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08" w:rsidRPr="00757ACC" w:rsidRDefault="00852008" w:rsidP="00852008">
      <w:pPr>
        <w:pStyle w:val="a5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57ACC"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t xml:space="preserve">Муниципальное бюджетное общеобразовательное учреждение </w:t>
      </w:r>
      <w:r w:rsidRPr="00757ACC"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br/>
      </w:r>
      <w:r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t xml:space="preserve">«Начальная школа – детский сад </w:t>
      </w:r>
      <w:r w:rsidRPr="00757ACC"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t xml:space="preserve">№ 105 для детей с ограниченными возможностями </w:t>
      </w:r>
      <w:proofErr w:type="gramStart"/>
      <w:r w:rsidRPr="00757ACC"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t>здоровья»_</w:t>
      </w:r>
      <w:proofErr w:type="gramEnd"/>
    </w:p>
    <w:p w:rsidR="00852008" w:rsidRPr="00757ACC" w:rsidRDefault="00852008" w:rsidP="00852008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7ACC">
        <w:rPr>
          <w:rStyle w:val="a4"/>
          <w:rFonts w:ascii="Times New Roman" w:hAnsi="Times New Roman" w:cs="Times New Roman"/>
          <w:b w:val="0"/>
          <w:bCs/>
          <w:sz w:val="18"/>
          <w:szCs w:val="18"/>
        </w:rPr>
        <w:t>(полное наименование организации, осуществляющей образовательную деятельность, и иной действующей в сфере образования организации, расположенной на территории Свердловской области (далее - образовательная организация))</w:t>
      </w:r>
    </w:p>
    <w:p w:rsidR="00852008" w:rsidRDefault="00852008" w:rsidP="00852008">
      <w:pPr>
        <w:rPr>
          <w:rFonts w:ascii="Times New Roman" w:hAnsi="Times New Roman"/>
        </w:rPr>
      </w:pPr>
    </w:p>
    <w:p w:rsidR="00852008" w:rsidRDefault="00852008" w:rsidP="00852008">
      <w:pPr>
        <w:rPr>
          <w:rFonts w:ascii="Times New Roman" w:hAnsi="Times New Roman"/>
        </w:rPr>
      </w:pPr>
    </w:p>
    <w:p w:rsidR="00852008" w:rsidRDefault="00852008" w:rsidP="00852008">
      <w:pPr>
        <w:rPr>
          <w:rFonts w:ascii="Times New Roman" w:hAnsi="Times New Roman"/>
        </w:rPr>
      </w:pPr>
    </w:p>
    <w:p w:rsidR="00852008" w:rsidRPr="00757ACC" w:rsidRDefault="00852008" w:rsidP="00852008">
      <w:pPr>
        <w:rPr>
          <w:rFonts w:ascii="Times New Roman" w:hAnsi="Times New Roman"/>
        </w:rPr>
      </w:pPr>
    </w:p>
    <w:p w:rsidR="00852008" w:rsidRPr="00852008" w:rsidRDefault="00852008" w:rsidP="00852008">
      <w:pPr>
        <w:pStyle w:val="a5"/>
        <w:ind w:right="708"/>
        <w:jc w:val="center"/>
        <w:outlineLvl w:val="0"/>
        <w:rPr>
          <w:rFonts w:ascii="Times New Roman" w:hAnsi="Times New Roman" w:cs="Times New Roman"/>
          <w:bCs/>
          <w:color w:val="26282F"/>
          <w:sz w:val="18"/>
          <w:szCs w:val="18"/>
        </w:rPr>
      </w:pPr>
      <w:r w:rsidRPr="00757ACC">
        <w:rPr>
          <w:rStyle w:val="a4"/>
          <w:rFonts w:ascii="Times New Roman" w:hAnsi="Times New Roman" w:cs="Times New Roman"/>
          <w:b w:val="0"/>
          <w:bCs/>
          <w:sz w:val="18"/>
          <w:szCs w:val="18"/>
        </w:rPr>
        <w:t xml:space="preserve"> </w:t>
      </w:r>
    </w:p>
    <w:p w:rsidR="00852008" w:rsidRPr="00757ACC" w:rsidRDefault="00852008" w:rsidP="00852008">
      <w:pPr>
        <w:pStyle w:val="a5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57ACC">
        <w:rPr>
          <w:rFonts w:ascii="Times New Roman" w:hAnsi="Times New Roman"/>
          <w:b/>
          <w:sz w:val="22"/>
          <w:szCs w:val="22"/>
          <w:u w:val="single"/>
        </w:rPr>
        <w:t xml:space="preserve">Просвещение родителей по вопросам формирования жизненных компетенций у детей дошкольного и младшего школьного возраста с ограниченными возможностями здоровья </w:t>
      </w:r>
    </w:p>
    <w:p w:rsidR="00852008" w:rsidRPr="00757ACC" w:rsidRDefault="00852008" w:rsidP="00852008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7ACC">
        <w:rPr>
          <w:rStyle w:val="a4"/>
          <w:rFonts w:ascii="Times New Roman" w:hAnsi="Times New Roman" w:cs="Times New Roman"/>
          <w:b w:val="0"/>
          <w:bCs/>
          <w:sz w:val="18"/>
          <w:szCs w:val="18"/>
        </w:rPr>
        <w:t>(наименование инновационного проекта (программы))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252"/>
      </w:tblGrid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5"/>
              <w:rPr>
                <w:rFonts w:ascii="Times New Roman" w:hAnsi="Times New Roman"/>
                <w:b/>
              </w:rPr>
            </w:pPr>
            <w:r w:rsidRPr="00903ADD">
              <w:rPr>
                <w:rStyle w:val="a4"/>
                <w:rFonts w:ascii="Times New Roman" w:hAnsi="Times New Roman" w:cs="Times New Roman"/>
                <w:b w:val="0"/>
                <w:bCs/>
              </w:rPr>
              <w:t>Муниципальное бюджетное общеобразовательное учреждение «Начальная школа – детский сад № 105 для детей с ограниченными возможностями здоровья»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6"/>
              <w:rPr>
                <w:rFonts w:ascii="Times New Roman" w:hAnsi="Times New Roman"/>
                <w:b/>
              </w:rPr>
            </w:pPr>
            <w:r w:rsidRPr="00903ADD">
              <w:rPr>
                <w:rStyle w:val="a4"/>
                <w:rFonts w:ascii="Times New Roman" w:hAnsi="Times New Roman"/>
                <w:b w:val="0"/>
                <w:bCs/>
              </w:rPr>
              <w:t>622049 Свердловская область, г. Нижний Тагил, Черноисточинское шоссе, д.37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6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Закирова Татьяна Викторовна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Контактное лицо по вопросам представления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6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Шефер Ольга Владимировна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903ADD" w:rsidP="00A021F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89530031134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6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(3435)446834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671448" w:rsidP="00903ADD">
            <w:pPr>
              <w:pStyle w:val="a6"/>
              <w:rPr>
                <w:rFonts w:ascii="Times New Roman" w:hAnsi="Times New Roman"/>
              </w:rPr>
            </w:pPr>
            <w:hyperlink r:id="rId4" w:history="1">
              <w:r w:rsidR="00903ADD" w:rsidRPr="00903ADD">
                <w:rPr>
                  <w:rStyle w:val="a8"/>
                  <w:rFonts w:ascii="Times New Roman" w:hAnsi="Times New Roman"/>
                </w:rPr>
                <w:t>https://mbou-nt105.ru/</w:t>
              </w:r>
            </w:hyperlink>
          </w:p>
          <w:p w:rsidR="00903ADD" w:rsidRPr="00903ADD" w:rsidRDefault="00903ADD" w:rsidP="00903ADD">
            <w:pPr>
              <w:rPr>
                <w:sz w:val="24"/>
                <w:szCs w:val="24"/>
                <w:lang w:eastAsia="ru-RU"/>
              </w:rPr>
            </w:pP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671448" w:rsidP="00A021F4">
            <w:pPr>
              <w:pStyle w:val="a6"/>
              <w:rPr>
                <w:rFonts w:ascii="Times New Roman" w:hAnsi="Times New Roman"/>
              </w:rPr>
            </w:pPr>
            <w:hyperlink r:id="rId5" w:history="1">
              <w:r w:rsidR="00852008" w:rsidRPr="00903ADD">
                <w:rPr>
                  <w:rStyle w:val="a8"/>
                  <w:rFonts w:ascii="Times New Roman" w:hAnsi="Times New Roman"/>
                  <w:bCs/>
                </w:rPr>
                <w:t>ntagil.mou105@yandex.ru</w:t>
              </w:r>
            </w:hyperlink>
          </w:p>
        </w:tc>
      </w:tr>
    </w:tbl>
    <w:p w:rsidR="00BA6A60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903ADD">
      <w:pPr>
        <w:spacing w:after="4" w:line="25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5B7C42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Календарный план реализации инновационного проекта (программы)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BA6A60" w:rsidRPr="00C0053F" w:rsidTr="00D80C2E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C0053F" w:rsidRDefault="005B7C42" w:rsidP="005B7C42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97" w:type="dxa"/>
          </w:tcPr>
          <w:p w:rsidR="00BA6A60" w:rsidRPr="00C0053F" w:rsidRDefault="005B7C42" w:rsidP="005B7C42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Плановый срок исполнения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  <w:r w:rsidR="005B7C42">
              <w:rPr>
                <w:rFonts w:eastAsia="Times New Roman"/>
                <w:sz w:val="24"/>
                <w:szCs w:val="24"/>
              </w:rPr>
              <w:t xml:space="preserve"> РПН ИРРО</w:t>
            </w:r>
          </w:p>
          <w:p w:rsidR="005B7C42" w:rsidRDefault="00BA6A60" w:rsidP="005B7C4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5B7C42" w:rsidRDefault="00BA6A60" w:rsidP="005B7C4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6" w:history="1"/>
          </w:p>
        </w:tc>
        <w:tc>
          <w:tcPr>
            <w:tcW w:w="3597" w:type="dxa"/>
          </w:tcPr>
          <w:p w:rsidR="00BA6A60" w:rsidRPr="00C0053F" w:rsidRDefault="005B7C42" w:rsidP="005B7C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Октябрь 2024 – май 2025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C0053F" w:rsidRDefault="005B7C42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Создание 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>вкладки РИП на сайте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МБОУ НШДС № 105 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>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Pr="00C0053F" w:rsidRDefault="005B7C42" w:rsidP="005B7C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Октябрь 2024 – май 2025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C0053F" w:rsidRDefault="005B7C42" w:rsidP="005B7C4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Публикации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BA6A60"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BA6A60" w:rsidRPr="00C0053F" w:rsidRDefault="005B7C42" w:rsidP="00671448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Декабрь 2024</w:t>
            </w:r>
            <w:r w:rsidR="00671448">
              <w:rPr>
                <w:rFonts w:eastAsia="Times New Roman"/>
                <w:color w:val="000000"/>
                <w:sz w:val="24"/>
                <w:szCs w:val="24"/>
              </w:rPr>
              <w:t xml:space="preserve"> - м</w:t>
            </w:r>
            <w:bookmarkStart w:id="0" w:name="_GoBack"/>
            <w:bookmarkEnd w:id="0"/>
            <w:r w:rsidR="00671448">
              <w:rPr>
                <w:rFonts w:eastAsia="Times New Roman"/>
                <w:color w:val="000000"/>
                <w:sz w:val="24"/>
                <w:szCs w:val="24"/>
              </w:rPr>
              <w:t>ай 2025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C0053F" w:rsidRDefault="00541697" w:rsidP="0054169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Диссеминация 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>опыт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работы региональной инновационной площадки по направлению деятельности за 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-2025 в периодических изданиях</w:t>
            </w:r>
          </w:p>
        </w:tc>
        <w:tc>
          <w:tcPr>
            <w:tcW w:w="3597" w:type="dxa"/>
          </w:tcPr>
          <w:p w:rsidR="00BA6A60" w:rsidRPr="00C0053F" w:rsidRDefault="00541697" w:rsidP="00541697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Октябрь 2024 – май 2025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BA6A60" w:rsidRPr="00C0053F" w:rsidRDefault="00BA6A60" w:rsidP="0054169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="00541697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в рамках О</w:t>
            </w:r>
            <w:r w:rsidRPr="00C0053F">
              <w:rPr>
                <w:rFonts w:eastAsia="Times New Roman"/>
                <w:sz w:val="24"/>
                <w:szCs w:val="24"/>
              </w:rPr>
              <w:t>бластно</w:t>
            </w:r>
            <w:r w:rsidR="00541697">
              <w:rPr>
                <w:rFonts w:eastAsia="Times New Roman"/>
                <w:sz w:val="24"/>
                <w:szCs w:val="24"/>
              </w:rPr>
              <w:t>го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методическо</w:t>
            </w:r>
            <w:r w:rsidR="00541697">
              <w:rPr>
                <w:rFonts w:eastAsia="Times New Roman"/>
                <w:sz w:val="24"/>
                <w:szCs w:val="24"/>
              </w:rPr>
              <w:t xml:space="preserve">го </w:t>
            </w:r>
            <w:r w:rsidRPr="00C0053F">
              <w:rPr>
                <w:rFonts w:eastAsia="Times New Roman"/>
                <w:sz w:val="24"/>
                <w:szCs w:val="24"/>
              </w:rPr>
              <w:t>объ</w:t>
            </w:r>
            <w:r>
              <w:rPr>
                <w:rFonts w:eastAsia="Times New Roman"/>
                <w:sz w:val="24"/>
                <w:szCs w:val="24"/>
              </w:rPr>
              <w:t>единени</w:t>
            </w:r>
            <w:r w:rsidR="00541697"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3597" w:type="dxa"/>
          </w:tcPr>
          <w:p w:rsidR="00BA6A60" w:rsidRPr="00C0053F" w:rsidRDefault="00541697" w:rsidP="00541697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Апрель 2025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1" w:type="dxa"/>
          </w:tcPr>
          <w:p w:rsidR="00BA6A60" w:rsidRPr="00C0053F" w:rsidRDefault="00BA6A60" w:rsidP="00C105C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</w:t>
            </w:r>
          </w:p>
        </w:tc>
        <w:tc>
          <w:tcPr>
            <w:tcW w:w="3597" w:type="dxa"/>
          </w:tcPr>
          <w:p w:rsidR="00BA6A60" w:rsidRPr="00C0053F" w:rsidRDefault="00541697" w:rsidP="00541697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 2025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671448" w:rsidRDefault="00C105C9" w:rsidP="00C105C9">
            <w:pPr>
              <w:jc w:val="both"/>
              <w:rPr>
                <w:iCs/>
                <w:sz w:val="24"/>
                <w:szCs w:val="24"/>
                <w:bdr w:val="none" w:sz="0" w:space="0" w:color="auto" w:frame="1"/>
              </w:rPr>
            </w:pPr>
            <w:r w:rsidRPr="00CF0035">
              <w:rPr>
                <w:iCs/>
                <w:sz w:val="24"/>
                <w:szCs w:val="24"/>
                <w:bdr w:val="none" w:sz="0" w:space="0" w:color="auto" w:frame="1"/>
              </w:rPr>
              <w:t xml:space="preserve">Организация </w:t>
            </w:r>
            <w:r w:rsidR="00671448" w:rsidRPr="00671448">
              <w:rPr>
                <w:iCs/>
                <w:sz w:val="24"/>
                <w:szCs w:val="24"/>
                <w:bdr w:val="none" w:sz="0" w:space="0" w:color="auto" w:frame="1"/>
              </w:rPr>
              <w:t>городско</w:t>
            </w:r>
            <w:r w:rsidR="00671448">
              <w:rPr>
                <w:iCs/>
                <w:sz w:val="24"/>
                <w:szCs w:val="24"/>
                <w:bdr w:val="none" w:sz="0" w:space="0" w:color="auto" w:frame="1"/>
              </w:rPr>
              <w:t>го</w:t>
            </w:r>
            <w:r w:rsidR="00671448" w:rsidRPr="00671448">
              <w:rPr>
                <w:iCs/>
                <w:sz w:val="24"/>
                <w:szCs w:val="24"/>
                <w:bdr w:val="none" w:sz="0" w:space="0" w:color="auto" w:frame="1"/>
              </w:rPr>
              <w:t xml:space="preserve"> онлайн-фестивал</w:t>
            </w:r>
            <w:r w:rsidR="00671448">
              <w:rPr>
                <w:iCs/>
                <w:sz w:val="24"/>
                <w:szCs w:val="24"/>
                <w:bdr w:val="none" w:sz="0" w:space="0" w:color="auto" w:frame="1"/>
              </w:rPr>
              <w:t>я</w:t>
            </w:r>
            <w:r w:rsidR="00671448" w:rsidRPr="00671448">
              <w:rPr>
                <w:iCs/>
                <w:sz w:val="24"/>
                <w:szCs w:val="24"/>
                <w:bdr w:val="none" w:sz="0" w:space="0" w:color="auto" w:frame="1"/>
              </w:rPr>
              <w:t xml:space="preserve"> педагогических идей «Практики взаимодействия с родителями по вопросам формирования жизненных компетенций у детей с ОВЗ в условиях образовательной организации и семьи»</w:t>
            </w:r>
          </w:p>
          <w:p w:rsidR="00BA6A60" w:rsidRPr="00C0053F" w:rsidRDefault="00BA6A60" w:rsidP="00C105C9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</w:tcPr>
          <w:p w:rsidR="00BA6A60" w:rsidRPr="00C0053F" w:rsidRDefault="00C105C9" w:rsidP="00C105C9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Март 2025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BA6A60" w:rsidRPr="00C0053F" w:rsidRDefault="00671448" w:rsidP="00671448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Участие в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XV</w:t>
            </w:r>
            <w:r w:rsidRPr="006714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международном образовательном форуме </w:t>
            </w:r>
            <w:r w:rsidR="00C105C9">
              <w:rPr>
                <w:rFonts w:eastAsia="Times New Roman"/>
                <w:color w:val="000000"/>
                <w:sz w:val="24"/>
                <w:szCs w:val="24"/>
              </w:rPr>
              <w:t>г. Санкт-Петербург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BA6A60" w:rsidRPr="00C0053F" w:rsidRDefault="00671448" w:rsidP="00C105C9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Март 2025</w:t>
            </w:r>
          </w:p>
        </w:tc>
      </w:tr>
      <w:tr w:rsidR="00BA6A60" w:rsidRPr="00C0053F" w:rsidTr="00D80C2E">
        <w:trPr>
          <w:trHeight w:val="1947"/>
        </w:trPr>
        <w:tc>
          <w:tcPr>
            <w:tcW w:w="709" w:type="dxa"/>
          </w:tcPr>
          <w:p w:rsidR="00BA6A60" w:rsidRPr="00C0053F" w:rsidRDefault="00852008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BA6A60" w:rsidRPr="00C0053F" w:rsidRDefault="00BA6A60" w:rsidP="00C105C9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</w:t>
            </w:r>
            <w:r w:rsidR="00C105C9">
              <w:rPr>
                <w:rFonts w:eastAsia="Times New Roman"/>
                <w:color w:val="000000"/>
                <w:sz w:val="24"/>
                <w:szCs w:val="24"/>
              </w:rPr>
              <w:t>ирование общественности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C105C9" w:rsidRPr="00EA3441">
              <w:rPr>
                <w:rFonts w:eastAsia="Times New Roman"/>
                <w:color w:val="000000"/>
                <w:sz w:val="24"/>
                <w:szCs w:val="24"/>
              </w:rPr>
              <w:t>о деятельности региональной</w:t>
            </w:r>
            <w:r w:rsidR="00C105C9">
              <w:rPr>
                <w:rFonts w:eastAsia="Times New Roman"/>
                <w:color w:val="000000"/>
                <w:sz w:val="24"/>
                <w:szCs w:val="24"/>
              </w:rPr>
              <w:t xml:space="preserve"> инновационной площадки</w:t>
            </w:r>
            <w:r w:rsidR="00C105C9"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в СМИ </w:t>
            </w:r>
          </w:p>
        </w:tc>
        <w:tc>
          <w:tcPr>
            <w:tcW w:w="3597" w:type="dxa"/>
          </w:tcPr>
          <w:p w:rsidR="00BA6A60" w:rsidRPr="00C0053F" w:rsidRDefault="00852008" w:rsidP="00852008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Январь</w:t>
            </w:r>
            <w:r w:rsidR="00C105C9">
              <w:rPr>
                <w:rFonts w:eastAsia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Апрель</w:t>
            </w:r>
            <w:r w:rsidR="00C105C9">
              <w:rPr>
                <w:rFonts w:eastAsia="Times New Roman"/>
                <w:color w:val="000000"/>
                <w:sz w:val="24"/>
                <w:szCs w:val="24"/>
              </w:rPr>
              <w:t xml:space="preserve"> 2025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1B5426"/>
    <w:rsid w:val="00225418"/>
    <w:rsid w:val="00541697"/>
    <w:rsid w:val="005B7C42"/>
    <w:rsid w:val="00671448"/>
    <w:rsid w:val="00852008"/>
    <w:rsid w:val="00903ADD"/>
    <w:rsid w:val="00BA6A60"/>
    <w:rsid w:val="00C105C9"/>
    <w:rsid w:val="00CB07C4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852008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52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852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52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852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np.irro.ru/" TargetMode="External"/><Relationship Id="rId5" Type="http://schemas.openxmlformats.org/officeDocument/2006/relationships/hyperlink" Target="mailto:ntagil.mou105@yandex.ru" TargetMode="External"/><Relationship Id="rId4" Type="http://schemas.openxmlformats.org/officeDocument/2006/relationships/hyperlink" Target="https://mbou-nt10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1рс</cp:lastModifiedBy>
  <cp:revision>3</cp:revision>
  <dcterms:created xsi:type="dcterms:W3CDTF">2024-10-30T06:52:00Z</dcterms:created>
  <dcterms:modified xsi:type="dcterms:W3CDTF">2025-04-04T08:53:00Z</dcterms:modified>
</cp:coreProperties>
</file>