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EF7" w:rsidRDefault="00687EF7" w:rsidP="00687EF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«Формы, механизмы и технологии организации образования, направленного для создания условий успешности каждого ребенка»</w:t>
      </w:r>
    </w:p>
    <w:p w:rsidR="00687EF7" w:rsidRDefault="00687EF7"/>
    <w:p w:rsidR="00687EF7" w:rsidRDefault="00687EF7"/>
    <w:p w:rsidR="00687EF7" w:rsidRPr="00687EF7" w:rsidRDefault="00687EF7">
      <w:pPr>
        <w:rPr>
          <w:lang w:val="en-US"/>
        </w:rPr>
      </w:pPr>
      <w:bookmarkStart w:id="0" w:name="_GoBack"/>
      <w:bookmarkEnd w:id="0"/>
    </w:p>
    <w:p w:rsidR="00817BC3" w:rsidRDefault="00687EF7" w:rsidP="00687EF7">
      <w:pPr>
        <w:rPr>
          <w:rFonts w:ascii="Times New Roman" w:hAnsi="Times New Roman"/>
          <w:sz w:val="28"/>
          <w:szCs w:val="28"/>
        </w:rPr>
      </w:pPr>
      <w:r w:rsidRPr="00687EF7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 wp14:anchorId="291DDD73" wp14:editId="79C55060">
            <wp:simplePos x="628153" y="1327868"/>
            <wp:positionH relativeFrom="margin">
              <wp:align>center</wp:align>
            </wp:positionH>
            <wp:positionV relativeFrom="margin">
              <wp:align>top</wp:align>
            </wp:positionV>
            <wp:extent cx="6084570" cy="547497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4570" cy="5474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7EF7">
        <w:rPr>
          <w:rFonts w:ascii="Times New Roman" w:hAnsi="Times New Roman"/>
          <w:b/>
          <w:sz w:val="28"/>
          <w:szCs w:val="28"/>
          <w:u w:val="single"/>
        </w:rPr>
        <w:t>Участниками мероприятий могут стать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687EF7">
        <w:rPr>
          <w:rFonts w:ascii="Times New Roman" w:hAnsi="Times New Roman"/>
          <w:sz w:val="28"/>
          <w:szCs w:val="28"/>
        </w:rPr>
        <w:t>бразовательные организации, ориентированные на создание в образовательной организации дружелюбной среды, учитывающей индивидуальные особенности и потребности каждого обучающегося</w:t>
      </w:r>
      <w:r>
        <w:rPr>
          <w:rFonts w:ascii="Times New Roman" w:hAnsi="Times New Roman"/>
          <w:sz w:val="28"/>
          <w:szCs w:val="28"/>
        </w:rPr>
        <w:t>.</w:t>
      </w:r>
    </w:p>
    <w:p w:rsidR="00687EF7" w:rsidRPr="00687EF7" w:rsidRDefault="00687EF7" w:rsidP="00687EF7">
      <w:pPr>
        <w:rPr>
          <w:rFonts w:ascii="Times New Roman" w:hAnsi="Times New Roman"/>
          <w:b/>
          <w:sz w:val="28"/>
          <w:szCs w:val="28"/>
        </w:rPr>
      </w:pPr>
      <w:r w:rsidRPr="00687EF7">
        <w:rPr>
          <w:rFonts w:ascii="Times New Roman" w:hAnsi="Times New Roman"/>
          <w:b/>
          <w:sz w:val="28"/>
          <w:szCs w:val="28"/>
        </w:rPr>
        <w:t xml:space="preserve">Как стать участником наших мероприятий? </w:t>
      </w:r>
    </w:p>
    <w:p w:rsidR="00687EF7" w:rsidRDefault="00687EF7" w:rsidP="00687EF7">
      <w:r w:rsidRPr="00687EF7">
        <w:rPr>
          <w:rFonts w:ascii="Times New Roman" w:hAnsi="Times New Roman"/>
          <w:sz w:val="28"/>
          <w:szCs w:val="28"/>
        </w:rPr>
        <w:t>Электронный адрес образовательной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7EF7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>
          <w:rPr>
            <w:rStyle w:val="a6"/>
            <w:rFonts w:ascii="Times New Roman" w:hAnsi="Times New Roman"/>
            <w:bCs/>
            <w:sz w:val="24"/>
            <w:szCs w:val="24"/>
            <w:shd w:val="clear" w:color="auto" w:fill="FFFFFF"/>
          </w:rPr>
          <w:t>soch64@eduekb.ru</w:t>
        </w:r>
      </w:hyperlink>
    </w:p>
    <w:p w:rsidR="00687EF7" w:rsidRDefault="00687EF7" w:rsidP="00687EF7">
      <w:pPr>
        <w:rPr>
          <w:rFonts w:ascii="Times New Roman" w:hAnsi="Times New Roman"/>
          <w:sz w:val="28"/>
          <w:szCs w:val="28"/>
          <w:lang w:val="en-US"/>
        </w:rPr>
      </w:pPr>
      <w:r w:rsidRPr="00687EF7">
        <w:rPr>
          <w:rFonts w:ascii="Times New Roman" w:hAnsi="Times New Roman"/>
          <w:b/>
          <w:sz w:val="28"/>
          <w:szCs w:val="28"/>
          <w:u w:val="single"/>
        </w:rPr>
        <w:t>Работу по инновационному образовательному проекту</w:t>
      </w:r>
      <w:r>
        <w:rPr>
          <w:rFonts w:ascii="Times New Roman" w:hAnsi="Times New Roman"/>
          <w:sz w:val="28"/>
          <w:szCs w:val="28"/>
        </w:rPr>
        <w:t xml:space="preserve"> координирует: </w:t>
      </w:r>
      <w:proofErr w:type="spellStart"/>
      <w:r>
        <w:rPr>
          <w:rFonts w:ascii="Times New Roman" w:hAnsi="Times New Roman"/>
          <w:sz w:val="28"/>
          <w:szCs w:val="28"/>
        </w:rPr>
        <w:t>Кургаева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Станиславовна. Можно связаться по адресу электронной почты: </w:t>
      </w:r>
      <w:hyperlink r:id="rId8" w:history="1">
        <w:r w:rsidRPr="0083719D">
          <w:rPr>
            <w:rStyle w:val="a6"/>
            <w:rFonts w:ascii="Times New Roman" w:hAnsi="Times New Roman"/>
            <w:sz w:val="28"/>
            <w:szCs w:val="28"/>
            <w:lang w:val="en-US"/>
          </w:rPr>
          <w:t>kyrgaevatc@mail.ru</w:t>
        </w:r>
      </w:hyperlink>
    </w:p>
    <w:p w:rsidR="00687EF7" w:rsidRPr="00687EF7" w:rsidRDefault="00687EF7" w:rsidP="00687EF7">
      <w:pPr>
        <w:rPr>
          <w:rFonts w:ascii="Times New Roman" w:hAnsi="Times New Roman"/>
          <w:sz w:val="28"/>
          <w:szCs w:val="28"/>
          <w:lang w:val="en-US"/>
        </w:rPr>
      </w:pPr>
    </w:p>
    <w:sectPr w:rsidR="00687EF7" w:rsidRPr="00687EF7" w:rsidSect="000813FA">
      <w:type w:val="continuous"/>
      <w:pgSz w:w="11907" w:h="16840" w:code="9"/>
      <w:pgMar w:top="1361" w:right="284" w:bottom="278" w:left="992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B4B84"/>
    <w:multiLevelType w:val="hybridMultilevel"/>
    <w:tmpl w:val="7B201E0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502"/>
    <w:rsid w:val="000813FA"/>
    <w:rsid w:val="00687EF7"/>
    <w:rsid w:val="00817BC3"/>
    <w:rsid w:val="00E3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E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EF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7EF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87E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E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EF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7EF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87E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rgaevatc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och64@eduek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2025-06-06T08:57:00Z</dcterms:created>
  <dcterms:modified xsi:type="dcterms:W3CDTF">2025-06-06T09:07:00Z</dcterms:modified>
</cp:coreProperties>
</file>