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10.xml" ContentType="application/vnd.openxmlformats-officedocument.drawingml.chart+xml"/>
  <Override PartName="/word/charts/chart100.xml" ContentType="application/vnd.openxmlformats-officedocument.drawingml.chart+xml"/>
  <Override PartName="/word/charts/chart101.xml" ContentType="application/vnd.openxmlformats-officedocument.drawingml.chart+xml"/>
  <Override PartName="/word/charts/chart102.xml" ContentType="application/vnd.openxmlformats-officedocument.drawingml.chart+xml"/>
  <Override PartName="/word/charts/chart103.xml" ContentType="application/vnd.openxmlformats-officedocument.drawingml.chart+xml"/>
  <Override PartName="/word/charts/chart104.xml" ContentType="application/vnd.openxmlformats-officedocument.drawingml.chart+xml"/>
  <Override PartName="/word/charts/chart105.xml" ContentType="application/vnd.openxmlformats-officedocument.drawingml.chart+xml"/>
  <Override PartName="/word/charts/chart106.xml" ContentType="application/vnd.openxmlformats-officedocument.drawingml.chart+xml"/>
  <Override PartName="/word/charts/chart107.xml" ContentType="application/vnd.openxmlformats-officedocument.drawingml.chart+xml"/>
  <Override PartName="/word/charts/chart108.xml" ContentType="application/vnd.openxmlformats-officedocument.drawingml.chart+xml"/>
  <Override PartName="/word/charts/chart109.xml" ContentType="application/vnd.openxmlformats-officedocument.drawingml.chart+xml"/>
  <Override PartName="/word/charts/chart11.xml" ContentType="application/vnd.openxmlformats-officedocument.drawingml.chart+xml"/>
  <Override PartName="/word/charts/chart110.xml" ContentType="application/vnd.openxmlformats-officedocument.drawingml.chart+xml"/>
  <Override PartName="/word/charts/chart111.xml" ContentType="application/vnd.openxmlformats-officedocument.drawingml.chart+xml"/>
  <Override PartName="/word/charts/chart112.xml" ContentType="application/vnd.openxmlformats-officedocument.drawingml.chart+xml"/>
  <Override PartName="/word/charts/chart113.xml" ContentType="application/vnd.openxmlformats-officedocument.drawingml.chart+xml"/>
  <Override PartName="/word/charts/chart114.xml" ContentType="application/vnd.openxmlformats-officedocument.drawingml.chart+xml"/>
  <Override PartName="/word/charts/chart115.xml" ContentType="application/vnd.openxmlformats-officedocument.drawingml.chart+xml"/>
  <Override PartName="/word/charts/chart116.xml" ContentType="application/vnd.openxmlformats-officedocument.drawingml.chart+xml"/>
  <Override PartName="/word/charts/chart117.xml" ContentType="application/vnd.openxmlformats-officedocument.drawingml.chart+xml"/>
  <Override PartName="/word/charts/chart118.xml" ContentType="application/vnd.openxmlformats-officedocument.drawingml.chart+xml"/>
  <Override PartName="/word/charts/chart119.xml" ContentType="application/vnd.openxmlformats-officedocument.drawingml.chart+xml"/>
  <Override PartName="/word/charts/chart12.xml" ContentType="application/vnd.openxmlformats-officedocument.drawingml.chart+xml"/>
  <Override PartName="/word/charts/chart120.xml" ContentType="application/vnd.openxmlformats-officedocument.drawingml.chart+xml"/>
  <Override PartName="/word/charts/chart121.xml" ContentType="application/vnd.openxmlformats-officedocument.drawingml.chart+xml"/>
  <Override PartName="/word/charts/chart122.xml" ContentType="application/vnd.openxmlformats-officedocument.drawingml.chart+xml"/>
  <Override PartName="/word/charts/chart123.xml" ContentType="application/vnd.openxmlformats-officedocument.drawingml.chart+xml"/>
  <Override PartName="/word/charts/chart124.xml" ContentType="application/vnd.openxmlformats-officedocument.drawingml.chart+xml"/>
  <Override PartName="/word/charts/chart125.xml" ContentType="application/vnd.openxmlformats-officedocument.drawingml.chart+xml"/>
  <Override PartName="/word/charts/chart126.xml" ContentType="application/vnd.openxmlformats-officedocument.drawingml.chart+xml"/>
  <Override PartName="/word/charts/chart127.xml" ContentType="application/vnd.openxmlformats-officedocument.drawingml.chart+xml"/>
  <Override PartName="/word/charts/chart128.xml" ContentType="application/vnd.openxmlformats-officedocument.drawingml.chart+xml"/>
  <Override PartName="/word/charts/chart129.xml" ContentType="application/vnd.openxmlformats-officedocument.drawingml.chart+xml"/>
  <Override PartName="/word/charts/chart13.xml" ContentType="application/vnd.openxmlformats-officedocument.drawingml.chart+xml"/>
  <Override PartName="/word/charts/chart130.xml" ContentType="application/vnd.openxmlformats-officedocument.drawingml.chart+xml"/>
  <Override PartName="/word/charts/chart131.xml" ContentType="application/vnd.openxmlformats-officedocument.drawingml.chart+xml"/>
  <Override PartName="/word/charts/chart132.xml" ContentType="application/vnd.openxmlformats-officedocument.drawingml.chart+xml"/>
  <Override PartName="/word/charts/chart133.xml" ContentType="application/vnd.openxmlformats-officedocument.drawingml.chart+xml"/>
  <Override PartName="/word/charts/chart134.xml" ContentType="application/vnd.openxmlformats-officedocument.drawingml.chart+xml"/>
  <Override PartName="/word/charts/chart135.xml" ContentType="application/vnd.openxmlformats-officedocument.drawingml.chart+xml"/>
  <Override PartName="/word/charts/chart136.xml" ContentType="application/vnd.openxmlformats-officedocument.drawingml.chart+xml"/>
  <Override PartName="/word/charts/chart137.xml" ContentType="application/vnd.openxmlformats-officedocument.drawingml.chart+xml"/>
  <Override PartName="/word/charts/chart138.xml" ContentType="application/vnd.openxmlformats-officedocument.drawingml.chart+xml"/>
  <Override PartName="/word/charts/chart139.xml" ContentType="application/vnd.openxmlformats-officedocument.drawingml.chart+xml"/>
  <Override PartName="/word/charts/chart14.xml" ContentType="application/vnd.openxmlformats-officedocument.drawingml.chart+xml"/>
  <Override PartName="/word/charts/chart140.xml" ContentType="application/vnd.openxmlformats-officedocument.drawingml.chart+xml"/>
  <Override PartName="/word/charts/chart141.xml" ContentType="application/vnd.openxmlformats-officedocument.drawingml.chart+xml"/>
  <Override PartName="/word/charts/chart142.xml" ContentType="application/vnd.openxmlformats-officedocument.drawingml.chart+xml"/>
  <Override PartName="/word/charts/chart143.xml" ContentType="application/vnd.openxmlformats-officedocument.drawingml.chart+xml"/>
  <Override PartName="/word/charts/chart144.xml" ContentType="application/vnd.openxmlformats-officedocument.drawingml.chart+xml"/>
  <Override PartName="/word/charts/chart145.xml" ContentType="application/vnd.openxmlformats-officedocument.drawingml.chart+xml"/>
  <Override PartName="/word/charts/chart146.xml" ContentType="application/vnd.openxmlformats-officedocument.drawingml.chart+xml"/>
  <Override PartName="/word/charts/chart147.xml" ContentType="application/vnd.openxmlformats-officedocument.drawingml.chart+xml"/>
  <Override PartName="/word/charts/chart148.xml" ContentType="application/vnd.openxmlformats-officedocument.drawingml.chart+xml"/>
  <Override PartName="/word/charts/chart149.xml" ContentType="application/vnd.openxmlformats-officedocument.drawingml.chart+xml"/>
  <Override PartName="/word/charts/chart15.xml" ContentType="application/vnd.openxmlformats-officedocument.drawingml.chart+xml"/>
  <Override PartName="/word/charts/chart150.xml" ContentType="application/vnd.openxmlformats-officedocument.drawingml.chart+xml"/>
  <Override PartName="/word/charts/chart151.xml" ContentType="application/vnd.openxmlformats-officedocument.drawingml.chart+xml"/>
  <Override PartName="/word/charts/chart152.xml" ContentType="application/vnd.openxmlformats-officedocument.drawingml.chart+xml"/>
  <Override PartName="/word/charts/chart153.xml" ContentType="application/vnd.openxmlformats-officedocument.drawingml.chart+xml"/>
  <Override PartName="/word/charts/chart154.xml" ContentType="application/vnd.openxmlformats-officedocument.drawingml.chart+xml"/>
  <Override PartName="/word/charts/chart155.xml" ContentType="application/vnd.openxmlformats-officedocument.drawingml.chart+xml"/>
  <Override PartName="/word/charts/chart156.xml" ContentType="application/vnd.openxmlformats-officedocument.drawingml.chart+xml"/>
  <Override PartName="/word/charts/chart157.xml" ContentType="application/vnd.openxmlformats-officedocument.drawingml.chart+xml"/>
  <Override PartName="/word/charts/chart158.xml" ContentType="application/vnd.openxmlformats-officedocument.drawingml.chart+xml"/>
  <Override PartName="/word/charts/chart159.xml" ContentType="application/vnd.openxmlformats-officedocument.drawingml.chart+xml"/>
  <Override PartName="/word/charts/chart16.xml" ContentType="application/vnd.openxmlformats-officedocument.drawingml.chart+xml"/>
  <Override PartName="/word/charts/chart160.xml" ContentType="application/vnd.openxmlformats-officedocument.drawingml.chart+xml"/>
  <Override PartName="/word/charts/chart161.xml" ContentType="application/vnd.openxmlformats-officedocument.drawingml.chart+xml"/>
  <Override PartName="/word/charts/chart162.xml" ContentType="application/vnd.openxmlformats-officedocument.drawingml.chart+xml"/>
  <Override PartName="/word/charts/chart163.xml" ContentType="application/vnd.openxmlformats-officedocument.drawingml.chart+xml"/>
  <Override PartName="/word/charts/chart164.xml" ContentType="application/vnd.openxmlformats-officedocument.drawingml.chart+xml"/>
  <Override PartName="/word/charts/chart165.xml" ContentType="application/vnd.openxmlformats-officedocument.drawingml.chart+xml"/>
  <Override PartName="/word/charts/chart166.xml" ContentType="application/vnd.openxmlformats-officedocument.drawingml.chart+xml"/>
  <Override PartName="/word/charts/chart167.xml" ContentType="application/vnd.openxmlformats-officedocument.drawingml.chart+xml"/>
  <Override PartName="/word/charts/chart168.xml" ContentType="application/vnd.openxmlformats-officedocument.drawingml.chart+xml"/>
  <Override PartName="/word/charts/chart169.xml" ContentType="application/vnd.openxmlformats-officedocument.drawingml.chart+xml"/>
  <Override PartName="/word/charts/chart17.xml" ContentType="application/vnd.openxmlformats-officedocument.drawingml.chart+xml"/>
  <Override PartName="/word/charts/chart170.xml" ContentType="application/vnd.openxmlformats-officedocument.drawingml.chart+xml"/>
  <Override PartName="/word/charts/chart171.xml" ContentType="application/vnd.openxmlformats-officedocument.drawingml.chart+xml"/>
  <Override PartName="/word/charts/chart172.xml" ContentType="application/vnd.openxmlformats-officedocument.drawingml.chart+xml"/>
  <Override PartName="/word/charts/chart173.xml" ContentType="application/vnd.openxmlformats-officedocument.drawingml.chart+xml"/>
  <Override PartName="/word/charts/chart174.xml" ContentType="application/vnd.openxmlformats-officedocument.drawingml.chart+xml"/>
  <Override PartName="/word/charts/chart175.xml" ContentType="application/vnd.openxmlformats-officedocument.drawingml.chart+xml"/>
  <Override PartName="/word/charts/chart176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charts/chart26.xml" ContentType="application/vnd.openxmlformats-officedocument.drawingml.chart+xml"/>
  <Override PartName="/word/charts/chart27.xml" ContentType="application/vnd.openxmlformats-officedocument.drawingml.chart+xml"/>
  <Override PartName="/word/charts/chart28.xml" ContentType="application/vnd.openxmlformats-officedocument.drawingml.chart+xml"/>
  <Override PartName="/word/charts/chart29.xml" ContentType="application/vnd.openxmlformats-officedocument.drawingml.chart+xml"/>
  <Override PartName="/word/charts/chart3.xml" ContentType="application/vnd.openxmlformats-officedocument.drawingml.chart+xml"/>
  <Override PartName="/word/charts/chart30.xml" ContentType="application/vnd.openxmlformats-officedocument.drawingml.chart+xml"/>
  <Override PartName="/word/charts/chart31.xml" ContentType="application/vnd.openxmlformats-officedocument.drawingml.chart+xml"/>
  <Override PartName="/word/charts/chart32.xml" ContentType="application/vnd.openxmlformats-officedocument.drawingml.chart+xml"/>
  <Override PartName="/word/charts/chart33.xml" ContentType="application/vnd.openxmlformats-officedocument.drawingml.chart+xml"/>
  <Override PartName="/word/charts/chart34.xml" ContentType="application/vnd.openxmlformats-officedocument.drawingml.chart+xml"/>
  <Override PartName="/word/charts/chart35.xml" ContentType="application/vnd.openxmlformats-officedocument.drawingml.chart+xml"/>
  <Override PartName="/word/charts/chart36.xml" ContentType="application/vnd.openxmlformats-officedocument.drawingml.chart+xml"/>
  <Override PartName="/word/charts/chart37.xml" ContentType="application/vnd.openxmlformats-officedocument.drawingml.chart+xml"/>
  <Override PartName="/word/charts/chart38.xml" ContentType="application/vnd.openxmlformats-officedocument.drawingml.chart+xml"/>
  <Override PartName="/word/charts/chart39.xml" ContentType="application/vnd.openxmlformats-officedocument.drawingml.chart+xml"/>
  <Override PartName="/word/charts/chart4.xml" ContentType="application/vnd.openxmlformats-officedocument.drawingml.chart+xml"/>
  <Override PartName="/word/charts/chart40.xml" ContentType="application/vnd.openxmlformats-officedocument.drawingml.chart+xml"/>
  <Override PartName="/word/charts/chart41.xml" ContentType="application/vnd.openxmlformats-officedocument.drawingml.chart+xml"/>
  <Override PartName="/word/charts/chart42.xml" ContentType="application/vnd.openxmlformats-officedocument.drawingml.chart+xml"/>
  <Override PartName="/word/charts/chart43.xml" ContentType="application/vnd.openxmlformats-officedocument.drawingml.chart+xml"/>
  <Override PartName="/word/charts/chart44.xml" ContentType="application/vnd.openxmlformats-officedocument.drawingml.chart+xml"/>
  <Override PartName="/word/charts/chart45.xml" ContentType="application/vnd.openxmlformats-officedocument.drawingml.chart+xml"/>
  <Override PartName="/word/charts/chart46.xml" ContentType="application/vnd.openxmlformats-officedocument.drawingml.chart+xml"/>
  <Override PartName="/word/charts/chart47.xml" ContentType="application/vnd.openxmlformats-officedocument.drawingml.chart+xml"/>
  <Override PartName="/word/charts/chart48.xml" ContentType="application/vnd.openxmlformats-officedocument.drawingml.chart+xml"/>
  <Override PartName="/word/charts/chart49.xml" ContentType="application/vnd.openxmlformats-officedocument.drawingml.chart+xml"/>
  <Override PartName="/word/charts/chart5.xml" ContentType="application/vnd.openxmlformats-officedocument.drawingml.chart+xml"/>
  <Override PartName="/word/charts/chart50.xml" ContentType="application/vnd.openxmlformats-officedocument.drawingml.chart+xml"/>
  <Override PartName="/word/charts/chart51.xml" ContentType="application/vnd.openxmlformats-officedocument.drawingml.chart+xml"/>
  <Override PartName="/word/charts/chart52.xml" ContentType="application/vnd.openxmlformats-officedocument.drawingml.chart+xml"/>
  <Override PartName="/word/charts/chart53.xml" ContentType="application/vnd.openxmlformats-officedocument.drawingml.chart+xml"/>
  <Override PartName="/word/charts/chart54.xml" ContentType="application/vnd.openxmlformats-officedocument.drawingml.chart+xml"/>
  <Override PartName="/word/charts/chart55.xml" ContentType="application/vnd.openxmlformats-officedocument.drawingml.chart+xml"/>
  <Override PartName="/word/charts/chart56.xml" ContentType="application/vnd.openxmlformats-officedocument.drawingml.chart+xml"/>
  <Override PartName="/word/charts/chart57.xml" ContentType="application/vnd.openxmlformats-officedocument.drawingml.chart+xml"/>
  <Override PartName="/word/charts/chart58.xml" ContentType="application/vnd.openxmlformats-officedocument.drawingml.chart+xml"/>
  <Override PartName="/word/charts/chart59.xml" ContentType="application/vnd.openxmlformats-officedocument.drawingml.chart+xml"/>
  <Override PartName="/word/charts/chart6.xml" ContentType="application/vnd.openxmlformats-officedocument.drawingml.chart+xml"/>
  <Override PartName="/word/charts/chart60.xml" ContentType="application/vnd.openxmlformats-officedocument.drawingml.chart+xml"/>
  <Override PartName="/word/charts/chart61.xml" ContentType="application/vnd.openxmlformats-officedocument.drawingml.chart+xml"/>
  <Override PartName="/word/charts/chart62.xml" ContentType="application/vnd.openxmlformats-officedocument.drawingml.chart+xml"/>
  <Override PartName="/word/charts/chart63.xml" ContentType="application/vnd.openxmlformats-officedocument.drawingml.chart+xml"/>
  <Override PartName="/word/charts/chart64.xml" ContentType="application/vnd.openxmlformats-officedocument.drawingml.chart+xml"/>
  <Override PartName="/word/charts/chart65.xml" ContentType="application/vnd.openxmlformats-officedocument.drawingml.chart+xml"/>
  <Override PartName="/word/charts/chart66.xml" ContentType="application/vnd.openxmlformats-officedocument.drawingml.chart+xml"/>
  <Override PartName="/word/charts/chart67.xml" ContentType="application/vnd.openxmlformats-officedocument.drawingml.chart+xml"/>
  <Override PartName="/word/charts/chart68.xml" ContentType="application/vnd.openxmlformats-officedocument.drawingml.chart+xml"/>
  <Override PartName="/word/charts/chart69.xml" ContentType="application/vnd.openxmlformats-officedocument.drawingml.chart+xml"/>
  <Override PartName="/word/charts/chart7.xml" ContentType="application/vnd.openxmlformats-officedocument.drawingml.chart+xml"/>
  <Override PartName="/word/charts/chart70.xml" ContentType="application/vnd.openxmlformats-officedocument.drawingml.chart+xml"/>
  <Override PartName="/word/charts/chart71.xml" ContentType="application/vnd.openxmlformats-officedocument.drawingml.chart+xml"/>
  <Override PartName="/word/charts/chart72.xml" ContentType="application/vnd.openxmlformats-officedocument.drawingml.chart+xml"/>
  <Override PartName="/word/charts/chart73.xml" ContentType="application/vnd.openxmlformats-officedocument.drawingml.chart+xml"/>
  <Override PartName="/word/charts/chart74.xml" ContentType="application/vnd.openxmlformats-officedocument.drawingml.chart+xml"/>
  <Override PartName="/word/charts/chart75.xml" ContentType="application/vnd.openxmlformats-officedocument.drawingml.chart+xml"/>
  <Override PartName="/word/charts/chart76.xml" ContentType="application/vnd.openxmlformats-officedocument.drawingml.chart+xml"/>
  <Override PartName="/word/charts/chart77.xml" ContentType="application/vnd.openxmlformats-officedocument.drawingml.chart+xml"/>
  <Override PartName="/word/charts/chart78.xml" ContentType="application/vnd.openxmlformats-officedocument.drawingml.chart+xml"/>
  <Override PartName="/word/charts/chart79.xml" ContentType="application/vnd.openxmlformats-officedocument.drawingml.chart+xml"/>
  <Override PartName="/word/charts/chart8.xml" ContentType="application/vnd.openxmlformats-officedocument.drawingml.chart+xml"/>
  <Override PartName="/word/charts/chart80.xml" ContentType="application/vnd.openxmlformats-officedocument.drawingml.chart+xml"/>
  <Override PartName="/word/charts/chart81.xml" ContentType="application/vnd.openxmlformats-officedocument.drawingml.chart+xml"/>
  <Override PartName="/word/charts/chart82.xml" ContentType="application/vnd.openxmlformats-officedocument.drawingml.chart+xml"/>
  <Override PartName="/word/charts/chart83.xml" ContentType="application/vnd.openxmlformats-officedocument.drawingml.chart+xml"/>
  <Override PartName="/word/charts/chart84.xml" ContentType="application/vnd.openxmlformats-officedocument.drawingml.chart+xml"/>
  <Override PartName="/word/charts/chart85.xml" ContentType="application/vnd.openxmlformats-officedocument.drawingml.chart+xml"/>
  <Override PartName="/word/charts/chart86.xml" ContentType="application/vnd.openxmlformats-officedocument.drawingml.chart+xml"/>
  <Override PartName="/word/charts/chart87.xml" ContentType="application/vnd.openxmlformats-officedocument.drawingml.chart+xml"/>
  <Override PartName="/word/charts/chart88.xml" ContentType="application/vnd.openxmlformats-officedocument.drawingml.chart+xml"/>
  <Override PartName="/word/charts/chart89.xml" ContentType="application/vnd.openxmlformats-officedocument.drawingml.chart+xml"/>
  <Override PartName="/word/charts/chart9.xml" ContentType="application/vnd.openxmlformats-officedocument.drawingml.chart+xml"/>
  <Override PartName="/word/charts/chart90.xml" ContentType="application/vnd.openxmlformats-officedocument.drawingml.chart+xml"/>
  <Override PartName="/word/charts/chart91.xml" ContentType="application/vnd.openxmlformats-officedocument.drawingml.chart+xml"/>
  <Override PartName="/word/charts/chart92.xml" ContentType="application/vnd.openxmlformats-officedocument.drawingml.chart+xml"/>
  <Override PartName="/word/charts/chart93.xml" ContentType="application/vnd.openxmlformats-officedocument.drawingml.chart+xml"/>
  <Override PartName="/word/charts/chart94.xml" ContentType="application/vnd.openxmlformats-officedocument.drawingml.chart+xml"/>
  <Override PartName="/word/charts/chart95.xml" ContentType="application/vnd.openxmlformats-officedocument.drawingml.chart+xml"/>
  <Override PartName="/word/charts/chart96.xml" ContentType="application/vnd.openxmlformats-officedocument.drawingml.chart+xml"/>
  <Override PartName="/word/charts/chart97.xml" ContentType="application/vnd.openxmlformats-officedocument.drawingml.chart+xml"/>
  <Override PartName="/word/charts/chart98.xml" ContentType="application/vnd.openxmlformats-officedocument.drawingml.chart+xml"/>
  <Override PartName="/word/charts/chart99.xml" ContentType="application/vnd.openxmlformats-officedocument.drawingml.chart+xml"/>
  <Override PartName="/word/charts/colors1.xml" ContentType="application/vnd.ms-office.chartcolorstyle+xml"/>
  <Override PartName="/word/charts/colors10.xml" ContentType="application/vnd.ms-office.chartcolorstyle+xml"/>
  <Override PartName="/word/charts/colors100.xml" ContentType="application/vnd.ms-office.chartcolorstyle+xml"/>
  <Override PartName="/word/charts/colors101.xml" ContentType="application/vnd.ms-office.chartcolorstyle+xml"/>
  <Override PartName="/word/charts/colors102.xml" ContentType="application/vnd.ms-office.chartcolorstyle+xml"/>
  <Override PartName="/word/charts/colors103.xml" ContentType="application/vnd.ms-office.chartcolorstyle+xml"/>
  <Override PartName="/word/charts/colors104.xml" ContentType="application/vnd.ms-office.chartcolorstyle+xml"/>
  <Override PartName="/word/charts/colors105.xml" ContentType="application/vnd.ms-office.chartcolorstyle+xml"/>
  <Override PartName="/word/charts/colors106.xml" ContentType="application/vnd.ms-office.chartcolorstyle+xml"/>
  <Override PartName="/word/charts/colors107.xml" ContentType="application/vnd.ms-office.chartcolorstyle+xml"/>
  <Override PartName="/word/charts/colors108.xml" ContentType="application/vnd.ms-office.chartcolorstyle+xml"/>
  <Override PartName="/word/charts/colors11.xml" ContentType="application/vnd.ms-office.chartcolorstyle+xml"/>
  <Override PartName="/word/charts/colors12.xml" ContentType="application/vnd.ms-office.chartcolorstyle+xml"/>
  <Override PartName="/word/charts/colors13.xml" ContentType="application/vnd.ms-office.chartcolorstyle+xml"/>
  <Override PartName="/word/charts/colors14.xml" ContentType="application/vnd.ms-office.chartcolorstyle+xml"/>
  <Override PartName="/word/charts/colors15.xml" ContentType="application/vnd.ms-office.chartcolorstyle+xml"/>
  <Override PartName="/word/charts/colors16.xml" ContentType="application/vnd.ms-office.chartcolorstyle+xml"/>
  <Override PartName="/word/charts/colors17.xml" ContentType="application/vnd.ms-office.chartcolorstyle+xml"/>
  <Override PartName="/word/charts/colors18.xml" ContentType="application/vnd.ms-office.chartcolorstyle+xml"/>
  <Override PartName="/word/charts/colors19.xml" ContentType="application/vnd.ms-office.chartcolorstyle+xml"/>
  <Override PartName="/word/charts/colors2.xml" ContentType="application/vnd.ms-office.chartcolorstyle+xml"/>
  <Override PartName="/word/charts/colors20.xml" ContentType="application/vnd.ms-office.chartcolorstyle+xml"/>
  <Override PartName="/word/charts/colors21.xml" ContentType="application/vnd.ms-office.chartcolorstyle+xml"/>
  <Override PartName="/word/charts/colors22.xml" ContentType="application/vnd.ms-office.chartcolorstyle+xml"/>
  <Override PartName="/word/charts/colors23.xml" ContentType="application/vnd.ms-office.chartcolorstyle+xml"/>
  <Override PartName="/word/charts/colors24.xml" ContentType="application/vnd.ms-office.chartcolorstyle+xml"/>
  <Override PartName="/word/charts/colors25.xml" ContentType="application/vnd.ms-office.chartcolorstyle+xml"/>
  <Override PartName="/word/charts/colors26.xml" ContentType="application/vnd.ms-office.chartcolorstyle+xml"/>
  <Override PartName="/word/charts/colors27.xml" ContentType="application/vnd.ms-office.chartcolorstyle+xml"/>
  <Override PartName="/word/charts/colors28.xml" ContentType="application/vnd.ms-office.chartcolorstyle+xml"/>
  <Override PartName="/word/charts/colors29.xml" ContentType="application/vnd.ms-office.chartcolorstyle+xml"/>
  <Override PartName="/word/charts/colors3.xml" ContentType="application/vnd.ms-office.chartcolorstyle+xml"/>
  <Override PartName="/word/charts/colors30.xml" ContentType="application/vnd.ms-office.chartcolorstyle+xml"/>
  <Override PartName="/word/charts/colors31.xml" ContentType="application/vnd.ms-office.chartcolorstyle+xml"/>
  <Override PartName="/word/charts/colors32.xml" ContentType="application/vnd.ms-office.chartcolorstyle+xml"/>
  <Override PartName="/word/charts/colors33.xml" ContentType="application/vnd.ms-office.chartcolorstyle+xml"/>
  <Override PartName="/word/charts/colors34.xml" ContentType="application/vnd.ms-office.chartcolorstyle+xml"/>
  <Override PartName="/word/charts/colors35.xml" ContentType="application/vnd.ms-office.chartcolorstyle+xml"/>
  <Override PartName="/word/charts/colors36.xml" ContentType="application/vnd.ms-office.chartcolorstyle+xml"/>
  <Override PartName="/word/charts/colors37.xml" ContentType="application/vnd.ms-office.chartcolorstyle+xml"/>
  <Override PartName="/word/charts/colors38.xml" ContentType="application/vnd.ms-office.chartcolorstyle+xml"/>
  <Override PartName="/word/charts/colors39.xml" ContentType="application/vnd.ms-office.chartcolorstyle+xml"/>
  <Override PartName="/word/charts/colors4.xml" ContentType="application/vnd.ms-office.chartcolorstyle+xml"/>
  <Override PartName="/word/charts/colors40.xml" ContentType="application/vnd.ms-office.chartcolorstyle+xml"/>
  <Override PartName="/word/charts/colors41.xml" ContentType="application/vnd.ms-office.chartcolorstyle+xml"/>
  <Override PartName="/word/charts/colors42.xml" ContentType="application/vnd.ms-office.chartcolorstyle+xml"/>
  <Override PartName="/word/charts/colors43.xml" ContentType="application/vnd.ms-office.chartcolorstyle+xml"/>
  <Override PartName="/word/charts/colors44.xml" ContentType="application/vnd.ms-office.chartcolorstyle+xml"/>
  <Override PartName="/word/charts/colors45.xml" ContentType="application/vnd.ms-office.chartcolorstyle+xml"/>
  <Override PartName="/word/charts/colors46.xml" ContentType="application/vnd.ms-office.chartcolorstyle+xml"/>
  <Override PartName="/word/charts/colors47.xml" ContentType="application/vnd.ms-office.chartcolorstyle+xml"/>
  <Override PartName="/word/charts/colors48.xml" ContentType="application/vnd.ms-office.chartcolorstyle+xml"/>
  <Override PartName="/word/charts/colors49.xml" ContentType="application/vnd.ms-office.chartcolorstyle+xml"/>
  <Override PartName="/word/charts/colors5.xml" ContentType="application/vnd.ms-office.chartcolorstyle+xml"/>
  <Override PartName="/word/charts/colors50.xml" ContentType="application/vnd.ms-office.chartcolorstyle+xml"/>
  <Override PartName="/word/charts/colors51.xml" ContentType="application/vnd.ms-office.chartcolorstyle+xml"/>
  <Override PartName="/word/charts/colors52.xml" ContentType="application/vnd.ms-office.chartcolorstyle+xml"/>
  <Override PartName="/word/charts/colors53.xml" ContentType="application/vnd.ms-office.chartcolorstyle+xml"/>
  <Override PartName="/word/charts/colors54.xml" ContentType="application/vnd.ms-office.chartcolorstyle+xml"/>
  <Override PartName="/word/charts/colors55.xml" ContentType="application/vnd.ms-office.chartcolorstyle+xml"/>
  <Override PartName="/word/charts/colors56.xml" ContentType="application/vnd.ms-office.chartcolorstyle+xml"/>
  <Override PartName="/word/charts/colors57.xml" ContentType="application/vnd.ms-office.chartcolorstyle+xml"/>
  <Override PartName="/word/charts/colors58.xml" ContentType="application/vnd.ms-office.chartcolorstyle+xml"/>
  <Override PartName="/word/charts/colors59.xml" ContentType="application/vnd.ms-office.chartcolorstyle+xml"/>
  <Override PartName="/word/charts/colors6.xml" ContentType="application/vnd.ms-office.chartcolorstyle+xml"/>
  <Override PartName="/word/charts/colors60.xml" ContentType="application/vnd.ms-office.chartcolorstyle+xml"/>
  <Override PartName="/word/charts/colors61.xml" ContentType="application/vnd.ms-office.chartcolorstyle+xml"/>
  <Override PartName="/word/charts/colors62.xml" ContentType="application/vnd.ms-office.chartcolorstyle+xml"/>
  <Override PartName="/word/charts/colors63.xml" ContentType="application/vnd.ms-office.chartcolorstyle+xml"/>
  <Override PartName="/word/charts/colors64.xml" ContentType="application/vnd.ms-office.chartcolorstyle+xml"/>
  <Override PartName="/word/charts/colors65.xml" ContentType="application/vnd.ms-office.chartcolorstyle+xml"/>
  <Override PartName="/word/charts/colors66.xml" ContentType="application/vnd.ms-office.chartcolorstyle+xml"/>
  <Override PartName="/word/charts/colors67.xml" ContentType="application/vnd.ms-office.chartcolorstyle+xml"/>
  <Override PartName="/word/charts/colors68.xml" ContentType="application/vnd.ms-office.chartcolorstyle+xml"/>
  <Override PartName="/word/charts/colors69.xml" ContentType="application/vnd.ms-office.chartcolorstyle+xml"/>
  <Override PartName="/word/charts/colors7.xml" ContentType="application/vnd.ms-office.chartcolorstyle+xml"/>
  <Override PartName="/word/charts/colors70.xml" ContentType="application/vnd.ms-office.chartcolorstyle+xml"/>
  <Override PartName="/word/charts/colors71.xml" ContentType="application/vnd.ms-office.chartcolorstyle+xml"/>
  <Override PartName="/word/charts/colors72.xml" ContentType="application/vnd.ms-office.chartcolorstyle+xml"/>
  <Override PartName="/word/charts/colors73.xml" ContentType="application/vnd.ms-office.chartcolorstyle+xml"/>
  <Override PartName="/word/charts/colors74.xml" ContentType="application/vnd.ms-office.chartcolorstyle+xml"/>
  <Override PartName="/word/charts/colors75.xml" ContentType="application/vnd.ms-office.chartcolorstyle+xml"/>
  <Override PartName="/word/charts/colors76.xml" ContentType="application/vnd.ms-office.chartcolorstyle+xml"/>
  <Override PartName="/word/charts/colors77.xml" ContentType="application/vnd.ms-office.chartcolorstyle+xml"/>
  <Override PartName="/word/charts/colors78.xml" ContentType="application/vnd.ms-office.chartcolorstyle+xml"/>
  <Override PartName="/word/charts/colors79.xml" ContentType="application/vnd.ms-office.chartcolorstyle+xml"/>
  <Override PartName="/word/charts/colors8.xml" ContentType="application/vnd.ms-office.chartcolorstyle+xml"/>
  <Override PartName="/word/charts/colors80.xml" ContentType="application/vnd.ms-office.chartcolorstyle+xml"/>
  <Override PartName="/word/charts/colors81.xml" ContentType="application/vnd.ms-office.chartcolorstyle+xml"/>
  <Override PartName="/word/charts/colors82.xml" ContentType="application/vnd.ms-office.chartcolorstyle+xml"/>
  <Override PartName="/word/charts/colors83.xml" ContentType="application/vnd.ms-office.chartcolorstyle+xml"/>
  <Override PartName="/word/charts/colors84.xml" ContentType="application/vnd.ms-office.chartcolorstyle+xml"/>
  <Override PartName="/word/charts/colors85.xml" ContentType="application/vnd.ms-office.chartcolorstyle+xml"/>
  <Override PartName="/word/charts/colors86.xml" ContentType="application/vnd.ms-office.chartcolorstyle+xml"/>
  <Override PartName="/word/charts/colors87.xml" ContentType="application/vnd.ms-office.chartcolorstyle+xml"/>
  <Override PartName="/word/charts/colors88.xml" ContentType="application/vnd.ms-office.chartcolorstyle+xml"/>
  <Override PartName="/word/charts/colors89.xml" ContentType="application/vnd.ms-office.chartcolorstyle+xml"/>
  <Override PartName="/word/charts/colors9.xml" ContentType="application/vnd.ms-office.chartcolorstyle+xml"/>
  <Override PartName="/word/charts/colors90.xml" ContentType="application/vnd.ms-office.chartcolorstyle+xml"/>
  <Override PartName="/word/charts/colors91.xml" ContentType="application/vnd.ms-office.chartcolorstyle+xml"/>
  <Override PartName="/word/charts/colors92.xml" ContentType="application/vnd.ms-office.chartcolorstyle+xml"/>
  <Override PartName="/word/charts/colors93.xml" ContentType="application/vnd.ms-office.chartcolorstyle+xml"/>
  <Override PartName="/word/charts/colors94.xml" ContentType="application/vnd.ms-office.chartcolorstyle+xml"/>
  <Override PartName="/word/charts/colors95.xml" ContentType="application/vnd.ms-office.chartcolorstyle+xml"/>
  <Override PartName="/word/charts/colors96.xml" ContentType="application/vnd.ms-office.chartcolorstyle+xml"/>
  <Override PartName="/word/charts/colors97.xml" ContentType="application/vnd.ms-office.chartcolorstyle+xml"/>
  <Override PartName="/word/charts/colors98.xml" ContentType="application/vnd.ms-office.chartcolorstyle+xml"/>
  <Override PartName="/word/charts/colors99.xml" ContentType="application/vnd.ms-office.chartcolorstyle+xml"/>
  <Override PartName="/word/charts/style1.xml" ContentType="application/vnd.ms-office.chartstyle+xml"/>
  <Override PartName="/word/charts/style10.xml" ContentType="application/vnd.ms-office.chartstyle+xml"/>
  <Override PartName="/word/charts/style100.xml" ContentType="application/vnd.ms-office.chartstyle+xml"/>
  <Override PartName="/word/charts/style101.xml" ContentType="application/vnd.ms-office.chartstyle+xml"/>
  <Override PartName="/word/charts/style102.xml" ContentType="application/vnd.ms-office.chartstyle+xml"/>
  <Override PartName="/word/charts/style103.xml" ContentType="application/vnd.ms-office.chartstyle+xml"/>
  <Override PartName="/word/charts/style104.xml" ContentType="application/vnd.ms-office.chartstyle+xml"/>
  <Override PartName="/word/charts/style105.xml" ContentType="application/vnd.ms-office.chartstyle+xml"/>
  <Override PartName="/word/charts/style106.xml" ContentType="application/vnd.ms-office.chartstyle+xml"/>
  <Override PartName="/word/charts/style107.xml" ContentType="application/vnd.ms-office.chartstyle+xml"/>
  <Override PartName="/word/charts/style108.xml" ContentType="application/vnd.ms-office.chartstyle+xml"/>
  <Override PartName="/word/charts/style11.xml" ContentType="application/vnd.ms-office.chartstyle+xml"/>
  <Override PartName="/word/charts/style12.xml" ContentType="application/vnd.ms-office.chartstyle+xml"/>
  <Override PartName="/word/charts/style13.xml" ContentType="application/vnd.ms-office.chartstyle+xml"/>
  <Override PartName="/word/charts/style14.xml" ContentType="application/vnd.ms-office.chartstyle+xml"/>
  <Override PartName="/word/charts/style15.xml" ContentType="application/vnd.ms-office.chartstyle+xml"/>
  <Override PartName="/word/charts/style16.xml" ContentType="application/vnd.ms-office.chartstyle+xml"/>
  <Override PartName="/word/charts/style17.xml" ContentType="application/vnd.ms-office.chartstyle+xml"/>
  <Override PartName="/word/charts/style18.xml" ContentType="application/vnd.ms-office.chartstyle+xml"/>
  <Override PartName="/word/charts/style19.xml" ContentType="application/vnd.ms-office.chartstyle+xml"/>
  <Override PartName="/word/charts/style2.xml" ContentType="application/vnd.ms-office.chartstyle+xml"/>
  <Override PartName="/word/charts/style20.xml" ContentType="application/vnd.ms-office.chartstyle+xml"/>
  <Override PartName="/word/charts/style21.xml" ContentType="application/vnd.ms-office.chartstyle+xml"/>
  <Override PartName="/word/charts/style22.xml" ContentType="application/vnd.ms-office.chartstyle+xml"/>
  <Override PartName="/word/charts/style23.xml" ContentType="application/vnd.ms-office.chartstyle+xml"/>
  <Override PartName="/word/charts/style24.xml" ContentType="application/vnd.ms-office.chartstyle+xml"/>
  <Override PartName="/word/charts/style25.xml" ContentType="application/vnd.ms-office.chartstyle+xml"/>
  <Override PartName="/word/charts/style26.xml" ContentType="application/vnd.ms-office.chartstyle+xml"/>
  <Override PartName="/word/charts/style27.xml" ContentType="application/vnd.ms-office.chartstyle+xml"/>
  <Override PartName="/word/charts/style28.xml" ContentType="application/vnd.ms-office.chartstyle+xml"/>
  <Override PartName="/word/charts/style29.xml" ContentType="application/vnd.ms-office.chartstyle+xml"/>
  <Override PartName="/word/charts/style3.xml" ContentType="application/vnd.ms-office.chartstyle+xml"/>
  <Override PartName="/word/charts/style30.xml" ContentType="application/vnd.ms-office.chartstyle+xml"/>
  <Override PartName="/word/charts/style31.xml" ContentType="application/vnd.ms-office.chartstyle+xml"/>
  <Override PartName="/word/charts/style32.xml" ContentType="application/vnd.ms-office.chartstyle+xml"/>
  <Override PartName="/word/charts/style33.xml" ContentType="application/vnd.ms-office.chartstyle+xml"/>
  <Override PartName="/word/charts/style34.xml" ContentType="application/vnd.ms-office.chartstyle+xml"/>
  <Override PartName="/word/charts/style35.xml" ContentType="application/vnd.ms-office.chartstyle+xml"/>
  <Override PartName="/word/charts/style36.xml" ContentType="application/vnd.ms-office.chartstyle+xml"/>
  <Override PartName="/word/charts/style37.xml" ContentType="application/vnd.ms-office.chartstyle+xml"/>
  <Override PartName="/word/charts/style38.xml" ContentType="application/vnd.ms-office.chartstyle+xml"/>
  <Override PartName="/word/charts/style39.xml" ContentType="application/vnd.ms-office.chartstyle+xml"/>
  <Override PartName="/word/charts/style4.xml" ContentType="application/vnd.ms-office.chartstyle+xml"/>
  <Override PartName="/word/charts/style40.xml" ContentType="application/vnd.ms-office.chartstyle+xml"/>
  <Override PartName="/word/charts/style41.xml" ContentType="application/vnd.ms-office.chartstyle+xml"/>
  <Override PartName="/word/charts/style42.xml" ContentType="application/vnd.ms-office.chartstyle+xml"/>
  <Override PartName="/word/charts/style43.xml" ContentType="application/vnd.ms-office.chartstyle+xml"/>
  <Override PartName="/word/charts/style44.xml" ContentType="application/vnd.ms-office.chartstyle+xml"/>
  <Override PartName="/word/charts/style45.xml" ContentType="application/vnd.ms-office.chartstyle+xml"/>
  <Override PartName="/word/charts/style46.xml" ContentType="application/vnd.ms-office.chartstyle+xml"/>
  <Override PartName="/word/charts/style47.xml" ContentType="application/vnd.ms-office.chartstyle+xml"/>
  <Override PartName="/word/charts/style48.xml" ContentType="application/vnd.ms-office.chartstyle+xml"/>
  <Override PartName="/word/charts/style49.xml" ContentType="application/vnd.ms-office.chartstyle+xml"/>
  <Override PartName="/word/charts/style5.xml" ContentType="application/vnd.ms-office.chartstyle+xml"/>
  <Override PartName="/word/charts/style50.xml" ContentType="application/vnd.ms-office.chartstyle+xml"/>
  <Override PartName="/word/charts/style51.xml" ContentType="application/vnd.ms-office.chartstyle+xml"/>
  <Override PartName="/word/charts/style52.xml" ContentType="application/vnd.ms-office.chartstyle+xml"/>
  <Override PartName="/word/charts/style53.xml" ContentType="application/vnd.ms-office.chartstyle+xml"/>
  <Override PartName="/word/charts/style54.xml" ContentType="application/vnd.ms-office.chartstyle+xml"/>
  <Override PartName="/word/charts/style55.xml" ContentType="application/vnd.ms-office.chartstyle+xml"/>
  <Override PartName="/word/charts/style56.xml" ContentType="application/vnd.ms-office.chartstyle+xml"/>
  <Override PartName="/word/charts/style57.xml" ContentType="application/vnd.ms-office.chartstyle+xml"/>
  <Override PartName="/word/charts/style58.xml" ContentType="application/vnd.ms-office.chartstyle+xml"/>
  <Override PartName="/word/charts/style59.xml" ContentType="application/vnd.ms-office.chartstyle+xml"/>
  <Override PartName="/word/charts/style6.xml" ContentType="application/vnd.ms-office.chartstyle+xml"/>
  <Override PartName="/word/charts/style60.xml" ContentType="application/vnd.ms-office.chartstyle+xml"/>
  <Override PartName="/word/charts/style61.xml" ContentType="application/vnd.ms-office.chartstyle+xml"/>
  <Override PartName="/word/charts/style62.xml" ContentType="application/vnd.ms-office.chartstyle+xml"/>
  <Override PartName="/word/charts/style63.xml" ContentType="application/vnd.ms-office.chartstyle+xml"/>
  <Override PartName="/word/charts/style64.xml" ContentType="application/vnd.ms-office.chartstyle+xml"/>
  <Override PartName="/word/charts/style65.xml" ContentType="application/vnd.ms-office.chartstyle+xml"/>
  <Override PartName="/word/charts/style66.xml" ContentType="application/vnd.ms-office.chartstyle+xml"/>
  <Override PartName="/word/charts/style67.xml" ContentType="application/vnd.ms-office.chartstyle+xml"/>
  <Override PartName="/word/charts/style68.xml" ContentType="application/vnd.ms-office.chartstyle+xml"/>
  <Override PartName="/word/charts/style69.xml" ContentType="application/vnd.ms-office.chartstyle+xml"/>
  <Override PartName="/word/charts/style7.xml" ContentType="application/vnd.ms-office.chartstyle+xml"/>
  <Override PartName="/word/charts/style70.xml" ContentType="application/vnd.ms-office.chartstyle+xml"/>
  <Override PartName="/word/charts/style71.xml" ContentType="application/vnd.ms-office.chartstyle+xml"/>
  <Override PartName="/word/charts/style72.xml" ContentType="application/vnd.ms-office.chartstyle+xml"/>
  <Override PartName="/word/charts/style73.xml" ContentType="application/vnd.ms-office.chartstyle+xml"/>
  <Override PartName="/word/charts/style74.xml" ContentType="application/vnd.ms-office.chartstyle+xml"/>
  <Override PartName="/word/charts/style75.xml" ContentType="application/vnd.ms-office.chartstyle+xml"/>
  <Override PartName="/word/charts/style76.xml" ContentType="application/vnd.ms-office.chartstyle+xml"/>
  <Override PartName="/word/charts/style77.xml" ContentType="application/vnd.ms-office.chartstyle+xml"/>
  <Override PartName="/word/charts/style78.xml" ContentType="application/vnd.ms-office.chartstyle+xml"/>
  <Override PartName="/word/charts/style79.xml" ContentType="application/vnd.ms-office.chartstyle+xml"/>
  <Override PartName="/word/charts/style8.xml" ContentType="application/vnd.ms-office.chartstyle+xml"/>
  <Override PartName="/word/charts/style80.xml" ContentType="application/vnd.ms-office.chartstyle+xml"/>
  <Override PartName="/word/charts/style81.xml" ContentType="application/vnd.ms-office.chartstyle+xml"/>
  <Override PartName="/word/charts/style82.xml" ContentType="application/vnd.ms-office.chartstyle+xml"/>
  <Override PartName="/word/charts/style83.xml" ContentType="application/vnd.ms-office.chartstyle+xml"/>
  <Override PartName="/word/charts/style84.xml" ContentType="application/vnd.ms-office.chartstyle+xml"/>
  <Override PartName="/word/charts/style85.xml" ContentType="application/vnd.ms-office.chartstyle+xml"/>
  <Override PartName="/word/charts/style86.xml" ContentType="application/vnd.ms-office.chartstyle+xml"/>
  <Override PartName="/word/charts/style87.xml" ContentType="application/vnd.ms-office.chartstyle+xml"/>
  <Override PartName="/word/charts/style88.xml" ContentType="application/vnd.ms-office.chartstyle+xml"/>
  <Override PartName="/word/charts/style89.xml" ContentType="application/vnd.ms-office.chartstyle+xml"/>
  <Override PartName="/word/charts/style9.xml" ContentType="application/vnd.ms-office.chartstyle+xml"/>
  <Override PartName="/word/charts/style90.xml" ContentType="application/vnd.ms-office.chartstyle+xml"/>
  <Override PartName="/word/charts/style91.xml" ContentType="application/vnd.ms-office.chartstyle+xml"/>
  <Override PartName="/word/charts/style92.xml" ContentType="application/vnd.ms-office.chartstyle+xml"/>
  <Override PartName="/word/charts/style93.xml" ContentType="application/vnd.ms-office.chartstyle+xml"/>
  <Override PartName="/word/charts/style94.xml" ContentType="application/vnd.ms-office.chartstyle+xml"/>
  <Override PartName="/word/charts/style95.xml" ContentType="application/vnd.ms-office.chartstyle+xml"/>
  <Override PartName="/word/charts/style96.xml" ContentType="application/vnd.ms-office.chartstyle+xml"/>
  <Override PartName="/word/charts/style97.xml" ContentType="application/vnd.ms-office.chartstyle+xml"/>
  <Override PartName="/word/charts/style98.xml" ContentType="application/vnd.ms-office.chartstyle+xml"/>
  <Override PartName="/word/charts/style99.xml" ContentType="application/vnd.ms-office.chartstyle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theme/themeOverride1.xml" ContentType="application/vnd.openxmlformats-officedocument.themeOverride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word/theme/themeOverride6.xml" ContentType="application/vnd.openxmlformats-officedocument.themeOverride+xml"/>
  <Override PartName="/word/theme/themeOverride7.xml" ContentType="application/vnd.openxmlformats-officedocument.themeOverrid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F0194E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ПСИХОЛОГИЧЕСКИЙ ПОРТРЕТ ГИМНАЗИСТА</w:t>
      </w:r>
    </w:p>
    <w:p w14:paraId="2AA001C4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за 2025–2026 учебный год</w:t>
      </w:r>
    </w:p>
    <w:p w14:paraId="5007E76F">
      <w:pPr>
        <w:widowControl w:val="0"/>
        <w:spacing w:after="0" w:line="360" w:lineRule="auto"/>
        <w:jc w:val="center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(отчет психолого-педагогической службы МАОУ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гг</w:t>
      </w: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имназии № 18)</w:t>
      </w:r>
    </w:p>
    <w:p w14:paraId="234BE9D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На основании приказа Министерства просвещения РФ от 31 мая 2021 г. № 286 «Об утверждении федерального государственного образовательного стандарта начального общего образования» выделены направления психолого-педагогического сопровождения на уровне НОО, обязательно учитываемые при планировании работы:</w:t>
      </w:r>
    </w:p>
    <w:p w14:paraId="58F30BE7">
      <w:pPr>
        <w:pStyle w:val="15"/>
        <w:numPr>
          <w:ilvl w:val="0"/>
          <w:numId w:val="1"/>
        </w:numPr>
        <w:tabs>
          <w:tab w:val="left" w:pos="1080"/>
          <w:tab w:val="clear" w:pos="151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>Сохранение и укрепление психологического благополучия и психического здоровья обучающихся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</w:t>
      </w:r>
    </w:p>
    <w:p w14:paraId="6F39644F">
      <w:pPr>
        <w:pStyle w:val="15"/>
        <w:numPr>
          <w:ilvl w:val="0"/>
          <w:numId w:val="1"/>
        </w:numPr>
        <w:tabs>
          <w:tab w:val="left" w:pos="1080"/>
          <w:tab w:val="clear" w:pos="151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Формирование ценности здоровья и безопасного образа жизни.</w:t>
      </w:r>
    </w:p>
    <w:p w14:paraId="39A72746">
      <w:pPr>
        <w:pStyle w:val="15"/>
        <w:numPr>
          <w:ilvl w:val="0"/>
          <w:numId w:val="1"/>
        </w:numPr>
        <w:tabs>
          <w:tab w:val="left" w:pos="1080"/>
          <w:tab w:val="clear" w:pos="151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>Дифференциация и индивидуализация обучения и воспитания с учетом особенностей когнитивного и эмоционального развития обучающихся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</w:t>
      </w:r>
    </w:p>
    <w:p w14:paraId="4DCF1500">
      <w:pPr>
        <w:pStyle w:val="15"/>
        <w:numPr>
          <w:ilvl w:val="0"/>
          <w:numId w:val="1"/>
        </w:numPr>
        <w:tabs>
          <w:tab w:val="left" w:pos="1080"/>
          <w:tab w:val="clear" w:pos="151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Мониторинг возможностей и способностей обучающихся, выявление и поддержка одаренных детей.</w:t>
      </w:r>
    </w:p>
    <w:p w14:paraId="483B5AAF">
      <w:pPr>
        <w:pStyle w:val="15"/>
        <w:numPr>
          <w:ilvl w:val="0"/>
          <w:numId w:val="1"/>
        </w:numPr>
        <w:tabs>
          <w:tab w:val="left" w:pos="1080"/>
          <w:tab w:val="clear" w:pos="151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>Создание условий для последующего профессионального самоопределения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</w:t>
      </w:r>
    </w:p>
    <w:p w14:paraId="137D141A">
      <w:pPr>
        <w:pStyle w:val="15"/>
        <w:numPr>
          <w:ilvl w:val="0"/>
          <w:numId w:val="1"/>
        </w:numPr>
        <w:tabs>
          <w:tab w:val="left" w:pos="1080"/>
          <w:tab w:val="clear" w:pos="151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sz w:val="28"/>
          <w:szCs w:val="28"/>
        </w:rPr>
        <w:t>Формирование коммуникативных навыков в разновозрастной среде и среде сверстников.</w:t>
      </w:r>
    </w:p>
    <w:p w14:paraId="216A0732">
      <w:pPr>
        <w:pStyle w:val="15"/>
        <w:numPr>
          <w:ilvl w:val="0"/>
          <w:numId w:val="1"/>
        </w:numPr>
        <w:tabs>
          <w:tab w:val="left" w:pos="1080"/>
          <w:tab w:val="clear" w:pos="151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sz w:val="28"/>
          <w:szCs w:val="28"/>
        </w:rPr>
        <w:t>Поддержка детских объединений, ученического самоуправления.</w:t>
      </w:r>
    </w:p>
    <w:p w14:paraId="5BF9F391">
      <w:pPr>
        <w:pStyle w:val="15"/>
        <w:numPr>
          <w:ilvl w:val="0"/>
          <w:numId w:val="1"/>
        </w:numPr>
        <w:tabs>
          <w:tab w:val="left" w:pos="1080"/>
          <w:tab w:val="clear" w:pos="1515"/>
        </w:tabs>
        <w:spacing w:line="360" w:lineRule="auto"/>
        <w:ind w:left="0" w:firstLine="709"/>
        <w:jc w:val="both"/>
        <w:rPr>
          <w:rFonts w:ascii="Times New Roman" w:hAnsi="Times New Roman" w:cs="Times New Roman" w:eastAsiaTheme="minorEastAsia"/>
          <w:b/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>Формирование психологической культуры поведения в информационной среде.</w:t>
      </w:r>
    </w:p>
    <w:p w14:paraId="6D01DEF3">
      <w:pPr>
        <w:pStyle w:val="15"/>
        <w:numPr>
          <w:ilvl w:val="0"/>
          <w:numId w:val="1"/>
        </w:numPr>
        <w:tabs>
          <w:tab w:val="left" w:pos="1080"/>
          <w:tab w:val="clear" w:pos="1515"/>
        </w:tabs>
        <w:spacing w:line="360" w:lineRule="auto"/>
        <w:ind w:left="0" w:firstLine="709"/>
        <w:jc w:val="both"/>
        <w:rPr>
          <w:rFonts w:ascii="Times New Roman" w:hAnsi="Times New Roman" w:cs="Times New Roman" w:eastAsiaTheme="minorEastAsia"/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 xml:space="preserve">Развитие психологической культуры в области использования ИКТ. </w:t>
      </w:r>
    </w:p>
    <w:p w14:paraId="0AADF3E2">
      <w:pPr>
        <w:pStyle w:val="15"/>
        <w:spacing w:line="360" w:lineRule="auto"/>
        <w:ind w:firstLine="709"/>
        <w:jc w:val="both"/>
        <w:rPr>
          <w:rFonts w:ascii="Times New Roman" w:hAnsi="Times New Roman" w:cs="Times New Roman" w:eastAsiaTheme="minorEastAsia"/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B1FCC6A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РЕЗУЛЬТАТЫ ИССЛЕДОВАНИЙ ПО НАПРАВЛЕНИЯМ СОПРОВОЖДЕНИЯ НА УРОВНЕ НАЧАЛЬНОГО ОБЩЕГО ОБРАЗОВАНИЯ</w:t>
      </w:r>
    </w:p>
    <w:p w14:paraId="49AF4E1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Результаты по направлению 1 «Сохранение и укрепление психологического здоровья» </w:t>
      </w:r>
    </w:p>
    <w:p w14:paraId="302D553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77C5D0D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Для оценки готовности обучающихся 1-х классов гимназии к обучению в гимназии была проведена диагностика, направленная на получение информации об уровне сформированности у первоклассников предпосылок к овладению учебной деятельностью.</w:t>
      </w:r>
      <w:r>
        <w:rPr>
          <w:rFonts w:ascii="Times New Roman" w:hAnsi="Times New Roman" w:cs="Times New Roman"/>
          <w:sz w:val="28"/>
          <w:szCs w:val="28"/>
        </w:rPr>
        <w:t xml:space="preserve"> В обследовании приняли участие около двухсот учащихся первых классов.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По итогам диагностик (комплекс </w:t>
      </w:r>
      <w:r>
        <w:rPr>
          <w:rFonts w:ascii="Times New Roman" w:hAnsi="Times New Roman" w:cs="Times New Roman"/>
          <w:sz w:val="28"/>
          <w:szCs w:val="28"/>
        </w:rPr>
        <w:t>на основе методик А.Л. Венгера, Д.Б. Эльконина, Д. Векслера, экспресс диагностики интеллектуальных способностей МЭДИС под редакцией В.Г. Колесникова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) общий уровень готовности первоклассников является достаточным для успешного обучения на уровне начального общего образования, что отражено на рисунке1, приведенном ниже:</w:t>
      </w:r>
    </w:p>
    <w:p w14:paraId="5AEF81C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4951095" cy="2069465"/>
            <wp:effectExtent l="0" t="0" r="1905" b="6985"/>
            <wp:docPr id="109" name="Диаграмма 10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9C3C27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1. Соотношение у</w:t>
      </w:r>
      <w:r>
        <w:rPr>
          <w:rFonts w:ascii="Times New Roman" w:hAnsi="Times New Roman" w:cs="Times New Roman"/>
          <w:bCs/>
          <w:sz w:val="24"/>
          <w:szCs w:val="24"/>
        </w:rPr>
        <w:t>ровней готовности к школе первоклассников, 2025-2026 учебный год (в %).</w:t>
      </w:r>
    </w:p>
    <w:p w14:paraId="3E01C9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Комплексная оценка психологической готовности к началу систематического обучения включает: общую осведомленность; уровень саморегуляции; уровень мышления (анализ, синтез, сравнение, обобщение); уровень развития внимания и слуховой памяти; особенности речевого развития; сформированность математических представлений.</w:t>
      </w:r>
    </w:p>
    <w:p w14:paraId="74BC34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диагностики 142 учащийся 1-х классов можно выделить 5 групп школьников в зависимости от уровня готовности к школьному обучению:</w:t>
      </w:r>
    </w:p>
    <w:p w14:paraId="0EA17A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высоким уровнем готовности 4% обучающихся;</w:t>
      </w:r>
    </w:p>
    <w:p w14:paraId="4D1DC6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уровнем готовности выше среднего 33% гимназистов;</w:t>
      </w:r>
    </w:p>
    <w:p w14:paraId="6AE0CA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средним уровнем готовности 25% первоклассников;</w:t>
      </w:r>
    </w:p>
    <w:p w14:paraId="673F1D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уровнем готовности ниже среднего 24% школьников;</w:t>
      </w:r>
    </w:p>
    <w:p w14:paraId="4870A5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низким уровнем готовности 14% детей.</w:t>
      </w:r>
    </w:p>
    <w:p w14:paraId="1C261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целом по итогам диагностики общий уровень готовности первоклассников, является достаточным для успешного обучения на уровне начального общего образования. </w:t>
      </w:r>
    </w:p>
    <w:p w14:paraId="64F578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динамике готовности учащихся первых классов за последние 4 года уменьшилось количество учащихся с высоким уровнем, повысился процент детей с низкими показателями готовности к школьному обучению, преобладает количество учащихся с уровнем готовности выше среднего. </w:t>
      </w:r>
    </w:p>
    <w:p w14:paraId="79B86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drawing>
          <wp:inline distT="0" distB="0" distL="0" distR="0">
            <wp:extent cx="4572000" cy="274320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04C2A1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Рис. 2. </w:t>
      </w:r>
      <w:r>
        <w:rPr>
          <w:rFonts w:ascii="Times New Roman" w:hAnsi="Times New Roman" w:cs="Times New Roman"/>
          <w:bCs/>
          <w:sz w:val="24"/>
          <w:szCs w:val="28"/>
        </w:rPr>
        <w:t>Уровень саморегуляции (по тесту «Образец и правило» А.Л. Венгер) у учащихся первых классов 2025-2026 учебный год (в %).</w:t>
      </w:r>
    </w:p>
    <w:p w14:paraId="167EC92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анализируемому показателю на рисунке 2 видно, что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высокий уровень ориентировки на заданную систему требований, возможность сознательно контролировать свои действия сформированы </w:t>
      </w:r>
      <w:r>
        <w:rPr>
          <w:rFonts w:ascii="Times New Roman" w:hAnsi="Times New Roman" w:cs="Times New Roman"/>
          <w:sz w:val="28"/>
          <w:szCs w:val="28"/>
        </w:rPr>
        <w:t xml:space="preserve">у 45% первоклассников в 2025-2026 учебном году.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Средний уровень саморегуляции отражает недостаточную ориентировку на систему требований, что обусловлено невысоким уровнем развития произвольности, выявлен у 31% респондентов. </w:t>
      </w:r>
      <w:r>
        <w:rPr>
          <w:rFonts w:ascii="Times New Roman" w:hAnsi="Times New Roman" w:cs="Times New Roman"/>
          <w:sz w:val="28"/>
          <w:szCs w:val="28"/>
        </w:rPr>
        <w:t xml:space="preserve">Низкий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уровень регуляции действий, постоянные нарушения заданных систем требований, предложенную взрослым, характерны для 24% обучающихся первых классов. </w:t>
      </w:r>
    </w:p>
    <w:p w14:paraId="40FF401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При сравнении данных по классам можно зафиксировать высокие показатели саморегуляции у обучающихся 1Г и 1Д классов (63% и 58% соответственно). Низкий уровень сформированности саморегуляции у первоклассников значительно представлен в 1В, 1Б и 1А классах.</w:t>
      </w:r>
    </w:p>
    <w:p w14:paraId="51B540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Таким образом, более половины первоклассников в 2025-2026 учебном году эмоционально и психологически готовы к школьному обучению. </w:t>
      </w:r>
      <w:r>
        <w:rPr>
          <w:rFonts w:ascii="Times New Roman" w:hAnsi="Times New Roman" w:cs="Times New Roman"/>
          <w:sz w:val="28"/>
          <w:szCs w:val="28"/>
        </w:rPr>
        <w:t>В целом по итогам диагностики общий уровень готовности первоклассников является достаточным для успешного обучения на уровне начального общего образования.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динамике готовности учащихся первых классов в сравнении с предыдущим учебным годом существенных различий не наблюдается. В целом, преобладают первоклассники со средним и выше среднего уровнями готовности к школьному обучению.</w:t>
      </w:r>
    </w:p>
    <w:p w14:paraId="1F63462E">
      <w:pPr>
        <w:pStyle w:val="3"/>
        <w:keepNext w:val="0"/>
        <w:keepLines w:val="0"/>
        <w:widowControl w:val="0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i w:val="0"/>
          <w:color w:val="auto"/>
          <w:sz w:val="28"/>
          <w:szCs w:val="28"/>
        </w:rPr>
        <w:t>Диагностика личностных особенностей, обучающихся 4-х классов по методике «Личностный опросник Р. Кеттелла» по фактору А позволяют определить общительность младших школьников. На рисунке 3 представлены результаты высоких, средних и низких показателей по шкале, отражающей общительность детей.</w:t>
      </w:r>
    </w:p>
    <w:p w14:paraId="31B1DF0D">
      <w:pPr>
        <w:jc w:val="center"/>
      </w:pPr>
      <w:r>
        <w:drawing>
          <wp:inline distT="0" distB="0" distL="0" distR="0">
            <wp:extent cx="4572000" cy="274320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4802F97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3. Соотношений показателей по фактору А (общительность) у учащихся 4-х классов по тесту Р. Кеттелла, 2025-2026 учебный год.</w:t>
      </w:r>
    </w:p>
    <w:p w14:paraId="21AE296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2BBDA4">
      <w:pPr>
        <w:pStyle w:val="13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Большинство обучающихся всех классов демонстрируют средние значения, которые характеризуют ребенка как контактного, общительного, доброжелательного. </w:t>
      </w:r>
    </w:p>
    <w:p w14:paraId="0E3809A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252525"/>
          <w:sz w:val="28"/>
          <w:szCs w:val="28"/>
        </w:rPr>
      </w:pPr>
      <w:r>
        <w:rPr>
          <w:rFonts w:ascii="Times New Roman" w:hAnsi="Times New Roman" w:eastAsia="Times New Roman" w:cs="Times New Roman"/>
          <w:color w:val="252525"/>
          <w:sz w:val="28"/>
          <w:szCs w:val="28"/>
        </w:rPr>
        <w:t>Высокая оценка по данному параметру отмечается у 14,1% обучающихся 4-х классов и характеризует детей как эмоционально-теплых, общительных, веселых. Дети с высокими оценками по фактору А лучше приспособлены социально. Высокие значение характерны для человека, который легко подвержен аффективным переживаниям, лабилен, отличается богатством и яркостью эмоциональных проявлений, откликается на происходящие события, имеет выразительную экспрессию. Для него характерны сильные колебания настроения.</w:t>
      </w:r>
    </w:p>
    <w:p w14:paraId="42BC0CF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252525"/>
          <w:sz w:val="28"/>
          <w:szCs w:val="28"/>
        </w:rPr>
      </w:pPr>
      <w:r>
        <w:rPr>
          <w:rFonts w:ascii="Times New Roman" w:hAnsi="Times New Roman" w:eastAsia="Times New Roman" w:cs="Times New Roman"/>
          <w:color w:val="252525"/>
          <w:sz w:val="28"/>
          <w:szCs w:val="28"/>
        </w:rPr>
        <w:t>Ребенок с низкой оценкой по этому фактору отличается недоверчивостью, чрезмерной обидчивостью, отсутствием интуиции в межличностных отношениях, в его поведении часто наблюдаются негативизм, упрямство, эгоцентризм. Низкие оценки фактора характерны для человека, который не склонен к аффектам и бурным, живым эмоциональным проявлениям. Такой человек холоден и формален в контактах, не интересуется жизнью окружающих его людей, предпочитает общаться с книгами и вещами, старается работать в одиночестве и в конфликтах не склонен идти на компромисс. В делах такой человек точен и обязателен, но недостаточно гибок. Среди обучающихся 4-х классов низкие значения отмечаются у 20,3% участников исследования.</w:t>
      </w:r>
    </w:p>
    <w:p w14:paraId="20CC4511">
      <w:pPr>
        <w:pStyle w:val="13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Сохранение и укрепление психологического здоровья обучающихся отражается и через такой личностный параметр, как уверенность в себе. Результаты проявления высоких, средних и низких параметров по данной шкале отражены на рисунке 4.</w:t>
      </w:r>
    </w:p>
    <w:p w14:paraId="00796C57">
      <w:pPr>
        <w:tabs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drawing>
          <wp:inline distT="0" distB="0" distL="0" distR="0">
            <wp:extent cx="4572000" cy="2743200"/>
            <wp:effectExtent l="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BFC4AE5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4. Соотношений показателей по фактору С (уверенность в себе) у учащихся 4-х классов по тесту Р. Кеттелла, 2025-2026 учебный год.</w:t>
      </w:r>
    </w:p>
    <w:p w14:paraId="651396A3">
      <w:pPr>
        <w:pStyle w:val="1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Преобладающие значения по параметру «уверенность в себе» у обучающихся 4-х классов соответствуют средним значениям как в каждом классе, так и в целом по параллели.</w:t>
      </w:r>
    </w:p>
    <w:p w14:paraId="1DBB07DA">
      <w:pPr>
        <w:pStyle w:val="1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Высокие значения фактора отражают уверенность в себе и, соответственно, спокойствие, стабильность, лучшую подготовленность к успешному выполнению школьных требований. Высокие значения фактора характерны для человека, который является эмоционально зрелым и хорошо приспособленным. Такой человек обычно способен достигать своих целей без особых трудностей, смело смотреть в лицо фактам, осознавать требования действительности. Он не скрывает от себя собственные недостатки, не расстраивается по пустякам и не поддается случайным колебаниям настроений. У обучающихся 4-х классов в целом высокие значения представлены в среднем у 6,4% школьников. Наибольшее количестве обучающихся с высоким уровнем по шкале, отражающим уверенность в себе, представлено в 4Г классе (18%) и 4Б классе (13%). Среди обучающихся 4В и 4Е классов не выявлено учеников с высокими параметрами уверенности в себе.</w:t>
      </w:r>
    </w:p>
    <w:p w14:paraId="608AA4D6">
      <w:pPr>
        <w:pStyle w:val="1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среднем низкие значения по данному фактору характерны для 38,3% четвероклассников. Низкие значения фактора регистрируются у детей, которые остро реагируют на неудачи, оценивают себя как менее способных по сравнению со сверстниками, обнаруживают неустойчивость настроения, плохо контролируют свои эмоции, испытывают трудности в приспособлении к новым условиям. На отрицательном полюсе группируются дети и с неблагополучием в учебной деятельности. Отрицательные оценки (низкие баллы) характерны для человека, который отмечает, что ему не хватает энергии и он часто чувствует себя беспомощным, усталым и не способным справиться с жизненными трудностями. Такой человек может иметь беспричинные страхи, беспокойный сон и обиду на других, которая зачастую оказывается необоснованной. Такие люди не способны контролировать свои эмоциональные импульсы и выражать их в социально допустимой форме. В поведении это проявляется как отсутствие ответственности, капризность.</w:t>
      </w:r>
    </w:p>
    <w:p w14:paraId="7F2C5227">
      <w:pPr>
        <w:pStyle w:val="1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Низкие значения характерны для 57% обучающихся 4Д класса и 48% обучающихся 4Ж класса. В остальных классах низкие параметры по шкале С (уверенность в себе) находятся в пределах 30-37%.</w:t>
      </w:r>
    </w:p>
    <w:p w14:paraId="661BB93F">
      <w:pPr>
        <w:pStyle w:val="1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Полученные данные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указывают на необходимость сохранения и укрепления психологического здоровья обучающихся, в том числе через организацию профилактических мероприятий.</w:t>
      </w:r>
    </w:p>
    <w:p w14:paraId="1C7F93E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51972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РЕЗУЛЬТАТЫ ПО НАПРАВЛЕНИЮ 2 «</w:t>
      </w:r>
      <w:r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Формирование ценности здоровья и безопасного образа жизни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»</w:t>
      </w:r>
    </w:p>
    <w:p w14:paraId="0ECE35A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Одним из важнейших показателей сохранения здоровья и психологической безопасности учащихся младшей школы является создание условий, при которых дети не будут постоянно находиться в состоянии повышенной тревожности. </w:t>
      </w:r>
      <w:r>
        <w:rPr>
          <w:rFonts w:ascii="Times New Roman" w:hAnsi="Times New Roman" w:cs="Times New Roman"/>
          <w:sz w:val="28"/>
          <w:szCs w:val="28"/>
        </w:rPr>
        <w:t>Поэтому в 2025-2026 учебном году изучался показатели тревожности младших школьников.</w:t>
      </w:r>
    </w:p>
    <w:p w14:paraId="1A883CD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При оценке уровня тревожности по методике «Личностный опросник Р. Кеттелла» средние значения обучающихся по классам соответствуют средним значениям.</w:t>
      </w:r>
    </w:p>
    <w:p w14:paraId="2762EBC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Результаты диагностики тревожности у обучающихся 4-х классов отражены на рисунке 5.</w:t>
      </w:r>
    </w:p>
    <w:p w14:paraId="6F0976E9">
      <w:pPr>
        <w:widowControl w:val="0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4922520" cy="2621280"/>
            <wp:effectExtent l="0" t="0" r="11430" b="7620"/>
            <wp:docPr id="49" name="Диаграмма 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FD66199">
      <w:pPr>
        <w:widowControl w:val="0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Рис. 5. Тревожность учащихся 4-х классов по тесту Р. Кеттелла (фактор О),</w:t>
      </w:r>
    </w:p>
    <w:p w14:paraId="7726EB52">
      <w:pPr>
        <w:widowControl w:val="0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2025-2026 учебный год</w:t>
      </w:r>
    </w:p>
    <w:p w14:paraId="365FDA6A">
      <w:pPr>
        <w:widowControl w:val="0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36121F8">
      <w:pPr>
        <w:tabs>
          <w:tab w:val="left" w:pos="186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Результаты исследования показали, что во всех 4-х классах гимназисты в среднем демонстрируют средний уровень тревожности – значения по шкале О (тревожность/уверенность) соответствуют показателям от 4,4 до 6,5 баллов, что указывает на нормативное проявление тревожности. При сравнении значений по классам можно определить сниженные показатели в 4Б классе (4,4) по проявлениям тревожности у выпускников начальной школы. Несколько повышенные значения относительно других классов зафиксированы в 4А и 4В классах, при этом значения не выходят за пределы средних показателей (от 4 до 7 стенов по интерпретации данных методики). </w:t>
      </w:r>
    </w:p>
    <w:p w14:paraId="4BD9F169">
      <w:pPr>
        <w:tabs>
          <w:tab w:val="left" w:pos="186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В целом, можно утверждать, что такой важный показатель психического здоровья как школьная тревожность у значительного большинства младших школьников гимназии сохраняется в пределах нормативных значений.</w:t>
      </w:r>
    </w:p>
    <w:p w14:paraId="7B6FB4C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</w:pPr>
    </w:p>
    <w:p w14:paraId="6B87035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РЕЗУЛЬТАТЫ ПО НАПРАВЛЕНИЮ 3 «</w:t>
      </w:r>
      <w:r>
        <w:rPr>
          <w:rFonts w:ascii="Times New Roman" w:hAnsi="Times New Roman"/>
          <w:b/>
          <w:color w:val="000000"/>
          <w:sz w:val="28"/>
          <w:szCs w:val="24"/>
          <w:lang w:eastAsia="en-US"/>
        </w:rPr>
        <w:t>Дифференциация и индивидуализация обучения и воспитания с учетом особенностей когнитивного и эмоционального развития обучающихся</w:t>
      </w:r>
      <w:r>
        <w:rPr>
          <w:rFonts w:ascii="Times New Roman" w:hAnsi="Times New Roman" w:cs="Times New Roman"/>
          <w:b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»</w:t>
      </w:r>
    </w:p>
    <w:p w14:paraId="7659CC23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7B64A0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когнитивного развития обучающихся 4-х классов изучались с использованием теста Амтхауэра.</w:t>
      </w:r>
    </w:p>
    <w:p w14:paraId="4EAD62D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drawing>
          <wp:inline distT="0" distB="0" distL="114300" distR="114300">
            <wp:extent cx="5080000" cy="3017520"/>
            <wp:effectExtent l="0" t="0" r="6350" b="1143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A9F7466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Рис. 6. Средние значения интеллектуального развития обучающихся 4-х классов, 2025-2026 учебный год.</w:t>
      </w:r>
    </w:p>
    <w:p w14:paraId="45AED18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 представленным данным на рисунке 6 видно, что наиболее высокий показатель уровня интеллекта среди 4-х классов наблюдается в 4В классе.</w:t>
      </w:r>
      <w:r>
        <w:rPr>
          <w:rFonts w:ascii="Times New Roman" w:hAnsi="Times New Roman"/>
          <w:bCs/>
          <w:sz w:val="28"/>
          <w:szCs w:val="28"/>
        </w:rPr>
        <w:drawing>
          <wp:inline distT="0" distB="0" distL="114300" distR="114300">
            <wp:extent cx="5654040" cy="3558540"/>
            <wp:effectExtent l="0" t="0" r="3810" b="3810"/>
            <wp:docPr id="44" name="Диаграмма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3B5089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Рис.7. Уровни выполнения теста интеллекта Р. Амтхауэра обучающимися 4-х классов по субтестам, 2025-2026 учебный год.</w:t>
      </w:r>
    </w:p>
    <w:p w14:paraId="3AF1962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Сокращения, используемые на рисунке:</w:t>
      </w:r>
    </w:p>
    <w:p w14:paraId="681845CA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ОС – дополнение предложений или осведомленность;</w:t>
      </w:r>
    </w:p>
    <w:p w14:paraId="20CE69E4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ИЛ – исключение слова или исключение лишнего;</w:t>
      </w:r>
    </w:p>
    <w:p w14:paraId="7D9BDA7D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ПА – аналогии или поиск аналогий;</w:t>
      </w:r>
    </w:p>
    <w:p w14:paraId="7BEF4356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ОО – обобщение или определение общего;</w:t>
      </w:r>
    </w:p>
    <w:p w14:paraId="3395EBE2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АР – арифметические задачи или арифметический;</w:t>
      </w:r>
    </w:p>
    <w:p w14:paraId="1A3CC978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ОЗ – числовые ряды или определение закономерностей;</w:t>
      </w:r>
    </w:p>
    <w:p w14:paraId="0431DC69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ГС – пространственное обобщение или геометрическое сложение;</w:t>
      </w:r>
    </w:p>
    <w:p w14:paraId="310E0A69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ПВ – пространственное воображение;</w:t>
      </w:r>
    </w:p>
    <w:p w14:paraId="7ED02C6E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З – память или мнемические способности, запоминание.</w:t>
      </w:r>
    </w:p>
    <w:p w14:paraId="4EAD1B7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88E9A8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 рисунке 7 представлено соотношение успешности выполнения субтестов, оценивающих интеллектуальное развитие обучающихся 4-х классов гимназии по различным субтестам теста Р. Амтхауэра. </w:t>
      </w:r>
    </w:p>
    <w:p w14:paraId="3BE2B9B0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Большинство показателей находятся в диапазоне от 3 до 4 баллов, что свидетельствует о среднем уровне развития интеллектуальных способностей испытуемых. </w:t>
      </w:r>
    </w:p>
    <w:p w14:paraId="1C32931B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Высокие значения при выполнении субтеста «Индекс логического мышления» (ИЛ) в 4В и 4Д классах, достигая отметки 4,8 и 4,6 балла соответственно, указывают на хорошо развитые способности к логическому мышлению и решению абстрактных задач. Хорошие результаты выполнения субтеста «Общая осведомленность» (ОО) в 4B классе гимназии (4,6 балла) указывают на высокий уровень общей эрудиции.</w:t>
      </w:r>
    </w:p>
    <w:p w14:paraId="05228206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Наибольшие трудности у выпускников начальной школы вызвали задания субтеста «Пространственное восприятие» (ПС) – результаты варьируются в большинстве классов от 2,1 до 3 баллов, что может указывать недостаточную сформированность пространственного воображения. Невысокие показатели отмечаются при выполнении заданий субтеста «Практический интеллект» (П), что может свидетельствовать о слабых практических навыках гимназистов. </w:t>
      </w:r>
    </w:p>
    <w:p w14:paraId="05A4132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4B класс выделяется высокими результатами практически по всем субтестам, что может говорить о сбалансированном развитии интеллектуальных способностей. </w:t>
      </w:r>
    </w:p>
    <w:p w14:paraId="1CB34A3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4E класс, напротив, показывает средние и ниже среднего результаты, что требует дополнительного внимания к развитию определённых навыков. </w:t>
      </w:r>
    </w:p>
    <w:p w14:paraId="0C26DC66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каждом классе можно определить обучающихся, которые на высоком уровне справляются с интеллектуальными задачами различного типа, так и школьников, имеющих низкие результаты выполнения когнитивных заданий.</w:t>
      </w:r>
    </w:p>
    <w:p w14:paraId="14FE658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 результатам диагностики интеллектуальных способностей обучающихся 4-х классов можно сформулировать основные выводы:</w:t>
      </w:r>
    </w:p>
    <w:p w14:paraId="540971C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Высокие баллы по субтесту «ИЛ» указывают на сильные стороны в логическом анализе и решении задач. Рекомендуется продолжать развивать эти навыки через решение головоломок, логических задач и участие в дискуссиях. </w:t>
      </w:r>
    </w:p>
    <w:p w14:paraId="75220F6C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Тренировка пространственного восприятия: Низкие баллы по субтесту «ПС» подчеркивают необходимость улучшения пространственных навыков. Полезными будут занятия геометрией, рисованием и использование конструкторов. </w:t>
      </w:r>
    </w:p>
    <w:p w14:paraId="3B5F535F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Повышение практической составляющей: Работа над развитием практических навыков, таких как решение реальных жизненных задач, может помочь улучшить результаты по субтесту «П». </w:t>
      </w:r>
    </w:p>
    <w:p w14:paraId="55BCA846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Балансировка общего уровня интеллекта: Важно уделять внимание всем аспектам интеллекта, чтобы достичь гармоничного развития. Регулярные упражнения и обучение помогут поддерживать баланс между различными когнитивными функциями. Таким образом, анализ диаграммы позволяет выявить сильные и слабые стороны интеллектуальной деятельности, что важно для дальнейшего личностного роста и профессионального развития.</w:t>
      </w:r>
    </w:p>
    <w:p w14:paraId="0EA7B02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Диагностика личностных особенностей обучающихся начальной школы осуществлялась по методике «Тест Р. Кеттелла». Сводные данные исследования представлены на рисунке 8.</w:t>
      </w:r>
    </w:p>
    <w:p w14:paraId="17E34334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/>
          <w:bCs/>
          <w:sz w:val="24"/>
          <w:szCs w:val="24"/>
        </w:rPr>
        <w:drawing>
          <wp:inline distT="0" distB="0" distL="114300" distR="114300">
            <wp:extent cx="5622925" cy="3981450"/>
            <wp:effectExtent l="0" t="0" r="15875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61B064D1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Рис. 8. Средние значения по шкалам оценки личностных качеств у обучающихся 4-х классов по методике Р. Кеттелла, 2025-2026 учебный год</w:t>
      </w:r>
    </w:p>
    <w:p w14:paraId="3C74B27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31F281A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 рисунке представлены результаты психологического тестирования, проведенного с использованием методики личностного опросника Р. Кеттелла. Тест направлен на выявление особенностей личности испытуемых по различным шкалам, каждая из которых отражает определенный аспект характера и поведения. </w:t>
      </w:r>
    </w:p>
    <w:p w14:paraId="79B0BD1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Сопоставляя результаты оценки личностных особенностей в каждом классе, можно сформулировать основные выводы:</w:t>
      </w:r>
    </w:p>
    <w:p w14:paraId="4DB0F824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4А классе обучающиеся демонстрируют высокие баллы по экспрессивности и доминированию, что свидетельствует о яркой эмоциональности и стремлении к лидерству; низкий уровень тревожности и напряженности указывает на спокойствие и устойчивость большинства обучающихся класса. </w:t>
      </w:r>
    </w:p>
    <w:p w14:paraId="2352EA8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 обучающихся 4Б класса преобладают высокие показатели по шкалам интеллектуального развития и нормативности поведения, что указывает на рациональность и следование правилам, а также высокие значения по параметрам социальная смелость и самостоятельность. </w:t>
      </w:r>
    </w:p>
    <w:p w14:paraId="722D55D4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Обучающиеся 4В класса в большинстве своем характеризуются высоким уровнем эмоциональной устойчивости и доминантности. У них общительность и социальная смелость соответствуют среднему уровню, что можно интерпретировать как сбалансированное взаимодействие с окружающими. </w:t>
      </w:r>
    </w:p>
    <w:p w14:paraId="47D43376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Школьники 4Г класса имеют высокую чувствительность и нормативность поведения, что характеризует их как чутких к чувствам других и стремящихся соблюдать нормы. В данном классе напряженность и тревожность выражены умеренно. </w:t>
      </w:r>
    </w:p>
    <w:p w14:paraId="06801CFE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Дети, обучающиеся в 4Д классе, демонстрируют высокие показатели самостоятельности и эмоциональной устойчивости, интеллектуальные способности и нормативность поведения, что позволяет говорить об их зрелости и ответственности. </w:t>
      </w:r>
    </w:p>
    <w:p w14:paraId="5A45C6EB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4Е классе в среднем школьники демонстрируют баланс между всеми личностными факторами, что позволяет предположить гармоничное развитие личности. По результатам диагностики в данном классе определяются средний уровень тревожности и высокая эмоциональная устойчивость. </w:t>
      </w:r>
    </w:p>
    <w:p w14:paraId="4DB5BC8F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Обучающиеся 4Ж класса характеризуются высокой экспрессивностью и низкой тревожностью, что позволяет сделать вывод об открытости и уверенности обучающихся данного детского коллектива. У гимназистов данного класса отмечается нормативность поведения и чувствительность.</w:t>
      </w:r>
    </w:p>
    <w:p w14:paraId="39FE0B66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 определении активности обучающихся 4-х классов сопоставлялись значения по показателям общительности, социальной смелости и доминантности. Высокие процентные показатели (88% по параметру общительности и 76% по шкале доминантности) указывают на высокую активность обучающихся 4 Г, 4 Д классов.</w:t>
      </w:r>
    </w:p>
    <w:p w14:paraId="1AD8579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Средние показатели по большинству факторов наиболее сбалансированные у обучающихся 4Е класса (все показатели около 70%, показатели общительности и доминантности – 80%). У обучающихся 4Ж класса все показатели находятся в пределах 70%.</w:t>
      </w:r>
    </w:p>
    <w:p w14:paraId="7F4662C0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 шкалам уверенности и активности более низкие показатели зафиксированы в 4А классе (общительность 78%, остальные показатели ближе к 60%) и 4 Б класс (общительность 81%, остальные показатели около 68%), что может указывать на недостаточную уверенность обучающихся данных классов.</w:t>
      </w:r>
    </w:p>
    <w:p w14:paraId="53EC48A2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Анализируя полученные данные можно отметить, что 4В класс отличается высокими показателями общительности 86% и доминантности 81%, но относительно низкими показателями чувствительности и нормативности 65%.</w:t>
      </w:r>
    </w:p>
    <w:p w14:paraId="1C7DC7C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 Г и 4 Д классы выделяются максимальной общительностью (88%, 75%) и доминантностью (76%), однако показывают умеренную чувствительность и тревожность (63%, 75%).</w:t>
      </w:r>
    </w:p>
    <w:p w14:paraId="3CB95E99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Полученные данные позволяют сформулировать следующие выводы:</w:t>
      </w:r>
    </w:p>
    <w:p w14:paraId="1ACA80AD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У обучающихся 4Г, 4Д классов гимназии необходимо совершенствовать навыки командной работы и сотрудничества, формировать культуры уважения мнений других членов коллектива.</w:t>
      </w:r>
    </w:p>
    <w:p w14:paraId="208FA9FE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В 4А, 4Б классах необходимо обратить внимание на повышение самооценки и уверенности в себе, организовывать мероприятия, направленные на развитие коммуникативных навыков.</w:t>
      </w:r>
    </w:p>
    <w:p w14:paraId="66242B49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4В классе развитие эмпатии и понимания потребностей других людей может быть определяющей для формирования личности, а также поддержка формирования внутренней устойчивости и саморегуляции.</w:t>
      </w:r>
    </w:p>
    <w:p w14:paraId="6690EE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265481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ПО НАПРАВЛЕНИЮ 4 «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Мониторинг возможностей и способностей обучающихся, выявление и поддержка одаренных детей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» и НАПРАВЛЕНИЮ 5 </w:t>
      </w:r>
      <w:r>
        <w:rPr>
          <w:rFonts w:ascii="Times New Roman" w:hAnsi="Times New Roman"/>
          <w:b/>
          <w:color w:val="000000"/>
          <w:sz w:val="28"/>
          <w:szCs w:val="28"/>
          <w:lang w:eastAsia="en-US"/>
        </w:rPr>
        <w:t>«Создание условий для последующего профессионального самоопределения детей»</w:t>
      </w:r>
    </w:p>
    <w:p w14:paraId="36630AB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4.1. Направление «Мониторинг возможностей и способностей, обучающихся».</w:t>
      </w:r>
    </w:p>
    <w:p w14:paraId="2C122FC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общей осведомленности первоклассников в текущем учебном году наглядно представлен на рисунке 9.</w:t>
      </w:r>
    </w:p>
    <w:p w14:paraId="5FBB9EEB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drawing>
          <wp:inline distT="0" distB="0" distL="0" distR="0">
            <wp:extent cx="5204460" cy="2865120"/>
            <wp:effectExtent l="0" t="0" r="15240" b="11430"/>
            <wp:docPr id="112" name="Диаграмма 1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</w:p>
    <w:p w14:paraId="096FBEE7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9. Соотношение уровней о</w:t>
      </w:r>
      <w:r>
        <w:rPr>
          <w:rFonts w:ascii="Times New Roman" w:hAnsi="Times New Roman" w:cs="Times New Roman"/>
          <w:bCs/>
          <w:sz w:val="24"/>
          <w:szCs w:val="24"/>
        </w:rPr>
        <w:t>сведомленности учащиеся первых классов (2025-2026 учебный год).</w:t>
      </w:r>
    </w:p>
    <w:p w14:paraId="71187AA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диагностики указывают на преобладание низкого уровня общей осведомленности первоклассников по средним показателям (52%). В текущем учебном году уровень осведомленности первоклассников значительно не изменился по сравнению с прошлым годом. Средний и высокий уровни по показателю осведомленности об окружающем мире преобладают в 1А и 1Б классах, что указывает на большую перспективность усвоения школьных знаний на основе ранее освоенных представлений об объектах и предметах окружающего мира. В остальных первых классах организация образовательного процесса должна учитывать 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недостаточный витагенный опыт обучающихся и обогащать знания об окружающем мире. Наиболее сложная ситуация по данному показателю в 1Г и 1Д классах, в которых 65% и 81% обучающихся соответственно имеют низкий уровень знаний об окружающем мире.</w:t>
      </w:r>
    </w:p>
    <w:p w14:paraId="76AFE0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Осведомленность обучающихся об объектах и предметах окружающего мира связана с речевым развитием обучающихся. Результаты диагностики речевой готовности обучающихся 1-х классов представлено на рисунке 10.</w:t>
      </w:r>
    </w:p>
    <w:p w14:paraId="57650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drawing>
          <wp:inline distT="0" distB="0" distL="0" distR="0">
            <wp:extent cx="4471670" cy="2743200"/>
            <wp:effectExtent l="0" t="0" r="5080" b="0"/>
            <wp:docPr id="116" name="Диаграмма 1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6E3E2E5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Рис. 10. Результаты диагностики уровня речевой готовности первоклассников, 2025-2026 учебный год (в%).</w:t>
      </w:r>
    </w:p>
    <w:p w14:paraId="10189C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Речевое развитие обучающихся всех первых классов гимназии характеризуется средним уровнем (43%). Высокие показатели речевого развития выявлены у 25% обучающихся 1-х классов. Значительное количество обучающихся 1-х классов гимназии имеют низкий уровень речевой готовности к началу обучения (32%). Преимущественно это связано с нарушениями речевой функции разной степени выраженности и требует логопедической коррекции.</w:t>
      </w:r>
    </w:p>
    <w:p w14:paraId="7E143AE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При сравнении показателей сформированности речевых процессов у обучающихся разных классов, обращает на себя внимание неравномерность соотношения уровней речевого развития у первоклассников. В частности, у обучающихся 1Б класса преимущественное большинство школьников имеют средний (55%) и высокий (34%) уровни речевой готовности при существенно низких показателях обучающихся, имеющих низкие значения по изучаемому параметру (11%).</w:t>
      </w:r>
    </w:p>
    <w:p w14:paraId="355545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Обучающиеся 1А класса также преимущественно демонстрируют высокий и средний уровни речевого развития (42% и 39% соответственно), при большем количестве учеников, испытывающих трудности речевого характера.</w:t>
      </w:r>
    </w:p>
    <w:p w14:paraId="54DEC1E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Почти половина обучающихся 1В и 1Д классов имеют низкий уровень речевой готовности (45% и 46% соответственно). Высокий уровень в данных классов указанного критерия представлен только у 14% и 12% соответственно, а средний уровень продемонстрировали 41% и 42% гимназистов.</w:t>
      </w:r>
    </w:p>
    <w:p w14:paraId="2802C31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Только 23% обучающихся 1Г класса имеют высокий уровень речевой готовности, а средний и низкий уровень выявлен у 38% первоклассников данного класса.</w:t>
      </w:r>
    </w:p>
    <w:p w14:paraId="36AA4ED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Данная тенденция в речевом развитии обучающихся 1-х классов гимназии сохраняется в последние годы и указывает на востребованность логопедической помощи гимназистам для успешного обучения.</w:t>
      </w:r>
    </w:p>
    <w:p w14:paraId="0066F8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Изучение показателей невербального интеллекта у обучающихся 1-х классов гимназии осуществлялось по методике «Прогрессивные матрицы Равена». Соотношение уровней выполнения заданий, характеризующих сформированность невербальных показателей интеллектуальных способностей</w:t>
      </w:r>
      <w:r>
        <w:rPr>
          <w:rFonts w:ascii="Times New Roman" w:hAnsi="Times New Roman" w:cs="Times New Roman"/>
          <w:sz w:val="28"/>
          <w:szCs w:val="28"/>
        </w:rPr>
        <w:t xml:space="preserve"> по классам и средние значения по параллели первоклассников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, представлено на рисунке 11.</w:t>
      </w:r>
    </w:p>
    <w:p w14:paraId="10C469F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5410200" cy="2839085"/>
            <wp:effectExtent l="0" t="0" r="0" b="18415"/>
            <wp:docPr id="110" name="Диаграмма 1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337318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Рис. 11. Оценка у</w:t>
      </w:r>
      <w:r>
        <w:rPr>
          <w:rFonts w:ascii="Times New Roman" w:hAnsi="Times New Roman" w:cs="Times New Roman"/>
          <w:bCs/>
          <w:sz w:val="24"/>
          <w:szCs w:val="28"/>
        </w:rPr>
        <w:t>ровня сформированности невербального интеллекта у учащиеся первых классов (Матрицы Дж. Равена), 2025-2026 учебный год</w:t>
      </w:r>
    </w:p>
    <w:p w14:paraId="15D2CBEF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8"/>
        </w:rPr>
      </w:pPr>
    </w:p>
    <w:p w14:paraId="35359D4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sz w:val="28"/>
          <w:szCs w:val="28"/>
        </w:rPr>
        <w:t xml:space="preserve">У обучающихся гимназии, поступивших в образовательную организацию в текущем учебном году, отмечается преобладание среднего уровня невербального интеллекта. 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В этом учебном году уровень невербального интеллекта детей (в среднем по всем 1-м классам) достигает высокого уровня у 15% учащихся. На среднем уровне с заданиями по методике справились преобладающее большинство первоклассников – 63%. Результаты оценки невербального интеллекта у учеников 1-х классов несколько ниже значений прошлого года (высокий уровень у 21%, а средний у 75% первоклассников 2024-2025 учебного года). </w:t>
      </w:r>
    </w:p>
    <w:p w14:paraId="0401CF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Сопоставительный анализ результатов по 1-м классам свидетельствует о преобладании среднего уровня невербального интеллекта во всех классах, кроме 1Б, где данный уровень представлен только у 7% учеников. Однако высокий уровень сформированности данного показателя самый большой по сравнению с другими классами параллели. Неравномерность развития невербального интеллекта у обучающихся данного класса существенно осложняет образовательный процесс и требует дифференцированного подхода при реализации образовательной программы.</w:t>
      </w:r>
    </w:p>
    <w:p w14:paraId="3C8B75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Высокий уровень сформированности невербального интеллекта представлен во всех учебных коллективах, но количество обучающихся с данными способностями не превышает 16% (кроме обучающихся 1Б класса).</w:t>
      </w:r>
    </w:p>
    <w:p w14:paraId="16C7A4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информация должна учитываться при определении категории обучающихся, проявляющих повышенные способности к различным видам деятельности с использованием невербального мышления (конструирование, моделирование, аналитико-синтетическая деятельность и др.).</w:t>
      </w:r>
    </w:p>
    <w:p w14:paraId="4FF2EF6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Диагностика теоретического мышления у первоклассников гимназии позволила определить владение навыками сравнения, аналогии, классификации. Обобщенные данные по всем первым классам указывают на преобладание среднего уровня у гимназистов (44%). На низком уровне в среднем по всем первым классам задания, требующие анализа, синтеза, сравнения, классификации, выполняют 40% учеников, что указывает на недостаточность развития данного параметра. Высокие показатели сформированности теоретического мышления зафксированы у 16% первоклассников гимназии. Графически результаты представлены на рисунке 12.</w:t>
      </w:r>
    </w:p>
    <w:p w14:paraId="776004A1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8"/>
        </w:rPr>
      </w:pPr>
      <w:r>
        <w:drawing>
          <wp:inline distT="0" distB="0" distL="0" distR="0">
            <wp:extent cx="5364480" cy="2887980"/>
            <wp:effectExtent l="0" t="0" r="7620" b="7620"/>
            <wp:docPr id="111" name="Диаграмма 1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8"/>
        </w:rPr>
        <w:t xml:space="preserve">   </w:t>
      </w:r>
    </w:p>
    <w:p w14:paraId="718599C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Рис. 12. Соотношение у</w:t>
      </w:r>
      <w:r>
        <w:rPr>
          <w:rFonts w:ascii="Times New Roman" w:hAnsi="Times New Roman" w:cs="Times New Roman"/>
          <w:bCs/>
          <w:sz w:val="24"/>
          <w:szCs w:val="28"/>
        </w:rPr>
        <w:t>ровней развития теоретического мышления учащиеся первых классов, 2025-2026 учебный год.</w:t>
      </w:r>
    </w:p>
    <w:p w14:paraId="5B02BA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Сравнительный анализ данных по классам позволяет говорить о неравномерности данных в каждом классном коллективе. В 1А, 1Б, 1В классах почти половина обучающихся (47-48%) имеют низкие показатели сформированности теоретического мышления. При этом доля гимназистов, имеющих средний и высокий уровни достаточно существенная. Однако в 1В классе, в отличии от двух других (1А и 1Б классов) высокий уровень составляет только 4%.</w:t>
      </w:r>
    </w:p>
    <w:p w14:paraId="2AAD16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1Г и 1Д классах средний уровень выполнения заданий, требующих теоретического мышления, составляет 50% и выше (73% в 1Г классе), однако количество школьников, имеющих высокий уровень не 8% в 1Г классе и 12% в 1Д классе.</w:t>
      </w:r>
    </w:p>
    <w:p w14:paraId="43717F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Полученные данные свидетельствуют о необходимости развития основных мыслительных процессов у обучающихся 1-х классов, формировании умений осуществлять логические операции на разном материале.</w:t>
      </w:r>
    </w:p>
    <w:p w14:paraId="027E150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Мыслительные операции проявляются и при выполнении математических действий. На рисунке 13 обобщены результаты выявления у первоклассников математических представлений.</w:t>
      </w:r>
    </w:p>
    <w:p w14:paraId="7D6723F9">
      <w:pPr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drawing>
          <wp:inline distT="0" distB="0" distL="0" distR="0">
            <wp:extent cx="5318760" cy="2727960"/>
            <wp:effectExtent l="0" t="0" r="15240" b="15240"/>
            <wp:docPr id="115" name="Диаграмма 1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591DCE9A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Рис. 13. Соотношение уровней сформированности м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атематических представлений учащихся первых классов, 2025-2026 учебный год (в %).</w:t>
      </w:r>
    </w:p>
    <w:p w14:paraId="571461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Сформированность математических представлений у первоклассников указывает на преобладание низкого уровня во всех классах, что отражается на средних значениях. Выявленные результаты сопоставимы с оценкой по показателю в предыдущие периоды (2023-2024 и 2024-2025 учебные годы).</w:t>
      </w:r>
    </w:p>
    <w:p w14:paraId="44D2E73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Исследования познавательных возможностей учащихся 1-х классов проводились по основным показателям их интеллектуальной деятельности. На рисунке 14 показаны данные по качеству слуховой памяти детей в 2025-2026 учебном году по тесту Дж. Векслера.</w:t>
      </w:r>
    </w:p>
    <w:p w14:paraId="70CF63E2">
      <w:pPr>
        <w:widowControl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drawing>
          <wp:inline distT="0" distB="0" distL="0" distR="0">
            <wp:extent cx="5042535" cy="2458085"/>
            <wp:effectExtent l="0" t="0" r="5715" b="18415"/>
            <wp:docPr id="113" name="Диаграмма 1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25FCE718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14. Показатели развития с</w:t>
      </w:r>
      <w:r>
        <w:rPr>
          <w:rFonts w:ascii="Times New Roman" w:hAnsi="Times New Roman" w:cs="Times New Roman"/>
          <w:bCs/>
          <w:sz w:val="24"/>
          <w:szCs w:val="24"/>
        </w:rPr>
        <w:t>луховой памяти учащихся первых классов по методике Дж. Векслера (2025-2026 учебный год).</w:t>
      </w:r>
    </w:p>
    <w:p w14:paraId="6C6CA5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средним значениям низкий уровень сформированности слухоречевой памяти представлен у 67% первоклассников. Высокий уровень сформированности данного вида памяти у обучающихся первых классов отмечается только в 1А, 1Б и 1Д классах. Даже в данных классах количество таких детей не превышает 12% (1Б класс). В 1Б, 1В, 1Г классах средний уровень запоминания информации на слух характерен для 21-27%, что указывает на недостаточность сформированности данного психологического процесса у обучающихся 1-х классов гимназии. Важно учитывать, что слухоречевая память не является преобладающим видом памяти у первоклассников и обучающихся начальных классов, более успешно осуществляется запоминание младшими школьниками информации визуального ряда. </w:t>
      </w:r>
    </w:p>
    <w:p w14:paraId="6702B9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Диагностика внимания у первоклассников по тесту Дж. Векслера выявила особенности развития аттенционных процессов. Результаты изучения представлены на рисунке 15.</w:t>
      </w:r>
    </w:p>
    <w:p w14:paraId="13B4AD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drawing>
          <wp:inline distT="0" distB="0" distL="0" distR="0">
            <wp:extent cx="4813300" cy="2857500"/>
            <wp:effectExtent l="0" t="0" r="6350" b="0"/>
            <wp:docPr id="114" name="Диаграмма 1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2564D03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15. Соотношение у</w:t>
      </w:r>
      <w:r>
        <w:rPr>
          <w:rFonts w:ascii="Times New Roman" w:hAnsi="Times New Roman" w:cs="Times New Roman"/>
          <w:bCs/>
          <w:sz w:val="24"/>
          <w:szCs w:val="24"/>
        </w:rPr>
        <w:t>ровней внимания учащихся первых классов по методике «Чего не хватает?» Д. Векслера, 2025-2026 учебный год (в %).</w:t>
      </w:r>
    </w:p>
    <w:p w14:paraId="4AEDBD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внимания в целом недостаточны для успешной учебной деятельности большинства первоклассников гимназии, так как по результатам диагностики во всех классах преобладает или достаточно высокий показатель, свидетельствующий о низком уровне произвольного внимания. По параллели 1-х классов высокий уровень произвольного внимания имеют только 6% обучающихся гимназии, а средние показатели – 27%.</w:t>
      </w:r>
    </w:p>
    <w:p w14:paraId="588633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параметру развития внимания в 1А классе более 50% гимназистов имеют высокий и средний уровни. Вместе с тем, 45% первоклассников характеризуются низкими значениями произвольного внимания. Остальные первые классы имеют менее трети учеников, произвольное внимание которых соответствует среднему и высокому уровням суммарно.</w:t>
      </w:r>
    </w:p>
    <w:p w14:paraId="7C1C8BB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целом, познавательное развитие обучающихся 1-х классов характеризуется неравномерностью развития психических процессов, обеспечивающих успешность обучения, что определяет необходимость проведения коррекционно-развивающих мероприятий по нормализации отдельных познавательных функций и формированию у них устойчивой учебной мотивации и адаптационных резервов. </w:t>
      </w:r>
    </w:p>
    <w:p w14:paraId="50168E90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Изучение процессов произвольного внимания в 4-х классах осуществлялось по методике «Тест Тулуз-Пьерона». Результаты выполнения корректурной пробы представлены на рисунке 16.</w:t>
      </w:r>
    </w:p>
    <w:p w14:paraId="20B5F64B">
      <w:pPr>
        <w:tabs>
          <w:tab w:val="left" w:pos="6804"/>
        </w:tabs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drawing>
          <wp:inline distT="0" distB="0" distL="114300" distR="114300">
            <wp:extent cx="5080000" cy="3253740"/>
            <wp:effectExtent l="0" t="0" r="6350" b="381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05C8D84E">
      <w:pPr>
        <w:spacing w:line="36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Рис. 16. Результаты выполнения теста Тулуз-Пьерона обучающимися 4-х классов, 2025-2026 учебный год.</w:t>
      </w:r>
    </w:p>
    <w:p w14:paraId="4443475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Представленные данные позволяют провести комплексный анализ результатов, включающих показатель скорости выполнения задания (синяя гистограмма), который отражает количество выполненных заданий за отведённое время и коэффициент внимательности (оранжевая линия), который определяет точность выполнения заданий относительно общего числа. Диапазон </w:t>
      </w:r>
      <w:r>
        <w:rPr>
          <w:rFonts w:ascii="Times New Roman" w:hAnsi="Times New Roman" w:cs="Times New Roman"/>
          <w:sz w:val="28"/>
          <w:szCs w:val="28"/>
        </w:rPr>
        <w:t>значений показателя скорости варьируется у обучающихся 4-х классов от 34 до 45 баллов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5181AD3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соответствии с нормативами, представленными в методике, коэффициент точности для обучающихся 4-х классов от 0,92 до 0,94 соответствует среднему уровню, от 0,95 до 0,96 – хорошему уровню, а более 0,97 – высокому уровню. Скорость переработки информации на среднем уровне (нормативном) предусматривает просматривание 26-27 знаков; на хорошем уровне – 36-48 знаков, а больше 49 знаков – высокий уровень.</w:t>
      </w:r>
    </w:p>
    <w:p w14:paraId="5EFCD92B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Таким образом, во всех классах скорость переработки информации соответствует хорошему уровню, что выше средних значений с учетом возрастных параметров, а коэффициент точности выполнения на низком уровне только в 4Ж классе (0,86). Средний уровень точности выполнения отмечен в 4Б и 4В классах, а хороший (выше среднего) уровень продемонстрировали ученики 4А и 4Г классов. Высокий уровень точности обработки информации показали учащиеся 4Д и 4Е классов, допустив минимальное количество ошибок.</w:t>
      </w:r>
    </w:p>
    <w:p w14:paraId="0CD1227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Наибольшие значения показателей скорости наблюдаются в 4Б (45 баллов), 4 А (42 балла), 4 Г (40 баллов). Минимальные значения отмечены у обучающихся 4Е класса (34 балла). </w:t>
      </w:r>
    </w:p>
    <w:p w14:paraId="78734BBC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Высокие значения скорости свидетельствуют о хорошем развитии психомоторных функций, быстрой переработке информации и эффективной организации деятельности. Однако важно учитывать взаимосвязь этого показателя с коэффициентом внимательности.</w:t>
      </w:r>
    </w:p>
    <w:p w14:paraId="5FB8A2D3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Значения </w:t>
      </w:r>
      <w:r>
        <w:rPr>
          <w:rFonts w:ascii="Times New Roman" w:hAnsi="Times New Roman" w:cs="Times New Roman"/>
          <w:sz w:val="28"/>
          <w:szCs w:val="28"/>
        </w:rPr>
        <w:t>коэффициента внимательности у четвероклассников варьируются от 0,86 до 0,97.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Наиболее высокие значения характерны для обучающихся 4Д класса (0,97); 4Е класса (0,97); 4Г (0,95). Наиболее низкие значения по сравнению с другими классами выявлены в 4Ж классе, где показатель точности выполнения заданий составляет 0,86.</w:t>
      </w:r>
    </w:p>
    <w:p w14:paraId="0221D59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Высокий коэффициент внимательности указывает на хорошую устойчивость внимания, концентрацию и точность выполнения заданий. Низкие значения могут свидетельствовать о проблемах с распределением внимания, импульсивностью или утомляемостью. </w:t>
      </w:r>
    </w:p>
    <w:p w14:paraId="221D2FF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Оптимальное развитие психомоторных функций наблюдается у обучающихся 4Д класса и 4Г класса, в которых сочетаются высокие значения скорости и внимательности (4 Д класс: скорость ‒ 36 баллов, внимательность ‒ 0,97; 4 Г класс: скорость ‒ 40 баллов, внимательность ‒ 0,95).</w:t>
      </w:r>
    </w:p>
    <w:p w14:paraId="7A28168D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4Б и 4Ж классах наблюдается дисбаланс между скоростью и внимательностью (4Б класс: максимальная скорость (45 баллов), но средняя внимательность (0,93); 4Ж класс: низкая внимательность (0,86) при среднем уровне скорости выполнения задания (36 баллов)). Это может указывать на необходимость коррекции либо скорости выполнения заданий, либо качества их выполнения. </w:t>
      </w:r>
    </w:p>
    <w:p w14:paraId="4A8A7B86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 результатам диагностики произвольного внимания можно сформулировать несколько выводов:</w:t>
      </w:r>
    </w:p>
    <w:p w14:paraId="1CD9B5C7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 Для классов с оптимальными показателями внимания (4Д, 4Г) создавать условия для поддержания текущего уровня развития: вводить усложнённые задания; формировать навыки саморегуляции и планирования.</w:t>
      </w:r>
    </w:p>
    <w:p w14:paraId="0CFA8747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 Для классов с дисбалансом в показателях внимательности (4Ж) стимулировать увеличение скорости выполнения заданий без потери качества.</w:t>
      </w:r>
    </w:p>
    <w:p w14:paraId="16F9314A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 Для класса с низкими показателями (4Е) – повышать мотивацию и уверенность в успехе, использовать игровые формы обучения, проводить регулярный мониторинг динамики развития.</w:t>
      </w:r>
    </w:p>
    <w:p w14:paraId="435F6A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Таким образом, комплексный анализ результатов теста Тулуз-Пьерона показал различие в сформированности свойств произвольного внимания (концентрации, устойчивости, переключаемости) и психомоторного темпа (скорости переработки поступающей информации) среди исследуемых классов и сформированности показателей произвольного внимания. </w:t>
      </w:r>
    </w:p>
    <w:p w14:paraId="2D4B4E7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3C6D2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4.2. Направление «Выявление и поддержка одаренных детей»</w:t>
      </w:r>
    </w:p>
    <w:p w14:paraId="7D05B3C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соответствии с требованиями стандарта в образовательном процессе необходимо выявлять детей с качествами одаренности и оказывать им своевременную психолого-педагогическую поддержку.</w:t>
      </w:r>
    </w:p>
    <w:p w14:paraId="20542C4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Прогрессивные матрицы Равена позволяют проанализировать особенности теоретического мышления детей. Результаты графически представлены на рисунке 17.</w:t>
      </w:r>
    </w:p>
    <w:p w14:paraId="03091E5D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5364480" cy="2887980"/>
            <wp:effectExtent l="0" t="0" r="7620" b="762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7399A59E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Рис. 17.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Уровень теоретического мышления учащиеся первых классов, 2025-2026 учебный год (в %).</w:t>
      </w:r>
    </w:p>
    <w:p w14:paraId="1B0E696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У первоклассников показатели сформированности теоретического мышления отличаются от результатов, продемонстрированных учащимися годом ранее. Большинство первоклассников демонстрируют средний уровень развития теоретического мышления, у 16% респондентов отмечается высокий уровень теоретического мышления, что в 2 раза превышает значения предыдущего скрининга и позволяет определить обучающихся, имеющих потенциал развития одаренности.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каждом классе имеются обучающиеся, демонстрирующие высокий уровень теоретического мышления, что обусловливает развитие имеющегося потенциала мыслительной деятельности в образовательном процессе как характеристики одаренности. 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Высокий уровень сформированности теоретического мышления наиболее представлен у обучающихся 1А и 1Б классов (26% и 31% соответственно). При это важно учитывать, что данный тип мышления формируется в течение начального уровня образования, поэтому сниженные значения можно считать возрастной нормой.</w:t>
      </w:r>
    </w:p>
    <w:p w14:paraId="7A7E5462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399A13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ПО НАПРАВЛЕНИЮ 6</w:t>
      </w:r>
    </w:p>
    <w:p w14:paraId="73F1624B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«Формирование коммуникативных навыков в разновозрастной среде и среде сверстников»</w:t>
      </w:r>
    </w:p>
    <w:p w14:paraId="4D2DB237">
      <w:pPr>
        <w:widowControl w:val="0"/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Исследование готовности первоклассников к учебной деятельности требовало оценки уровни развития речевой готовности у детей как одной из составляющих коммуникативных универсальных учебных действий. Результаты изучения данного показателя приведены на рисунке 18.</w:t>
      </w:r>
    </w:p>
    <w:p w14:paraId="5D718F11">
      <w:pPr>
        <w:widowControl w:val="0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drawing>
          <wp:inline distT="0" distB="0" distL="0" distR="0">
            <wp:extent cx="5509260" cy="2651760"/>
            <wp:effectExtent l="0" t="0" r="15240" b="1524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4D524844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18. </w:t>
      </w:r>
      <w:r>
        <w:rPr>
          <w:rFonts w:ascii="Times New Roman" w:hAnsi="Times New Roman" w:cs="Times New Roman"/>
          <w:bCs/>
          <w:sz w:val="24"/>
          <w:szCs w:val="24"/>
        </w:rPr>
        <w:t>Речевая готовность учащиеся первых классов 2025-2026 учебный год (в %).</w:t>
      </w:r>
    </w:p>
    <w:p w14:paraId="16A3C1B6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EFCA6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Высокий уровень речевого развития у 25% первоклассников (по сравнению с прошлым годом значение существенно снизилось с 48% до 25%), средний уровень наблюдается почти у 43% обучающихся 1-х классов, что на 3% ниже, чем годом ранее; низкий уровень у 32% школьников, что существенно выше по сравнению с предыдущими периодами (в прошлом году составлял только 6%). Во всех классах высокий и средний уровни речевой готовности преобладают у первоклассников, при этом значительное число учеников имеют низкий уровень речевой готовности.</w:t>
      </w:r>
    </w:p>
    <w:p w14:paraId="29EA06E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 результатам наблюдения и беседы в процессе обследования можно констатировать, что большинство учащихся начальных классов ориентированы на конструктивное общение со сверстниками и готовы к взаимодействию в разновозрастной среде гимназии.</w:t>
      </w:r>
    </w:p>
    <w:p w14:paraId="4E3615D9">
      <w:pPr>
        <w:widowControl w:val="0"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252525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результатам диагностики личностных особенностей выпускников начальной школы (тест Р. Кеттелла) высокие и средние показатели общительности преобладают во всех классах и в целом по параллели. Подробные данные представлены в разделе 1 данного портрета (с. 4). Вместе с тем, имеются обучающиеся, которые около 20% обучающихся 4-х классов формальны в контактах, проявляют </w:t>
      </w:r>
      <w:r>
        <w:rPr>
          <w:rFonts w:ascii="Times New Roman" w:hAnsi="Times New Roman" w:eastAsia="Times New Roman" w:cs="Times New Roman"/>
          <w:color w:val="252525"/>
          <w:sz w:val="28"/>
          <w:szCs w:val="28"/>
        </w:rPr>
        <w:t>недоверчивость, чрезмерную обидчивость, отсутствие интуиции в межличностных отношениях.</w:t>
      </w:r>
    </w:p>
    <w:p w14:paraId="660D51B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целом, можно отметить, что формирование коммуникативных навыков у большинства четвероклассников в гимназии протекает в благоприятной для них эмоционально-психологической атмосфере практически во всех классных коллективах.</w:t>
      </w:r>
    </w:p>
    <w:p w14:paraId="3D09FFBA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D7C2E6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ПО НАПРАВЛЕНИЮ 7</w:t>
      </w:r>
    </w:p>
    <w:p w14:paraId="6423B04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«Поддержка детских объединений, ученического самоуправления» </w:t>
      </w:r>
    </w:p>
    <w:p w14:paraId="168FBAB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того чтобы поддерживать детские объединения и ученическое самоуправление необходимо ориентироваться на сложившуюся систему межличностных взаимоотношений в классных коллективах. Важными показателями развития коллектива являются уровень его сформированности, его сплоченность, единство, социометрические статусы детей в классах. </w:t>
      </w:r>
    </w:p>
    <w:p w14:paraId="7387086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Социометрическое исследование классного коллектива в текущем учебном году было организовано с участием классных руководителей, которым была предложена методика «Социометрия». </w:t>
      </w:r>
    </w:p>
    <w:p w14:paraId="795052D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 результатам изучения классных коллективов можно констатировать, что в каждом классе четвертая часть детей (25%) с высокими (лидеры, популярные) и хорошими (предпочитаемые и принятые) статусами. Вместе с тем, отмечаются ученики со статусом «изолированных», по отношению к которым необходимо осуществлять психологическое сопровождение с целью изменения их статуса в коллективе сверстников.</w:t>
      </w:r>
    </w:p>
    <w:p w14:paraId="45A693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мае 2026 года проведено анкетирование учащихся 2 классов, целью которого было выявление ценностных ориентиров младших школьников. С этой целью применялась </w:t>
      </w:r>
      <w:r>
        <w:rPr>
          <w:rFonts w:ascii="Times New Roman" w:hAnsi="Times New Roman" w:cs="Times New Roman"/>
          <w:i/>
          <w:sz w:val="28"/>
          <w:szCs w:val="28"/>
        </w:rPr>
        <w:t>«Анкета исследования ценностных ориентаций».</w:t>
      </w:r>
      <w:r>
        <w:rPr>
          <w:rFonts w:ascii="Times New Roman" w:hAnsi="Times New Roman" w:cs="Times New Roman"/>
          <w:sz w:val="28"/>
          <w:szCs w:val="28"/>
        </w:rPr>
        <w:t xml:space="preserve"> Результаты анкетирования представлены на рисунке 19.</w:t>
      </w:r>
    </w:p>
    <w:p w14:paraId="0B27D32B">
      <w:pPr>
        <w:spacing w:after="0"/>
        <w:jc w:val="center"/>
      </w:pPr>
      <w:r>
        <w:drawing>
          <wp:inline distT="0" distB="0" distL="0" distR="0">
            <wp:extent cx="5502910" cy="2230120"/>
            <wp:effectExtent l="0" t="0" r="2540" b="17780"/>
            <wp:docPr id="136" name="Диаграмма 1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6B29029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19. Ценностные ориентиры учеников 2-х классов.</w:t>
      </w:r>
    </w:p>
    <w:p w14:paraId="00ADDD57">
      <w:pPr>
        <w:spacing w:after="0"/>
        <w:ind w:firstLine="709"/>
        <w:jc w:val="both"/>
      </w:pPr>
    </w:p>
    <w:p w14:paraId="30C90D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диагностики можно видеть, что для учеников начальной школы главным ценностным ориентиром является семья (80% детей определили ценность семьи, выбрав ее первой в списке). Следующие ценностные ориентиры значительно реже были определены детьми как самые важные. Так друзей чаще ставили на 2 место, далее следовала учеба(труд). Ценности «жизнь» и «Родина» определяли на 4 и 5 места, что может быть обусловлено возрастными особенностями и недостаточным пониманием данных ценностей. </w:t>
      </w:r>
    </w:p>
    <w:p w14:paraId="1A37131B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5FC315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ПО НАПРАВЛЕНИЮ 8 и 9</w:t>
      </w:r>
    </w:p>
    <w:p w14:paraId="60CD57D8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en-US"/>
        </w:rPr>
        <w:t>«Развитие психологической культуры в области использования ИКТ». «Формирование психологической культуры поведения в информационной среде»</w:t>
      </w:r>
    </w:p>
    <w:p w14:paraId="45356EC6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>В условиях современного социума, когда во многих сферах социального взаимодействия задействованы огромные по объему информационные ресурсы, когда все уровни образования ориентированы на умение постоянно обращаться к сети Интернет, к различным базам информационных данных, важно научить ребенка грамотно и уверенно работать в этих новых границах познавательных возможностей. А это требует выработки определенной культуры поведения в глобальной информационной среде.</w:t>
      </w:r>
    </w:p>
    <w:p w14:paraId="029FD83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 xml:space="preserve">Для исследования особенностей информационной культуры младших школьников 4-х классах использовалась анкета изучения отношения младших школьников к ИКТ ВУЦ «Инфоурок». Представим отдельные результаты исследования. В настоящее время подавляющее число детей активно пользуются </w:t>
      </w:r>
      <w:r>
        <w:rPr>
          <w:rFonts w:ascii="Times New Roman" w:hAnsi="Times New Roman"/>
          <w:sz w:val="28"/>
          <w:szCs w:val="28"/>
          <w:lang w:eastAsia="en-US"/>
        </w:rPr>
        <w:t>компьютером и другими гаджетами с выходом в Интернет.</w:t>
      </w:r>
    </w:p>
    <w:p w14:paraId="0DD1D3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74% указывают, что в гимназии проводятся мероприятия по ИКТ безопасности, 51% принимают в них участие (рис. 20, 21).</w:t>
      </w:r>
    </w:p>
    <w:p w14:paraId="35D29B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616585</wp:posOffset>
            </wp:positionH>
            <wp:positionV relativeFrom="paragraph">
              <wp:posOffset>6985</wp:posOffset>
            </wp:positionV>
            <wp:extent cx="4626610" cy="1703705"/>
            <wp:effectExtent l="0" t="0" r="2540" b="10795"/>
            <wp:wrapSquare wrapText="bothSides"/>
            <wp:docPr id="45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anchor>
        </w:drawing>
      </w:r>
    </w:p>
    <w:p w14:paraId="2E57EC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EBE3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FFB72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14:paraId="7DB5FFE8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14:paraId="733543D2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14:paraId="555D7FCF">
      <w:pPr>
        <w:widowControl w:val="0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>Рис. 20. Соотношение ответов обучающихся на вопрос о проведении мероприятий по информационной безопасности в образовательной организации.</w:t>
      </w:r>
    </w:p>
    <w:p w14:paraId="0EAF1584">
      <w:pPr>
        <w:widowControl w:val="0"/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597535</wp:posOffset>
            </wp:positionH>
            <wp:positionV relativeFrom="paragraph">
              <wp:posOffset>8255</wp:posOffset>
            </wp:positionV>
            <wp:extent cx="4616450" cy="1695450"/>
            <wp:effectExtent l="0" t="0" r="12700" b="0"/>
            <wp:wrapSquare wrapText="bothSides"/>
            <wp:docPr id="46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anchor>
        </w:drawing>
      </w:r>
    </w:p>
    <w:p w14:paraId="513F8D25">
      <w:pPr>
        <w:widowControl w:val="0"/>
        <w:spacing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14:paraId="3E7CC6B5">
      <w:pPr>
        <w:widowControl w:val="0"/>
        <w:spacing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14:paraId="7402E1D6">
      <w:pPr>
        <w:widowControl w:val="0"/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14:paraId="44DEE8AE">
      <w:pPr>
        <w:widowControl w:val="0"/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14:paraId="60DA7EC7">
      <w:pPr>
        <w:widowControl w:val="0"/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14:paraId="604A7939">
      <w:pPr>
        <w:widowControl w:val="0"/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>Рис. 21. Соотношение ответов обучающихся на вопрос об участии их в мероприятиях по информационной безопасности.</w:t>
      </w:r>
    </w:p>
    <w:p w14:paraId="01E3F23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>Большинство третьеклассников имеют достаточно большой опыт освоения компьютерной техники и использования ее возможностей, прежде всего в поиске необходимой информации и для времяпрепровождения в играх. Школьники знакомы со способами мошенничества с использованием электронных ресурсов, могут назвать некоторые действия по безопасному применению электронных средств.</w:t>
      </w:r>
    </w:p>
    <w:p w14:paraId="4477F4EA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>В условиях цифровизации образования и рисков негативного влияния информации в сети Интернет и других мессенджерах необходимо систематически осуществлять профилактическую работу по мерам информационной безопасности обучающегося.</w:t>
      </w:r>
    </w:p>
    <w:p w14:paraId="462C45B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учебного года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на уровне начального общего образования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гимназии осуществлялось психолого-педагогическое сопровождение </w:t>
      </w:r>
      <w:r>
        <w:rPr>
          <w:rFonts w:ascii="Times New Roman" w:hAnsi="Times New Roman" w:cs="Times New Roman"/>
          <w:sz w:val="28"/>
          <w:szCs w:val="28"/>
        </w:rPr>
        <w:t>по всем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направлениям работы, что представлено в таблице 1, отражающей применение в процессе деятельности всех требуемых форм работы.</w:t>
      </w:r>
    </w:p>
    <w:p w14:paraId="57DD012F">
      <w:pPr>
        <w:widowControl w:val="0"/>
        <w:spacing w:after="0" w:line="36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Таблица 1</w:t>
      </w:r>
    </w:p>
    <w:p w14:paraId="4963A81C">
      <w:pPr>
        <w:widowControl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Охват субъектов образования психолого-педагогическим сопровождением на уровне начального общего образования</w:t>
      </w:r>
    </w:p>
    <w:tbl>
      <w:tblPr>
        <w:tblStyle w:val="5"/>
        <w:tblW w:w="9751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2098"/>
        <w:gridCol w:w="1730"/>
        <w:gridCol w:w="1701"/>
        <w:gridCol w:w="1954"/>
      </w:tblGrid>
      <w:tr w14:paraId="7C02B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restart"/>
            <w:shd w:val="clear" w:color="auto" w:fill="auto"/>
            <w:vAlign w:val="center"/>
          </w:tcPr>
          <w:p w14:paraId="13A149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Направление работы в 2025/26 уч.г.</w:t>
            </w:r>
          </w:p>
        </w:tc>
        <w:tc>
          <w:tcPr>
            <w:tcW w:w="7483" w:type="dxa"/>
            <w:gridSpan w:val="4"/>
            <w:shd w:val="clear" w:color="auto" w:fill="auto"/>
            <w:vAlign w:val="center"/>
          </w:tcPr>
          <w:p w14:paraId="4EB488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14:paraId="1C6E0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continue"/>
            <w:shd w:val="clear" w:color="auto" w:fill="auto"/>
            <w:vAlign w:val="center"/>
          </w:tcPr>
          <w:p w14:paraId="11DB4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  <w:vAlign w:val="center"/>
          </w:tcPr>
          <w:p w14:paraId="369C1F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обучающиеся НОО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78CD1D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родители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6AA39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работники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0C0DE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14:paraId="28822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shd w:val="clear" w:color="auto" w:fill="auto"/>
          </w:tcPr>
          <w:p w14:paraId="61C2B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Диагностические мероприятия (охват)</w:t>
            </w:r>
          </w:p>
        </w:tc>
        <w:tc>
          <w:tcPr>
            <w:tcW w:w="2098" w:type="dxa"/>
            <w:shd w:val="clear" w:color="auto" w:fill="auto"/>
          </w:tcPr>
          <w:p w14:paraId="4FA6B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1127</w:t>
            </w:r>
          </w:p>
        </w:tc>
        <w:tc>
          <w:tcPr>
            <w:tcW w:w="1730" w:type="dxa"/>
            <w:shd w:val="clear" w:color="auto" w:fill="auto"/>
          </w:tcPr>
          <w:p w14:paraId="7027F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14:paraId="03AD1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954" w:type="dxa"/>
            <w:shd w:val="clear" w:color="auto" w:fill="auto"/>
          </w:tcPr>
          <w:p w14:paraId="497648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1151</w:t>
            </w:r>
          </w:p>
        </w:tc>
      </w:tr>
      <w:tr w14:paraId="77291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shd w:val="clear" w:color="auto" w:fill="auto"/>
          </w:tcPr>
          <w:p w14:paraId="4782B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 (кол-во)</w:t>
            </w:r>
          </w:p>
        </w:tc>
        <w:tc>
          <w:tcPr>
            <w:tcW w:w="2098" w:type="dxa"/>
            <w:shd w:val="clear" w:color="auto" w:fill="auto"/>
          </w:tcPr>
          <w:p w14:paraId="7F6353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30" w:type="dxa"/>
            <w:shd w:val="clear" w:color="auto" w:fill="auto"/>
          </w:tcPr>
          <w:p w14:paraId="5ED76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14:paraId="17F3D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54" w:type="dxa"/>
            <w:shd w:val="clear" w:color="auto" w:fill="auto"/>
          </w:tcPr>
          <w:p w14:paraId="39E12D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14:paraId="77992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shd w:val="clear" w:color="auto" w:fill="auto"/>
          </w:tcPr>
          <w:p w14:paraId="63EF25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Коррекционно-развивающие занятия (кол-во)</w:t>
            </w:r>
          </w:p>
        </w:tc>
        <w:tc>
          <w:tcPr>
            <w:tcW w:w="2098" w:type="dxa"/>
            <w:shd w:val="clear" w:color="auto" w:fill="auto"/>
          </w:tcPr>
          <w:p w14:paraId="2F7B1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</w:p>
        </w:tc>
        <w:tc>
          <w:tcPr>
            <w:tcW w:w="1730" w:type="dxa"/>
            <w:shd w:val="clear" w:color="auto" w:fill="auto"/>
          </w:tcPr>
          <w:p w14:paraId="71926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14:paraId="2C6CE4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54" w:type="dxa"/>
            <w:shd w:val="clear" w:color="auto" w:fill="auto"/>
          </w:tcPr>
          <w:p w14:paraId="36186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</w:p>
        </w:tc>
      </w:tr>
      <w:tr w14:paraId="67893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shd w:val="clear" w:color="auto" w:fill="auto"/>
          </w:tcPr>
          <w:p w14:paraId="0C2B2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Просветительско-профилактическое направление (кол-во занятий)</w:t>
            </w:r>
          </w:p>
        </w:tc>
        <w:tc>
          <w:tcPr>
            <w:tcW w:w="2098" w:type="dxa"/>
            <w:shd w:val="clear" w:color="auto" w:fill="auto"/>
          </w:tcPr>
          <w:p w14:paraId="098FC7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409</w:t>
            </w:r>
          </w:p>
        </w:tc>
        <w:tc>
          <w:tcPr>
            <w:tcW w:w="1730" w:type="dxa"/>
            <w:shd w:val="clear" w:color="auto" w:fill="auto"/>
          </w:tcPr>
          <w:p w14:paraId="7249E53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14:paraId="74289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</w:t>
            </w:r>
          </w:p>
        </w:tc>
        <w:tc>
          <w:tcPr>
            <w:tcW w:w="1954" w:type="dxa"/>
            <w:shd w:val="clear" w:color="auto" w:fill="auto"/>
          </w:tcPr>
          <w:p w14:paraId="057F75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527</w:t>
            </w:r>
          </w:p>
        </w:tc>
      </w:tr>
    </w:tbl>
    <w:p w14:paraId="0331586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637A01C">
      <w:pPr>
        <w:widowControl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ИССЛЕДОВАНИЙ ПО НАПРАВЛЕНИЯМ СОПРОВОЖДЕНИЯ НА УРОВНЕ ОСНОВНОГО ОБЩЕГО ОБРАЗОВАНИЯ</w:t>
      </w:r>
    </w:p>
    <w:p w14:paraId="1639D69D">
      <w:pPr>
        <w:widowControl w:val="0"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На основании приказа Министерства просвещения РФ от 31 мая 2021 г. № 287 «Об утверждении федерального государственного образовательного стандарта основного общего образования» выделены направления психолого-педагогического сопровождения на уровне ОО, обязательно учитываемые при планировании работы:</w:t>
      </w:r>
    </w:p>
    <w:p w14:paraId="2332E445">
      <w:pPr>
        <w:pStyle w:val="1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>1. Сохранение и укрепление психологического благополучия и психического здоровья обучающихся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</w:t>
      </w:r>
    </w:p>
    <w:p w14:paraId="79F52FA2">
      <w:pPr>
        <w:pStyle w:val="1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 Формирование ценности здоровья и безопасного образа жизни.</w:t>
      </w:r>
    </w:p>
    <w:p w14:paraId="365B1B89">
      <w:pPr>
        <w:pStyle w:val="1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>3. Дифференциация и индивидуализация обучения и воспитания с учетом особенностей когнитивного и эмоционального развития обучающихся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</w:t>
      </w:r>
    </w:p>
    <w:p w14:paraId="1BB5E034">
      <w:pPr>
        <w:pStyle w:val="1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4. Мониторинг возможностей и способностей обучающихся:</w:t>
      </w:r>
    </w:p>
    <w:p w14:paraId="383AB9DB">
      <w:pPr>
        <w:pStyle w:val="1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4.1. выявление и поддержка одаренных детей,</w:t>
      </w:r>
    </w:p>
    <w:p w14:paraId="4ADD3974">
      <w:pPr>
        <w:pStyle w:val="1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4.2. выявление и поддержка детей с ограниченными возможностями здоровья.</w:t>
      </w:r>
    </w:p>
    <w:p w14:paraId="3C5ABC58">
      <w:pPr>
        <w:pStyle w:val="1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>5. Создание условий для последующего профессионального самоопределения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</w:t>
      </w:r>
    </w:p>
    <w:p w14:paraId="65124937">
      <w:pPr>
        <w:pStyle w:val="1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sz w:val="28"/>
          <w:szCs w:val="28"/>
        </w:rPr>
        <w:t>6. Формирование коммуникативных навыков в разновозрастной среде и среде сверстников.</w:t>
      </w:r>
    </w:p>
    <w:p w14:paraId="6C3961F3">
      <w:pPr>
        <w:pStyle w:val="1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sz w:val="28"/>
          <w:szCs w:val="28"/>
        </w:rPr>
        <w:t>7. Поддержка детских объединений, ученического самоуправления.</w:t>
      </w:r>
    </w:p>
    <w:p w14:paraId="158D61D2">
      <w:pPr>
        <w:pStyle w:val="15"/>
        <w:spacing w:line="360" w:lineRule="auto"/>
        <w:ind w:firstLine="709"/>
        <w:jc w:val="both"/>
        <w:rPr>
          <w:rFonts w:ascii="Times New Roman" w:hAnsi="Times New Roman" w:cs="Times New Roman" w:eastAsiaTheme="minorEastAsia"/>
          <w:b/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>8. Формирование психологической культуры поведения в информационной среде.</w:t>
      </w:r>
    </w:p>
    <w:p w14:paraId="7C931B8D">
      <w:pPr>
        <w:pStyle w:val="15"/>
        <w:spacing w:line="360" w:lineRule="auto"/>
        <w:ind w:firstLine="709"/>
        <w:jc w:val="both"/>
        <w:rPr>
          <w:rFonts w:ascii="Times New Roman" w:hAnsi="Times New Roman" w:cs="Times New Roman" w:eastAsiaTheme="minorEastAsia"/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>9. Развитие психологической культуры в области использования ИКТ.</w:t>
      </w:r>
    </w:p>
    <w:p w14:paraId="177A9B71">
      <w:pPr>
        <w:pStyle w:val="15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71BC73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ПО НАПРАВЛЕНИЮ 1</w:t>
      </w:r>
    </w:p>
    <w:p w14:paraId="516FE24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«Сохранение и укрепление психологического </w:t>
      </w:r>
      <w:r>
        <w:rPr>
          <w:rFonts w:ascii="Times New Roman" w:hAnsi="Times New Roman"/>
          <w:b/>
          <w:color w:val="000000"/>
          <w:sz w:val="28"/>
          <w:szCs w:val="28"/>
          <w:lang w:eastAsia="en-US"/>
        </w:rPr>
        <w:t xml:space="preserve">благополучия и психического здоровья обучающихся»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на уровне ОО</w:t>
      </w:r>
    </w:p>
    <w:p w14:paraId="7F2F573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нормального осуществления образовательного процесса в гимназии на всех уровнях образования важно отслеживать качество протекания адаптационного процесса, особенно в моменты перехода к новым условиям учебной деятельности в среднем звене в начальный период (5-е классы). </w:t>
      </w:r>
    </w:p>
    <w:p w14:paraId="56D2826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изучения показателей адаптации обучающихся 5-х классов применялся комплекс диагностических методик, включающий: м</w:t>
      </w:r>
      <w:r>
        <w:rPr>
          <w:rFonts w:ascii="Times New Roman" w:hAnsi="Times New Roman" w:cs="Times New Roman"/>
          <w:bCs/>
          <w:sz w:val="28"/>
          <w:szCs w:val="28"/>
        </w:rPr>
        <w:t>етодика «Мои чувства в школе» (С.В. Левченко); изучение учебной мотивации учащихся (Н.Г. Лускановой); Индекс групповой сплоченности классного коллектива (Сишор); Социометрия (Дж. Морено); Тест школьной тревожности (Филлипс).</w:t>
      </w:r>
    </w:p>
    <w:p w14:paraId="4895EF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Arial" w:cs="Times New Roman"/>
          <w:sz w:val="28"/>
          <w:szCs w:val="28"/>
          <w:shd w:val="clear" w:color="auto" w:fill="FFFFFF"/>
        </w:rPr>
        <w:t xml:space="preserve">Результаты диагностики преобладающих чувств в гимназии у обучающихся 5-х классов по </w:t>
      </w:r>
      <w:r>
        <w:rPr>
          <w:rFonts w:ascii="Times New Roman" w:hAnsi="Times New Roman" w:eastAsia="Arial" w:cs="Times New Roman"/>
          <w:i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i/>
          <w:sz w:val="28"/>
          <w:szCs w:val="28"/>
        </w:rPr>
        <w:t>етодике «Мои чувства в школе» (С.В. Левченко)</w:t>
      </w:r>
      <w:r>
        <w:rPr>
          <w:rFonts w:ascii="Times New Roman" w:hAnsi="Times New Roman" w:cs="Times New Roman"/>
          <w:bCs/>
          <w:sz w:val="28"/>
          <w:szCs w:val="28"/>
        </w:rPr>
        <w:t>, н</w:t>
      </w:r>
      <w:r>
        <w:rPr>
          <w:rFonts w:ascii="Times New Roman" w:hAnsi="Times New Roman" w:cs="Times New Roman"/>
          <w:sz w:val="28"/>
          <w:szCs w:val="28"/>
        </w:rPr>
        <w:t xml:space="preserve">аправленной на </w:t>
      </w:r>
      <w:r>
        <w:rPr>
          <w:rFonts w:ascii="Times New Roman" w:hAnsi="Times New Roman" w:eastAsia="Arial" w:cs="Times New Roman"/>
          <w:sz w:val="28"/>
          <w:szCs w:val="28"/>
          <w:shd w:val="clear" w:color="auto" w:fill="FFFFFF"/>
        </w:rPr>
        <w:t xml:space="preserve">выявление превалирующих чувств в школе, отражено в таблице 2. </w:t>
      </w:r>
    </w:p>
    <w:p w14:paraId="7E654BC4">
      <w:pPr>
        <w:spacing w:after="0" w:line="360" w:lineRule="auto"/>
        <w:ind w:firstLine="709"/>
        <w:rPr>
          <w:rFonts w:ascii="Times New Roman" w:hAnsi="Times New Roman" w:eastAsia="Arial" w:cs="Times New Roman"/>
          <w:sz w:val="28"/>
          <w:szCs w:val="28"/>
          <w:shd w:val="clear" w:color="auto" w:fill="FFFFFF"/>
        </w:rPr>
      </w:pPr>
    </w:p>
    <w:p w14:paraId="49F01669">
      <w:pPr>
        <w:spacing w:after="0" w:line="360" w:lineRule="auto"/>
        <w:ind w:firstLine="709"/>
        <w:jc w:val="right"/>
        <w:rPr>
          <w:rFonts w:ascii="Times New Roman" w:hAnsi="Times New Roman" w:eastAsia="Arial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eastAsia="Arial" w:cs="Times New Roman"/>
          <w:sz w:val="28"/>
          <w:szCs w:val="28"/>
          <w:shd w:val="clear" w:color="auto" w:fill="FFFFFF"/>
        </w:rPr>
        <w:t>Таблица 2</w:t>
      </w:r>
    </w:p>
    <w:p w14:paraId="196927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Arial" w:cs="Times New Roman"/>
          <w:sz w:val="28"/>
          <w:szCs w:val="28"/>
          <w:shd w:val="clear" w:color="auto" w:fill="FFFFFF"/>
        </w:rPr>
        <w:t>Результаты диагностики преобладающих чувств в гимназии у обучающихся 5-х классов</w:t>
      </w:r>
    </w:p>
    <w:tbl>
      <w:tblPr>
        <w:tblStyle w:val="5"/>
        <w:tblW w:w="10026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3"/>
        <w:gridCol w:w="509"/>
        <w:gridCol w:w="425"/>
        <w:gridCol w:w="426"/>
        <w:gridCol w:w="426"/>
        <w:gridCol w:w="567"/>
        <w:gridCol w:w="424"/>
        <w:gridCol w:w="567"/>
        <w:gridCol w:w="425"/>
        <w:gridCol w:w="426"/>
        <w:gridCol w:w="425"/>
        <w:gridCol w:w="425"/>
        <w:gridCol w:w="424"/>
        <w:gridCol w:w="425"/>
        <w:gridCol w:w="425"/>
        <w:gridCol w:w="567"/>
        <w:gridCol w:w="567"/>
        <w:gridCol w:w="530"/>
      </w:tblGrid>
      <w:tr w14:paraId="110EC9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4" w:hRule="atLeast"/>
        </w:trPr>
        <w:tc>
          <w:tcPr>
            <w:tcW w:w="20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extDirection w:val="btLr"/>
            <w:vAlign w:val="center"/>
          </w:tcPr>
          <w:p w14:paraId="7BD8C6A9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extDirection w:val="btLr"/>
            <w:vAlign w:val="center"/>
          </w:tcPr>
          <w:p w14:paraId="5C30A6C0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1. Спокойствие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extDirection w:val="btLr"/>
            <w:vAlign w:val="center"/>
          </w:tcPr>
          <w:p w14:paraId="347A67E8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2. Усталость</w:t>
            </w:r>
          </w:p>
        </w:tc>
        <w:tc>
          <w:tcPr>
            <w:tcW w:w="4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extDirection w:val="btLr"/>
            <w:vAlign w:val="center"/>
          </w:tcPr>
          <w:p w14:paraId="59387A4F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3. Скуку</w:t>
            </w:r>
          </w:p>
        </w:tc>
        <w:tc>
          <w:tcPr>
            <w:tcW w:w="4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extDirection w:val="btLr"/>
            <w:vAlign w:val="center"/>
          </w:tcPr>
          <w:p w14:paraId="7DA362AF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4. Радость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extDirection w:val="btLr"/>
            <w:vAlign w:val="center"/>
          </w:tcPr>
          <w:p w14:paraId="0DBDD60A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5. Уверенность в себе</w:t>
            </w:r>
          </w:p>
        </w:tc>
        <w:tc>
          <w:tcPr>
            <w:tcW w:w="4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extDirection w:val="btLr"/>
            <w:vAlign w:val="center"/>
          </w:tcPr>
          <w:p w14:paraId="6D695280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6. Беспокойство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extDirection w:val="btLr"/>
            <w:vAlign w:val="center"/>
          </w:tcPr>
          <w:p w14:paraId="06B5FBEA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7. Неудовлетворенность собой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extDirection w:val="btLr"/>
            <w:vAlign w:val="center"/>
          </w:tcPr>
          <w:p w14:paraId="73620788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8. Раздражение</w:t>
            </w:r>
          </w:p>
        </w:tc>
        <w:tc>
          <w:tcPr>
            <w:tcW w:w="4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extDirection w:val="btLr"/>
            <w:vAlign w:val="center"/>
          </w:tcPr>
          <w:p w14:paraId="1CF95B95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9. Сомнение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extDirection w:val="btLr"/>
            <w:vAlign w:val="center"/>
          </w:tcPr>
          <w:p w14:paraId="56E98B94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10. Обиду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extDirection w:val="btLr"/>
            <w:vAlign w:val="center"/>
          </w:tcPr>
          <w:p w14:paraId="76618843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11. Чувство унижения</w:t>
            </w:r>
          </w:p>
        </w:tc>
        <w:tc>
          <w:tcPr>
            <w:tcW w:w="4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extDirection w:val="btLr"/>
            <w:vAlign w:val="center"/>
          </w:tcPr>
          <w:p w14:paraId="53F5E9DD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12. Страх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extDirection w:val="btLr"/>
            <w:vAlign w:val="center"/>
          </w:tcPr>
          <w:p w14:paraId="13CACF6D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13. Тревогу за будущее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extDirection w:val="btLr"/>
            <w:vAlign w:val="center"/>
          </w:tcPr>
          <w:p w14:paraId="648645A0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14. Благодарность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extDirection w:val="btLr"/>
            <w:vAlign w:val="center"/>
          </w:tcPr>
          <w:p w14:paraId="3B2BC0DE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15. Симпатию к учителям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extDirection w:val="btLr"/>
            <w:vAlign w:val="center"/>
          </w:tcPr>
          <w:p w14:paraId="087351F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16. Желание приходить сюда</w:t>
            </w:r>
          </w:p>
        </w:tc>
        <w:tc>
          <w:tcPr>
            <w:tcW w:w="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extDirection w:val="btLr"/>
            <w:vAlign w:val="center"/>
          </w:tcPr>
          <w:p w14:paraId="64D55D2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Количество учащихся</w:t>
            </w:r>
          </w:p>
        </w:tc>
      </w:tr>
      <w:tr w14:paraId="26F7D4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3DBB3013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5А, Олькова Е. Л.</w:t>
            </w:r>
          </w:p>
        </w:tc>
        <w:tc>
          <w:tcPr>
            <w:tcW w:w="5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770CAF1E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sz w:val="20"/>
                <w:szCs w:val="20"/>
                <w:lang w:val="en-US" w:eastAsia="zh-CN" w:bidi="ar"/>
              </w:rPr>
              <w:t>86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12C926E5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sz w:val="20"/>
                <w:szCs w:val="20"/>
                <w:lang w:val="en-US" w:eastAsia="zh-CN" w:bidi="ar"/>
              </w:rPr>
              <w:t>83</w:t>
            </w:r>
          </w:p>
        </w:tc>
        <w:tc>
          <w:tcPr>
            <w:tcW w:w="4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6D53C7AE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sz w:val="20"/>
                <w:szCs w:val="20"/>
                <w:lang w:val="en-US" w:eastAsia="zh-CN" w:bidi="ar"/>
              </w:rPr>
              <w:t>73</w:t>
            </w:r>
          </w:p>
        </w:tc>
        <w:tc>
          <w:tcPr>
            <w:tcW w:w="4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7F0F8A47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sz w:val="20"/>
                <w:szCs w:val="20"/>
                <w:lang w:val="en-US" w:eastAsia="zh-CN" w:bidi="ar"/>
              </w:rPr>
              <w:t>86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1A9B810A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sz w:val="20"/>
                <w:szCs w:val="20"/>
                <w:lang w:val="en-US" w:eastAsia="zh-CN" w:bidi="ar"/>
              </w:rPr>
              <w:t>70</w:t>
            </w:r>
          </w:p>
        </w:tc>
        <w:tc>
          <w:tcPr>
            <w:tcW w:w="4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0719665F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40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4D09981D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10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767C85B3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4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794CC82B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63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689FEAB5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13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7C26F50B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4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2186D1D3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13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249DDAC4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40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768AF80D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66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6FAD9788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26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73BC863D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66</w:t>
            </w:r>
          </w:p>
        </w:tc>
        <w:tc>
          <w:tcPr>
            <w:tcW w:w="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56C2B0E2">
            <w:pPr>
              <w:spacing w:after="0" w:line="240" w:lineRule="auto"/>
              <w:jc w:val="right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30</w:t>
            </w:r>
          </w:p>
        </w:tc>
      </w:tr>
      <w:tr w14:paraId="7968B2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2AB14009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5Б, Бородич Е. В.</w:t>
            </w:r>
          </w:p>
        </w:tc>
        <w:tc>
          <w:tcPr>
            <w:tcW w:w="5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2B460827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56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117726DD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sz w:val="20"/>
                <w:szCs w:val="20"/>
                <w:lang w:val="en-US" w:eastAsia="zh-CN" w:bidi="ar"/>
              </w:rPr>
              <w:t>80</w:t>
            </w:r>
          </w:p>
        </w:tc>
        <w:tc>
          <w:tcPr>
            <w:tcW w:w="4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4DDC4126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50</w:t>
            </w:r>
          </w:p>
        </w:tc>
        <w:tc>
          <w:tcPr>
            <w:tcW w:w="4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01DEB263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63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68EE39BA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56</w:t>
            </w:r>
          </w:p>
        </w:tc>
        <w:tc>
          <w:tcPr>
            <w:tcW w:w="4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1C697041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46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020CA95E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26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398D9ECB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53</w:t>
            </w:r>
          </w:p>
        </w:tc>
        <w:tc>
          <w:tcPr>
            <w:tcW w:w="4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2C73A2FF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sz w:val="20"/>
                <w:szCs w:val="20"/>
                <w:lang w:val="en-US" w:eastAsia="zh-CN" w:bidi="ar"/>
              </w:rPr>
              <w:t>66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2418F04F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125F90D8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20</w:t>
            </w:r>
          </w:p>
        </w:tc>
        <w:tc>
          <w:tcPr>
            <w:tcW w:w="4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065FFD5A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20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1B19B231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sz w:val="20"/>
                <w:szCs w:val="20"/>
                <w:lang w:val="en-US" w:eastAsia="zh-CN" w:bidi="ar"/>
              </w:rPr>
              <w:t>73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444D8F1F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46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11A32373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13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47450579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43</w:t>
            </w:r>
          </w:p>
        </w:tc>
        <w:tc>
          <w:tcPr>
            <w:tcW w:w="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07EE0AD0">
            <w:pPr>
              <w:spacing w:after="0" w:line="240" w:lineRule="auto"/>
              <w:jc w:val="right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30</w:t>
            </w:r>
          </w:p>
        </w:tc>
      </w:tr>
      <w:tr w14:paraId="2EBD39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6015A39D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5В, Коротаева А. М.</w:t>
            </w:r>
          </w:p>
        </w:tc>
        <w:tc>
          <w:tcPr>
            <w:tcW w:w="5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39A8056B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eastAsia="SimSun" w:cs="Times New Roman"/>
                <w:b/>
                <w:sz w:val="20"/>
                <w:szCs w:val="20"/>
                <w:lang w:val="en-US" w:eastAsia="zh-CN" w:bidi="ar"/>
              </w:rPr>
              <w:t>76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0E9882B3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sz w:val="20"/>
                <w:szCs w:val="20"/>
                <w:lang w:val="en-US" w:eastAsia="zh-CN" w:bidi="ar"/>
              </w:rPr>
              <w:t>80</w:t>
            </w:r>
          </w:p>
        </w:tc>
        <w:tc>
          <w:tcPr>
            <w:tcW w:w="4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5D6EE4BF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32</w:t>
            </w:r>
          </w:p>
        </w:tc>
        <w:tc>
          <w:tcPr>
            <w:tcW w:w="4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08866FC6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sz w:val="20"/>
                <w:szCs w:val="20"/>
                <w:lang w:val="en-US" w:eastAsia="zh-CN" w:bidi="ar"/>
              </w:rPr>
              <w:t>76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74AD71B9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sz w:val="20"/>
                <w:szCs w:val="20"/>
                <w:lang w:val="en-US" w:eastAsia="zh-CN" w:bidi="ar"/>
              </w:rPr>
              <w:t>80</w:t>
            </w:r>
          </w:p>
        </w:tc>
        <w:tc>
          <w:tcPr>
            <w:tcW w:w="4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710A4B37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48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543FF69A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20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3DEE6830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40</w:t>
            </w:r>
          </w:p>
        </w:tc>
        <w:tc>
          <w:tcPr>
            <w:tcW w:w="4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2533D9C9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sz w:val="20"/>
                <w:szCs w:val="20"/>
                <w:lang w:val="en-US" w:eastAsia="zh-CN" w:bidi="ar"/>
              </w:rPr>
              <w:t>72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74525EB9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20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0FEE2961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20</w:t>
            </w:r>
          </w:p>
        </w:tc>
        <w:tc>
          <w:tcPr>
            <w:tcW w:w="4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426BDB18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20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130E7FC4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64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1BF9E9C8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56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757846ED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28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6D416A1D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64</w:t>
            </w:r>
          </w:p>
        </w:tc>
        <w:tc>
          <w:tcPr>
            <w:tcW w:w="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09B12035">
            <w:pPr>
              <w:spacing w:after="0" w:line="240" w:lineRule="auto"/>
              <w:jc w:val="right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25</w:t>
            </w:r>
          </w:p>
        </w:tc>
      </w:tr>
      <w:tr w14:paraId="3021E1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53C503A7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5Г, Гудина А. А.</w:t>
            </w:r>
          </w:p>
        </w:tc>
        <w:tc>
          <w:tcPr>
            <w:tcW w:w="5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50A215B4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46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79AF1BC9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sz w:val="20"/>
                <w:szCs w:val="20"/>
                <w:lang w:val="en-US" w:eastAsia="zh-CN" w:bidi="ar"/>
              </w:rPr>
              <w:t>56</w:t>
            </w:r>
          </w:p>
        </w:tc>
        <w:tc>
          <w:tcPr>
            <w:tcW w:w="4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2CDB1FA8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50</w:t>
            </w:r>
          </w:p>
        </w:tc>
        <w:tc>
          <w:tcPr>
            <w:tcW w:w="4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75A6B4D8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50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17174DF4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50</w:t>
            </w:r>
          </w:p>
        </w:tc>
        <w:tc>
          <w:tcPr>
            <w:tcW w:w="4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6F01889B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36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4BB51753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7C53079E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20</w:t>
            </w:r>
          </w:p>
        </w:tc>
        <w:tc>
          <w:tcPr>
            <w:tcW w:w="4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7813C9F9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sz w:val="20"/>
                <w:szCs w:val="20"/>
                <w:lang w:val="en-US" w:eastAsia="zh-CN" w:bidi="ar"/>
              </w:rPr>
              <w:t>63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23A9D19E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10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278BCE2B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20</w:t>
            </w:r>
          </w:p>
        </w:tc>
        <w:tc>
          <w:tcPr>
            <w:tcW w:w="4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7EBB5A2C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20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7151AD88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sz w:val="20"/>
                <w:szCs w:val="20"/>
                <w:lang w:val="en-US" w:eastAsia="zh-CN" w:bidi="ar"/>
              </w:rPr>
              <w:t>60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4FFAE42F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40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6072545A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13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06C4B0D1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40</w:t>
            </w:r>
          </w:p>
        </w:tc>
        <w:tc>
          <w:tcPr>
            <w:tcW w:w="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74C21E1F">
            <w:pPr>
              <w:spacing w:after="0" w:line="240" w:lineRule="auto"/>
              <w:jc w:val="right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25</w:t>
            </w:r>
          </w:p>
        </w:tc>
      </w:tr>
      <w:tr w14:paraId="6604EE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79A74E59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5Д, Шубина Н. В.</w:t>
            </w:r>
          </w:p>
        </w:tc>
        <w:tc>
          <w:tcPr>
            <w:tcW w:w="5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20E723BA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64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081523D9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sz w:val="20"/>
                <w:szCs w:val="20"/>
                <w:lang w:val="en-US" w:eastAsia="zh-CN" w:bidi="ar"/>
              </w:rPr>
              <w:t>7</w:t>
            </w:r>
            <w:r>
              <w:rPr>
                <w:rFonts w:ascii="Times New Roman" w:hAnsi="Times New Roman" w:eastAsia="SimSun" w:cs="Times New Roman"/>
                <w:b/>
                <w:sz w:val="20"/>
                <w:szCs w:val="20"/>
                <w:lang w:eastAsia="zh-CN" w:bidi="ar"/>
              </w:rPr>
              <w:t>1</w:t>
            </w:r>
          </w:p>
        </w:tc>
        <w:tc>
          <w:tcPr>
            <w:tcW w:w="4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5C2F9C9A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sz w:val="20"/>
                <w:szCs w:val="20"/>
                <w:lang w:val="en-US" w:eastAsia="zh-CN" w:bidi="ar"/>
              </w:rPr>
              <w:t>71</w:t>
            </w:r>
          </w:p>
        </w:tc>
        <w:tc>
          <w:tcPr>
            <w:tcW w:w="4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63A13D5C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sz w:val="20"/>
                <w:szCs w:val="20"/>
                <w:lang w:val="en-US" w:eastAsia="zh-CN" w:bidi="ar"/>
              </w:rPr>
              <w:t>78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2F1FBF94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60</w:t>
            </w:r>
          </w:p>
        </w:tc>
        <w:tc>
          <w:tcPr>
            <w:tcW w:w="4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4528AFFF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46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50925AA2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21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7C163B52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32</w:t>
            </w:r>
          </w:p>
        </w:tc>
        <w:tc>
          <w:tcPr>
            <w:tcW w:w="4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6F73C15E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sz w:val="20"/>
                <w:szCs w:val="20"/>
                <w:lang w:val="en-US" w:eastAsia="zh-CN" w:bidi="ar"/>
              </w:rPr>
              <w:t>75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646A9DBE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14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6CF150E3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21</w:t>
            </w:r>
          </w:p>
        </w:tc>
        <w:tc>
          <w:tcPr>
            <w:tcW w:w="4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365E34E9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25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4E6FBB66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60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46F18913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53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4CEF7D14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17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6D8BF645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46</w:t>
            </w:r>
          </w:p>
        </w:tc>
        <w:tc>
          <w:tcPr>
            <w:tcW w:w="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16250298">
            <w:pPr>
              <w:spacing w:after="0" w:line="240" w:lineRule="auto"/>
              <w:jc w:val="right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28</w:t>
            </w:r>
          </w:p>
        </w:tc>
      </w:tr>
      <w:tr w14:paraId="6D77D1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5A211FA5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-е</w:t>
            </w: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класс</w:t>
            </w:r>
            <w:r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ы</w:t>
            </w: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2025-2026</w:t>
            </w:r>
          </w:p>
        </w:tc>
        <w:tc>
          <w:tcPr>
            <w:tcW w:w="5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1B1E568E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66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70C8F2EE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sz w:val="20"/>
                <w:szCs w:val="20"/>
                <w:lang w:val="en-US" w:eastAsia="zh-CN" w:bidi="ar"/>
              </w:rPr>
              <w:t>74</w:t>
            </w:r>
          </w:p>
        </w:tc>
        <w:tc>
          <w:tcPr>
            <w:tcW w:w="4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04E8F262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55</w:t>
            </w:r>
          </w:p>
        </w:tc>
        <w:tc>
          <w:tcPr>
            <w:tcW w:w="4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3FEB3119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eastAsia="SimSun" w:cs="Times New Roman"/>
                <w:b/>
                <w:sz w:val="20"/>
                <w:szCs w:val="20"/>
                <w:lang w:val="en-US" w:eastAsia="zh-CN" w:bidi="ar"/>
              </w:rPr>
              <w:t>70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33F09E87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63</w:t>
            </w:r>
          </w:p>
        </w:tc>
        <w:tc>
          <w:tcPr>
            <w:tcW w:w="4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6016E714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43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5F32AF99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19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041FDA25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32</w:t>
            </w:r>
          </w:p>
        </w:tc>
        <w:tc>
          <w:tcPr>
            <w:tcW w:w="4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1A616078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sz w:val="20"/>
                <w:szCs w:val="20"/>
                <w:lang w:val="en-US" w:eastAsia="zh-CN" w:bidi="ar"/>
              </w:rPr>
              <w:t>68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38010931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14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2BB80244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19</w:t>
            </w:r>
          </w:p>
        </w:tc>
        <w:tc>
          <w:tcPr>
            <w:tcW w:w="4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30830D12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19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5F114E33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59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66B47B32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52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6671629F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19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1EDC4D78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52</w:t>
            </w:r>
          </w:p>
        </w:tc>
        <w:tc>
          <w:tcPr>
            <w:tcW w:w="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4098CB51">
            <w:pPr>
              <w:spacing w:after="0" w:line="240" w:lineRule="auto"/>
              <w:jc w:val="right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138</w:t>
            </w:r>
          </w:p>
        </w:tc>
      </w:tr>
      <w:tr w14:paraId="3FBF5E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4E27A1A0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Ранг</w:t>
            </w:r>
          </w:p>
        </w:tc>
        <w:tc>
          <w:tcPr>
            <w:tcW w:w="5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7DCFB26D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4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709668B2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4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11FE493C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7</w:t>
            </w:r>
          </w:p>
        </w:tc>
        <w:tc>
          <w:tcPr>
            <w:tcW w:w="4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23C31CAE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30CFF7DC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4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5F42FB2E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10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6CEE5993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15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243F8653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11</w:t>
            </w:r>
          </w:p>
        </w:tc>
        <w:tc>
          <w:tcPr>
            <w:tcW w:w="4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0E974A4D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35B07FC8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621E7137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14</w:t>
            </w:r>
          </w:p>
        </w:tc>
        <w:tc>
          <w:tcPr>
            <w:tcW w:w="4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323DC71D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13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12718185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6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4F7CF9D3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8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7D664FF7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12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6E8E71B0">
            <w:pPr>
              <w:spacing w:after="0" w:line="240" w:lineRule="auto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9</w:t>
            </w:r>
          </w:p>
        </w:tc>
        <w:tc>
          <w:tcPr>
            <w:tcW w:w="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1AE87FF4">
            <w:pPr>
              <w:spacing w:after="0" w:line="240" w:lineRule="auto"/>
              <w:jc w:val="right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</w:p>
        </w:tc>
      </w:tr>
    </w:tbl>
    <w:p w14:paraId="0023A7BC">
      <w:pPr>
        <w:adjustRightInd w:val="0"/>
        <w:snapToGrid w:val="0"/>
        <w:spacing w:after="0" w:line="360" w:lineRule="auto"/>
        <w:ind w:firstLine="301" w:firstLineChars="125"/>
        <w:jc w:val="both"/>
        <w:rPr>
          <w:rFonts w:ascii="Times New Roman" w:hAnsi="Times New Roman"/>
          <w:b/>
          <w:sz w:val="24"/>
          <w:szCs w:val="24"/>
        </w:rPr>
      </w:pPr>
    </w:p>
    <w:p w14:paraId="4B7F6E24">
      <w:pPr>
        <w:adjustRightInd w:val="0"/>
        <w:snapToGrid w:val="0"/>
        <w:spacing w:after="0" w:line="360" w:lineRule="auto"/>
        <w:ind w:firstLine="709"/>
        <w:jc w:val="both"/>
        <w:rPr>
          <w:sz w:val="24"/>
        </w:rPr>
      </w:pPr>
      <w:r>
        <w:rPr>
          <w:rFonts w:ascii="Times New Roman" w:hAnsi="Times New Roman"/>
          <w:sz w:val="28"/>
          <w:szCs w:val="24"/>
        </w:rPr>
        <w:t>При анализе данных имеет смысл принимать во внимание выборы от 45-50%.</w:t>
      </w:r>
    </w:p>
    <w:p w14:paraId="529F899B">
      <w:pPr>
        <w:adjustRightInd w:val="0"/>
        <w:snapToGrid w:val="0"/>
        <w:spacing w:after="0" w:line="360" w:lineRule="auto"/>
        <w:ind w:firstLine="709"/>
        <w:jc w:val="both"/>
        <w:rPr>
          <w:sz w:val="24"/>
        </w:rPr>
      </w:pPr>
      <w:r>
        <w:rPr>
          <w:rFonts w:ascii="Times New Roman" w:hAnsi="Times New Roman"/>
          <w:sz w:val="28"/>
          <w:szCs w:val="24"/>
        </w:rPr>
        <w:t xml:space="preserve">Ведущие эмоциональные состояния детей в школе по классам:  </w:t>
      </w:r>
    </w:p>
    <w:p w14:paraId="48130596">
      <w:pPr>
        <w:adjustRightInd w:val="0"/>
        <w:snapToGrid w:val="0"/>
        <w:spacing w:after="0" w:line="360" w:lineRule="auto"/>
        <w:ind w:firstLine="709"/>
        <w:jc w:val="both"/>
        <w:rPr>
          <w:sz w:val="24"/>
        </w:rPr>
      </w:pPr>
      <w:r>
        <w:rPr>
          <w:rFonts w:ascii="Times New Roman" w:hAnsi="Times New Roman" w:eastAsia="Times New Roman" w:cs="Calibri"/>
          <w:color w:val="111111"/>
          <w:sz w:val="28"/>
          <w:szCs w:val="24"/>
        </w:rPr>
        <w:t>5А: 1 ранг – «</w:t>
      </w:r>
      <w:r>
        <w:rPr>
          <w:rFonts w:ascii="Times New Roman" w:hAnsi="Times New Roman" w:eastAsia="Times New Roman" w:cs="Calibri"/>
          <w:color w:val="000000"/>
          <w:sz w:val="28"/>
          <w:szCs w:val="24"/>
        </w:rPr>
        <w:t>спокойствие» и «радость» (по 86%), 2 ранг – «усталость» (83%), 3 ранг – «скука» (73%);</w:t>
      </w:r>
    </w:p>
    <w:p w14:paraId="3546424F">
      <w:pPr>
        <w:adjustRightInd w:val="0"/>
        <w:snapToGrid w:val="0"/>
        <w:spacing w:after="0" w:line="360" w:lineRule="auto"/>
        <w:ind w:firstLine="709"/>
        <w:jc w:val="both"/>
        <w:rPr>
          <w:sz w:val="24"/>
        </w:rPr>
      </w:pPr>
      <w:r>
        <w:rPr>
          <w:rFonts w:ascii="Times New Roman" w:hAnsi="Times New Roman" w:eastAsia="Times New Roman" w:cs="Calibri"/>
          <w:color w:val="111111"/>
          <w:sz w:val="28"/>
          <w:szCs w:val="24"/>
        </w:rPr>
        <w:t>5Б: 1 ранг – «</w:t>
      </w:r>
      <w:r>
        <w:rPr>
          <w:rFonts w:ascii="Times New Roman" w:hAnsi="Times New Roman" w:eastAsia="Times New Roman" w:cs="Calibri"/>
          <w:color w:val="000000"/>
          <w:sz w:val="28"/>
          <w:szCs w:val="24"/>
        </w:rPr>
        <w:t>усталость</w:t>
      </w:r>
      <w:r>
        <w:rPr>
          <w:rFonts w:ascii="Times New Roman" w:hAnsi="Times New Roman" w:eastAsia="Times New Roman" w:cs="Calibri"/>
          <w:color w:val="111111"/>
          <w:sz w:val="28"/>
          <w:szCs w:val="24"/>
        </w:rPr>
        <w:t>» (80%), 2 ранг – «тревога в будущем» (73%), 3 ранг – «сомнение» (66%);</w:t>
      </w:r>
    </w:p>
    <w:p w14:paraId="60B63806">
      <w:pPr>
        <w:adjustRightInd w:val="0"/>
        <w:snapToGrid w:val="0"/>
        <w:spacing w:after="0" w:line="360" w:lineRule="auto"/>
        <w:ind w:firstLine="709"/>
        <w:jc w:val="both"/>
        <w:rPr>
          <w:sz w:val="24"/>
        </w:rPr>
      </w:pPr>
      <w:r>
        <w:rPr>
          <w:rFonts w:ascii="Times New Roman" w:hAnsi="Times New Roman" w:eastAsia="Times New Roman" w:cs="Calibri"/>
          <w:color w:val="111111"/>
          <w:sz w:val="28"/>
          <w:szCs w:val="24"/>
        </w:rPr>
        <w:t>5В: 1 ранг – «</w:t>
      </w:r>
      <w:r>
        <w:rPr>
          <w:rFonts w:ascii="Times New Roman" w:hAnsi="Times New Roman" w:eastAsia="Times New Roman" w:cs="Calibri"/>
          <w:color w:val="000000"/>
          <w:sz w:val="28"/>
          <w:szCs w:val="24"/>
        </w:rPr>
        <w:t>усталость</w:t>
      </w:r>
      <w:r>
        <w:rPr>
          <w:rFonts w:ascii="Times New Roman" w:hAnsi="Times New Roman" w:eastAsia="Times New Roman" w:cs="Calibri"/>
          <w:color w:val="111111"/>
          <w:sz w:val="28"/>
          <w:szCs w:val="24"/>
        </w:rPr>
        <w:t>» и «уверенность в себе» (по 80%), 2 ранг – «спокойствие» и «радость» (76%), 3 ранг – «сомнение» (72%);</w:t>
      </w:r>
    </w:p>
    <w:p w14:paraId="2A8A1C7A">
      <w:pPr>
        <w:adjustRightInd w:val="0"/>
        <w:snapToGrid w:val="0"/>
        <w:spacing w:after="0" w:line="360" w:lineRule="auto"/>
        <w:ind w:firstLine="709"/>
        <w:jc w:val="both"/>
        <w:rPr>
          <w:sz w:val="24"/>
        </w:rPr>
      </w:pPr>
      <w:r>
        <w:rPr>
          <w:rFonts w:ascii="Times New Roman" w:hAnsi="Times New Roman" w:eastAsia="Times New Roman" w:cs="Calibri"/>
          <w:color w:val="000000"/>
          <w:sz w:val="28"/>
          <w:szCs w:val="24"/>
        </w:rPr>
        <w:t xml:space="preserve">5Г: </w:t>
      </w:r>
      <w:r>
        <w:rPr>
          <w:rFonts w:ascii="Times New Roman" w:hAnsi="Times New Roman" w:eastAsia="Times New Roman" w:cs="Calibri"/>
          <w:color w:val="111111"/>
          <w:sz w:val="28"/>
          <w:szCs w:val="24"/>
        </w:rPr>
        <w:t xml:space="preserve">1 ранг – «сомнение» (63%), 2 ранг – </w:t>
      </w:r>
      <w:r>
        <w:rPr>
          <w:rFonts w:ascii="Times New Roman" w:hAnsi="Times New Roman" w:eastAsia="Times New Roman" w:cs="Calibri"/>
          <w:color w:val="000000"/>
          <w:sz w:val="28"/>
          <w:szCs w:val="24"/>
        </w:rPr>
        <w:t>«тревога за будущее» (</w:t>
      </w:r>
      <w:r>
        <w:rPr>
          <w:rFonts w:ascii="Times New Roman" w:hAnsi="Times New Roman" w:eastAsia="Times New Roman" w:cs="Calibri"/>
          <w:color w:val="111111"/>
          <w:sz w:val="28"/>
          <w:szCs w:val="24"/>
        </w:rPr>
        <w:t>60%), 3 ранг – «усталость» (56%);</w:t>
      </w:r>
    </w:p>
    <w:p w14:paraId="7D7DC615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 w:eastAsia="Times New Roman" w:cs="Calibri"/>
          <w:color w:val="000000"/>
          <w:sz w:val="28"/>
          <w:szCs w:val="24"/>
        </w:rPr>
        <w:t xml:space="preserve">5Д: </w:t>
      </w:r>
      <w:r>
        <w:rPr>
          <w:rFonts w:ascii="Times New Roman" w:hAnsi="Times New Roman" w:eastAsia="Times New Roman" w:cs="Calibri"/>
          <w:color w:val="111111"/>
          <w:sz w:val="28"/>
          <w:szCs w:val="24"/>
        </w:rPr>
        <w:t>1 ранг – «радость</w:t>
      </w:r>
      <w:r>
        <w:rPr>
          <w:rFonts w:ascii="Times New Roman" w:hAnsi="Times New Roman" w:eastAsia="Times New Roman" w:cs="Calibri"/>
          <w:color w:val="000000"/>
          <w:sz w:val="28"/>
          <w:szCs w:val="24"/>
        </w:rPr>
        <w:t>» (</w:t>
      </w:r>
      <w:r>
        <w:rPr>
          <w:rFonts w:ascii="Times New Roman" w:hAnsi="Times New Roman" w:eastAsia="Times New Roman" w:cs="Calibri"/>
          <w:color w:val="111111"/>
          <w:sz w:val="28"/>
          <w:szCs w:val="24"/>
        </w:rPr>
        <w:t xml:space="preserve">78%), 2 ранг – </w:t>
      </w:r>
      <w:r>
        <w:rPr>
          <w:rFonts w:ascii="Times New Roman" w:hAnsi="Times New Roman" w:eastAsia="Times New Roman" w:cs="Calibri"/>
          <w:color w:val="000000"/>
          <w:sz w:val="28"/>
          <w:szCs w:val="24"/>
        </w:rPr>
        <w:t>«сомнение» (</w:t>
      </w:r>
      <w:r>
        <w:rPr>
          <w:rFonts w:ascii="Times New Roman" w:hAnsi="Times New Roman" w:eastAsia="Times New Roman" w:cs="Calibri"/>
          <w:color w:val="111111"/>
          <w:sz w:val="28"/>
          <w:szCs w:val="24"/>
        </w:rPr>
        <w:t>по 75%), 3 ранг – «</w:t>
      </w:r>
      <w:r>
        <w:rPr>
          <w:rFonts w:ascii="Times New Roman" w:hAnsi="Times New Roman" w:eastAsia="Times New Roman" w:cs="Calibri"/>
          <w:color w:val="000000"/>
          <w:sz w:val="28"/>
          <w:szCs w:val="24"/>
        </w:rPr>
        <w:t>усталость</w:t>
      </w:r>
      <w:r>
        <w:rPr>
          <w:rFonts w:ascii="Times New Roman" w:hAnsi="Times New Roman" w:eastAsia="Times New Roman" w:cs="Calibri"/>
          <w:color w:val="111111"/>
          <w:sz w:val="28"/>
          <w:szCs w:val="24"/>
        </w:rPr>
        <w:t>» и</w:t>
      </w:r>
      <w:r>
        <w:rPr>
          <w:rFonts w:ascii="Times New Roman" w:hAnsi="Times New Roman" w:eastAsia="Times New Roman" w:cs="Calibri"/>
          <w:color w:val="000000"/>
          <w:sz w:val="28"/>
          <w:szCs w:val="24"/>
        </w:rPr>
        <w:t xml:space="preserve"> «скука» (</w:t>
      </w:r>
      <w:r>
        <w:rPr>
          <w:rFonts w:ascii="Times New Roman" w:hAnsi="Times New Roman" w:eastAsia="Times New Roman" w:cs="Calibri"/>
          <w:color w:val="111111"/>
          <w:sz w:val="28"/>
          <w:szCs w:val="24"/>
        </w:rPr>
        <w:t>по 71%).</w:t>
      </w:r>
    </w:p>
    <w:p w14:paraId="6589E844">
      <w:pPr>
        <w:adjustRightInd w:val="0"/>
        <w:snapToGrid w:val="0"/>
        <w:spacing w:after="0" w:line="360" w:lineRule="auto"/>
        <w:ind w:firstLine="709"/>
        <w:jc w:val="both"/>
        <w:rPr>
          <w:sz w:val="24"/>
        </w:rPr>
      </w:pPr>
      <w:r>
        <w:rPr>
          <w:rFonts w:ascii="Times New Roman" w:hAnsi="Times New Roman" w:eastAsia="Times New Roman" w:cs="Times New Roman"/>
          <w:bCs/>
          <w:color w:val="111111"/>
          <w:sz w:val="28"/>
          <w:szCs w:val="24"/>
        </w:rPr>
        <w:t>В среднем</w:t>
      </w:r>
      <w:r>
        <w:rPr>
          <w:rFonts w:ascii="Times New Roman" w:hAnsi="Times New Roman" w:eastAsia="Times New Roman" w:cs="Times New Roman"/>
          <w:b/>
          <w:bCs/>
          <w:color w:val="111111"/>
          <w:sz w:val="28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111111"/>
          <w:sz w:val="28"/>
          <w:szCs w:val="24"/>
        </w:rPr>
        <w:t xml:space="preserve">в параллели 5-х классов ведущими чувствами в школе являются: </w:t>
      </w:r>
    </w:p>
    <w:p w14:paraId="22B4622A">
      <w:pPr>
        <w:adjustRightInd w:val="0"/>
        <w:snapToGrid w:val="0"/>
        <w:spacing w:after="0" w:line="360" w:lineRule="auto"/>
        <w:ind w:firstLine="709"/>
        <w:jc w:val="both"/>
        <w:rPr>
          <w:sz w:val="24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4"/>
        </w:rPr>
        <w:t xml:space="preserve">1 ранг – «усталость» (74%), </w:t>
      </w:r>
    </w:p>
    <w:p w14:paraId="4E2CD123">
      <w:pPr>
        <w:adjustRightInd w:val="0"/>
        <w:snapToGrid w:val="0"/>
        <w:spacing w:after="0" w:line="360" w:lineRule="auto"/>
        <w:ind w:firstLine="709"/>
        <w:jc w:val="both"/>
        <w:rPr>
          <w:sz w:val="24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4"/>
        </w:rPr>
        <w:t xml:space="preserve">2 ранг – </w:t>
      </w:r>
      <w:r>
        <w:rPr>
          <w:rFonts w:ascii="Times New Roman" w:hAnsi="Times New Roman" w:eastAsia="Times New Roman" w:cs="Times New Roman"/>
          <w:color w:val="000000"/>
          <w:sz w:val="28"/>
          <w:szCs w:val="24"/>
        </w:rPr>
        <w:t>«радость» (</w:t>
      </w:r>
      <w:r>
        <w:rPr>
          <w:rFonts w:ascii="Times New Roman" w:hAnsi="Times New Roman" w:eastAsia="Times New Roman" w:cs="Times New Roman"/>
          <w:color w:val="111111"/>
          <w:sz w:val="28"/>
          <w:szCs w:val="24"/>
        </w:rPr>
        <w:t xml:space="preserve">70%), </w:t>
      </w:r>
    </w:p>
    <w:p w14:paraId="4531543F">
      <w:pPr>
        <w:adjustRightInd w:val="0"/>
        <w:snapToGrid w:val="0"/>
        <w:spacing w:after="0" w:line="360" w:lineRule="auto"/>
        <w:ind w:firstLine="709"/>
        <w:jc w:val="both"/>
        <w:rPr>
          <w:sz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4"/>
        </w:rPr>
        <w:t>3 ранг – «сомнение» (68%).</w:t>
      </w:r>
    </w:p>
    <w:p w14:paraId="7F3F506E">
      <w:pPr>
        <w:adjustRightInd w:val="0"/>
        <w:snapToGrid w:val="0"/>
        <w:spacing w:after="0" w:line="360" w:lineRule="auto"/>
        <w:ind w:firstLine="709"/>
        <w:jc w:val="both"/>
        <w:rPr>
          <w:sz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4"/>
        </w:rPr>
        <w:t>Негативные чувства («страх», «чувство унижения», «обида», «раздражение», «неудовлетворённость собой», «беспокойство») следует рассматривать как частные.</w:t>
      </w:r>
    </w:p>
    <w:p w14:paraId="56968176">
      <w:pPr>
        <w:adjustRightInd w:val="0"/>
        <w:snapToGrid w:val="0"/>
        <w:spacing w:after="0" w:line="360" w:lineRule="auto"/>
        <w:ind w:firstLine="709"/>
        <w:jc w:val="both"/>
        <w:rPr>
          <w:sz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4"/>
        </w:rPr>
        <w:t>Графически результаты диагностики представлены на рисунках 22-27.</w:t>
      </w:r>
    </w:p>
    <w:p w14:paraId="2B9F6CBE">
      <w:pPr>
        <w:adjustRightInd w:val="0"/>
        <w:snapToGrid w:val="0"/>
        <w:spacing w:after="0" w:line="360" w:lineRule="auto"/>
        <w:ind w:firstLine="275" w:firstLineChars="125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drawing>
          <wp:inline distT="0" distB="0" distL="0" distR="0">
            <wp:extent cx="5669280" cy="3559175"/>
            <wp:effectExtent l="0" t="0" r="7620" b="3175"/>
            <wp:docPr id="67" name="Диаграмма 67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5077B37B">
      <w:pPr>
        <w:adjustRightInd w:val="0"/>
        <w:snapToGrid w:val="0"/>
        <w:spacing w:after="0" w:line="360" w:lineRule="auto"/>
        <w:ind w:firstLine="300" w:firstLineChars="125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Рис. 22. Ранжирование преобладающих эмоции в образовательной организации у обучающихся 5-х классов.</w:t>
      </w:r>
    </w:p>
    <w:p w14:paraId="2C86BB71">
      <w:pPr>
        <w:adjustRightInd w:val="0"/>
        <w:snapToGrid w:val="0"/>
        <w:spacing w:after="0" w:line="240" w:lineRule="auto"/>
        <w:ind w:firstLine="275" w:firstLineChars="125"/>
        <w:jc w:val="center"/>
      </w:pPr>
    </w:p>
    <w:p w14:paraId="2C79FB1A">
      <w:pPr>
        <w:adjustRightInd w:val="0"/>
        <w:snapToGrid w:val="0"/>
        <w:spacing w:after="0" w:line="360" w:lineRule="auto"/>
        <w:ind w:firstLine="350" w:firstLineChars="125"/>
        <w:jc w:val="both"/>
        <w:rPr>
          <w:rFonts w:ascii="Times New Roman" w:hAnsi="Times New Roman" w:eastAsia="Times New Roman" w:cs="Times New Roman"/>
          <w:color w:val="000000"/>
          <w:sz w:val="28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4"/>
        </w:rPr>
        <w:t>По преобладающим чувствам в школе (усталость, сомнение) можно предположить высокую нагрузку обучающихся, неопределенность в способах поведения, деятельности, достижения результатов, что требует уточнения и конкретизации событий, вызывающих данные чувства.</w:t>
      </w:r>
    </w:p>
    <w:p w14:paraId="680C72F6">
      <w:pPr>
        <w:adjustRightInd w:val="0"/>
        <w:snapToGrid w:val="0"/>
        <w:spacing w:after="0" w:line="240" w:lineRule="auto"/>
        <w:ind w:firstLine="275" w:firstLineChars="125"/>
        <w:jc w:val="center"/>
      </w:pPr>
      <w:r>
        <w:drawing>
          <wp:inline distT="0" distB="0" distL="0" distR="0">
            <wp:extent cx="5674995" cy="2982595"/>
            <wp:effectExtent l="0" t="0" r="1905" b="8255"/>
            <wp:docPr id="66" name="Диаграмма 6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5AC8D9A0">
      <w:pPr>
        <w:adjustRightInd w:val="0"/>
        <w:snapToGrid w:val="0"/>
        <w:spacing w:after="0" w:line="240" w:lineRule="auto"/>
        <w:ind w:firstLine="300" w:firstLineChars="125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23.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Ранжирование преобладающих эмоций у обучающихся 5А класса.</w:t>
      </w:r>
    </w:p>
    <w:p w14:paraId="7FCB7DFD">
      <w:pPr>
        <w:adjustRightInd w:val="0"/>
        <w:snapToGrid w:val="0"/>
        <w:spacing w:after="0" w:line="240" w:lineRule="auto"/>
        <w:ind w:firstLine="275" w:firstLineChars="125"/>
        <w:jc w:val="center"/>
      </w:pPr>
    </w:p>
    <w:p w14:paraId="399A97BE">
      <w:pPr>
        <w:adjustRightInd w:val="0"/>
        <w:snapToGrid w:val="0"/>
        <w:spacing w:after="0" w:line="240" w:lineRule="auto"/>
        <w:ind w:firstLine="275" w:firstLineChars="125"/>
        <w:jc w:val="center"/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0" distR="0">
            <wp:extent cx="5737225" cy="3288665"/>
            <wp:effectExtent l="0" t="0" r="15875" b="6985"/>
            <wp:docPr id="65" name="Диаграмма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2AE21A61">
      <w:pPr>
        <w:adjustRightInd w:val="0"/>
        <w:snapToGrid w:val="0"/>
        <w:spacing w:after="0" w:line="240" w:lineRule="auto"/>
        <w:ind w:firstLine="300" w:firstLineChars="125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24.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Ранжирование преобладающих эмоций у обучающихся 5Б класса.</w:t>
      </w:r>
    </w:p>
    <w:p w14:paraId="06C68BE9">
      <w:pPr>
        <w:adjustRightInd w:val="0"/>
        <w:snapToGrid w:val="0"/>
        <w:spacing w:after="0" w:line="240" w:lineRule="auto"/>
        <w:ind w:firstLine="275" w:firstLineChars="125"/>
        <w:jc w:val="center"/>
      </w:pPr>
    </w:p>
    <w:p w14:paraId="793C7135">
      <w:pPr>
        <w:adjustRightInd w:val="0"/>
        <w:snapToGrid w:val="0"/>
        <w:spacing w:after="0" w:line="240" w:lineRule="auto"/>
        <w:ind w:firstLine="275" w:firstLineChars="125"/>
        <w:jc w:val="center"/>
      </w:pPr>
      <w:r>
        <w:drawing>
          <wp:inline distT="0" distB="0" distL="0" distR="0">
            <wp:extent cx="5756275" cy="3300730"/>
            <wp:effectExtent l="0" t="0" r="15875" b="13970"/>
            <wp:docPr id="64" name="Диаграмма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34E3193A">
      <w:pPr>
        <w:adjustRightInd w:val="0"/>
        <w:snapToGrid w:val="0"/>
        <w:spacing w:after="0" w:line="240" w:lineRule="auto"/>
        <w:ind w:firstLine="300" w:firstLineChars="125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Рис. 25.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Ранжирование преобладающих эмоций у обучающихся 5В класса.</w:t>
      </w:r>
    </w:p>
    <w:p w14:paraId="6E19D819">
      <w:pPr>
        <w:adjustRightInd w:val="0"/>
        <w:snapToGrid w:val="0"/>
        <w:spacing w:after="0" w:line="240" w:lineRule="auto"/>
        <w:ind w:firstLine="275" w:firstLineChars="125"/>
        <w:jc w:val="center"/>
      </w:pPr>
      <w:r>
        <w:drawing>
          <wp:inline distT="0" distB="0" distL="0" distR="0">
            <wp:extent cx="5793740" cy="3319780"/>
            <wp:effectExtent l="0" t="0" r="16510" b="13970"/>
            <wp:docPr id="63" name="Диаграмма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4C18C3FE">
      <w:pPr>
        <w:adjustRightInd w:val="0"/>
        <w:snapToGrid w:val="0"/>
        <w:spacing w:after="0" w:line="240" w:lineRule="auto"/>
        <w:ind w:firstLine="300" w:firstLineChars="125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Рис. 26.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Ранжирование преобладающих эмоций у обучающихся 5Г класса.</w:t>
      </w:r>
    </w:p>
    <w:p w14:paraId="18ED785B">
      <w:pPr>
        <w:adjustRightInd w:val="0"/>
        <w:snapToGrid w:val="0"/>
        <w:spacing w:after="0" w:line="240" w:lineRule="auto"/>
        <w:ind w:firstLine="275" w:firstLineChars="125"/>
        <w:jc w:val="center"/>
      </w:pPr>
      <w:r>
        <w:rPr>
          <w:rFonts w:ascii="Times New Roman" w:hAnsi="Times New Roman" w:cs="Times New Roman"/>
        </w:rPr>
        <w:drawing>
          <wp:inline distT="0" distB="0" distL="0" distR="0">
            <wp:extent cx="5818505" cy="3332480"/>
            <wp:effectExtent l="0" t="0" r="10795" b="1270"/>
            <wp:docPr id="62" name="Диаграмма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7AD845B9">
      <w:pPr>
        <w:adjustRightInd w:val="0"/>
        <w:snapToGrid w:val="0"/>
        <w:spacing w:after="0" w:line="240" w:lineRule="auto"/>
        <w:ind w:firstLine="300" w:firstLineChars="125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Рис. 27.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Ранжирование преобладающих эмоций у обучающихся 5Д класса.</w:t>
      </w:r>
    </w:p>
    <w:p w14:paraId="537E35F9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C6BF07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важных показателей является уровень тревожности ребенка. С целью наблюдения отдельных компонентов тревожности мы предприняли у пятиклассников исследование по </w:t>
      </w:r>
      <w:r>
        <w:rPr>
          <w:rFonts w:ascii="Times New Roman" w:hAnsi="Times New Roman" w:cs="Times New Roman"/>
          <w:i/>
          <w:sz w:val="28"/>
          <w:szCs w:val="28"/>
        </w:rPr>
        <w:t>тесту Филлипса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A8BD5A5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 Филлипса «Диагностика школьной тревожности» включает 8 шкал,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содержательная характеристика, которых представлена ниже:</w:t>
      </w:r>
    </w:p>
    <w:p w14:paraId="1148C8F3">
      <w:pPr>
        <w:numPr>
          <w:ilvl w:val="0"/>
          <w:numId w:val="3"/>
        </w:num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Общая тревожность в школе</w:t>
      </w:r>
      <w:r>
        <w:rPr>
          <w:rFonts w:ascii="Times New Roman" w:hAnsi="Times New Roman" w:cs="Times New Roman"/>
          <w:sz w:val="28"/>
          <w:szCs w:val="28"/>
        </w:rPr>
        <w:t xml:space="preserve"> ‒ общее эмоциональное состояние ребенка, связанное с различными формами его включения в жизнь школы. </w:t>
      </w:r>
    </w:p>
    <w:p w14:paraId="3563D61F">
      <w:pPr>
        <w:numPr>
          <w:ilvl w:val="0"/>
          <w:numId w:val="3"/>
        </w:num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Переживание социального стресса</w:t>
      </w:r>
      <w:r>
        <w:rPr>
          <w:rFonts w:ascii="Times New Roman" w:hAnsi="Times New Roman" w:cs="Times New Roman"/>
          <w:sz w:val="28"/>
          <w:szCs w:val="28"/>
        </w:rPr>
        <w:t xml:space="preserve"> ‒ эмоциональное состояние ребенка, на фоне которого развиваются его социальные контакты (прежде всего ‒ со сверстниками). </w:t>
      </w:r>
    </w:p>
    <w:p w14:paraId="0A3B8D61">
      <w:pPr>
        <w:numPr>
          <w:ilvl w:val="0"/>
          <w:numId w:val="3"/>
        </w:num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Фрустрация потребности в достижении успеха</w:t>
      </w:r>
      <w:r>
        <w:rPr>
          <w:rFonts w:ascii="Times New Roman" w:hAnsi="Times New Roman" w:cs="Times New Roman"/>
          <w:sz w:val="28"/>
          <w:szCs w:val="28"/>
        </w:rPr>
        <w:t xml:space="preserve"> ‒ неблагоприятный психический фон, не позволяющий ребенку развивать свои потребности в успехе, достижении высокого результата и т.д. </w:t>
      </w:r>
    </w:p>
    <w:p w14:paraId="664B147A">
      <w:pPr>
        <w:numPr>
          <w:ilvl w:val="0"/>
          <w:numId w:val="3"/>
        </w:num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Страх самовыражения</w:t>
      </w:r>
      <w:r>
        <w:rPr>
          <w:rFonts w:ascii="Times New Roman" w:hAnsi="Times New Roman" w:cs="Times New Roman"/>
          <w:sz w:val="28"/>
          <w:szCs w:val="28"/>
        </w:rPr>
        <w:t xml:space="preserve"> ‒ негативные эмоциональные переживания ситуаций, сопряженных с необходимостью самораскрытия, предъявления себя другим, демонстрации своих возможностей. </w:t>
      </w:r>
    </w:p>
    <w:p w14:paraId="212BCB02">
      <w:pPr>
        <w:numPr>
          <w:ilvl w:val="0"/>
          <w:numId w:val="3"/>
        </w:num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Страх ситуации проверки знаний</w:t>
      </w:r>
      <w:r>
        <w:rPr>
          <w:rFonts w:ascii="Times New Roman" w:hAnsi="Times New Roman" w:cs="Times New Roman"/>
          <w:sz w:val="28"/>
          <w:szCs w:val="28"/>
        </w:rPr>
        <w:t xml:space="preserve"> ‒ негативное отношение и переживание тревоги в ситуациях проверки (особенно ‒ публичной) знаний, достижений, возможностей. </w:t>
      </w:r>
    </w:p>
    <w:p w14:paraId="279CE07A">
      <w:pPr>
        <w:numPr>
          <w:ilvl w:val="0"/>
          <w:numId w:val="3"/>
        </w:num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Страх не соответствовать ожиданиям окружающих</w:t>
      </w:r>
      <w:r>
        <w:rPr>
          <w:rFonts w:ascii="Times New Roman" w:hAnsi="Times New Roman" w:cs="Times New Roman"/>
          <w:sz w:val="28"/>
          <w:szCs w:val="28"/>
        </w:rPr>
        <w:t xml:space="preserve"> ‒ ориентация на значимость других в оценке своих результатов, поступков и мыслей, тревога по поводу оценок, даваемых окружающим, ожидание негативных оценок. </w:t>
      </w:r>
    </w:p>
    <w:p w14:paraId="09CCBD86">
      <w:pPr>
        <w:numPr>
          <w:ilvl w:val="0"/>
          <w:numId w:val="3"/>
        </w:num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Низкая физиологическая сопротивляемость стрессу</w:t>
      </w:r>
      <w:r>
        <w:rPr>
          <w:rFonts w:ascii="Times New Roman" w:hAnsi="Times New Roman" w:cs="Times New Roman"/>
          <w:sz w:val="28"/>
          <w:szCs w:val="28"/>
        </w:rPr>
        <w:t xml:space="preserve"> ‒ особенности психофизиологической организации, снижающие приспособляемость ребенка к ситуациям стрессогенного характера, повышающие вероятность неадекватного, деструктивного реагирования на тревожный фактор среды. </w:t>
      </w:r>
    </w:p>
    <w:p w14:paraId="702D5D46">
      <w:pPr>
        <w:numPr>
          <w:ilvl w:val="0"/>
          <w:numId w:val="3"/>
        </w:num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Проблемы и страхи в отношениях с учителями</w:t>
      </w:r>
      <w:r>
        <w:rPr>
          <w:rFonts w:ascii="Times New Roman" w:hAnsi="Times New Roman" w:cs="Times New Roman"/>
          <w:sz w:val="28"/>
          <w:szCs w:val="28"/>
        </w:rPr>
        <w:t xml:space="preserve"> ‒ общий негативный эмоциональный фон отношений со взрослыми в школе, снижающий успешность обучения ребенка. </w:t>
      </w:r>
    </w:p>
    <w:p w14:paraId="3FD63B71">
      <w:pPr>
        <w:adjustRightInd w:val="0"/>
        <w:snapToGrid w:val="0"/>
        <w:spacing w:after="0" w:line="240" w:lineRule="auto"/>
        <w:ind w:firstLine="275" w:firstLineChars="125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drawing>
          <wp:inline distT="0" distB="0" distL="0" distR="0">
            <wp:extent cx="5845810" cy="4452620"/>
            <wp:effectExtent l="0" t="0" r="2540" b="5080"/>
            <wp:docPr id="73" name="Диаграмма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1B2A83C3">
      <w:pPr>
        <w:adjustRightInd w:val="0"/>
        <w:snapToGrid w:val="0"/>
        <w:spacing w:after="0" w:line="360" w:lineRule="auto"/>
        <w:ind w:firstLine="300" w:firstLineChars="125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28.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Ранжирование </w:t>
      </w:r>
      <w:r>
        <w:rPr>
          <w:rFonts w:ascii="Times New Roman" w:hAnsi="Times New Roman" w:cs="Times New Roman"/>
          <w:sz w:val="24"/>
          <w:szCs w:val="24"/>
        </w:rPr>
        <w:t xml:space="preserve">уровня школьной тревожности </w:t>
      </w:r>
      <w:r>
        <w:rPr>
          <w:rFonts w:ascii="Times New Roman" w:hAnsi="Times New Roman" w:eastAsia="Times New Roman" w:cs="Times New Roman"/>
          <w:sz w:val="24"/>
          <w:szCs w:val="24"/>
        </w:rPr>
        <w:t>обучающихся 5-х классов по тесту школьной тревожности Филлипса, 2025-2026 учебный год.</w:t>
      </w:r>
    </w:p>
    <w:p w14:paraId="71BA8F47">
      <w:pPr>
        <w:adjustRightInd w:val="0"/>
        <w:snapToGrid w:val="0"/>
        <w:spacing w:after="0" w:line="360" w:lineRule="auto"/>
        <w:ind w:firstLine="301" w:firstLineChars="125"/>
        <w:jc w:val="both"/>
        <w:rPr>
          <w:rFonts w:ascii="Times New Roman" w:hAnsi="Times New Roman"/>
          <w:b/>
          <w:sz w:val="24"/>
          <w:szCs w:val="24"/>
        </w:rPr>
      </w:pPr>
    </w:p>
    <w:p w14:paraId="0313480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всем шкалам тревожности в среднем у обучающихся пятых классов преобладают нормативные значения. В целом по тесту 70% пятиклассников имеют нормативный уровень тревожности, повышенный уровень характерен для 20% респондентов, а высокий уровень тревожности зафиксирован у 10% школьников. </w:t>
      </w:r>
    </w:p>
    <w:p w14:paraId="0EE9F09B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Общий уровень школьной тревожности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 xml:space="preserve">по классам представлен в таблице 3.  </w:t>
      </w:r>
    </w:p>
    <w:p w14:paraId="4131E49B">
      <w:pPr>
        <w:adjustRightInd w:val="0"/>
        <w:snapToGrid w:val="0"/>
        <w:spacing w:after="0" w:line="360" w:lineRule="auto"/>
        <w:ind w:firstLine="709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Таблица 3</w:t>
      </w:r>
    </w:p>
    <w:p w14:paraId="6C550651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Оценка уровня тревожности у обучающихся 5-х классов, </w:t>
      </w:r>
    </w:p>
    <w:p w14:paraId="4A42B951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2025-2026 уч. год</w:t>
      </w:r>
    </w:p>
    <w:tbl>
      <w:tblPr>
        <w:tblStyle w:val="14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6"/>
        <w:gridCol w:w="2336"/>
        <w:gridCol w:w="2336"/>
        <w:gridCol w:w="2336"/>
      </w:tblGrid>
      <w:tr w14:paraId="505B198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  <w:vMerge w:val="restart"/>
          </w:tcPr>
          <w:p w14:paraId="3752E218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7008" w:type="dxa"/>
            <w:gridSpan w:val="3"/>
          </w:tcPr>
          <w:p w14:paraId="0E640C9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тревожности</w:t>
            </w:r>
          </w:p>
        </w:tc>
      </w:tr>
      <w:tr w14:paraId="38911A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  <w:vMerge w:val="continue"/>
          </w:tcPr>
          <w:p w14:paraId="789BC770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6" w:type="dxa"/>
          </w:tcPr>
          <w:p w14:paraId="7D273F18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норма</w:t>
            </w:r>
          </w:p>
        </w:tc>
        <w:tc>
          <w:tcPr>
            <w:tcW w:w="2336" w:type="dxa"/>
          </w:tcPr>
          <w:p w14:paraId="160FC2E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</w:t>
            </w:r>
          </w:p>
        </w:tc>
        <w:tc>
          <w:tcPr>
            <w:tcW w:w="2336" w:type="dxa"/>
          </w:tcPr>
          <w:p w14:paraId="420BDAE8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</w:t>
            </w:r>
          </w:p>
        </w:tc>
      </w:tr>
      <w:tr w14:paraId="65742EB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248A9D9A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Calibri"/>
                <w:sz w:val="24"/>
                <w:szCs w:val="24"/>
              </w:rPr>
              <w:t>5А</w:t>
            </w:r>
          </w:p>
        </w:tc>
        <w:tc>
          <w:tcPr>
            <w:tcW w:w="2336" w:type="dxa"/>
          </w:tcPr>
          <w:p w14:paraId="6C691FA1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Calibri"/>
                <w:sz w:val="24"/>
                <w:szCs w:val="24"/>
              </w:rPr>
              <w:t>90%</w:t>
            </w:r>
          </w:p>
        </w:tc>
        <w:tc>
          <w:tcPr>
            <w:tcW w:w="2336" w:type="dxa"/>
          </w:tcPr>
          <w:p w14:paraId="394B4F44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Calibri"/>
                <w:sz w:val="24"/>
                <w:szCs w:val="24"/>
              </w:rPr>
              <w:t>10%</w:t>
            </w:r>
          </w:p>
        </w:tc>
        <w:tc>
          <w:tcPr>
            <w:tcW w:w="2336" w:type="dxa"/>
          </w:tcPr>
          <w:p w14:paraId="6E4EA86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Calibri"/>
                <w:sz w:val="24"/>
                <w:szCs w:val="24"/>
              </w:rPr>
              <w:t>0%</w:t>
            </w:r>
          </w:p>
        </w:tc>
      </w:tr>
      <w:tr w14:paraId="3C1FAC1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11F9078A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Calibri"/>
                <w:sz w:val="24"/>
                <w:szCs w:val="24"/>
              </w:rPr>
              <w:t>5Б</w:t>
            </w:r>
          </w:p>
        </w:tc>
        <w:tc>
          <w:tcPr>
            <w:tcW w:w="2336" w:type="dxa"/>
          </w:tcPr>
          <w:p w14:paraId="56AB11EA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Calibri"/>
                <w:sz w:val="24"/>
                <w:szCs w:val="24"/>
              </w:rPr>
              <w:t>90%</w:t>
            </w:r>
          </w:p>
        </w:tc>
        <w:tc>
          <w:tcPr>
            <w:tcW w:w="2336" w:type="dxa"/>
          </w:tcPr>
          <w:p w14:paraId="0ACA658E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Calibri"/>
                <w:sz w:val="24"/>
                <w:szCs w:val="24"/>
              </w:rPr>
              <w:t>7%</w:t>
            </w:r>
          </w:p>
        </w:tc>
        <w:tc>
          <w:tcPr>
            <w:tcW w:w="2336" w:type="dxa"/>
          </w:tcPr>
          <w:p w14:paraId="2799F306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Calibri"/>
                <w:sz w:val="24"/>
                <w:szCs w:val="24"/>
              </w:rPr>
              <w:t>3%</w:t>
            </w:r>
          </w:p>
        </w:tc>
      </w:tr>
      <w:tr w14:paraId="069F6DE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4D73BD04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Calibri"/>
                <w:sz w:val="24"/>
                <w:szCs w:val="24"/>
              </w:rPr>
              <w:t>5В</w:t>
            </w:r>
          </w:p>
        </w:tc>
        <w:tc>
          <w:tcPr>
            <w:tcW w:w="2336" w:type="dxa"/>
          </w:tcPr>
          <w:p w14:paraId="399D290C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Calibri"/>
                <w:sz w:val="24"/>
                <w:szCs w:val="24"/>
              </w:rPr>
              <w:t>54%</w:t>
            </w:r>
          </w:p>
        </w:tc>
        <w:tc>
          <w:tcPr>
            <w:tcW w:w="2336" w:type="dxa"/>
          </w:tcPr>
          <w:p w14:paraId="59302AD0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Calibri"/>
                <w:sz w:val="24"/>
                <w:szCs w:val="24"/>
              </w:rPr>
              <w:t>31%</w:t>
            </w:r>
          </w:p>
        </w:tc>
        <w:tc>
          <w:tcPr>
            <w:tcW w:w="2336" w:type="dxa"/>
          </w:tcPr>
          <w:p w14:paraId="3443581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Calibri"/>
                <w:sz w:val="24"/>
                <w:szCs w:val="24"/>
              </w:rPr>
              <w:t>15%</w:t>
            </w:r>
          </w:p>
        </w:tc>
      </w:tr>
      <w:tr w14:paraId="08B9F09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54A3886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Calibri"/>
                <w:sz w:val="24"/>
                <w:szCs w:val="24"/>
              </w:rPr>
              <w:t>5Г</w:t>
            </w:r>
          </w:p>
        </w:tc>
        <w:tc>
          <w:tcPr>
            <w:tcW w:w="2336" w:type="dxa"/>
          </w:tcPr>
          <w:p w14:paraId="06C7C6D6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Calibri"/>
                <w:sz w:val="24"/>
                <w:szCs w:val="24"/>
              </w:rPr>
              <w:t>56%</w:t>
            </w:r>
          </w:p>
        </w:tc>
        <w:tc>
          <w:tcPr>
            <w:tcW w:w="2336" w:type="dxa"/>
          </w:tcPr>
          <w:p w14:paraId="2893067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Calibri"/>
                <w:sz w:val="24"/>
                <w:szCs w:val="24"/>
              </w:rPr>
              <w:t>26%</w:t>
            </w:r>
          </w:p>
        </w:tc>
        <w:tc>
          <w:tcPr>
            <w:tcW w:w="2336" w:type="dxa"/>
          </w:tcPr>
          <w:p w14:paraId="544CEF2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Calibri"/>
                <w:sz w:val="24"/>
                <w:szCs w:val="24"/>
              </w:rPr>
              <w:t>18%</w:t>
            </w:r>
          </w:p>
        </w:tc>
      </w:tr>
      <w:tr w14:paraId="4C7FF33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3DEBB1C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Calibri"/>
                <w:sz w:val="24"/>
                <w:szCs w:val="24"/>
              </w:rPr>
            </w:pPr>
            <w:r>
              <w:rPr>
                <w:rFonts w:ascii="Times New Roman" w:hAnsi="Times New Roman" w:eastAsia="Times New Roman" w:cs="Calibri"/>
                <w:sz w:val="24"/>
                <w:szCs w:val="24"/>
              </w:rPr>
              <w:t>5Д</w:t>
            </w:r>
          </w:p>
        </w:tc>
        <w:tc>
          <w:tcPr>
            <w:tcW w:w="2336" w:type="dxa"/>
          </w:tcPr>
          <w:p w14:paraId="0B5BF671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Calibri"/>
                <w:sz w:val="24"/>
                <w:szCs w:val="24"/>
              </w:rPr>
            </w:pPr>
            <w:r>
              <w:rPr>
                <w:rFonts w:ascii="Times New Roman" w:hAnsi="Times New Roman" w:eastAsia="Times New Roman" w:cs="Calibri"/>
                <w:sz w:val="24"/>
                <w:szCs w:val="24"/>
              </w:rPr>
              <w:t>57%</w:t>
            </w:r>
          </w:p>
        </w:tc>
        <w:tc>
          <w:tcPr>
            <w:tcW w:w="2336" w:type="dxa"/>
          </w:tcPr>
          <w:p w14:paraId="7D94BDAB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Calibri"/>
                <w:sz w:val="24"/>
                <w:szCs w:val="24"/>
              </w:rPr>
            </w:pPr>
            <w:r>
              <w:rPr>
                <w:rFonts w:ascii="Times New Roman" w:hAnsi="Times New Roman" w:eastAsia="Times New Roman" w:cs="Calibri"/>
                <w:sz w:val="24"/>
                <w:szCs w:val="24"/>
              </w:rPr>
              <w:t>30%</w:t>
            </w:r>
          </w:p>
        </w:tc>
        <w:tc>
          <w:tcPr>
            <w:tcW w:w="2336" w:type="dxa"/>
          </w:tcPr>
          <w:p w14:paraId="73EBBCD0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Calibri"/>
                <w:sz w:val="24"/>
                <w:szCs w:val="24"/>
              </w:rPr>
            </w:pPr>
            <w:r>
              <w:rPr>
                <w:rFonts w:ascii="Times New Roman" w:hAnsi="Times New Roman" w:eastAsia="Times New Roman" w:cs="Calibri"/>
                <w:sz w:val="24"/>
                <w:szCs w:val="24"/>
              </w:rPr>
              <w:t>13%</w:t>
            </w:r>
          </w:p>
        </w:tc>
      </w:tr>
    </w:tbl>
    <w:p w14:paraId="2B1E57E8">
      <w:pPr>
        <w:adjustRightInd w:val="0"/>
        <w:snapToGrid w:val="0"/>
        <w:spacing w:after="0" w:line="360" w:lineRule="auto"/>
        <w:ind w:firstLine="709"/>
        <w:jc w:val="right"/>
        <w:rPr>
          <w:sz w:val="24"/>
        </w:rPr>
      </w:pPr>
    </w:p>
    <w:p w14:paraId="52876A18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 w:cs="Calibri"/>
          <w:sz w:val="28"/>
          <w:szCs w:val="24"/>
        </w:rPr>
      </w:pPr>
      <w:r>
        <w:rPr>
          <w:rFonts w:ascii="Times New Roman" w:hAnsi="Times New Roman" w:eastAsia="Times New Roman" w:cs="Times New Roman"/>
          <w:bCs/>
          <w:sz w:val="28"/>
          <w:szCs w:val="24"/>
        </w:rPr>
        <w:t>В среднем</w:t>
      </w:r>
      <w:r>
        <w:rPr>
          <w:rFonts w:ascii="Times New Roman" w:hAnsi="Times New Roman" w:eastAsia="Times New Roman" w:cs="Times New Roman"/>
          <w:b/>
          <w:bCs/>
          <w:sz w:val="28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4"/>
        </w:rPr>
        <w:t xml:space="preserve">в параллели 5-х классов общий </w:t>
      </w:r>
      <w:r>
        <w:rPr>
          <w:rFonts w:ascii="Times New Roman" w:hAnsi="Times New Roman"/>
          <w:bCs/>
          <w:sz w:val="28"/>
          <w:szCs w:val="24"/>
        </w:rPr>
        <w:t>уровень школьной тревожности</w:t>
      </w:r>
      <w:r>
        <w:rPr>
          <w:rFonts w:ascii="Times New Roman" w:hAnsi="Times New Roman" w:cs="Times New Roman"/>
          <w:sz w:val="28"/>
          <w:szCs w:val="24"/>
        </w:rPr>
        <w:t>: н</w:t>
      </w:r>
      <w:r>
        <w:rPr>
          <w:rFonts w:ascii="Times New Roman" w:hAnsi="Times New Roman" w:eastAsia="Times New Roman" w:cs="Calibri"/>
          <w:sz w:val="28"/>
          <w:szCs w:val="24"/>
        </w:rPr>
        <w:t>ормативные показатели у 70% гимназистов, средний уровень у 20% обучающихся, высокие значения по параметру школьной тревожности выявлены у 10% пятиклассников.</w:t>
      </w:r>
    </w:p>
    <w:p w14:paraId="197E05AE">
      <w:pPr>
        <w:adjustRightInd w:val="0"/>
        <w:snapToGrid w:val="0"/>
        <w:spacing w:after="0" w:line="360" w:lineRule="auto"/>
        <w:ind w:firstLine="709"/>
        <w:jc w:val="both"/>
        <w:rPr>
          <w:sz w:val="24"/>
        </w:rPr>
      </w:pPr>
      <w:r>
        <w:rPr>
          <w:rFonts w:ascii="Times New Roman" w:hAnsi="Times New Roman" w:eastAsia="Times New Roman" w:cs="Times New Roman"/>
          <w:sz w:val="28"/>
          <w:szCs w:val="24"/>
        </w:rPr>
        <w:t>Графически результаты диагностики представлены на рисунках 29-33.</w:t>
      </w:r>
    </w:p>
    <w:p w14:paraId="2E249282">
      <w:pPr>
        <w:adjustRightInd w:val="0"/>
        <w:snapToGrid w:val="0"/>
        <w:spacing w:after="0" w:line="240" w:lineRule="auto"/>
        <w:ind w:firstLine="275" w:firstLineChars="125"/>
        <w:jc w:val="center"/>
      </w:pPr>
      <w:r>
        <w:drawing>
          <wp:inline distT="0" distB="0" distL="0" distR="0">
            <wp:extent cx="5438140" cy="3857625"/>
            <wp:effectExtent l="0" t="0" r="10160" b="9525"/>
            <wp:docPr id="72" name="Диаграмма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1369EF65">
      <w:pPr>
        <w:adjustRightInd w:val="0"/>
        <w:snapToGrid w:val="0"/>
        <w:spacing w:after="0" w:line="36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29.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Ранжирование </w:t>
      </w:r>
      <w:r>
        <w:rPr>
          <w:rFonts w:ascii="Times New Roman" w:hAnsi="Times New Roman" w:cs="Times New Roman"/>
          <w:sz w:val="24"/>
          <w:szCs w:val="24"/>
        </w:rPr>
        <w:t xml:space="preserve">уровня школьной тревожности обучающихся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5А класса, 2025-2026 учебный год.</w:t>
      </w:r>
    </w:p>
    <w:p w14:paraId="5DC58673">
      <w:pPr>
        <w:adjustRightInd w:val="0"/>
        <w:snapToGrid w:val="0"/>
        <w:spacing w:after="0" w:line="240" w:lineRule="auto"/>
        <w:ind w:firstLine="300" w:firstLineChars="125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35C827BD">
      <w:pPr>
        <w:adjustRightInd w:val="0"/>
        <w:snapToGrid w:val="0"/>
        <w:spacing w:after="0" w:line="240" w:lineRule="auto"/>
        <w:ind w:firstLine="275" w:firstLineChars="125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drawing>
          <wp:inline distT="0" distB="0" distL="0" distR="0">
            <wp:extent cx="5511800" cy="4164330"/>
            <wp:effectExtent l="0" t="0" r="12700" b="7620"/>
            <wp:docPr id="71" name="Диаграмма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0B2B4897">
      <w:pPr>
        <w:adjustRightInd w:val="0"/>
        <w:snapToGrid w:val="0"/>
        <w:spacing w:after="0" w:line="36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30.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Ранжирование </w:t>
      </w:r>
      <w:r>
        <w:rPr>
          <w:rFonts w:ascii="Times New Roman" w:hAnsi="Times New Roman" w:cs="Times New Roman"/>
          <w:sz w:val="24"/>
          <w:szCs w:val="24"/>
        </w:rPr>
        <w:t xml:space="preserve">уровня школьной тревожности обучающихся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5Б класса, 2025-2026 учебный год.</w:t>
      </w:r>
    </w:p>
    <w:p w14:paraId="5BC0E0F8">
      <w:pPr>
        <w:adjustRightInd w:val="0"/>
        <w:snapToGrid w:val="0"/>
        <w:spacing w:after="0" w:line="240" w:lineRule="auto"/>
        <w:ind w:firstLine="275" w:firstLineChars="125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drawing>
          <wp:inline distT="0" distB="0" distL="0" distR="0">
            <wp:extent cx="5662930" cy="4099560"/>
            <wp:effectExtent l="0" t="0" r="13970" b="15240"/>
            <wp:docPr id="70" name="Диаграмма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3D7A835E">
      <w:pPr>
        <w:adjustRightInd w:val="0"/>
        <w:snapToGrid w:val="0"/>
        <w:spacing w:after="0" w:line="36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31.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Ранжирование </w:t>
      </w:r>
      <w:r>
        <w:rPr>
          <w:rFonts w:ascii="Times New Roman" w:hAnsi="Times New Roman" w:cs="Times New Roman"/>
          <w:sz w:val="24"/>
          <w:szCs w:val="24"/>
        </w:rPr>
        <w:t xml:space="preserve">уровня школьной тревожности обучающихся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5В класса, 2025-2026 учебный год.</w:t>
      </w:r>
    </w:p>
    <w:p w14:paraId="16D61863">
      <w:pPr>
        <w:adjustRightInd w:val="0"/>
        <w:snapToGrid w:val="0"/>
        <w:spacing w:after="0" w:line="240" w:lineRule="auto"/>
        <w:ind w:firstLine="275" w:firstLineChars="125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drawing>
          <wp:inline distT="0" distB="0" distL="0" distR="0">
            <wp:extent cx="5674360" cy="4133215"/>
            <wp:effectExtent l="0" t="0" r="2540" b="635"/>
            <wp:docPr id="69" name="Диаграмма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05489DC3">
      <w:pPr>
        <w:adjustRightInd w:val="0"/>
        <w:snapToGrid w:val="0"/>
        <w:spacing w:after="0" w:line="360" w:lineRule="auto"/>
        <w:ind w:firstLine="300" w:firstLineChars="125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32.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Ранжирование </w:t>
      </w:r>
      <w:r>
        <w:rPr>
          <w:rFonts w:ascii="Times New Roman" w:hAnsi="Times New Roman" w:cs="Times New Roman"/>
          <w:sz w:val="24"/>
          <w:szCs w:val="24"/>
        </w:rPr>
        <w:t xml:space="preserve">уровня школьной тревожности обучающихся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5Г класса, 2025-2026 учебный год.</w:t>
      </w:r>
    </w:p>
    <w:p w14:paraId="27BDB25D">
      <w:pPr>
        <w:adjustRightInd w:val="0"/>
        <w:snapToGrid w:val="0"/>
        <w:spacing w:after="0" w:line="240" w:lineRule="auto"/>
        <w:ind w:firstLine="300" w:firstLineChars="125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5107B19F">
      <w:pPr>
        <w:adjustRightInd w:val="0"/>
        <w:snapToGrid w:val="0"/>
        <w:spacing w:after="0" w:line="240" w:lineRule="auto"/>
        <w:ind w:firstLine="275" w:firstLineChars="125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drawing>
          <wp:inline distT="0" distB="0" distL="0" distR="0">
            <wp:extent cx="5697855" cy="4458970"/>
            <wp:effectExtent l="0" t="0" r="17145" b="17780"/>
            <wp:docPr id="68" name="Диаграмма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7AB611C6">
      <w:pPr>
        <w:adjustRightInd w:val="0"/>
        <w:snapToGrid w:val="0"/>
        <w:spacing w:after="0" w:line="360" w:lineRule="auto"/>
        <w:ind w:firstLine="300" w:firstLineChars="125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33.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Ранжирование </w:t>
      </w:r>
      <w:r>
        <w:rPr>
          <w:rFonts w:ascii="Times New Roman" w:hAnsi="Times New Roman" w:cs="Times New Roman"/>
          <w:sz w:val="24"/>
          <w:szCs w:val="24"/>
        </w:rPr>
        <w:t xml:space="preserve">уровня школьной тревожности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5Д класса.</w:t>
      </w:r>
    </w:p>
    <w:p w14:paraId="2597D8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Соотношение уровней тревожности по 5-м классам соответствует общей тенденции – преобладание нормативных показателей тревожности во всех классах, при этом высокий уровни значительно представлены в 5В и 5Г классах по ряду характеристик. Данное обстоятельство предполагает психолого-педагогическое сопровождение обучающихся, испытывающих повышенную и высокую школьную тревожность.</w:t>
      </w:r>
    </w:p>
    <w:p w14:paraId="1666C44E">
      <w:pPr>
        <w:adjustRightInd w:val="0"/>
        <w:snapToGrid w:val="0"/>
        <w:spacing w:after="0" w:line="360" w:lineRule="auto"/>
        <w:ind w:firstLine="708" w:firstLineChars="253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 xml:space="preserve">У обучающихся 6Д и 7А классов изучение тревожности проводилось с использованием методики </w:t>
      </w:r>
      <w:r>
        <w:rPr>
          <w:rFonts w:ascii="Times New Roman" w:hAnsi="Times New Roman" w:cs="Times New Roman"/>
          <w:bCs/>
          <w:iCs/>
          <w:sz w:val="28"/>
          <w:szCs w:val="28"/>
        </w:rPr>
        <w:t>«Тест уровня школьной тревожности» Филлипса.</w:t>
      </w:r>
      <w:r>
        <w:rPr>
          <w:rFonts w:ascii="Times New Roman" w:hAnsi="Times New Roman" w:cs="Times New Roman"/>
          <w:sz w:val="28"/>
          <w:szCs w:val="28"/>
        </w:rPr>
        <w:t xml:space="preserve"> В обследовании принимало участие </w:t>
      </w:r>
      <w:r>
        <w:rPr>
          <w:rFonts w:ascii="Times New Roman" w:hAnsi="Times New Roman" w:cs="Times New Roman"/>
          <w:bCs/>
          <w:sz w:val="28"/>
          <w:szCs w:val="28"/>
        </w:rPr>
        <w:t xml:space="preserve">22 </w:t>
      </w:r>
      <w:r>
        <w:rPr>
          <w:rFonts w:ascii="Times New Roman" w:hAnsi="Times New Roman" w:cs="Times New Roman"/>
          <w:sz w:val="28"/>
          <w:szCs w:val="28"/>
        </w:rPr>
        <w:t xml:space="preserve">учащихся 6Д класса и </w:t>
      </w:r>
      <w:r>
        <w:rPr>
          <w:rFonts w:ascii="Times New Roman" w:hAnsi="Times New Roman" w:cs="Times New Roman"/>
          <w:bCs/>
          <w:sz w:val="28"/>
          <w:szCs w:val="28"/>
        </w:rPr>
        <w:t xml:space="preserve">24 </w:t>
      </w:r>
      <w:r>
        <w:rPr>
          <w:rFonts w:ascii="Times New Roman" w:hAnsi="Times New Roman" w:cs="Times New Roman"/>
          <w:sz w:val="28"/>
          <w:szCs w:val="28"/>
        </w:rPr>
        <w:t xml:space="preserve">учащихся 7А класса. По результатам анализа полученных данных установлено, что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низкий уровень школьной тревожности имеют 82% обучающихся; средний уровень – у 18% респондентов; высокий уровень в данном классе отсутствует. </w:t>
      </w:r>
    </w:p>
    <w:p w14:paraId="741BDB5B">
      <w:pPr>
        <w:adjustRightInd w:val="0"/>
        <w:snapToGrid w:val="0"/>
        <w:spacing w:after="0" w:line="240" w:lineRule="auto"/>
        <w:ind w:firstLine="275" w:firstLineChars="125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  <w:r>
        <w:drawing>
          <wp:inline distT="0" distB="0" distL="0" distR="0">
            <wp:extent cx="4552950" cy="2741930"/>
            <wp:effectExtent l="0" t="0" r="0" b="1270"/>
            <wp:docPr id="3" name="Диаграмм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14:paraId="2F497FA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34. Соотношение уровней школьной тревожности у обучающихся 6Д класса по методике </w:t>
      </w:r>
      <w:r>
        <w:rPr>
          <w:rFonts w:ascii="Times New Roman" w:hAnsi="Times New Roman" w:cs="Times New Roman"/>
          <w:bCs/>
          <w:iCs/>
          <w:sz w:val="24"/>
          <w:szCs w:val="24"/>
        </w:rPr>
        <w:t>«Тест уровня школьной тревожности» Филлипса, 2025-2026 учебный год.</w:t>
      </w:r>
    </w:p>
    <w:p w14:paraId="34B770C8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диагностики указывают на преобладание низкого уровня школьной тревожности у изучаемого контингента шестиклассников, что определяет психологическое благополучие большинства </w:t>
      </w:r>
      <w:r>
        <w:rPr>
          <w:rFonts w:ascii="Times New Roman" w:hAnsi="Times New Roman" w:eastAsia="Times New Roman" w:cs="Times New Roman"/>
          <w:sz w:val="28"/>
          <w:szCs w:val="28"/>
        </w:rPr>
        <w:t>обучающихся в гимназии.</w:t>
      </w:r>
    </w:p>
    <w:p w14:paraId="2E21B809">
      <w:pPr>
        <w:shd w:val="clear" w:color="auto" w:fill="FFFFFF"/>
        <w:adjustRightInd w:val="0"/>
        <w:snapToGrid w:val="0"/>
        <w:spacing w:after="0" w:line="360" w:lineRule="auto"/>
        <w:ind w:firstLine="708" w:firstLineChars="253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bCs/>
          <w:sz w:val="28"/>
          <w:szCs w:val="28"/>
        </w:rPr>
        <w:t xml:space="preserve"> об</w:t>
      </w:r>
      <w:r>
        <w:rPr>
          <w:rFonts w:ascii="Times New Roman" w:hAnsi="Times New Roman" w:cs="Times New Roman"/>
          <w:sz w:val="28"/>
          <w:szCs w:val="28"/>
        </w:rPr>
        <w:t xml:space="preserve">учающихся 7А класса большинство гимназистов имеют низкий уровень школьной тревожности (70%). </w:t>
      </w:r>
      <w:r>
        <w:rPr>
          <w:rFonts w:ascii="Times New Roman" w:hAnsi="Times New Roman" w:cs="Times New Roman"/>
          <w:sz w:val="28"/>
          <w:szCs w:val="28"/>
          <w:lang w:eastAsia="zh-CN"/>
        </w:rPr>
        <w:t>Средний уровень</w:t>
      </w:r>
      <w:r>
        <w:rPr>
          <w:rFonts w:ascii="Times New Roman" w:hAnsi="Times New Roman" w:cs="Times New Roman"/>
          <w:sz w:val="28"/>
          <w:szCs w:val="28"/>
        </w:rPr>
        <w:t xml:space="preserve"> школьной тревожности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выявлен у 25% обучающихся, а 5% семиклассников, принимавших участие в исследовании, имеют высокий уровень тревоги в образовательной организации (Рисунок 35).</w:t>
      </w:r>
    </w:p>
    <w:p w14:paraId="0D525FE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drawing>
          <wp:inline distT="0" distB="0" distL="0" distR="0">
            <wp:extent cx="4537075" cy="26320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37075" cy="263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4239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35. Соотношение уровней школьной тревожности у обучающихся 7А класса по методике </w:t>
      </w:r>
      <w:r>
        <w:rPr>
          <w:rFonts w:ascii="Times New Roman" w:hAnsi="Times New Roman" w:cs="Times New Roman"/>
          <w:bCs/>
          <w:iCs/>
          <w:sz w:val="24"/>
          <w:szCs w:val="24"/>
        </w:rPr>
        <w:t>«Тест уровня школьной тревожности» Филлипса, 2025-2026 учебный год.</w:t>
      </w:r>
    </w:p>
    <w:p w14:paraId="50CCED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78327A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оценки тревожности у обучающихся параллели 8 классов в 8Б классе был проведен </w:t>
      </w:r>
      <w:r>
        <w:rPr>
          <w:rFonts w:ascii="Times New Roman" w:hAnsi="Times New Roman" w:cs="Times New Roman"/>
          <w:bCs/>
          <w:iCs/>
          <w:sz w:val="28"/>
          <w:szCs w:val="28"/>
        </w:rPr>
        <w:t>«Тест школьной тревожности Филлипса».</w:t>
      </w:r>
    </w:p>
    <w:p w14:paraId="343DF0D8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По результатам диагностики получены данные указывающие, что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из </w:t>
      </w:r>
      <w:r>
        <w:rPr>
          <w:rFonts w:ascii="Times New Roman" w:hAnsi="Times New Roman" w:cs="Times New Roman"/>
          <w:bCs/>
          <w:sz w:val="28"/>
          <w:szCs w:val="28"/>
        </w:rPr>
        <w:t xml:space="preserve">22 </w:t>
      </w:r>
      <w:r>
        <w:rPr>
          <w:rFonts w:ascii="Times New Roman" w:hAnsi="Times New Roman" w:cs="Times New Roman"/>
          <w:sz w:val="28"/>
          <w:szCs w:val="28"/>
        </w:rPr>
        <w:t>учащихся 8Б класса низкий уровень школьной тревожности характерен для 87% респондентов, средний уровень школьной тревожности – у 13% испытуемых, а высокий уровень – отсутствует. Графически результаты представлены на рисунке 36.</w:t>
      </w:r>
    </w:p>
    <w:p w14:paraId="1F846441">
      <w:pPr>
        <w:adjustRightInd w:val="0"/>
        <w:snapToGrid w:val="0"/>
        <w:spacing w:after="0" w:line="240" w:lineRule="auto"/>
        <w:ind w:right="-53" w:rightChars="-24" w:firstLine="275" w:firstLineChars="125"/>
        <w:jc w:val="center"/>
      </w:pPr>
      <w:r>
        <w:drawing>
          <wp:inline distT="0" distB="0" distL="0" distR="0">
            <wp:extent cx="4789805" cy="2649855"/>
            <wp:effectExtent l="0" t="0" r="10795" b="17145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14:paraId="018A995A">
      <w:pPr>
        <w:adjustRightInd w:val="0"/>
        <w:snapToGrid w:val="0"/>
        <w:spacing w:after="0" w:line="360" w:lineRule="auto"/>
        <w:ind w:firstLine="300" w:firstLineChars="1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36. Соотношение уровней общей тревожности у обучающихся 8Б класса, 2025-2026 учебный год.</w:t>
      </w:r>
    </w:p>
    <w:p w14:paraId="6BD0AB44">
      <w:pPr>
        <w:adjustRightInd w:val="0"/>
        <w:snapToGrid w:val="0"/>
        <w:spacing w:after="0" w:line="240" w:lineRule="auto"/>
        <w:ind w:firstLine="350" w:firstLineChars="125"/>
        <w:jc w:val="center"/>
        <w:rPr>
          <w:rFonts w:ascii="Times New Roman" w:hAnsi="Times New Roman" w:cs="Times New Roman"/>
          <w:sz w:val="28"/>
          <w:szCs w:val="28"/>
        </w:rPr>
      </w:pPr>
    </w:p>
    <w:p w14:paraId="3D9DAE5A">
      <w:pPr>
        <w:shd w:val="clear" w:color="auto" w:fill="FFFFFF"/>
        <w:adjustRightInd w:val="0"/>
        <w:snapToGrid w:val="0"/>
        <w:spacing w:after="0" w:line="360" w:lineRule="auto"/>
        <w:ind w:firstLine="439" w:firstLineChars="1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Дифференцируя разные виды школьных страхов, можно отметить, что у 66% обучающихся был выявлен низкий уровень тревожности, связанный со страхом ситуации проверки знаний; средний уровень тревожности по данному параметру проявляется у 22% обучающихся; высокий уровень – также у 22% обучающихся. </w:t>
      </w:r>
    </w:p>
    <w:p w14:paraId="76989342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drawing>
          <wp:inline distT="0" distB="0" distL="0" distR="0">
            <wp:extent cx="4866005" cy="2240280"/>
            <wp:effectExtent l="0" t="0" r="10795" b="762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B6250F">
      <w:pPr>
        <w:adjustRightInd w:val="0"/>
        <w:snapToGrid w:val="0"/>
        <w:spacing w:after="0" w:line="360" w:lineRule="auto"/>
        <w:ind w:firstLine="300" w:firstLineChars="1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37. Соотношение уровней тревожности в ситуациях проверки знаний у обучающихся 8Б класса, 2025-2026 учебный год.</w:t>
      </w:r>
    </w:p>
    <w:p w14:paraId="5CADA4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полученных данных можно констатировать, что у обучающихся 8Б класса проявляется страх при проверке знаний, что может снижать успешность учебной деятельности, мотивацию для достижения учебных результатов.</w:t>
      </w:r>
    </w:p>
    <w:p w14:paraId="64D04EF4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Для выявления уровня тревожности у выпускников основной школы была применена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«Шкала социально-ситуативной тревожности» (О. Кондаш).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Данная методика позволяет оценить школьную тревожность в ситуациях, связанных со школой, общением с учителями, самооценочную тревожность в ситуациях, </w:t>
      </w:r>
      <w:r>
        <w:rPr>
          <w:rFonts w:ascii="Times New Roman" w:hAnsi="Times New Roman" w:eastAsia="Times New Roman" w:cs="Times New Roman"/>
          <w:sz w:val="28"/>
          <w:szCs w:val="28"/>
        </w:rPr>
        <w:t>актуализирующих представление о самом себе, а также межличностную тревожность в ситуациях общения. Графически результаты изучения представлены на рисунках 38-40.</w:t>
      </w:r>
    </w:p>
    <w:p w14:paraId="0A0492F9">
      <w:pPr>
        <w:adjustRightInd w:val="0"/>
        <w:snapToGrid w:val="0"/>
        <w:spacing w:after="160" w:line="240" w:lineRule="auto"/>
        <w:jc w:val="center"/>
      </w:pPr>
      <w:r>
        <w:drawing>
          <wp:inline distT="0" distB="0" distL="0" distR="0">
            <wp:extent cx="4552950" cy="2195830"/>
            <wp:effectExtent l="0" t="0" r="0" b="13970"/>
            <wp:docPr id="126" name="Диаграмма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14:paraId="13FE1C5E">
      <w:pPr>
        <w:adjustRightInd w:val="0"/>
        <w:snapToGrid w:val="0"/>
        <w:spacing w:after="0" w:line="360" w:lineRule="auto"/>
        <w:ind w:firstLine="300" w:firstLineChars="125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38. Ранжирование шкалы социально-ситуативной тревожности (школьная тревожность)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обучающихся 9-х классов.</w:t>
      </w:r>
    </w:p>
    <w:p w14:paraId="08503F7B">
      <w:pPr>
        <w:adjustRightInd w:val="0"/>
        <w:snapToGrid w:val="0"/>
        <w:spacing w:after="0" w:line="240" w:lineRule="auto"/>
        <w:jc w:val="center"/>
      </w:pPr>
      <w:r>
        <w:drawing>
          <wp:inline distT="0" distB="0" distL="0" distR="0">
            <wp:extent cx="4552950" cy="2202815"/>
            <wp:effectExtent l="0" t="0" r="0" b="6985"/>
            <wp:docPr id="125" name="Диаграмма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14:paraId="389180EA">
      <w:pPr>
        <w:adjustRightInd w:val="0"/>
        <w:snapToGrid w:val="0"/>
        <w:spacing w:after="0" w:line="360" w:lineRule="auto"/>
        <w:ind w:firstLine="300" w:firstLineChars="125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39. Ранжирование шкалы социально-ситуативной тревожности (самооценочная тревожность)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обучающихся 9-х классов.</w:t>
      </w:r>
    </w:p>
    <w:p w14:paraId="38CEB387">
      <w:pPr>
        <w:adjustRightInd w:val="0"/>
        <w:snapToGrid w:val="0"/>
        <w:spacing w:after="0" w:line="240" w:lineRule="auto"/>
        <w:jc w:val="center"/>
      </w:pPr>
      <w:r>
        <w:drawing>
          <wp:inline distT="0" distB="0" distL="0" distR="0">
            <wp:extent cx="4552950" cy="2334260"/>
            <wp:effectExtent l="0" t="0" r="0" b="8890"/>
            <wp:docPr id="124" name="Диаграмма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14:paraId="6E650E6E">
      <w:pPr>
        <w:adjustRightInd w:val="0"/>
        <w:snapToGrid w:val="0"/>
        <w:spacing w:after="0" w:line="360" w:lineRule="auto"/>
        <w:ind w:firstLine="300" w:firstLineChars="125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40. Ранжирование шкалы социально-ситуативной тревожности (межличностная тревожность)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обучающихся 9-х классов.</w:t>
      </w:r>
    </w:p>
    <w:p w14:paraId="026B9C73">
      <w:pPr>
        <w:adjustRightInd w:val="0"/>
        <w:snapToGrid w:val="0"/>
        <w:spacing w:after="0" w:line="240" w:lineRule="auto"/>
        <w:ind w:firstLine="275" w:firstLineChars="125"/>
        <w:jc w:val="center"/>
      </w:pPr>
    </w:p>
    <w:p w14:paraId="62039F67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Изучение социально-ситуативной тревожности в 9 классах показало преобладание нормативных показателей по всем шкалам методики:</w:t>
      </w:r>
    </w:p>
    <w:p w14:paraId="6D68702B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1 ранг – межличностная тревожность в ситуациях общения и школьная тревожность в ситуациях, связанных со школой, общением с учителями (по 83%);</w:t>
      </w:r>
    </w:p>
    <w:p w14:paraId="5B80387C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 ранг – самооценочная тревожность в ситуациях, актуализирующих представление о самом себе (78%). </w:t>
      </w:r>
    </w:p>
    <w:p w14:paraId="2470E906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Повышенная тревожности отмечается по шкалам «Самооценочная тревожность в ситуациях, актуализирующих представление о самом себе» у 20% девятиклассников; «Школьная тревожность в ситуациях, связанных со школой, общением с учителями» у 17% участников исследования; «Межличностная тревожность в ситуациях общения» у 15% респондентов.</w:t>
      </w:r>
    </w:p>
    <w:p w14:paraId="694840B0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Высокая тревожность представлена у незначительного количества учеников 9-х классов:</w:t>
      </w:r>
    </w:p>
    <w:p w14:paraId="19A33B84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по шкале «Самооценочная тревожность в ситуациях, актуализирующих представление о самом себе» у 2% обучающихся;</w:t>
      </w:r>
    </w:p>
    <w:p w14:paraId="0A51D968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по шкале «Межличностная тревожность в ситуациях общения» у 2% девятиклассников;</w:t>
      </w:r>
    </w:p>
    <w:p w14:paraId="76719394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по шкале «Школьная тревожность в ситуациях, связанных со школой, общением с учителями» высокий уровень тревожности отсутствует.</w:t>
      </w:r>
    </w:p>
    <w:p w14:paraId="12900356">
      <w:pPr>
        <w:adjustRightInd w:val="0"/>
        <w:snapToGrid w:val="0"/>
        <w:spacing w:after="0" w:line="360" w:lineRule="auto"/>
        <w:ind w:firstLine="708" w:firstLineChars="253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Отмечаются общие тенденции социально-ситуативной тревожности у обучающихся девятых классов, отражающие общую картину эмоционального состояния гимназистов на этапе завершения основного общего образования.</w:t>
      </w:r>
    </w:p>
    <w:p w14:paraId="444BF224">
      <w:pPr>
        <w:adjustRightInd w:val="0"/>
        <w:snapToGrid w:val="0"/>
        <w:spacing w:after="0" w:line="360" w:lineRule="auto"/>
        <w:ind w:firstLine="708" w:firstLineChars="253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Графически результаты диагностики по каждому классу представлены на рисунках 41-52.</w:t>
      </w:r>
    </w:p>
    <w:p w14:paraId="201C5765">
      <w:pPr>
        <w:adjustRightInd w:val="0"/>
        <w:snapToGrid w:val="0"/>
        <w:spacing w:after="0" w:line="240" w:lineRule="auto"/>
        <w:jc w:val="center"/>
      </w:pPr>
      <w:r>
        <w:drawing>
          <wp:inline distT="0" distB="0" distL="0" distR="0">
            <wp:extent cx="4552950" cy="2446020"/>
            <wp:effectExtent l="0" t="0" r="0" b="11430"/>
            <wp:docPr id="123" name="Диаграмма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14:paraId="56679592">
      <w:pPr>
        <w:adjustRightInd w:val="0"/>
        <w:snapToGrid w:val="0"/>
        <w:spacing w:after="0" w:line="36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41. Соотношение проявлений школьной тревожности при оценке социально-ситуативной тревожности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обучающихся 9А класса, 2025-2026 учебный год.</w:t>
      </w:r>
    </w:p>
    <w:p w14:paraId="012123A9">
      <w:pPr>
        <w:adjustRightInd w:val="0"/>
        <w:snapToGrid w:val="0"/>
        <w:spacing w:after="0" w:line="240" w:lineRule="auto"/>
        <w:ind w:firstLine="275" w:firstLineChars="125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drawing>
          <wp:inline distT="0" distB="0" distL="0" distR="0">
            <wp:extent cx="4552950" cy="2491740"/>
            <wp:effectExtent l="0" t="0" r="0" b="3810"/>
            <wp:docPr id="122" name="Диаграмма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  <w:r>
        <w:br w:type="textWrapping"/>
      </w:r>
    </w:p>
    <w:p w14:paraId="5D3056AE">
      <w:pPr>
        <w:adjustRightInd w:val="0"/>
        <w:snapToGrid w:val="0"/>
        <w:spacing w:after="0" w:line="36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42. Соотношение проявлений самооценочной тревожности при оценке социально-ситуативной тревожности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обучающихся 9А класса, 2025-2026 учебный год.</w:t>
      </w:r>
    </w:p>
    <w:p w14:paraId="74E03CA8">
      <w:pPr>
        <w:adjustRightInd w:val="0"/>
        <w:snapToGrid w:val="0"/>
        <w:spacing w:after="0" w:line="240" w:lineRule="auto"/>
        <w:ind w:firstLine="300" w:firstLineChars="125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544F3684">
      <w:pPr>
        <w:adjustRightInd w:val="0"/>
        <w:snapToGrid w:val="0"/>
        <w:spacing w:after="0" w:line="240" w:lineRule="auto"/>
        <w:jc w:val="center"/>
      </w:pPr>
      <w:r>
        <w:drawing>
          <wp:inline distT="0" distB="0" distL="0" distR="0">
            <wp:extent cx="4552950" cy="2458720"/>
            <wp:effectExtent l="0" t="0" r="0" b="17780"/>
            <wp:docPr id="121" name="Диаграмма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p w14:paraId="1F1ECDDE">
      <w:pPr>
        <w:adjustRightInd w:val="0"/>
        <w:snapToGrid w:val="0"/>
        <w:spacing w:after="0" w:line="36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43. Соотношение проявлений межличностной тревожности при оценке социально-ситуативной тревожности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обучающихся 9А класса, 2025-2026 учебный год.</w:t>
      </w:r>
    </w:p>
    <w:p w14:paraId="7EF3782B">
      <w:pPr>
        <w:adjustRightInd w:val="0"/>
        <w:snapToGrid w:val="0"/>
        <w:spacing w:after="0" w:line="240" w:lineRule="auto"/>
        <w:ind w:firstLine="275" w:firstLineChars="125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drawing>
          <wp:inline distT="0" distB="0" distL="0" distR="0">
            <wp:extent cx="4552950" cy="2362200"/>
            <wp:effectExtent l="0" t="0" r="0" b="0"/>
            <wp:docPr id="120" name="Диаграмма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14:paraId="081DDF06">
      <w:pPr>
        <w:adjustRightInd w:val="0"/>
        <w:snapToGrid w:val="0"/>
        <w:spacing w:after="0" w:line="36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44. Соотношение проявлений школьной тревожности при оценке социально-ситуативной тревожности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обучающихся 9В класса, 2025-2026 учебный год.</w:t>
      </w:r>
    </w:p>
    <w:p w14:paraId="26E49A92">
      <w:pPr>
        <w:adjustRightInd w:val="0"/>
        <w:snapToGrid w:val="0"/>
        <w:spacing w:after="0" w:line="240" w:lineRule="auto"/>
        <w:ind w:firstLine="300" w:firstLineChars="125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27601D4B">
      <w:pPr>
        <w:adjustRightInd w:val="0"/>
        <w:snapToGrid w:val="0"/>
        <w:spacing w:after="0" w:line="240" w:lineRule="auto"/>
        <w:ind w:firstLine="275" w:firstLineChars="125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drawing>
          <wp:inline distT="0" distB="0" distL="0" distR="0">
            <wp:extent cx="4552950" cy="2396490"/>
            <wp:effectExtent l="0" t="0" r="0" b="3810"/>
            <wp:docPr id="61" name="Диаграмма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</w:p>
    <w:p w14:paraId="477EA479">
      <w:pPr>
        <w:adjustRightInd w:val="0"/>
        <w:snapToGrid w:val="0"/>
        <w:spacing w:after="0" w:line="36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45. Соотношение проявлений самооценочной тревожности при оценке социально-ситуативной тревожности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обучающихся 9В класса, 2025-2026 учебный год.</w:t>
      </w:r>
    </w:p>
    <w:p w14:paraId="080C371C">
      <w:pPr>
        <w:adjustRightInd w:val="0"/>
        <w:snapToGrid w:val="0"/>
        <w:spacing w:after="0" w:line="240" w:lineRule="auto"/>
        <w:jc w:val="center"/>
      </w:pPr>
      <w:r>
        <w:t>8</w:t>
      </w:r>
      <w:r>
        <w:drawing>
          <wp:inline distT="0" distB="0" distL="0" distR="0">
            <wp:extent cx="4552950" cy="2306320"/>
            <wp:effectExtent l="0" t="0" r="0" b="17780"/>
            <wp:docPr id="60" name="Диаграмма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</w:p>
    <w:p w14:paraId="29BA0392">
      <w:pPr>
        <w:adjustRightInd w:val="0"/>
        <w:snapToGrid w:val="0"/>
        <w:spacing w:after="0" w:line="36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46. Соотношение проявлений межличностной тревожности при оценке социально-ситуативной тревожности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обучающихся 9В класса, 2025-2026 учебный год.</w:t>
      </w:r>
    </w:p>
    <w:p w14:paraId="1689F3E5">
      <w:pPr>
        <w:adjustRightInd w:val="0"/>
        <w:snapToGrid w:val="0"/>
        <w:spacing w:after="0" w:line="240" w:lineRule="auto"/>
        <w:ind w:firstLine="300" w:firstLineChars="125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24CE8198">
      <w:pPr>
        <w:adjustRightInd w:val="0"/>
        <w:snapToGrid w:val="0"/>
        <w:spacing w:after="0" w:line="240" w:lineRule="auto"/>
        <w:jc w:val="center"/>
      </w:pPr>
      <w:r>
        <w:rPr>
          <w:rFonts w:ascii="Times New Roman" w:hAnsi="Times New Roman" w:cs="Times New Roman"/>
          <w:sz w:val="20"/>
          <w:szCs w:val="20"/>
        </w:rPr>
        <w:drawing>
          <wp:inline distT="0" distB="0" distL="0" distR="0">
            <wp:extent cx="4552950" cy="2119630"/>
            <wp:effectExtent l="0" t="0" r="0" b="13970"/>
            <wp:docPr id="59" name="Диаграмма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</w:p>
    <w:p w14:paraId="7754CA2C">
      <w:pPr>
        <w:adjustRightInd w:val="0"/>
        <w:snapToGrid w:val="0"/>
        <w:spacing w:after="0" w:line="36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47. Соотношение проявлений школьной тревожности при оценке социально-ситуативной тревожности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обучающихся 9Г класса, 2025-2026 учебный год.</w:t>
      </w:r>
    </w:p>
    <w:p w14:paraId="316E7622">
      <w:pPr>
        <w:adjustRightInd w:val="0"/>
        <w:snapToGrid w:val="0"/>
        <w:spacing w:after="0" w:line="240" w:lineRule="auto"/>
        <w:ind w:firstLine="300" w:firstLineChars="125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7DB11B49">
      <w:pPr>
        <w:adjustRightInd w:val="0"/>
        <w:snapToGrid w:val="0"/>
        <w:spacing w:after="0" w:line="240" w:lineRule="auto"/>
        <w:jc w:val="center"/>
      </w:pPr>
      <w:r>
        <w:drawing>
          <wp:inline distT="0" distB="0" distL="0" distR="0">
            <wp:extent cx="4552950" cy="2258060"/>
            <wp:effectExtent l="0" t="0" r="0" b="8890"/>
            <wp:docPr id="58" name="Диаграмма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inline>
        </w:drawing>
      </w:r>
    </w:p>
    <w:p w14:paraId="066DB657">
      <w:pPr>
        <w:adjustRightInd w:val="0"/>
        <w:snapToGrid w:val="0"/>
        <w:spacing w:after="0" w:line="36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48. Соотношение проявлений самооценочной тревожности при оценке социально-ситуативной тревожности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обучающихся 9Г класса, 2025-2026 учебный год.</w:t>
      </w:r>
    </w:p>
    <w:p w14:paraId="26447E7E">
      <w:pPr>
        <w:adjustRightInd w:val="0"/>
        <w:snapToGrid w:val="0"/>
        <w:spacing w:after="0" w:line="240" w:lineRule="auto"/>
        <w:ind w:firstLine="300" w:firstLineChars="125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72A6D38B">
      <w:pPr>
        <w:adjustRightInd w:val="0"/>
        <w:snapToGrid w:val="0"/>
        <w:spacing w:after="0" w:line="240" w:lineRule="auto"/>
        <w:jc w:val="center"/>
      </w:pPr>
      <w:r>
        <w:drawing>
          <wp:inline distT="0" distB="0" distL="0" distR="0">
            <wp:extent cx="4552950" cy="2008505"/>
            <wp:effectExtent l="0" t="0" r="0" b="10795"/>
            <wp:docPr id="55" name="Диаграмма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</wp:inline>
        </w:drawing>
      </w:r>
    </w:p>
    <w:p w14:paraId="7CB4CCCB">
      <w:pPr>
        <w:adjustRightInd w:val="0"/>
        <w:snapToGrid w:val="0"/>
        <w:spacing w:after="0" w:line="36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49. Соотношение проявлений межличностной тревожности при оценке социально-ситуативной тревожности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обучающихся 9Г класса, 2025-2026 учебный год.</w:t>
      </w:r>
    </w:p>
    <w:p w14:paraId="241DE0F9">
      <w:pPr>
        <w:adjustRightInd w:val="0"/>
        <w:snapToGrid w:val="0"/>
        <w:spacing w:after="0" w:line="240" w:lineRule="auto"/>
        <w:ind w:firstLine="300" w:firstLineChars="125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121C803A">
      <w:pPr>
        <w:adjustRightInd w:val="0"/>
        <w:snapToGrid w:val="0"/>
        <w:spacing w:after="0" w:line="240" w:lineRule="auto"/>
        <w:ind w:firstLine="275" w:firstLineChars="125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drawing>
          <wp:inline distT="0" distB="0" distL="0" distR="0">
            <wp:extent cx="4552950" cy="2479675"/>
            <wp:effectExtent l="0" t="0" r="0" b="15875"/>
            <wp:docPr id="33" name="Диаграмма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</w:p>
    <w:p w14:paraId="669BAB9D">
      <w:pPr>
        <w:adjustRightInd w:val="0"/>
        <w:snapToGrid w:val="0"/>
        <w:spacing w:after="0" w:line="36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50. Соотношение проявлений школьной тревожности при оценке социально-ситуативной тревожности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обучающихся 9Д класса, 2025-2026 учебный год.</w:t>
      </w:r>
    </w:p>
    <w:p w14:paraId="7E9C9B4E">
      <w:pPr>
        <w:adjustRightInd w:val="0"/>
        <w:snapToGrid w:val="0"/>
        <w:spacing w:after="0" w:line="240" w:lineRule="auto"/>
        <w:ind w:firstLine="300" w:firstLineChars="125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3A036DA9">
      <w:pPr>
        <w:adjustRightInd w:val="0"/>
        <w:snapToGrid w:val="0"/>
        <w:spacing w:after="0" w:line="240" w:lineRule="auto"/>
        <w:jc w:val="center"/>
      </w:pPr>
      <w:r>
        <w:drawing>
          <wp:inline distT="0" distB="0" distL="0" distR="0">
            <wp:extent cx="4552950" cy="2292350"/>
            <wp:effectExtent l="0" t="0" r="0" b="12700"/>
            <wp:docPr id="32" name="Диаграмма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</w:p>
    <w:p w14:paraId="372F8DFB">
      <w:pPr>
        <w:adjustRightInd w:val="0"/>
        <w:snapToGrid w:val="0"/>
        <w:spacing w:after="0" w:line="36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51. Соотношение проявлений самооценочной тревожности при оценке социально-ситуативной тревожности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обучающихся 9Д класса, 2025-2026 учебный год.</w:t>
      </w:r>
    </w:p>
    <w:p w14:paraId="78A45DDC">
      <w:pPr>
        <w:adjustRightInd w:val="0"/>
        <w:snapToGrid w:val="0"/>
        <w:spacing w:after="0" w:line="240" w:lineRule="auto"/>
        <w:ind w:firstLine="300" w:firstLineChars="125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73CA25FB">
      <w:pPr>
        <w:adjustRightInd w:val="0"/>
        <w:snapToGrid w:val="0"/>
        <w:spacing w:after="0" w:line="240" w:lineRule="auto"/>
        <w:jc w:val="center"/>
      </w:pPr>
      <w:r>
        <w:rPr>
          <w:rFonts w:ascii="Times New Roman" w:hAnsi="Times New Roman" w:cs="Times New Roman"/>
        </w:rPr>
        <w:drawing>
          <wp:inline distT="0" distB="0" distL="0" distR="0">
            <wp:extent cx="4552950" cy="2167890"/>
            <wp:effectExtent l="0" t="0" r="0" b="3810"/>
            <wp:docPr id="28" name="Диаграмма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inline>
        </w:drawing>
      </w:r>
    </w:p>
    <w:p w14:paraId="2DD86E9B">
      <w:pPr>
        <w:adjustRightInd w:val="0"/>
        <w:snapToGrid w:val="0"/>
        <w:spacing w:after="0" w:line="36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52. Соотношение проявлений межличностной тревожности при оценке социально-ситуативной тревожности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обучающихся 9Д класса, 2025-2026 учебный год.</w:t>
      </w:r>
    </w:p>
    <w:p w14:paraId="55618105">
      <w:pPr>
        <w:adjustRightInd w:val="0"/>
        <w:snapToGrid w:val="0"/>
        <w:spacing w:after="160" w:line="240" w:lineRule="auto"/>
        <w:jc w:val="both"/>
      </w:pPr>
    </w:p>
    <w:p w14:paraId="381ED157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Таким образом, социально-ситуативная тревожность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 обучающихся 9-х классов по шкалам представлена следующим образом:  </w:t>
      </w:r>
    </w:p>
    <w:p w14:paraId="25D800FB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</w:t>
      </w:r>
      <w:r>
        <w:rPr>
          <w:rFonts w:ascii="Times New Roman" w:hAnsi="Times New Roman"/>
          <w:sz w:val="28"/>
          <w:szCs w:val="28"/>
        </w:rPr>
        <w:t xml:space="preserve"> школьная тревожность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в ситуациях, связанных со школой, общением с учителями, во всех классах параллели 9-х классов соответствует норме. Повышенные значения по данному параметру отсутствуют только у обучающихся 9Г класса, в остальных классах повышенные значения отмечаются у 17-25% гимназистов.</w:t>
      </w:r>
    </w:p>
    <w:p w14:paraId="1BB2B40F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‒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самооценочная тревожность в ситуациях, актуализирующих представление о самом себе, у всех девятиклассников, принимавших участие в исследовании, представлена нормативными показателями и повышенными значениями. Высокая тревожность по данной шкале обмечена у 8% обучающихся 9А класса. У остальных обучающихся высокие значения не представлены.</w:t>
      </w:r>
    </w:p>
    <w:p w14:paraId="4D576931">
      <w:pPr>
        <w:adjustRightInd w:val="0"/>
        <w:snapToGrid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‒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межличностная тревожность в ситуациях общения на высоком уровне выявлена у 4% школьников 9А класса. В остальных классах высокие значения отсутствуют.</w:t>
      </w:r>
    </w:p>
    <w:p w14:paraId="006031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определения психологического благополучия в период адаптации пятиклассников к условиям основного общего образования использовался социометрический метод. </w:t>
      </w:r>
    </w:p>
    <w:p w14:paraId="5BF77D7D">
      <w:pPr>
        <w:adjustRightInd w:val="0"/>
        <w:snapToGrid w:val="0"/>
        <w:spacing w:after="0" w:line="360" w:lineRule="auto"/>
        <w:ind w:firstLine="705" w:firstLineChars="252"/>
        <w:jc w:val="both"/>
        <w:rPr>
          <w:rFonts w:ascii="Times New Roman" w:hAnsi="Times New Roman" w:eastAsia="Arial" w:cs="Times New Roman"/>
          <w:sz w:val="28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sz w:val="28"/>
          <w:szCs w:val="24"/>
        </w:rPr>
        <w:t xml:space="preserve">Для </w:t>
      </w:r>
      <w:r>
        <w:rPr>
          <w:rFonts w:ascii="Times New Roman" w:hAnsi="Times New Roman" w:eastAsia="Arial" w:cs="Times New Roman"/>
          <w:sz w:val="28"/>
          <w:szCs w:val="24"/>
          <w:shd w:val="clear" w:color="auto" w:fill="FFFFFF"/>
        </w:rPr>
        <w:t>измерения степени сплочённости или разобщённости в группе</w:t>
      </w:r>
      <w:r>
        <w:rPr>
          <w:rFonts w:ascii="Times New Roman" w:hAnsi="Times New Roman" w:eastAsia="Times New Roman" w:cs="Times New Roman"/>
          <w:b/>
          <w:bCs/>
          <w:sz w:val="28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4"/>
        </w:rPr>
        <w:t>обучающихся применялась</w:t>
      </w:r>
      <w:r>
        <w:rPr>
          <w:rFonts w:ascii="Times New Roman" w:hAnsi="Times New Roman" w:eastAsia="Times New Roman" w:cs="Times New Roman"/>
          <w:b/>
          <w:bCs/>
          <w:sz w:val="28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i/>
          <w:sz w:val="28"/>
          <w:szCs w:val="24"/>
        </w:rPr>
        <w:t>Социометрия (Дж. Морено).</w:t>
      </w:r>
      <w:r>
        <w:rPr>
          <w:rFonts w:ascii="Times New Roman" w:hAnsi="Times New Roman" w:eastAsia="Arial" w:cs="Times New Roman"/>
          <w:sz w:val="28"/>
          <w:szCs w:val="24"/>
          <w:shd w:val="clear" w:color="auto" w:fill="FFFFFF"/>
        </w:rPr>
        <w:t xml:space="preserve"> Выявление «социометрических позиций» (сопоставимого авторитета членов группы по признакам симпатии или антипатии), обнаружение внутригрупповых подсистем, сплочённых образований у пятиклассников отражено на рисунке 53. </w:t>
      </w:r>
    </w:p>
    <w:p w14:paraId="465BC40F">
      <w:pPr>
        <w:adjustRightInd w:val="0"/>
        <w:snapToGrid w:val="0"/>
        <w:spacing w:after="0" w:line="240" w:lineRule="auto"/>
        <w:ind w:firstLine="275" w:firstLineChars="125"/>
        <w:jc w:val="center"/>
        <w:rPr>
          <w:rFonts w:ascii="Times New Roman" w:hAnsi="Times New Roman" w:eastAsia="Arial" w:cs="Times New Roman"/>
          <w:sz w:val="24"/>
          <w:szCs w:val="24"/>
          <w:shd w:val="clear" w:color="auto" w:fill="FFFFFF"/>
        </w:rPr>
      </w:pPr>
      <w:r>
        <w:drawing>
          <wp:inline distT="0" distB="0" distL="0" distR="0">
            <wp:extent cx="5628640" cy="2410460"/>
            <wp:effectExtent l="0" t="0" r="10160" b="8890"/>
            <wp:docPr id="80" name="Диаграмма 8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"/>
              </a:graphicData>
            </a:graphic>
          </wp:inline>
        </w:drawing>
      </w:r>
    </w:p>
    <w:p w14:paraId="2AF3BD13">
      <w:pPr>
        <w:adjustRightInd w:val="0"/>
        <w:snapToGrid w:val="0"/>
        <w:spacing w:after="0" w:line="360" w:lineRule="auto"/>
        <w:ind w:firstLine="300" w:firstLineChars="125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53.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Соотношение </w:t>
      </w:r>
      <w:r>
        <w:rPr>
          <w:rFonts w:ascii="Times New Roman" w:hAnsi="Times New Roman" w:cs="Times New Roman"/>
          <w:sz w:val="24"/>
          <w:szCs w:val="24"/>
        </w:rPr>
        <w:t xml:space="preserve">социометрических статусов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обучающихся 5-х классов,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2025-2026 учебный год.</w:t>
      </w:r>
    </w:p>
    <w:p w14:paraId="51F82DA9">
      <w:pPr>
        <w:adjustRightInd w:val="0"/>
        <w:snapToGrid w:val="0"/>
        <w:spacing w:after="0" w:line="360" w:lineRule="auto"/>
        <w:ind w:firstLine="709"/>
        <w:jc w:val="both"/>
        <w:rPr>
          <w:sz w:val="24"/>
        </w:rPr>
      </w:pPr>
      <w:r>
        <w:rPr>
          <w:rFonts w:ascii="Times New Roman" w:hAnsi="Times New Roman" w:eastAsia="Times New Roman" w:cs="Times New Roman"/>
          <w:bCs/>
          <w:color w:val="111111"/>
          <w:sz w:val="28"/>
          <w:szCs w:val="24"/>
        </w:rPr>
        <w:t>В среднем</w:t>
      </w:r>
      <w:r>
        <w:rPr>
          <w:rFonts w:ascii="Times New Roman" w:hAnsi="Times New Roman" w:eastAsia="Times New Roman" w:cs="Times New Roman"/>
          <w:b/>
          <w:bCs/>
          <w:color w:val="111111"/>
          <w:sz w:val="28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111111"/>
          <w:sz w:val="28"/>
          <w:szCs w:val="24"/>
        </w:rPr>
        <w:t>в параллели 5-х социометрические статусы</w:t>
      </w:r>
      <w:r>
        <w:rPr>
          <w:rFonts w:ascii="Times New Roman" w:hAnsi="Times New Roman" w:cs="Times New Roman"/>
          <w:sz w:val="28"/>
          <w:szCs w:val="24"/>
        </w:rPr>
        <w:t>:</w:t>
      </w:r>
    </w:p>
    <w:p w14:paraId="2F6E3784">
      <w:pPr>
        <w:pStyle w:val="17"/>
        <w:numPr>
          <w:ilvl w:val="0"/>
          <w:numId w:val="4"/>
        </w:numPr>
        <w:adjustRightInd w:val="0"/>
        <w:snapToGrid w:val="0"/>
        <w:spacing w:after="0" w:line="360" w:lineRule="auto"/>
        <w:ind w:left="0" w:firstLine="709"/>
        <w:jc w:val="both"/>
        <w:rPr>
          <w:rFonts w:ascii="Times New Roman" w:hAnsi="Times New Roman" w:eastAsia="Times New Roman" w:cs="Calibri"/>
          <w:color w:val="111111"/>
          <w:sz w:val="28"/>
          <w:szCs w:val="24"/>
        </w:rPr>
      </w:pPr>
      <w:r>
        <w:rPr>
          <w:rFonts w:ascii="Times New Roman" w:hAnsi="Times New Roman" w:eastAsia="Times New Roman" w:cs="Calibri"/>
          <w:color w:val="111111"/>
          <w:sz w:val="28"/>
          <w:szCs w:val="24"/>
        </w:rPr>
        <w:t xml:space="preserve">звезды </w:t>
      </w:r>
      <w:r>
        <w:rPr>
          <w:rFonts w:ascii="Times New Roman" w:hAnsi="Times New Roman" w:eastAsia="Times New Roman" w:cs="Times New Roman"/>
          <w:color w:val="111111"/>
          <w:sz w:val="28"/>
          <w:szCs w:val="24"/>
        </w:rPr>
        <w:t>‒</w:t>
      </w:r>
      <w:r>
        <w:rPr>
          <w:rFonts w:ascii="Times New Roman" w:hAnsi="Times New Roman" w:eastAsia="Times New Roman" w:cs="Calibri"/>
          <w:color w:val="111111"/>
          <w:sz w:val="28"/>
          <w:szCs w:val="24"/>
        </w:rPr>
        <w:t xml:space="preserve"> 18,2%;</w:t>
      </w:r>
    </w:p>
    <w:p w14:paraId="13542D0D">
      <w:pPr>
        <w:pStyle w:val="17"/>
        <w:numPr>
          <w:ilvl w:val="0"/>
          <w:numId w:val="4"/>
        </w:numPr>
        <w:adjustRightInd w:val="0"/>
        <w:snapToGrid w:val="0"/>
        <w:spacing w:after="0" w:line="360" w:lineRule="auto"/>
        <w:ind w:left="0" w:firstLine="709"/>
        <w:jc w:val="both"/>
        <w:rPr>
          <w:rFonts w:ascii="Times New Roman" w:hAnsi="Times New Roman" w:eastAsia="Times New Roman" w:cs="Calibri"/>
          <w:color w:val="111111"/>
          <w:sz w:val="28"/>
          <w:szCs w:val="24"/>
        </w:rPr>
      </w:pPr>
      <w:r>
        <w:rPr>
          <w:rFonts w:ascii="Times New Roman" w:hAnsi="Times New Roman" w:eastAsia="Times New Roman" w:cs="Calibri"/>
          <w:color w:val="111111"/>
          <w:sz w:val="28"/>
          <w:szCs w:val="24"/>
        </w:rPr>
        <w:t xml:space="preserve">предпочитаемые </w:t>
      </w:r>
      <w:r>
        <w:rPr>
          <w:rFonts w:ascii="Times New Roman" w:hAnsi="Times New Roman" w:eastAsia="Times New Roman" w:cs="Times New Roman"/>
          <w:color w:val="111111"/>
          <w:sz w:val="28"/>
          <w:szCs w:val="24"/>
        </w:rPr>
        <w:t>‒</w:t>
      </w:r>
      <w:r>
        <w:rPr>
          <w:rFonts w:ascii="Times New Roman" w:hAnsi="Times New Roman" w:eastAsia="Times New Roman" w:cs="Calibri"/>
          <w:color w:val="111111"/>
          <w:sz w:val="28"/>
          <w:szCs w:val="24"/>
        </w:rPr>
        <w:t xml:space="preserve"> 31%;</w:t>
      </w:r>
    </w:p>
    <w:p w14:paraId="094929B1">
      <w:pPr>
        <w:pStyle w:val="17"/>
        <w:numPr>
          <w:ilvl w:val="0"/>
          <w:numId w:val="4"/>
        </w:numPr>
        <w:adjustRightInd w:val="0"/>
        <w:snapToGrid w:val="0"/>
        <w:spacing w:after="0" w:line="360" w:lineRule="auto"/>
        <w:ind w:left="0" w:firstLine="709"/>
        <w:jc w:val="both"/>
        <w:rPr>
          <w:rFonts w:ascii="Times New Roman" w:hAnsi="Times New Roman" w:eastAsia="Times New Roman" w:cs="Calibri"/>
          <w:color w:val="111111"/>
          <w:sz w:val="28"/>
          <w:szCs w:val="24"/>
        </w:rPr>
      </w:pPr>
      <w:r>
        <w:rPr>
          <w:rFonts w:ascii="Times New Roman" w:hAnsi="Times New Roman" w:eastAsia="Times New Roman" w:cs="Calibri"/>
          <w:color w:val="111111"/>
          <w:sz w:val="28"/>
          <w:szCs w:val="24"/>
        </w:rPr>
        <w:t xml:space="preserve">принятые </w:t>
      </w:r>
      <w:r>
        <w:rPr>
          <w:rFonts w:ascii="Times New Roman" w:hAnsi="Times New Roman" w:eastAsia="Times New Roman" w:cs="Times New Roman"/>
          <w:color w:val="111111"/>
          <w:sz w:val="28"/>
          <w:szCs w:val="24"/>
        </w:rPr>
        <w:t>‒</w:t>
      </w:r>
      <w:r>
        <w:rPr>
          <w:rFonts w:ascii="Times New Roman" w:hAnsi="Times New Roman" w:eastAsia="Times New Roman" w:cs="Calibri"/>
          <w:color w:val="111111"/>
          <w:sz w:val="28"/>
          <w:szCs w:val="24"/>
        </w:rPr>
        <w:t xml:space="preserve"> 38,4%;</w:t>
      </w:r>
    </w:p>
    <w:p w14:paraId="6A02F972">
      <w:pPr>
        <w:pStyle w:val="17"/>
        <w:numPr>
          <w:ilvl w:val="0"/>
          <w:numId w:val="4"/>
        </w:numPr>
        <w:adjustRightInd w:val="0"/>
        <w:snapToGrid w:val="0"/>
        <w:spacing w:after="0" w:line="360" w:lineRule="auto"/>
        <w:ind w:left="0" w:firstLine="709"/>
        <w:jc w:val="both"/>
        <w:rPr>
          <w:rFonts w:ascii="Times New Roman" w:hAnsi="Times New Roman" w:eastAsia="Times New Roman" w:cs="Calibri"/>
          <w:color w:val="111111"/>
          <w:sz w:val="28"/>
          <w:szCs w:val="24"/>
        </w:rPr>
      </w:pPr>
      <w:r>
        <w:rPr>
          <w:rFonts w:ascii="Times New Roman" w:hAnsi="Times New Roman" w:eastAsia="Times New Roman" w:cs="Calibri"/>
          <w:color w:val="111111"/>
          <w:sz w:val="28"/>
          <w:szCs w:val="24"/>
        </w:rPr>
        <w:t xml:space="preserve">пренебрегаемые </w:t>
      </w:r>
      <w:r>
        <w:rPr>
          <w:rFonts w:ascii="Times New Roman" w:hAnsi="Times New Roman" w:eastAsia="Times New Roman" w:cs="Times New Roman"/>
          <w:color w:val="111111"/>
          <w:sz w:val="28"/>
          <w:szCs w:val="24"/>
        </w:rPr>
        <w:t>‒</w:t>
      </w:r>
      <w:r>
        <w:rPr>
          <w:rFonts w:ascii="Times New Roman" w:hAnsi="Times New Roman" w:eastAsia="Times New Roman" w:cs="Calibri"/>
          <w:color w:val="111111"/>
          <w:sz w:val="28"/>
          <w:szCs w:val="24"/>
        </w:rPr>
        <w:t xml:space="preserve"> 3,9%;</w:t>
      </w:r>
    </w:p>
    <w:p w14:paraId="59F5CED3">
      <w:pPr>
        <w:pStyle w:val="17"/>
        <w:numPr>
          <w:ilvl w:val="0"/>
          <w:numId w:val="4"/>
        </w:numPr>
        <w:adjustRightInd w:val="0"/>
        <w:snapToGrid w:val="0"/>
        <w:spacing w:after="0" w:line="360" w:lineRule="auto"/>
        <w:ind w:left="0" w:firstLine="709"/>
        <w:jc w:val="both"/>
        <w:rPr>
          <w:rFonts w:ascii="Times New Roman" w:hAnsi="Times New Roman" w:eastAsia="Times New Roman" w:cs="Calibri"/>
          <w:color w:val="111111"/>
          <w:sz w:val="28"/>
          <w:szCs w:val="24"/>
        </w:rPr>
      </w:pPr>
      <w:r>
        <w:rPr>
          <w:rFonts w:ascii="Times New Roman" w:hAnsi="Times New Roman" w:eastAsia="Times New Roman" w:cs="Calibri"/>
          <w:color w:val="111111"/>
          <w:sz w:val="28"/>
          <w:szCs w:val="24"/>
        </w:rPr>
        <w:t xml:space="preserve">отвергаемые </w:t>
      </w:r>
      <w:r>
        <w:rPr>
          <w:rFonts w:ascii="Times New Roman" w:hAnsi="Times New Roman" w:eastAsia="Times New Roman" w:cs="Times New Roman"/>
          <w:color w:val="111111"/>
          <w:sz w:val="28"/>
          <w:szCs w:val="24"/>
        </w:rPr>
        <w:t>‒</w:t>
      </w:r>
      <w:r>
        <w:rPr>
          <w:rFonts w:ascii="Times New Roman" w:hAnsi="Times New Roman" w:eastAsia="Times New Roman" w:cs="Calibri"/>
          <w:color w:val="111111"/>
          <w:sz w:val="28"/>
          <w:szCs w:val="24"/>
        </w:rPr>
        <w:t xml:space="preserve"> 0%;</w:t>
      </w:r>
    </w:p>
    <w:p w14:paraId="06F9FE26">
      <w:pPr>
        <w:pStyle w:val="17"/>
        <w:numPr>
          <w:ilvl w:val="0"/>
          <w:numId w:val="4"/>
        </w:numPr>
        <w:adjustRightInd w:val="0"/>
        <w:snapToGrid w:val="0"/>
        <w:spacing w:after="0" w:line="360" w:lineRule="auto"/>
        <w:ind w:left="0" w:firstLine="709"/>
        <w:jc w:val="both"/>
        <w:rPr>
          <w:rFonts w:ascii="Times New Roman" w:hAnsi="Times New Roman" w:eastAsia="Times New Roman" w:cs="Calibri"/>
          <w:color w:val="111111"/>
          <w:sz w:val="28"/>
          <w:szCs w:val="24"/>
        </w:rPr>
      </w:pPr>
      <w:r>
        <w:rPr>
          <w:rFonts w:ascii="Times New Roman" w:hAnsi="Times New Roman" w:eastAsia="Times New Roman" w:cs="Calibri"/>
          <w:color w:val="111111"/>
          <w:sz w:val="28"/>
          <w:szCs w:val="24"/>
        </w:rPr>
        <w:t xml:space="preserve">изолированные </w:t>
      </w:r>
      <w:r>
        <w:rPr>
          <w:rFonts w:ascii="Times New Roman" w:hAnsi="Times New Roman" w:eastAsia="Times New Roman" w:cs="Times New Roman"/>
          <w:color w:val="111111"/>
          <w:sz w:val="28"/>
          <w:szCs w:val="24"/>
        </w:rPr>
        <w:t>‒</w:t>
      </w:r>
      <w:r>
        <w:rPr>
          <w:rFonts w:ascii="Times New Roman" w:hAnsi="Times New Roman" w:eastAsia="Times New Roman" w:cs="Calibri"/>
          <w:color w:val="111111"/>
          <w:sz w:val="28"/>
          <w:szCs w:val="24"/>
        </w:rPr>
        <w:t xml:space="preserve"> 8,5%.</w:t>
      </w:r>
    </w:p>
    <w:p w14:paraId="34D04F58">
      <w:pPr>
        <w:adjustRightInd w:val="0"/>
        <w:snapToGrid w:val="0"/>
        <w:spacing w:after="0" w:line="360" w:lineRule="auto"/>
        <w:ind w:firstLine="709"/>
        <w:jc w:val="both"/>
        <w:rPr>
          <w:sz w:val="24"/>
        </w:rPr>
      </w:pPr>
      <w:r>
        <w:rPr>
          <w:rFonts w:ascii="Times New Roman" w:hAnsi="Times New Roman"/>
          <w:sz w:val="28"/>
          <w:szCs w:val="24"/>
        </w:rPr>
        <w:t>Социометрический статус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 xml:space="preserve">по классам:  </w:t>
      </w:r>
    </w:p>
    <w:p w14:paraId="5DAB47F8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 w:cs="Calibri"/>
          <w:color w:val="111111"/>
          <w:sz w:val="28"/>
          <w:szCs w:val="24"/>
        </w:rPr>
      </w:pPr>
      <w:r>
        <w:rPr>
          <w:rFonts w:ascii="Times New Roman" w:hAnsi="Times New Roman" w:eastAsia="Times New Roman" w:cs="Calibri"/>
          <w:color w:val="111111"/>
          <w:sz w:val="28"/>
          <w:szCs w:val="24"/>
        </w:rPr>
        <w:t xml:space="preserve">5А – звезды 20%; предпочитаемые 53,3%; принятые 23,4%; изолированные 3,3%. </w:t>
      </w:r>
    </w:p>
    <w:p w14:paraId="3EEAD2C5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 w:cs="Calibri"/>
          <w:color w:val="111111"/>
          <w:sz w:val="28"/>
          <w:szCs w:val="24"/>
        </w:rPr>
      </w:pPr>
      <w:r>
        <w:rPr>
          <w:rFonts w:ascii="Times New Roman" w:hAnsi="Times New Roman" w:eastAsia="Times New Roman" w:cs="Calibri"/>
          <w:color w:val="111111"/>
          <w:sz w:val="28"/>
          <w:szCs w:val="24"/>
        </w:rPr>
        <w:t xml:space="preserve">5Б </w:t>
      </w:r>
      <w:r>
        <w:rPr>
          <w:rFonts w:ascii="Times New Roman" w:hAnsi="Times New Roman" w:eastAsia="Times New Roman" w:cs="Times New Roman"/>
          <w:color w:val="111111"/>
          <w:sz w:val="28"/>
          <w:szCs w:val="24"/>
        </w:rPr>
        <w:t>‒</w:t>
      </w:r>
      <w:r>
        <w:rPr>
          <w:rFonts w:ascii="Times New Roman" w:hAnsi="Times New Roman" w:eastAsia="Times New Roman" w:cs="Calibri"/>
          <w:color w:val="111111"/>
          <w:sz w:val="28"/>
          <w:szCs w:val="24"/>
        </w:rPr>
        <w:t xml:space="preserve"> звезды 9,7%; предпочитаемые 9,7%; принятые 67,7%; пренебрегаемые 9,7%; отвергаемые 0%; изолированные 3,2%.</w:t>
      </w:r>
    </w:p>
    <w:p w14:paraId="1B93A2A4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 w:cs="Calibri"/>
          <w:color w:val="111111"/>
          <w:sz w:val="28"/>
          <w:szCs w:val="24"/>
        </w:rPr>
      </w:pPr>
      <w:r>
        <w:rPr>
          <w:rFonts w:ascii="Times New Roman" w:hAnsi="Times New Roman" w:eastAsia="Times New Roman" w:cs="Calibri"/>
          <w:color w:val="111111"/>
          <w:sz w:val="28"/>
          <w:szCs w:val="24"/>
        </w:rPr>
        <w:t xml:space="preserve">5В </w:t>
      </w:r>
      <w:r>
        <w:rPr>
          <w:rFonts w:ascii="Times New Roman" w:hAnsi="Times New Roman" w:eastAsia="Times New Roman" w:cs="Times New Roman"/>
          <w:color w:val="111111"/>
          <w:sz w:val="28"/>
          <w:szCs w:val="24"/>
        </w:rPr>
        <w:t>‒</w:t>
      </w:r>
      <w:r>
        <w:rPr>
          <w:rFonts w:ascii="Times New Roman" w:hAnsi="Times New Roman" w:eastAsia="Times New Roman" w:cs="Calibri"/>
          <w:color w:val="111111"/>
          <w:sz w:val="28"/>
          <w:szCs w:val="24"/>
        </w:rPr>
        <w:t xml:space="preserve"> звезды 23,3%; предпочитаемые 40%; принятые 20%; изолированные 16,7%. </w:t>
      </w:r>
    </w:p>
    <w:p w14:paraId="2E2B164D">
      <w:pPr>
        <w:adjustRightInd w:val="0"/>
        <w:snapToGrid w:val="0"/>
        <w:spacing w:after="0" w:line="360" w:lineRule="auto"/>
        <w:ind w:firstLine="709"/>
        <w:jc w:val="both"/>
        <w:rPr>
          <w:sz w:val="24"/>
        </w:rPr>
      </w:pPr>
      <w:r>
        <w:rPr>
          <w:rFonts w:ascii="Times New Roman" w:hAnsi="Times New Roman" w:eastAsia="Times New Roman" w:cs="Calibri"/>
          <w:color w:val="000000"/>
          <w:sz w:val="28"/>
          <w:szCs w:val="24"/>
        </w:rPr>
        <w:t xml:space="preserve">5Г </w:t>
      </w:r>
      <w:r>
        <w:rPr>
          <w:rFonts w:ascii="Times New Roman" w:hAnsi="Times New Roman" w:eastAsia="Times New Roman" w:cs="Times New Roman"/>
          <w:color w:val="111111"/>
          <w:sz w:val="28"/>
          <w:szCs w:val="24"/>
        </w:rPr>
        <w:t>‒</w:t>
      </w:r>
      <w:r>
        <w:rPr>
          <w:rFonts w:ascii="Times New Roman" w:hAnsi="Times New Roman" w:eastAsia="Times New Roman" w:cs="Calibri"/>
          <w:color w:val="000000"/>
          <w:sz w:val="28"/>
          <w:szCs w:val="24"/>
        </w:rPr>
        <w:t xml:space="preserve"> </w:t>
      </w:r>
      <w:r>
        <w:rPr>
          <w:rFonts w:ascii="Times New Roman" w:hAnsi="Times New Roman" w:eastAsia="Times New Roman" w:cs="Calibri"/>
          <w:color w:val="111111"/>
          <w:sz w:val="28"/>
          <w:szCs w:val="24"/>
        </w:rPr>
        <w:t xml:space="preserve">звезды 26,7%; предпочитаемые 33,3%; принятые 30%; изолированные 10%. </w:t>
      </w:r>
    </w:p>
    <w:p w14:paraId="6F13D157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 w:eastAsia="Times New Roman" w:cs="Calibri"/>
          <w:color w:val="000000"/>
          <w:sz w:val="28"/>
          <w:szCs w:val="24"/>
        </w:rPr>
        <w:t xml:space="preserve">5Д </w:t>
      </w:r>
      <w:r>
        <w:rPr>
          <w:rFonts w:ascii="Times New Roman" w:hAnsi="Times New Roman" w:eastAsia="Times New Roman" w:cs="Times New Roman"/>
          <w:color w:val="111111"/>
          <w:sz w:val="28"/>
          <w:szCs w:val="24"/>
        </w:rPr>
        <w:t>‒</w:t>
      </w:r>
      <w:r>
        <w:rPr>
          <w:rFonts w:ascii="Times New Roman" w:hAnsi="Times New Roman" w:eastAsia="Times New Roman" w:cs="Calibri"/>
          <w:color w:val="000000"/>
          <w:sz w:val="28"/>
          <w:szCs w:val="24"/>
        </w:rPr>
        <w:t xml:space="preserve"> </w:t>
      </w:r>
      <w:r>
        <w:rPr>
          <w:rFonts w:ascii="Times New Roman" w:hAnsi="Times New Roman" w:eastAsia="Times New Roman" w:cs="Calibri"/>
          <w:color w:val="111111"/>
          <w:sz w:val="28"/>
          <w:szCs w:val="24"/>
        </w:rPr>
        <w:t>звезды 13,3%; предпочитаемые 13,3%; принятые 53,3%; пренебрегаемые 10%; отвергаемые 0%; изолированные10%.</w:t>
      </w:r>
    </w:p>
    <w:p w14:paraId="25208D5C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4"/>
        </w:rPr>
        <w:t>Графически результаты диагностики по каждому классу представлены на рисунках 54-58.</w:t>
      </w:r>
    </w:p>
    <w:p w14:paraId="35AAF27D">
      <w:pPr>
        <w:adjustRightInd w:val="0"/>
        <w:snapToGrid w:val="0"/>
        <w:spacing w:after="0" w:line="240" w:lineRule="auto"/>
        <w:ind w:firstLine="300" w:firstLineChars="125"/>
        <w:jc w:val="center"/>
        <w:rPr>
          <w:sz w:val="24"/>
        </w:rPr>
      </w:pPr>
      <w:r>
        <w:rPr>
          <w:sz w:val="24"/>
        </w:rPr>
        <w:drawing>
          <wp:inline distT="0" distB="0" distL="0" distR="0">
            <wp:extent cx="5728970" cy="2204085"/>
            <wp:effectExtent l="0" t="0" r="5080" b="5715"/>
            <wp:docPr id="79" name="Диаграмма 7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0"/>
              </a:graphicData>
            </a:graphic>
          </wp:inline>
        </w:drawing>
      </w:r>
    </w:p>
    <w:p w14:paraId="72CCB4D0">
      <w:pPr>
        <w:adjustRightInd w:val="0"/>
        <w:snapToGrid w:val="0"/>
        <w:spacing w:after="0" w:line="36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54.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Соотношение </w:t>
      </w:r>
      <w:r>
        <w:rPr>
          <w:rFonts w:ascii="Times New Roman" w:hAnsi="Times New Roman" w:cs="Times New Roman"/>
          <w:sz w:val="24"/>
          <w:szCs w:val="24"/>
        </w:rPr>
        <w:t>социометрических статусов в 5А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классе, 2025-2026 учебный год.</w:t>
      </w:r>
    </w:p>
    <w:p w14:paraId="6B20FC6C">
      <w:pPr>
        <w:adjustRightInd w:val="0"/>
        <w:snapToGrid w:val="0"/>
        <w:spacing w:after="0" w:line="240" w:lineRule="auto"/>
        <w:ind w:firstLine="300" w:firstLineChars="125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drawing>
          <wp:inline distT="0" distB="0" distL="0" distR="0">
            <wp:extent cx="4366260" cy="2917825"/>
            <wp:effectExtent l="0" t="0" r="0" b="0"/>
            <wp:docPr id="78" name="Рисунок 78" descr="5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Рисунок 78" descr="5Б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86135" cy="2931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56263D48">
      <w:pPr>
        <w:adjustRightInd w:val="0"/>
        <w:snapToGrid w:val="0"/>
        <w:spacing w:after="0" w:line="360" w:lineRule="auto"/>
        <w:ind w:firstLine="300" w:firstLineChars="125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55.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Соотношение </w:t>
      </w:r>
      <w:r>
        <w:rPr>
          <w:rFonts w:ascii="Times New Roman" w:hAnsi="Times New Roman" w:cs="Times New Roman"/>
          <w:sz w:val="24"/>
          <w:szCs w:val="24"/>
        </w:rPr>
        <w:t>социометрических статусов в 5Б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классе, 2025-2026 учебный год.</w:t>
      </w:r>
    </w:p>
    <w:p w14:paraId="53FFDA50">
      <w:pPr>
        <w:adjustRightInd w:val="0"/>
        <w:snapToGrid w:val="0"/>
        <w:spacing w:after="0" w:line="360" w:lineRule="auto"/>
        <w:ind w:firstLine="300" w:firstLineChars="125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2F8C57F7">
      <w:pPr>
        <w:adjustRightInd w:val="0"/>
        <w:snapToGrid w:val="0"/>
        <w:spacing w:after="0" w:line="240" w:lineRule="auto"/>
        <w:ind w:firstLine="275" w:firstLineChars="125"/>
        <w:jc w:val="center"/>
      </w:pPr>
      <w:r>
        <w:drawing>
          <wp:inline distT="0" distB="0" distL="0" distR="0">
            <wp:extent cx="5728970" cy="2379345"/>
            <wp:effectExtent l="0" t="0" r="5080" b="1905"/>
            <wp:docPr id="77" name="Диаграмма 7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2"/>
              </a:graphicData>
            </a:graphic>
          </wp:inline>
        </w:drawing>
      </w:r>
    </w:p>
    <w:p w14:paraId="3235B357">
      <w:pPr>
        <w:adjustRightInd w:val="0"/>
        <w:snapToGrid w:val="0"/>
        <w:spacing w:after="0" w:line="36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56.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Соотношение </w:t>
      </w:r>
      <w:r>
        <w:rPr>
          <w:rFonts w:ascii="Times New Roman" w:hAnsi="Times New Roman" w:cs="Times New Roman"/>
          <w:sz w:val="24"/>
          <w:szCs w:val="24"/>
        </w:rPr>
        <w:t>социометрических статусов в 5В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классе, 2025-2026 учебный год.</w:t>
      </w:r>
    </w:p>
    <w:p w14:paraId="33AFCAB1">
      <w:pPr>
        <w:adjustRightInd w:val="0"/>
        <w:snapToGrid w:val="0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4A64D467">
      <w:pPr>
        <w:adjustRightInd w:val="0"/>
        <w:snapToGrid w:val="0"/>
        <w:spacing w:after="0" w:line="240" w:lineRule="auto"/>
        <w:ind w:firstLine="275" w:firstLineChars="125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drawing>
          <wp:inline distT="0" distB="0" distL="0" distR="0">
            <wp:extent cx="5789930" cy="2047875"/>
            <wp:effectExtent l="0" t="0" r="1270" b="9525"/>
            <wp:docPr id="76" name="Диаграмма 7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3"/>
              </a:graphicData>
            </a:graphic>
          </wp:inline>
        </w:drawing>
      </w:r>
    </w:p>
    <w:p w14:paraId="6E29C61E">
      <w:pPr>
        <w:adjustRightInd w:val="0"/>
        <w:snapToGrid w:val="0"/>
        <w:spacing w:after="0" w:line="36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57.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Соотношение </w:t>
      </w:r>
      <w:r>
        <w:rPr>
          <w:rFonts w:ascii="Times New Roman" w:hAnsi="Times New Roman" w:cs="Times New Roman"/>
          <w:sz w:val="24"/>
          <w:szCs w:val="24"/>
        </w:rPr>
        <w:t>социометрических статусов в 5Г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классе, 2025-2026 учебный год (в %).</w:t>
      </w:r>
    </w:p>
    <w:p w14:paraId="19266A14">
      <w:pPr>
        <w:adjustRightInd w:val="0"/>
        <w:snapToGrid w:val="0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1E4320BE">
      <w:pPr>
        <w:adjustRightInd w:val="0"/>
        <w:snapToGrid w:val="0"/>
        <w:spacing w:after="0" w:line="240" w:lineRule="auto"/>
        <w:ind w:firstLine="300" w:firstLineChars="125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drawing>
          <wp:inline distT="0" distB="0" distL="0" distR="0">
            <wp:extent cx="5392420" cy="3884930"/>
            <wp:effectExtent l="0" t="0" r="0" b="1270"/>
            <wp:docPr id="75" name="Рисунок 75" descr="5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Рисунок 75" descr="5Д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7928" cy="3889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694C4504">
      <w:pPr>
        <w:adjustRightInd w:val="0"/>
        <w:snapToGrid w:val="0"/>
        <w:spacing w:after="0" w:line="360" w:lineRule="auto"/>
        <w:ind w:firstLine="300" w:firstLineChars="125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58.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Соотношение </w:t>
      </w:r>
      <w:r>
        <w:rPr>
          <w:rFonts w:ascii="Times New Roman" w:hAnsi="Times New Roman" w:cs="Times New Roman"/>
          <w:sz w:val="24"/>
          <w:szCs w:val="24"/>
        </w:rPr>
        <w:t>социометрических статусов в 5Д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классе, 2025-2026 учебный год.</w:t>
      </w:r>
    </w:p>
    <w:p w14:paraId="191F25F8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 w:cs="Calibri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Полученные данные позволяют сделать выводы о достаточной сплоченности детских коллективов в пятых классах гимназии. Большинство обучающихся 5-х классов имеют социометрические статусы </w:t>
      </w:r>
      <w:r>
        <w:rPr>
          <w:rFonts w:ascii="Times New Roman" w:hAnsi="Times New Roman" w:eastAsia="Times New Roman" w:cs="Calibri"/>
          <w:sz w:val="28"/>
          <w:szCs w:val="24"/>
        </w:rPr>
        <w:t>звезд, предпочитаемых и принятых. Вместе с тем, в каждом классе параллели 5-х классов имеются школьники, имеющие социометрический статус «изолированные», что требует психолого-педагогической поддержки данным обучающимся и повышения их статуса в детском коллективе.</w:t>
      </w:r>
    </w:p>
    <w:p w14:paraId="6002D866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Helvetica" w:cs="Times New Roman"/>
          <w:sz w:val="28"/>
          <w:szCs w:val="28"/>
          <w:shd w:val="clear" w:color="auto" w:fill="FFFFFF"/>
          <w:lang w:eastAsia="zh-CN" w:bidi="ar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Выявление социометрических статусов у обучающихся 7Б класса по методике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«Социометрия» (Дж. Морено)</w:t>
      </w:r>
      <w:r>
        <w:rPr>
          <w:rFonts w:ascii="Times New Roman" w:hAnsi="Times New Roman" w:cs="Times New Roman"/>
          <w:sz w:val="28"/>
          <w:szCs w:val="28"/>
        </w:rPr>
        <w:t xml:space="preserve"> позволило определить </w:t>
      </w:r>
      <w:r>
        <w:rPr>
          <w:rFonts w:ascii="Times New Roman" w:hAnsi="Times New Roman" w:eastAsia="Helvetica" w:cs="Times New Roman"/>
          <w:sz w:val="28"/>
          <w:szCs w:val="28"/>
          <w:shd w:val="clear" w:color="auto" w:fill="FFFFFF"/>
          <w:lang w:eastAsia="zh-CN" w:bidi="ar"/>
        </w:rPr>
        <w:t>межличностные и межгрупповые отношения в коллективе.</w:t>
      </w:r>
    </w:p>
    <w:p w14:paraId="6220D465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Helvetica" w:cs="Times New Roman"/>
          <w:sz w:val="28"/>
          <w:szCs w:val="28"/>
          <w:shd w:val="clear" w:color="auto" w:fill="FFFFFF"/>
          <w:lang w:eastAsia="zh-CN" w:bidi="ar"/>
        </w:rPr>
      </w:pPr>
      <w:r>
        <w:rPr>
          <w:rFonts w:ascii="Times New Roman" w:hAnsi="Times New Roman" w:eastAsia="Helvetica" w:cs="Times New Roman"/>
          <w:sz w:val="28"/>
          <w:szCs w:val="28"/>
          <w:shd w:val="clear" w:color="auto" w:fill="FFFFFF"/>
          <w:lang w:eastAsia="zh-CN" w:bidi="ar"/>
        </w:rPr>
        <w:t>На рисунке 59 представлены соотношения социометрических статусов у обучающихся 7Б класса.</w:t>
      </w:r>
    </w:p>
    <w:p w14:paraId="550BA84A">
      <w:pPr>
        <w:adjustRightInd w:val="0"/>
        <w:snapToGrid w:val="0"/>
        <w:spacing w:line="240" w:lineRule="auto"/>
        <w:ind w:firstLine="275" w:firstLineChars="125"/>
        <w:jc w:val="center"/>
      </w:pPr>
      <w:r>
        <w:drawing>
          <wp:inline distT="0" distB="0" distL="0" distR="0">
            <wp:extent cx="4573270" cy="2744470"/>
            <wp:effectExtent l="0" t="0" r="17780" b="17780"/>
            <wp:docPr id="193" name="Диаграмма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5"/>
              </a:graphicData>
            </a:graphic>
          </wp:inline>
        </w:drawing>
      </w:r>
    </w:p>
    <w:p w14:paraId="4E8AEB0A">
      <w:pPr>
        <w:adjustRightInd w:val="0"/>
        <w:snapToGrid w:val="0"/>
        <w:spacing w:after="0" w:line="360" w:lineRule="auto"/>
        <w:ind w:firstLine="709"/>
        <w:jc w:val="center"/>
        <w:rPr>
          <w:rFonts w:ascii="Times New Roman" w:hAnsi="Times New Roman" w:eastAsia="Helvetica" w:cs="Times New Roman"/>
          <w:sz w:val="24"/>
          <w:szCs w:val="28"/>
          <w:shd w:val="clear" w:color="auto" w:fill="FFFFFF"/>
          <w:lang w:eastAsia="zh-CN" w:bidi="ar"/>
        </w:rPr>
      </w:pPr>
      <w:r>
        <w:rPr>
          <w:rFonts w:ascii="Times New Roman" w:hAnsi="Times New Roman" w:eastAsia="Helvetica" w:cs="Times New Roman"/>
          <w:sz w:val="24"/>
          <w:szCs w:val="28"/>
          <w:shd w:val="clear" w:color="auto" w:fill="FFFFFF"/>
          <w:lang w:eastAsia="zh-CN" w:bidi="ar"/>
        </w:rPr>
        <w:t>Рис. 59. Соотношение социометрических статусов в 7Б классе, 2024-2025 учебный год.</w:t>
      </w:r>
    </w:p>
    <w:p w14:paraId="0B998565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Helvetica" w:cs="Times New Roman"/>
          <w:sz w:val="28"/>
          <w:szCs w:val="28"/>
          <w:shd w:val="clear" w:color="auto" w:fill="FFFFFF"/>
          <w:lang w:eastAsia="zh-CN" w:bidi="ar"/>
        </w:rPr>
      </w:pPr>
      <w:r>
        <w:rPr>
          <w:rFonts w:ascii="Times New Roman" w:hAnsi="Times New Roman" w:eastAsia="Helvetica" w:cs="Times New Roman"/>
          <w:sz w:val="28"/>
          <w:szCs w:val="28"/>
          <w:shd w:val="clear" w:color="auto" w:fill="FFFFFF"/>
          <w:lang w:eastAsia="zh-CN" w:bidi="ar"/>
        </w:rPr>
        <w:t>Таким образом, в данном классном коллективе статус «звезда» имеют 33,3% обучающихся. К числу «предпочитаемых» относятся 30% учеников 7Б класса. Статус «принятых» характерен для 26,7% испытуемых. К «изолированным» относятся 10% школьников.</w:t>
      </w:r>
    </w:p>
    <w:p w14:paraId="0A53C97C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>Сохранение и укрепление психологического благополучия и психического здоровья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предполагает и оценку комфотности и безопасности образовательной среды гимназии. С этой целью в 7А классе была проведена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методика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«Диагностика комфортности и безопасности образовательной среды, психологического климата в классе (буллинга)»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Результаты изучения комфортности и безопасности образовательной среды предсавлены на рисунке 60. </w:t>
      </w:r>
    </w:p>
    <w:p w14:paraId="747FFCCB">
      <w:pPr>
        <w:adjustRightInd w:val="0"/>
        <w:snapToGrid w:val="0"/>
        <w:spacing w:after="0" w:line="240" w:lineRule="auto"/>
        <w:jc w:val="center"/>
      </w:pPr>
      <w:r>
        <w:drawing>
          <wp:inline distT="0" distB="0" distL="0" distR="0">
            <wp:extent cx="4864100" cy="1991995"/>
            <wp:effectExtent l="0" t="0" r="12700" b="8255"/>
            <wp:docPr id="2" name="Диаграмм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6"/>
              </a:graphicData>
            </a:graphic>
          </wp:inline>
        </w:drawing>
      </w:r>
    </w:p>
    <w:p w14:paraId="214304DF">
      <w:pPr>
        <w:adjustRightInd w:val="0"/>
        <w:snapToGrid w:val="0"/>
        <w:spacing w:after="0" w:line="360" w:lineRule="auto"/>
        <w:jc w:val="center"/>
        <w:rPr>
          <w:rFonts w:ascii="Times New Roman" w:hAnsi="Times New Roman" w:eastAsia="Helvetica" w:cs="Times New Roman"/>
          <w:sz w:val="24"/>
          <w:szCs w:val="28"/>
          <w:shd w:val="clear" w:color="auto" w:fill="FFFFFF"/>
          <w:lang w:eastAsia="zh-CN" w:bidi="ar"/>
        </w:rPr>
      </w:pPr>
      <w:r>
        <w:rPr>
          <w:rFonts w:ascii="Times New Roman" w:hAnsi="Times New Roman" w:eastAsia="Helvetica" w:cs="Times New Roman"/>
          <w:sz w:val="24"/>
          <w:szCs w:val="28"/>
          <w:shd w:val="clear" w:color="auto" w:fill="FFFFFF"/>
          <w:lang w:eastAsia="zh-CN" w:bidi="ar"/>
        </w:rPr>
        <w:t>Рис. 60. Диагностика комфортности и безопасности образовательной среды, психологического климата в 7А классе, 2025-2026 учебный год.</w:t>
      </w:r>
    </w:p>
    <w:p w14:paraId="42CF7485">
      <w:pPr>
        <w:shd w:val="clear" w:color="auto" w:fill="FFFFFF"/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Графические данные позволяют констатировать, что учащиеся 7А класса преимущественно оценивают уровень </w:t>
      </w:r>
      <w:r>
        <w:rPr>
          <w:rFonts w:ascii="Times New Roman" w:hAnsi="Times New Roman" w:cs="Times New Roman"/>
          <w:color w:val="000000"/>
          <w:sz w:val="28"/>
          <w:szCs w:val="28"/>
        </w:rPr>
        <w:t>комфортности и безопасности образовательной среды, психологического климата в классе как</w:t>
      </w:r>
      <w:r>
        <w:rPr>
          <w:rFonts w:ascii="Times New Roman" w:hAnsi="Times New Roman" w:cs="Times New Roman"/>
          <w:sz w:val="28"/>
          <w:szCs w:val="28"/>
        </w:rPr>
        <w:t xml:space="preserve"> достаточный (83% обучающихся). Высокий уровень </w:t>
      </w:r>
      <w:r>
        <w:rPr>
          <w:rFonts w:ascii="Times New Roman" w:hAnsi="Times New Roman" w:cs="Times New Roman"/>
          <w:color w:val="000000"/>
          <w:sz w:val="28"/>
          <w:szCs w:val="28"/>
        </w:rPr>
        <w:t>комфортности и безопасности образовательной среды, а также психологического климата в классе (буллинга)</w:t>
      </w:r>
      <w:r>
        <w:rPr>
          <w:rFonts w:ascii="Times New Roman" w:hAnsi="Times New Roman" w:cs="Times New Roman"/>
          <w:sz w:val="28"/>
          <w:szCs w:val="28"/>
        </w:rPr>
        <w:t xml:space="preserve"> отметили 4% семиклассников. Низкий уровень </w:t>
      </w:r>
      <w:r>
        <w:rPr>
          <w:rFonts w:ascii="Times New Roman" w:hAnsi="Times New Roman" w:cs="Times New Roman"/>
          <w:color w:val="000000"/>
          <w:sz w:val="28"/>
          <w:szCs w:val="28"/>
        </w:rPr>
        <w:t>комфортности и безопасности образовательной среды, психологического климата в классе</w:t>
      </w:r>
      <w:r>
        <w:rPr>
          <w:rFonts w:ascii="Times New Roman" w:hAnsi="Times New Roman" w:cs="Times New Roman"/>
          <w:sz w:val="28"/>
          <w:szCs w:val="28"/>
        </w:rPr>
        <w:t xml:space="preserve"> отметили 13% обучающихся.</w:t>
      </w:r>
    </w:p>
    <w:p w14:paraId="63AF8BA2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C16383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ПО НАПРАВЛЕНИЮ 2</w:t>
      </w:r>
    </w:p>
    <w:p w14:paraId="626855A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«Формирование ценности здоровья и безопасного образа жизни» на уровне ООО</w:t>
      </w:r>
    </w:p>
    <w:p w14:paraId="53DBF5F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Изучение отношения гимназистов к состоянию своего здоровья в 2025-2026 учебном году осуществлялось с использованием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Тест-анкеты для самооценки школьниками факторов риска ухудшения здоровья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(автор Н.К. Смирнов) выборочно у обучающихся 6-х и 9-х классов гимназии. </w:t>
      </w:r>
    </w:p>
    <w:p w14:paraId="3C4C463E">
      <w:pPr>
        <w:shd w:val="clear" w:color="auto" w:fill="FFFFFF"/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>Учащиеся 6Д класса в количестве 22 человек при оценке факторов риска ухудшения здоровья отметили как нормативное и благополучное состояние по 48%. На з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ону риска указали 4% респондентов. </w:t>
      </w:r>
    </w:p>
    <w:p w14:paraId="45C7D8A8">
      <w:pPr>
        <w:shd w:val="clear" w:color="auto" w:fill="FFFFFF"/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Результаты тестирования обучающихся 6Д по «Тест-анкете самооценки школьниками факторов риска ухудшения здоровья» (Н.К. Смирнов) графически представлены на рисунке 61.</w:t>
      </w:r>
    </w:p>
    <w:p w14:paraId="34123C08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drawing>
          <wp:inline distT="0" distB="0" distL="0" distR="0">
            <wp:extent cx="5276215" cy="2139950"/>
            <wp:effectExtent l="0" t="0" r="635" b="12700"/>
            <wp:docPr id="133" name="Диаграмма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7"/>
              </a:graphicData>
            </a:graphic>
          </wp:inline>
        </w:drawing>
      </w:r>
    </w:p>
    <w:p w14:paraId="1184AB25">
      <w:pPr>
        <w:widowControl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Рис. 61. Результаты тестирования с использованием «Тест-анкеты самооценки школьниками факторов риска ухудшения здоровья» (Н.К. Смирнов) обучающихся 6Д класса, 2025-2026 учебный год.</w:t>
      </w:r>
    </w:p>
    <w:p w14:paraId="3CA205CA">
      <w:pPr>
        <w:widowControl w:val="0"/>
        <w:tabs>
          <w:tab w:val="left" w:pos="101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диагностики можно зафиксировать у школьников шестого класса преобладающую самооценку </w:t>
      </w:r>
      <w:r>
        <w:rPr>
          <w:rFonts w:ascii="Times New Roman" w:hAnsi="Times New Roman" w:cs="Times New Roman"/>
          <w:bCs/>
          <w:sz w:val="28"/>
          <w:szCs w:val="28"/>
        </w:rPr>
        <w:t>факторов риска ухудшения здоровья, соответствующую благополучию (48%), т.е. отсутствие</w:t>
      </w:r>
      <w:r>
        <w:rPr>
          <w:rFonts w:ascii="Times New Roman" w:hAnsi="Times New Roman" w:cs="Times New Roman"/>
          <w:sz w:val="28"/>
          <w:szCs w:val="28"/>
        </w:rPr>
        <w:t xml:space="preserve"> возможных причин потенциального ухудшения своего состояния здоровья. Нормативное оценивание факторов риска ухудшения собственного здоровья характерно также для 48% обучающихся 6-го класса, которые считают свое здоровье нормальным. </w:t>
      </w:r>
      <w:r>
        <w:rPr>
          <w:rFonts w:ascii="Times New Roman" w:hAnsi="Times New Roman" w:cs="Times New Roman"/>
          <w:sz w:val="28"/>
        </w:rPr>
        <w:t>«Зона риска», т.е. субъективная оценка собственного здоровья как ухудшающегося, отмечается только в 6Д классе у 4% обучающихся.</w:t>
      </w:r>
    </w:p>
    <w:p w14:paraId="5B56105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Аналогичный инструментарий применялся для выявления факторов риска ухудшения собственного здоровья у гимназистов 9-х классов.</w:t>
      </w:r>
    </w:p>
    <w:p w14:paraId="1ABFD9B4">
      <w:pPr>
        <w:pStyle w:val="17"/>
        <w:widowControl w:val="0"/>
        <w:tabs>
          <w:tab w:val="left" w:pos="1010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Результаты исследования в 9-х классах отражены на рисунке 62.</w:t>
      </w:r>
    </w:p>
    <w:p w14:paraId="1B2F242B">
      <w:pPr>
        <w:adjustRightInd w:val="0"/>
        <w:snapToGrid w:val="0"/>
        <w:spacing w:after="160" w:line="240" w:lineRule="auto"/>
        <w:jc w:val="both"/>
      </w:pPr>
      <w:r>
        <w:drawing>
          <wp:inline distT="0" distB="0" distL="0" distR="0">
            <wp:extent cx="5085715" cy="1932305"/>
            <wp:effectExtent l="0" t="0" r="635" b="10795"/>
            <wp:docPr id="132" name="Диаграмма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8"/>
              </a:graphicData>
            </a:graphic>
          </wp:inline>
        </w:drawing>
      </w:r>
    </w:p>
    <w:p w14:paraId="1DCBF4A1">
      <w:pPr>
        <w:adjustRightInd w:val="0"/>
        <w:snapToGrid w:val="0"/>
        <w:spacing w:after="0" w:line="360" w:lineRule="auto"/>
        <w:ind w:firstLine="300" w:firstLineChars="125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62. Соотношение показателей самооценки факторов риска ухудшения здоровья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обучающимися 9-х классов, 2025-2026 учебный год.</w:t>
      </w:r>
    </w:p>
    <w:p w14:paraId="1B57F003">
      <w:pPr>
        <w:adjustRightInd w:val="0"/>
        <w:snapToGrid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111111"/>
          <w:sz w:val="28"/>
          <w:szCs w:val="28"/>
        </w:rPr>
        <w:t>Таким образом,</w:t>
      </w:r>
      <w:r>
        <w:rPr>
          <w:rFonts w:ascii="Times New Roman" w:hAnsi="Times New Roman" w:eastAsia="Times New Roman" w:cs="Times New Roman"/>
          <w:b/>
          <w:bCs/>
          <w:color w:val="1111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 xml:space="preserve">в параллели 9-х классов </w:t>
      </w:r>
      <w:r>
        <w:rPr>
          <w:rFonts w:ascii="Times New Roman" w:hAnsi="Times New Roman"/>
          <w:bCs/>
          <w:sz w:val="28"/>
          <w:szCs w:val="28"/>
        </w:rPr>
        <w:t>самооценка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школьниками факторов риска ухудшения здоровья у большинства респондентов соответствует нормативным значениям (61%), т.е. они считают свое здоровье нормальным. Благополучным оценивают свое состояние здоровья 39% девятиклассников, которые указывают на </w:t>
      </w:r>
      <w:r>
        <w:rPr>
          <w:rFonts w:ascii="Times New Roman" w:hAnsi="Times New Roman" w:cs="Times New Roman"/>
          <w:bCs/>
          <w:sz w:val="28"/>
          <w:szCs w:val="28"/>
        </w:rPr>
        <w:t>отсутствие</w:t>
      </w:r>
      <w:r>
        <w:rPr>
          <w:rFonts w:ascii="Times New Roman" w:hAnsi="Times New Roman" w:cs="Times New Roman"/>
          <w:sz w:val="28"/>
          <w:szCs w:val="28"/>
        </w:rPr>
        <w:t xml:space="preserve"> возможных причин потенциального ухудшения своего состояния здоровья. </w:t>
      </w:r>
      <w:r>
        <w:rPr>
          <w:rFonts w:ascii="Times New Roman" w:hAnsi="Times New Roman" w:cs="Times New Roman"/>
          <w:sz w:val="28"/>
        </w:rPr>
        <w:t>«Зона риска», характеризующая субъективную оценку собственного здоровья как ухудшающегося, у изучаемого контингента не представлена.</w:t>
      </w:r>
    </w:p>
    <w:p w14:paraId="6C727BF7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Соотношение показателей самооценки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школьниками факторов риска ухудшения здоровья </w:t>
      </w:r>
      <w:r>
        <w:rPr>
          <w:rFonts w:ascii="Times New Roman" w:hAnsi="Times New Roman"/>
          <w:sz w:val="28"/>
          <w:szCs w:val="28"/>
        </w:rPr>
        <w:t>по классам представлено в таблице 4.</w:t>
      </w:r>
    </w:p>
    <w:p w14:paraId="50A8D0FB">
      <w:pPr>
        <w:adjustRightInd w:val="0"/>
        <w:snapToGrid w:val="0"/>
        <w:spacing w:after="0" w:line="360" w:lineRule="auto"/>
        <w:ind w:firstLine="350" w:firstLineChars="12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4</w:t>
      </w:r>
    </w:p>
    <w:p w14:paraId="501DE64D">
      <w:pPr>
        <w:adjustRightInd w:val="0"/>
        <w:snapToGri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диагностики</w:t>
      </w:r>
      <w:r>
        <w:rPr>
          <w:rFonts w:ascii="Times New Roman" w:hAnsi="Times New Roman"/>
          <w:bCs/>
          <w:sz w:val="28"/>
          <w:szCs w:val="28"/>
        </w:rPr>
        <w:t xml:space="preserve"> самооценки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9-х классов факторов риска ухудшения здоровья </w:t>
      </w:r>
    </w:p>
    <w:tbl>
      <w:tblPr>
        <w:tblStyle w:val="14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6"/>
        <w:gridCol w:w="2336"/>
        <w:gridCol w:w="2336"/>
        <w:gridCol w:w="2336"/>
      </w:tblGrid>
      <w:tr w14:paraId="2B0817E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  <w:vMerge w:val="restart"/>
            <w:vAlign w:val="center"/>
          </w:tcPr>
          <w:p w14:paraId="78D51DB0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008" w:type="dxa"/>
            <w:gridSpan w:val="3"/>
            <w:vAlign w:val="center"/>
          </w:tcPr>
          <w:p w14:paraId="0139FBC6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Параметры оценивания</w:t>
            </w:r>
          </w:p>
        </w:tc>
      </w:tr>
      <w:tr w14:paraId="4D2037D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  <w:vMerge w:val="continue"/>
            <w:vAlign w:val="center"/>
          </w:tcPr>
          <w:p w14:paraId="7089B15C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14:paraId="6C0843A4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</w:t>
            </w:r>
          </w:p>
        </w:tc>
        <w:tc>
          <w:tcPr>
            <w:tcW w:w="2336" w:type="dxa"/>
            <w:vAlign w:val="center"/>
          </w:tcPr>
          <w:p w14:paraId="7E391D7A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Благополучно</w:t>
            </w:r>
          </w:p>
        </w:tc>
        <w:tc>
          <w:tcPr>
            <w:tcW w:w="2336" w:type="dxa"/>
            <w:vAlign w:val="center"/>
          </w:tcPr>
          <w:p w14:paraId="3CD1413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 риска</w:t>
            </w:r>
          </w:p>
        </w:tc>
      </w:tr>
      <w:tr w14:paraId="368B7F4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41A1F2FB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336" w:type="dxa"/>
          </w:tcPr>
          <w:p w14:paraId="2A0A222A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36" w:type="dxa"/>
          </w:tcPr>
          <w:p w14:paraId="6050B414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36" w:type="dxa"/>
          </w:tcPr>
          <w:p w14:paraId="007B5454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119F24D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1E44A1C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336" w:type="dxa"/>
          </w:tcPr>
          <w:p w14:paraId="5A308DD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336" w:type="dxa"/>
          </w:tcPr>
          <w:p w14:paraId="14853EF4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336" w:type="dxa"/>
          </w:tcPr>
          <w:p w14:paraId="5594C450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64229C1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3AF7D05D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336" w:type="dxa"/>
          </w:tcPr>
          <w:p w14:paraId="4BADCD1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336" w:type="dxa"/>
          </w:tcPr>
          <w:p w14:paraId="25DBA33A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36" w:type="dxa"/>
          </w:tcPr>
          <w:p w14:paraId="7DC9E2F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66B604B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72A8D9A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2336" w:type="dxa"/>
          </w:tcPr>
          <w:p w14:paraId="38A2AB56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336" w:type="dxa"/>
          </w:tcPr>
          <w:p w14:paraId="77F8B4D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336" w:type="dxa"/>
          </w:tcPr>
          <w:p w14:paraId="5CA84904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190510D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39B22CDE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9Д</w:t>
            </w:r>
          </w:p>
        </w:tc>
        <w:tc>
          <w:tcPr>
            <w:tcW w:w="2336" w:type="dxa"/>
          </w:tcPr>
          <w:p w14:paraId="1604702A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336" w:type="dxa"/>
          </w:tcPr>
          <w:p w14:paraId="5FB81A16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36" w:type="dxa"/>
          </w:tcPr>
          <w:p w14:paraId="7B3E0804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599414FD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4"/>
        </w:rPr>
      </w:pPr>
    </w:p>
    <w:p w14:paraId="3B91BCA6">
      <w:pPr>
        <w:adjustRightInd w:val="0"/>
        <w:snapToGrid w:val="0"/>
        <w:spacing w:after="0" w:line="360" w:lineRule="auto"/>
        <w:ind w:firstLine="709"/>
        <w:jc w:val="both"/>
        <w:rPr>
          <w:sz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4"/>
        </w:rPr>
        <w:t>Графически результаты диагностики по каждому классу представлены на рисунках 63-67.</w:t>
      </w:r>
    </w:p>
    <w:p w14:paraId="6EABD123">
      <w:pPr>
        <w:adjustRightInd w:val="0"/>
        <w:snapToGrid w:val="0"/>
        <w:spacing w:after="0" w:line="240" w:lineRule="auto"/>
        <w:jc w:val="center"/>
      </w:pPr>
      <w:r>
        <w:drawing>
          <wp:inline distT="0" distB="0" distL="0" distR="0">
            <wp:extent cx="4629785" cy="2029460"/>
            <wp:effectExtent l="0" t="0" r="18415" b="8890"/>
            <wp:docPr id="131" name="Диаграмма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9"/>
              </a:graphicData>
            </a:graphic>
          </wp:inline>
        </w:drawing>
      </w:r>
    </w:p>
    <w:p w14:paraId="3BB85BB9">
      <w:pPr>
        <w:adjustRightInd w:val="0"/>
        <w:snapToGrid w:val="0"/>
        <w:spacing w:after="0" w:line="36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63. Соотношение критериев самооценки школьниками факторов риска ухудшения здоровья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обучающихся 9А класса, 2025-2026 учебный год.</w:t>
      </w:r>
    </w:p>
    <w:p w14:paraId="6C033865">
      <w:pPr>
        <w:adjustRightInd w:val="0"/>
        <w:snapToGrid w:val="0"/>
        <w:spacing w:after="0" w:line="240" w:lineRule="auto"/>
        <w:jc w:val="center"/>
      </w:pPr>
      <w:r>
        <w:drawing>
          <wp:inline distT="0" distB="0" distL="0" distR="0">
            <wp:extent cx="4552950" cy="2251075"/>
            <wp:effectExtent l="0" t="0" r="0" b="15875"/>
            <wp:docPr id="130" name="Диаграмма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0"/>
              </a:graphicData>
            </a:graphic>
          </wp:inline>
        </w:drawing>
      </w:r>
    </w:p>
    <w:p w14:paraId="56512194">
      <w:pPr>
        <w:adjustRightInd w:val="0"/>
        <w:snapToGrid w:val="0"/>
        <w:spacing w:after="0" w:line="36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64. Соотношение критериев самооценки школьниками факторов риска ухудшения здоровья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обучающихся 9Б класса, 2025-2026 учебный год.</w:t>
      </w:r>
    </w:p>
    <w:p w14:paraId="3FA31DAA">
      <w:pPr>
        <w:adjustRightInd w:val="0"/>
        <w:snapToGrid w:val="0"/>
        <w:spacing w:after="0" w:line="240" w:lineRule="auto"/>
        <w:jc w:val="center"/>
      </w:pPr>
      <w:r>
        <w:drawing>
          <wp:inline distT="0" distB="0" distL="0" distR="0">
            <wp:extent cx="4552950" cy="2265045"/>
            <wp:effectExtent l="0" t="0" r="0" b="1905"/>
            <wp:docPr id="129" name="Диаграмма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1"/>
              </a:graphicData>
            </a:graphic>
          </wp:inline>
        </w:drawing>
      </w:r>
    </w:p>
    <w:p w14:paraId="564C7BC4">
      <w:pPr>
        <w:adjustRightInd w:val="0"/>
        <w:snapToGrid w:val="0"/>
        <w:spacing w:after="0" w:line="36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65. Соотношение критериев самооценки школьниками факторов риска ухудшения здоровья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обучающихся 9В класса, 2025-2026 учебный год.</w:t>
      </w:r>
    </w:p>
    <w:p w14:paraId="50C34C25">
      <w:pPr>
        <w:adjustRightInd w:val="0"/>
        <w:snapToGrid w:val="0"/>
        <w:spacing w:after="0" w:line="240" w:lineRule="auto"/>
        <w:jc w:val="center"/>
      </w:pPr>
      <w:r>
        <w:drawing>
          <wp:inline distT="0" distB="0" distL="0" distR="0">
            <wp:extent cx="4631055" cy="2313305"/>
            <wp:effectExtent l="0" t="0" r="17145" b="10795"/>
            <wp:docPr id="128" name="Диаграмма 1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2"/>
              </a:graphicData>
            </a:graphic>
          </wp:inline>
        </w:drawing>
      </w:r>
    </w:p>
    <w:p w14:paraId="3A28D0BE">
      <w:pPr>
        <w:adjustRightInd w:val="0"/>
        <w:snapToGrid w:val="0"/>
        <w:spacing w:after="0" w:line="36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66. Соотношение критериев самооценки школьниками факторов риска ухудшения здоровья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обучающихся 9Г класса, 2025-2026 учебный год.</w:t>
      </w:r>
    </w:p>
    <w:p w14:paraId="71E691A7">
      <w:pPr>
        <w:adjustRightInd w:val="0"/>
        <w:snapToGrid w:val="0"/>
        <w:spacing w:after="0" w:line="240" w:lineRule="auto"/>
        <w:jc w:val="center"/>
      </w:pPr>
      <w:r>
        <w:drawing>
          <wp:inline distT="0" distB="0" distL="0" distR="0">
            <wp:extent cx="4552950" cy="2015490"/>
            <wp:effectExtent l="0" t="0" r="0" b="3810"/>
            <wp:docPr id="127" name="Диаграмма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3"/>
              </a:graphicData>
            </a:graphic>
          </wp:inline>
        </w:drawing>
      </w:r>
    </w:p>
    <w:p w14:paraId="12F324CA">
      <w:pPr>
        <w:adjustRightInd w:val="0"/>
        <w:snapToGrid w:val="0"/>
        <w:spacing w:after="0" w:line="36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67. Соотношение параметров самооценки школьниками факторов риска ухудшения здоровья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обучающихся 9Д класса, 2025-2026 учебный год.</w:t>
      </w:r>
    </w:p>
    <w:p w14:paraId="50DC926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455325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Обучающиеся 9 классов гимназии при самооценке </w:t>
      </w:r>
      <w:r>
        <w:rPr>
          <w:rFonts w:ascii="Times New Roman" w:hAnsi="Times New Roman" w:cs="Times New Roman"/>
          <w:bCs/>
          <w:sz w:val="28"/>
          <w:szCs w:val="28"/>
        </w:rPr>
        <w:t>факторов риска ухудшения здоровья отметили благополучие по изучаемому феномену.</w:t>
      </w:r>
    </w:p>
    <w:p w14:paraId="440E8E3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Выраженность благополучного результата обучающихся 9-х классов при самооценке факторов риска ухудшения здоровья представлена ниже: </w:t>
      </w:r>
    </w:p>
    <w:p w14:paraId="1464EE2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 ранг – 9А класс (50%);</w:t>
      </w:r>
    </w:p>
    <w:p w14:paraId="1566A2C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 ранг – 9Б класс (48%);</w:t>
      </w:r>
    </w:p>
    <w:p w14:paraId="329F3F6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 ранг – 9Г класс (38%); </w:t>
      </w:r>
    </w:p>
    <w:p w14:paraId="2999289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 ранг –9В класс (30%);</w:t>
      </w:r>
    </w:p>
    <w:p w14:paraId="6574926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 ранг – 9Д класс (27%).</w:t>
      </w:r>
    </w:p>
    <w:p w14:paraId="72B3C49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среднем 39% опрошенных девятиклассников, по их мнению, </w:t>
      </w:r>
      <w:r>
        <w:rPr>
          <w:rFonts w:ascii="Times New Roman" w:hAnsi="Times New Roman" w:cs="Times New Roman"/>
          <w:sz w:val="28"/>
          <w:szCs w:val="28"/>
        </w:rPr>
        <w:t>находятся в «зоне благополучия», т.е. не видят возможных причин потенциального ухудшения своего состояния здоровья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Подростки, которые считают свое здоровье вполне соответствующим норме, составляют 61%, что соответствует результатам диагностики в прошлом учебном году. </w:t>
      </w:r>
      <w:r>
        <w:rPr>
          <w:rFonts w:ascii="Times New Roman" w:hAnsi="Times New Roman" w:cs="Times New Roman"/>
          <w:bCs/>
          <w:sz w:val="28"/>
          <w:szCs w:val="28"/>
        </w:rPr>
        <w:t>Результатов в «зоне риска» у девятиклассников не выявлено (как и в прошлом учебном году).</w:t>
      </w:r>
    </w:p>
    <w:p w14:paraId="01438A7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7D4FFC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ПО НАПРАВЛЕНИЮ 3</w:t>
      </w:r>
    </w:p>
    <w:p w14:paraId="3C73DAC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>
        <w:rPr>
          <w:rFonts w:ascii="Times New Roman" w:hAnsi="Times New Roman"/>
          <w:b/>
          <w:color w:val="000000"/>
          <w:sz w:val="28"/>
          <w:szCs w:val="28"/>
          <w:lang w:eastAsia="en-US"/>
        </w:rPr>
        <w:t>Дифференциации и индивидуализации обучения и воспитания с учетом особенностей когнитивного и эмоционального развития обучающихся»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 уровне ООО </w:t>
      </w:r>
    </w:p>
    <w:p w14:paraId="0A64E5C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Важным аспектом дифференциации и индивидуализации обучения в современной школе является учет эмоциональных особенностей учащихся, прежде всего их чувств. В период перехода детей на новый уровень образования значительно увеличивается количество учебных предметов и возрастает нагрузка на обучающихся, что повышает востребованность сведений об эмоциональных состояниях в образовательной организации. В этой связи исследовали какие чувства в новых условиях испытывают пятиклассники. Для этого применили тест «Чувства в школе» С.В. Левченко. Результаты диагностики обобщены и представлены в таблице 5 и на рисунках 68-73.</w:t>
      </w:r>
    </w:p>
    <w:p w14:paraId="39F37AF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5</w:t>
      </w:r>
    </w:p>
    <w:p w14:paraId="47551A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Результаты диагностики преобладающих чувств в гимназии у обучающихся 5-х классов, 2025-2026 учебный год</w:t>
      </w:r>
    </w:p>
    <w:tbl>
      <w:tblPr>
        <w:tblStyle w:val="5"/>
        <w:tblW w:w="10026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3"/>
        <w:gridCol w:w="509"/>
        <w:gridCol w:w="425"/>
        <w:gridCol w:w="426"/>
        <w:gridCol w:w="426"/>
        <w:gridCol w:w="567"/>
        <w:gridCol w:w="424"/>
        <w:gridCol w:w="567"/>
        <w:gridCol w:w="425"/>
        <w:gridCol w:w="426"/>
        <w:gridCol w:w="425"/>
        <w:gridCol w:w="425"/>
        <w:gridCol w:w="424"/>
        <w:gridCol w:w="425"/>
        <w:gridCol w:w="425"/>
        <w:gridCol w:w="567"/>
        <w:gridCol w:w="567"/>
        <w:gridCol w:w="530"/>
      </w:tblGrid>
      <w:tr w14:paraId="273426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4" w:hRule="atLeast"/>
        </w:trPr>
        <w:tc>
          <w:tcPr>
            <w:tcW w:w="20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center"/>
          </w:tcPr>
          <w:p w14:paraId="6C5A5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Класс/классный руководитель</w:t>
            </w:r>
          </w:p>
        </w:tc>
        <w:tc>
          <w:tcPr>
            <w:tcW w:w="5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extDirection w:val="btLr"/>
            <w:vAlign w:val="center"/>
          </w:tcPr>
          <w:p w14:paraId="191DE6A3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1. Спокойствие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extDirection w:val="btLr"/>
            <w:vAlign w:val="center"/>
          </w:tcPr>
          <w:p w14:paraId="3FD757CF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2. Усталость</w:t>
            </w:r>
          </w:p>
        </w:tc>
        <w:tc>
          <w:tcPr>
            <w:tcW w:w="4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extDirection w:val="btLr"/>
            <w:vAlign w:val="center"/>
          </w:tcPr>
          <w:p w14:paraId="5285703F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3. Скуку</w:t>
            </w:r>
          </w:p>
        </w:tc>
        <w:tc>
          <w:tcPr>
            <w:tcW w:w="4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extDirection w:val="btLr"/>
            <w:vAlign w:val="center"/>
          </w:tcPr>
          <w:p w14:paraId="533D944D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4. Радость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extDirection w:val="btLr"/>
            <w:vAlign w:val="center"/>
          </w:tcPr>
          <w:p w14:paraId="36064477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5. Уверенность в себе</w:t>
            </w:r>
          </w:p>
        </w:tc>
        <w:tc>
          <w:tcPr>
            <w:tcW w:w="4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extDirection w:val="btLr"/>
            <w:vAlign w:val="center"/>
          </w:tcPr>
          <w:p w14:paraId="7CF2FD02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6. Беспокойство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extDirection w:val="btLr"/>
            <w:vAlign w:val="center"/>
          </w:tcPr>
          <w:p w14:paraId="65B367C0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7. Неудовлетворенность собой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extDirection w:val="btLr"/>
            <w:vAlign w:val="center"/>
          </w:tcPr>
          <w:p w14:paraId="339C3247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8. Раздражение</w:t>
            </w:r>
          </w:p>
        </w:tc>
        <w:tc>
          <w:tcPr>
            <w:tcW w:w="4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extDirection w:val="btLr"/>
            <w:vAlign w:val="center"/>
          </w:tcPr>
          <w:p w14:paraId="0A7F4CB3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9. Сомнение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extDirection w:val="btLr"/>
            <w:vAlign w:val="center"/>
          </w:tcPr>
          <w:p w14:paraId="6CDA0B9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10. Обиду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extDirection w:val="btLr"/>
            <w:vAlign w:val="center"/>
          </w:tcPr>
          <w:p w14:paraId="5FB2E5ED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11. Чувство унижения</w:t>
            </w:r>
          </w:p>
        </w:tc>
        <w:tc>
          <w:tcPr>
            <w:tcW w:w="4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extDirection w:val="btLr"/>
            <w:vAlign w:val="center"/>
          </w:tcPr>
          <w:p w14:paraId="077AEB91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12. Страх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extDirection w:val="btLr"/>
            <w:vAlign w:val="center"/>
          </w:tcPr>
          <w:p w14:paraId="12854BC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13. Тревогу за будущее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extDirection w:val="btLr"/>
            <w:vAlign w:val="center"/>
          </w:tcPr>
          <w:p w14:paraId="0D80ABB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14. Благодарность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extDirection w:val="btLr"/>
            <w:vAlign w:val="center"/>
          </w:tcPr>
          <w:p w14:paraId="6341EC03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15. Симпатию к учителям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extDirection w:val="btLr"/>
            <w:vAlign w:val="center"/>
          </w:tcPr>
          <w:p w14:paraId="48ACCD97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16. Желание приходить сюда</w:t>
            </w:r>
          </w:p>
        </w:tc>
        <w:tc>
          <w:tcPr>
            <w:tcW w:w="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extDirection w:val="btLr"/>
            <w:vAlign w:val="center"/>
          </w:tcPr>
          <w:p w14:paraId="25253622">
            <w:pPr>
              <w:spacing w:after="0" w:line="240" w:lineRule="auto"/>
              <w:textAlignment w:val="bottom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Количество учащихся</w:t>
            </w:r>
          </w:p>
        </w:tc>
      </w:tr>
      <w:tr w14:paraId="45C429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2672B603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5А, Олькова Е. Л.</w:t>
            </w:r>
          </w:p>
        </w:tc>
        <w:tc>
          <w:tcPr>
            <w:tcW w:w="5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4707352E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eastAsia="SimSun" w:cs="Times New Roman"/>
                <w:b/>
                <w:color w:val="000000"/>
                <w:sz w:val="20"/>
                <w:szCs w:val="20"/>
                <w:lang w:val="en-US" w:eastAsia="zh-CN" w:bidi="ar"/>
              </w:rPr>
              <w:t>86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1FFAAAF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color w:val="000000"/>
                <w:sz w:val="20"/>
                <w:szCs w:val="20"/>
                <w:lang w:val="en-US" w:eastAsia="zh-CN" w:bidi="ar"/>
              </w:rPr>
              <w:t>83</w:t>
            </w:r>
          </w:p>
        </w:tc>
        <w:tc>
          <w:tcPr>
            <w:tcW w:w="4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3268C3D1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color w:val="000000"/>
                <w:sz w:val="20"/>
                <w:szCs w:val="20"/>
                <w:lang w:val="en-US" w:eastAsia="zh-CN" w:bidi="ar"/>
              </w:rPr>
              <w:t>73</w:t>
            </w:r>
          </w:p>
        </w:tc>
        <w:tc>
          <w:tcPr>
            <w:tcW w:w="4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78130D65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color w:val="000000"/>
                <w:sz w:val="20"/>
                <w:szCs w:val="20"/>
                <w:lang w:val="en-US" w:eastAsia="zh-CN" w:bidi="ar"/>
              </w:rPr>
              <w:t>86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1C3BDB4D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color w:val="000000"/>
                <w:sz w:val="20"/>
                <w:szCs w:val="20"/>
                <w:lang w:val="en-US" w:eastAsia="zh-CN" w:bidi="ar"/>
              </w:rPr>
              <w:t>70</w:t>
            </w:r>
          </w:p>
        </w:tc>
        <w:tc>
          <w:tcPr>
            <w:tcW w:w="4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4C3A1573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40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50645D70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10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3A8B3CE8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4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2136B889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63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7E7C234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13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5A348046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4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19E45226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13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78C23658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40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66A95FF6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66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16C841C6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26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6E77D010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66</w:t>
            </w:r>
          </w:p>
        </w:tc>
        <w:tc>
          <w:tcPr>
            <w:tcW w:w="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006977B6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30</w:t>
            </w:r>
          </w:p>
        </w:tc>
      </w:tr>
      <w:tr w14:paraId="791874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3C4DF605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5Б, Бородич Е. В.</w:t>
            </w:r>
          </w:p>
        </w:tc>
        <w:tc>
          <w:tcPr>
            <w:tcW w:w="5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5BB13A4E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56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03018972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color w:val="000000"/>
                <w:sz w:val="20"/>
                <w:szCs w:val="20"/>
                <w:lang w:val="en-US" w:eastAsia="zh-CN" w:bidi="ar"/>
              </w:rPr>
              <w:t>80</w:t>
            </w:r>
          </w:p>
        </w:tc>
        <w:tc>
          <w:tcPr>
            <w:tcW w:w="4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14E7B07D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50</w:t>
            </w:r>
          </w:p>
        </w:tc>
        <w:tc>
          <w:tcPr>
            <w:tcW w:w="4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0D8FA729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63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0A731EF2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56</w:t>
            </w:r>
          </w:p>
        </w:tc>
        <w:tc>
          <w:tcPr>
            <w:tcW w:w="4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0F67309E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46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1D38FE10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26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3F61D07C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53</w:t>
            </w:r>
          </w:p>
        </w:tc>
        <w:tc>
          <w:tcPr>
            <w:tcW w:w="4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29840C51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color w:val="000000"/>
                <w:sz w:val="20"/>
                <w:szCs w:val="20"/>
                <w:lang w:val="en-US" w:eastAsia="zh-CN" w:bidi="ar"/>
              </w:rPr>
              <w:t>66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5CFC9222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21880EDC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20</w:t>
            </w:r>
          </w:p>
        </w:tc>
        <w:tc>
          <w:tcPr>
            <w:tcW w:w="4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42D62113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20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499C3564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color w:val="000000"/>
                <w:sz w:val="20"/>
                <w:szCs w:val="20"/>
                <w:lang w:val="en-US" w:eastAsia="zh-CN" w:bidi="ar"/>
              </w:rPr>
              <w:t>73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7788829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46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355EAF0E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13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7E72A73E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43</w:t>
            </w:r>
          </w:p>
        </w:tc>
        <w:tc>
          <w:tcPr>
            <w:tcW w:w="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00F5E7B6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30</w:t>
            </w:r>
          </w:p>
        </w:tc>
      </w:tr>
      <w:tr w14:paraId="62E587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27CEDA0B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5В, Коротаева А. М.</w:t>
            </w:r>
          </w:p>
        </w:tc>
        <w:tc>
          <w:tcPr>
            <w:tcW w:w="5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3D872935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eastAsia="SimSun" w:cs="Times New Roman"/>
                <w:b/>
                <w:color w:val="000000"/>
                <w:sz w:val="20"/>
                <w:szCs w:val="20"/>
                <w:lang w:val="en-US" w:eastAsia="zh-CN" w:bidi="ar"/>
              </w:rPr>
              <w:t>76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53D7FFBA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color w:val="000000"/>
                <w:sz w:val="20"/>
                <w:szCs w:val="20"/>
                <w:lang w:val="en-US" w:eastAsia="zh-CN" w:bidi="ar"/>
              </w:rPr>
              <w:t>80</w:t>
            </w:r>
          </w:p>
        </w:tc>
        <w:tc>
          <w:tcPr>
            <w:tcW w:w="4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427F825A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32</w:t>
            </w:r>
          </w:p>
        </w:tc>
        <w:tc>
          <w:tcPr>
            <w:tcW w:w="4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3B3DEAF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color w:val="000000"/>
                <w:sz w:val="20"/>
                <w:szCs w:val="20"/>
                <w:lang w:val="en-US" w:eastAsia="zh-CN" w:bidi="ar"/>
              </w:rPr>
              <w:t>76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2559288F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color w:val="000000"/>
                <w:sz w:val="20"/>
                <w:szCs w:val="20"/>
                <w:lang w:val="en-US" w:eastAsia="zh-CN" w:bidi="ar"/>
              </w:rPr>
              <w:t>80</w:t>
            </w:r>
          </w:p>
        </w:tc>
        <w:tc>
          <w:tcPr>
            <w:tcW w:w="4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0D9F7F34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48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6D6E61D9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20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1B68E349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40</w:t>
            </w:r>
          </w:p>
        </w:tc>
        <w:tc>
          <w:tcPr>
            <w:tcW w:w="4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792A7B29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color w:val="000000"/>
                <w:sz w:val="20"/>
                <w:szCs w:val="20"/>
                <w:lang w:val="en-US" w:eastAsia="zh-CN" w:bidi="ar"/>
              </w:rPr>
              <w:t>72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0DD72963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20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24DEA7CD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20</w:t>
            </w:r>
          </w:p>
        </w:tc>
        <w:tc>
          <w:tcPr>
            <w:tcW w:w="4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2FCBE8A0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20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21660D19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64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28739EA8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56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6C987E80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28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5FDBD6C5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64</w:t>
            </w:r>
          </w:p>
        </w:tc>
        <w:tc>
          <w:tcPr>
            <w:tcW w:w="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341425AA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25</w:t>
            </w:r>
          </w:p>
        </w:tc>
      </w:tr>
      <w:tr w14:paraId="58AF3A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29ED1AB9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5Г, Гудина А. А.</w:t>
            </w:r>
          </w:p>
        </w:tc>
        <w:tc>
          <w:tcPr>
            <w:tcW w:w="5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05212898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46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1DFC7B63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color w:val="000000"/>
                <w:sz w:val="20"/>
                <w:szCs w:val="20"/>
                <w:lang w:val="en-US" w:eastAsia="zh-CN" w:bidi="ar"/>
              </w:rPr>
              <w:t>56</w:t>
            </w:r>
          </w:p>
        </w:tc>
        <w:tc>
          <w:tcPr>
            <w:tcW w:w="4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646F0272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50</w:t>
            </w:r>
          </w:p>
        </w:tc>
        <w:tc>
          <w:tcPr>
            <w:tcW w:w="4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0A9F64EC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50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4EE14C48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50</w:t>
            </w:r>
          </w:p>
        </w:tc>
        <w:tc>
          <w:tcPr>
            <w:tcW w:w="4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4F443310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36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662A68E5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3BB05E7E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20</w:t>
            </w:r>
          </w:p>
        </w:tc>
        <w:tc>
          <w:tcPr>
            <w:tcW w:w="4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7EB88ED9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color w:val="000000"/>
                <w:sz w:val="20"/>
                <w:szCs w:val="20"/>
                <w:lang w:val="en-US" w:eastAsia="zh-CN" w:bidi="ar"/>
              </w:rPr>
              <w:t>63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220DC2C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10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3B6053BF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20</w:t>
            </w:r>
          </w:p>
        </w:tc>
        <w:tc>
          <w:tcPr>
            <w:tcW w:w="4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1685D92D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20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52B1D4E6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color w:val="000000"/>
                <w:sz w:val="20"/>
                <w:szCs w:val="20"/>
                <w:lang w:val="en-US" w:eastAsia="zh-CN" w:bidi="ar"/>
              </w:rPr>
              <w:t>60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68D00F32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40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5109D8F3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13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2E69596A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40</w:t>
            </w:r>
          </w:p>
        </w:tc>
        <w:tc>
          <w:tcPr>
            <w:tcW w:w="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66C465EE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25</w:t>
            </w:r>
          </w:p>
        </w:tc>
      </w:tr>
      <w:tr w14:paraId="37B3BC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13003DDE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5Д, Шубина Н. В.</w:t>
            </w:r>
          </w:p>
        </w:tc>
        <w:tc>
          <w:tcPr>
            <w:tcW w:w="5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773DB3E2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64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5ED5EDBE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color w:val="000000"/>
                <w:sz w:val="20"/>
                <w:szCs w:val="20"/>
                <w:lang w:val="en-US" w:eastAsia="zh-CN" w:bidi="ar"/>
              </w:rPr>
              <w:t>7</w:t>
            </w:r>
            <w:r>
              <w:rPr>
                <w:rFonts w:ascii="Times New Roman" w:hAnsi="Times New Roman" w:eastAsia="SimSun" w:cs="Times New Roman"/>
                <w:b/>
                <w:color w:val="000000"/>
                <w:sz w:val="20"/>
                <w:szCs w:val="20"/>
                <w:lang w:eastAsia="zh-CN" w:bidi="ar"/>
              </w:rPr>
              <w:t>1</w:t>
            </w:r>
          </w:p>
        </w:tc>
        <w:tc>
          <w:tcPr>
            <w:tcW w:w="4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0C0EB981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color w:val="000000"/>
                <w:sz w:val="20"/>
                <w:szCs w:val="20"/>
                <w:lang w:val="en-US" w:eastAsia="zh-CN" w:bidi="ar"/>
              </w:rPr>
              <w:t>71</w:t>
            </w:r>
          </w:p>
        </w:tc>
        <w:tc>
          <w:tcPr>
            <w:tcW w:w="4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74A661A5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color w:val="000000"/>
                <w:sz w:val="20"/>
                <w:szCs w:val="20"/>
                <w:lang w:val="en-US" w:eastAsia="zh-CN" w:bidi="ar"/>
              </w:rPr>
              <w:t>78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60D4B3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60</w:t>
            </w:r>
          </w:p>
        </w:tc>
        <w:tc>
          <w:tcPr>
            <w:tcW w:w="4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78622468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46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55A720B0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21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61BD1105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32</w:t>
            </w:r>
          </w:p>
        </w:tc>
        <w:tc>
          <w:tcPr>
            <w:tcW w:w="4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6E372BA8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color w:val="000000"/>
                <w:sz w:val="20"/>
                <w:szCs w:val="20"/>
                <w:lang w:val="en-US" w:eastAsia="zh-CN" w:bidi="ar"/>
              </w:rPr>
              <w:t>75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5A9EEA23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14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39C9A74C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21</w:t>
            </w:r>
          </w:p>
        </w:tc>
        <w:tc>
          <w:tcPr>
            <w:tcW w:w="4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4A6CE969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25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0A509F5D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60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6032FF7A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53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69F24C7D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17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684FCCAF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46</w:t>
            </w:r>
          </w:p>
        </w:tc>
        <w:tc>
          <w:tcPr>
            <w:tcW w:w="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246B3EDE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28</w:t>
            </w:r>
          </w:p>
        </w:tc>
      </w:tr>
      <w:tr w14:paraId="47B577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71E0D0B0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Среднее значения</w:t>
            </w:r>
          </w:p>
        </w:tc>
        <w:tc>
          <w:tcPr>
            <w:tcW w:w="5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610F9404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66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28274709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color w:val="000000"/>
                <w:sz w:val="20"/>
                <w:szCs w:val="20"/>
                <w:lang w:val="en-US" w:eastAsia="zh-CN" w:bidi="ar"/>
              </w:rPr>
              <w:t>74</w:t>
            </w:r>
          </w:p>
        </w:tc>
        <w:tc>
          <w:tcPr>
            <w:tcW w:w="4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4B5158E4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55</w:t>
            </w:r>
          </w:p>
        </w:tc>
        <w:tc>
          <w:tcPr>
            <w:tcW w:w="4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509A0F9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eastAsia="SimSun" w:cs="Times New Roman"/>
                <w:b/>
                <w:color w:val="000000"/>
                <w:sz w:val="20"/>
                <w:szCs w:val="20"/>
                <w:lang w:val="en-US" w:eastAsia="zh-CN" w:bidi="ar"/>
              </w:rPr>
              <w:t>70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01C3A1C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63</w:t>
            </w:r>
          </w:p>
        </w:tc>
        <w:tc>
          <w:tcPr>
            <w:tcW w:w="4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47B64448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43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28D41D63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19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0E7B1E8F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32</w:t>
            </w:r>
          </w:p>
        </w:tc>
        <w:tc>
          <w:tcPr>
            <w:tcW w:w="4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448BA77A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color w:val="000000"/>
                <w:sz w:val="20"/>
                <w:szCs w:val="20"/>
                <w:lang w:val="en-US" w:eastAsia="zh-CN" w:bidi="ar"/>
              </w:rPr>
              <w:t>68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08593E89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14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20546005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19</w:t>
            </w:r>
          </w:p>
        </w:tc>
        <w:tc>
          <w:tcPr>
            <w:tcW w:w="4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573766CE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19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0D7E4AFE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59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55873C11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52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5323C820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19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418CC018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52</w:t>
            </w:r>
          </w:p>
        </w:tc>
        <w:tc>
          <w:tcPr>
            <w:tcW w:w="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453B314C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138</w:t>
            </w:r>
          </w:p>
        </w:tc>
      </w:tr>
      <w:tr w14:paraId="497EA4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02F9A4A4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Ранг</w:t>
            </w:r>
          </w:p>
        </w:tc>
        <w:tc>
          <w:tcPr>
            <w:tcW w:w="5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274DA042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6B05F344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4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3253074E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7</w:t>
            </w:r>
          </w:p>
        </w:tc>
        <w:tc>
          <w:tcPr>
            <w:tcW w:w="4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6A78E663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color w:val="00000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17021B29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4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607FEA95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10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116A7DBF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15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19A64BB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11</w:t>
            </w:r>
          </w:p>
        </w:tc>
        <w:tc>
          <w:tcPr>
            <w:tcW w:w="4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7E3CACE5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color w:val="00000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553007C5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28796110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14</w:t>
            </w:r>
          </w:p>
        </w:tc>
        <w:tc>
          <w:tcPr>
            <w:tcW w:w="4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1A7A77D8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13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11D00D3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6</w:t>
            </w:r>
          </w:p>
        </w:tc>
        <w:tc>
          <w:tcPr>
            <w:tcW w:w="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46C28325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5C217AC8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12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1D36D1B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9</w:t>
            </w:r>
          </w:p>
        </w:tc>
        <w:tc>
          <w:tcPr>
            <w:tcW w:w="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vAlign w:val="bottom"/>
          </w:tcPr>
          <w:p w14:paraId="119D89B2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</w:pPr>
          </w:p>
        </w:tc>
      </w:tr>
    </w:tbl>
    <w:p w14:paraId="47643F61">
      <w:pPr>
        <w:adjustRightInd w:val="0"/>
        <w:snapToGrid w:val="0"/>
        <w:spacing w:after="0" w:line="360" w:lineRule="auto"/>
        <w:ind w:firstLine="301" w:firstLineChars="125"/>
        <w:jc w:val="both"/>
        <w:rPr>
          <w:rFonts w:ascii="Times New Roman" w:hAnsi="Times New Roman"/>
          <w:b/>
          <w:sz w:val="24"/>
          <w:szCs w:val="24"/>
        </w:rPr>
      </w:pPr>
    </w:p>
    <w:p w14:paraId="16A3AA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оценки результатов исследования имеет смысл принимать во внимание выборы от 45-50%.</w:t>
      </w:r>
    </w:p>
    <w:p w14:paraId="0E955391">
      <w:pPr>
        <w:adjustRightInd w:val="0"/>
        <w:snapToGrid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111111"/>
          <w:sz w:val="28"/>
          <w:szCs w:val="28"/>
        </w:rPr>
        <w:t>В среднем</w:t>
      </w:r>
      <w:r>
        <w:rPr>
          <w:rFonts w:ascii="Times New Roman" w:hAnsi="Times New Roman" w:eastAsia="Times New Roman" w:cs="Times New Roman"/>
          <w:b/>
          <w:bCs/>
          <w:color w:val="1111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 xml:space="preserve">в параллели 5-х классов ведущими чувствами в школе являются: </w:t>
      </w:r>
    </w:p>
    <w:p w14:paraId="47C26538">
      <w:pPr>
        <w:adjustRightInd w:val="0"/>
        <w:snapToGrid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 xml:space="preserve">1 ранг – «усталость» (74%), </w:t>
      </w:r>
    </w:p>
    <w:p w14:paraId="0D11421A">
      <w:pPr>
        <w:adjustRightInd w:val="0"/>
        <w:snapToGrid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 xml:space="preserve">2 ранг –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«радость» (</w:t>
      </w: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 xml:space="preserve">70%), </w:t>
      </w:r>
    </w:p>
    <w:p w14:paraId="13E2333D">
      <w:pPr>
        <w:adjustRightInd w:val="0"/>
        <w:snapToGrid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3 ранг – «сомнение» (68%).</w:t>
      </w:r>
    </w:p>
    <w:p w14:paraId="323E8D6B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Негативные чувства («страх», «чувство унижения», «обида», «раздражение», «неудовлетворённость собой», «беспокойство») следует рассматривать как частные.</w:t>
      </w:r>
    </w:p>
    <w:p w14:paraId="003C2B42">
      <w:pPr>
        <w:adjustRightInd w:val="0"/>
        <w:snapToGrid w:val="0"/>
        <w:spacing w:after="0" w:line="360" w:lineRule="auto"/>
        <w:ind w:firstLine="709"/>
        <w:jc w:val="both"/>
        <w:rPr>
          <w:sz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4"/>
        </w:rPr>
        <w:t>Графически результаты диагностики представлены на рисунках 22-27. (С. 61).</w:t>
      </w:r>
    </w:p>
    <w:p w14:paraId="07731404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4"/>
        </w:rPr>
        <w:t>По преобладающим чувствам в школе (усталость, сомнение) можно предположить высокую нагрузку обучающихся, неопределенность в способах поведения, деятельности, достижения результатов, что требует уточнения и конкретизации событий, вызывающих данные чувства.</w:t>
      </w:r>
    </w:p>
    <w:p w14:paraId="105EF365">
      <w:pPr>
        <w:adjustRightInd w:val="0"/>
        <w:snapToGrid w:val="0"/>
        <w:spacing w:after="0" w:line="360" w:lineRule="auto"/>
        <w:ind w:firstLine="350" w:firstLineChars="125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Анализируя ведущие эмоциональные состояния пятиклассников в школе по классам, можно отметить особенности каждого детского коллектива:  </w:t>
      </w:r>
    </w:p>
    <w:p w14:paraId="57CA56B4">
      <w:pPr>
        <w:adjustRightInd w:val="0"/>
        <w:snapToGrid w:val="0"/>
        <w:spacing w:after="0" w:line="360" w:lineRule="auto"/>
        <w:ind w:firstLine="350" w:firstLineChars="125"/>
        <w:jc w:val="both"/>
        <w:rPr>
          <w:sz w:val="28"/>
          <w:szCs w:val="28"/>
        </w:rPr>
      </w:pPr>
      <w:r>
        <w:rPr>
          <w:rFonts w:ascii="Times New Roman" w:hAnsi="Times New Roman" w:eastAsia="Times New Roman" w:cs="Calibri"/>
          <w:color w:val="111111"/>
          <w:sz w:val="28"/>
          <w:szCs w:val="28"/>
        </w:rPr>
        <w:t>5А класс: 1 ранг – «</w:t>
      </w:r>
      <w:r>
        <w:rPr>
          <w:rFonts w:ascii="Times New Roman" w:hAnsi="Times New Roman" w:eastAsia="Times New Roman" w:cs="Calibri"/>
          <w:color w:val="000000"/>
          <w:sz w:val="28"/>
          <w:szCs w:val="28"/>
        </w:rPr>
        <w:t>спокойствие» и «радость» (по 86%), 2 ранг – «усталость» (83%), 3 ранг – «скука» (73%);</w:t>
      </w:r>
    </w:p>
    <w:p w14:paraId="0ACC9784">
      <w:pPr>
        <w:adjustRightInd w:val="0"/>
        <w:snapToGrid w:val="0"/>
        <w:spacing w:after="0" w:line="360" w:lineRule="auto"/>
        <w:ind w:firstLine="350" w:firstLineChars="125"/>
        <w:jc w:val="both"/>
        <w:rPr>
          <w:sz w:val="28"/>
          <w:szCs w:val="28"/>
        </w:rPr>
      </w:pPr>
      <w:r>
        <w:rPr>
          <w:rFonts w:ascii="Times New Roman" w:hAnsi="Times New Roman" w:eastAsia="Times New Roman" w:cs="Calibri"/>
          <w:color w:val="111111"/>
          <w:sz w:val="28"/>
          <w:szCs w:val="28"/>
        </w:rPr>
        <w:t>5Б класс: 1 ранг – «</w:t>
      </w:r>
      <w:r>
        <w:rPr>
          <w:rFonts w:ascii="Times New Roman" w:hAnsi="Times New Roman" w:eastAsia="Times New Roman" w:cs="Calibri"/>
          <w:color w:val="000000"/>
          <w:sz w:val="28"/>
          <w:szCs w:val="28"/>
        </w:rPr>
        <w:t>усталость</w:t>
      </w:r>
      <w:r>
        <w:rPr>
          <w:rFonts w:ascii="Times New Roman" w:hAnsi="Times New Roman" w:eastAsia="Times New Roman" w:cs="Calibri"/>
          <w:color w:val="111111"/>
          <w:sz w:val="28"/>
          <w:szCs w:val="28"/>
        </w:rPr>
        <w:t>» (80%), 2 ранг – «тревога за будущее» (73%), 3 ранг – «сомнение» (66%);</w:t>
      </w:r>
    </w:p>
    <w:p w14:paraId="248E02A8">
      <w:pPr>
        <w:adjustRightInd w:val="0"/>
        <w:snapToGrid w:val="0"/>
        <w:spacing w:after="0" w:line="360" w:lineRule="auto"/>
        <w:ind w:firstLine="350" w:firstLineChars="125"/>
        <w:jc w:val="both"/>
        <w:rPr>
          <w:sz w:val="28"/>
          <w:szCs w:val="28"/>
        </w:rPr>
      </w:pPr>
      <w:r>
        <w:rPr>
          <w:rFonts w:ascii="Times New Roman" w:hAnsi="Times New Roman" w:eastAsia="Times New Roman" w:cs="Calibri"/>
          <w:color w:val="111111"/>
          <w:sz w:val="28"/>
          <w:szCs w:val="28"/>
        </w:rPr>
        <w:t>5В класс: 1 ранг – «</w:t>
      </w:r>
      <w:r>
        <w:rPr>
          <w:rFonts w:ascii="Times New Roman" w:hAnsi="Times New Roman" w:eastAsia="Times New Roman" w:cs="Calibri"/>
          <w:color w:val="000000"/>
          <w:sz w:val="28"/>
          <w:szCs w:val="28"/>
        </w:rPr>
        <w:t>усталость</w:t>
      </w:r>
      <w:r>
        <w:rPr>
          <w:rFonts w:ascii="Times New Roman" w:hAnsi="Times New Roman" w:eastAsia="Times New Roman" w:cs="Calibri"/>
          <w:color w:val="111111"/>
          <w:sz w:val="28"/>
          <w:szCs w:val="28"/>
        </w:rPr>
        <w:t>» и «уверенность в себе» (по 80%), 2 ранг – «спокойствие» и «радость» (по 76%), 3 ранг – «сомнение» (72%);</w:t>
      </w:r>
    </w:p>
    <w:p w14:paraId="65555303">
      <w:pPr>
        <w:adjustRightInd w:val="0"/>
        <w:snapToGrid w:val="0"/>
        <w:spacing w:after="0" w:line="360" w:lineRule="auto"/>
        <w:ind w:firstLine="350" w:firstLineChars="125"/>
        <w:jc w:val="both"/>
        <w:rPr>
          <w:sz w:val="28"/>
          <w:szCs w:val="28"/>
        </w:rPr>
      </w:pPr>
      <w:r>
        <w:rPr>
          <w:rFonts w:ascii="Times New Roman" w:hAnsi="Times New Roman" w:eastAsia="Times New Roman" w:cs="Calibri"/>
          <w:color w:val="000000"/>
          <w:sz w:val="28"/>
          <w:szCs w:val="28"/>
        </w:rPr>
        <w:t xml:space="preserve">5Г </w:t>
      </w:r>
      <w:r>
        <w:rPr>
          <w:rFonts w:ascii="Times New Roman" w:hAnsi="Times New Roman" w:eastAsia="Times New Roman" w:cs="Calibri"/>
          <w:color w:val="111111"/>
          <w:sz w:val="28"/>
          <w:szCs w:val="28"/>
        </w:rPr>
        <w:t>класс:</w:t>
      </w:r>
      <w:r>
        <w:rPr>
          <w:rFonts w:ascii="Times New Roman" w:hAnsi="Times New Roman" w:eastAsia="Times New Roman" w:cs="Calibr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Calibri"/>
          <w:color w:val="111111"/>
          <w:sz w:val="28"/>
          <w:szCs w:val="28"/>
        </w:rPr>
        <w:t xml:space="preserve">1 ранг – «сомнение» (63%), 2 ранг – </w:t>
      </w:r>
      <w:r>
        <w:rPr>
          <w:rFonts w:ascii="Times New Roman" w:hAnsi="Times New Roman" w:eastAsia="Times New Roman" w:cs="Calibri"/>
          <w:color w:val="000000"/>
          <w:sz w:val="28"/>
          <w:szCs w:val="28"/>
        </w:rPr>
        <w:t>«тревога за будущее» (</w:t>
      </w:r>
      <w:r>
        <w:rPr>
          <w:rFonts w:ascii="Times New Roman" w:hAnsi="Times New Roman" w:eastAsia="Times New Roman" w:cs="Calibri"/>
          <w:color w:val="111111"/>
          <w:sz w:val="28"/>
          <w:szCs w:val="28"/>
        </w:rPr>
        <w:t>60%), 3 ранг – «усталость» (56%);</w:t>
      </w:r>
    </w:p>
    <w:p w14:paraId="6AE1C880">
      <w:pPr>
        <w:adjustRightInd w:val="0"/>
        <w:snapToGrid w:val="0"/>
        <w:spacing w:after="0" w:line="360" w:lineRule="auto"/>
        <w:ind w:firstLine="350" w:firstLineChars="1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Times New Roman" w:cs="Calibri"/>
          <w:color w:val="000000"/>
          <w:sz w:val="28"/>
          <w:szCs w:val="28"/>
        </w:rPr>
        <w:t xml:space="preserve">5Д </w:t>
      </w:r>
      <w:r>
        <w:rPr>
          <w:rFonts w:ascii="Times New Roman" w:hAnsi="Times New Roman" w:eastAsia="Times New Roman" w:cs="Calibri"/>
          <w:color w:val="111111"/>
          <w:sz w:val="28"/>
          <w:szCs w:val="28"/>
        </w:rPr>
        <w:t>класс:</w:t>
      </w:r>
      <w:r>
        <w:rPr>
          <w:rFonts w:ascii="Times New Roman" w:hAnsi="Times New Roman" w:eastAsia="Times New Roman" w:cs="Calibr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Calibri"/>
          <w:color w:val="111111"/>
          <w:sz w:val="28"/>
          <w:szCs w:val="28"/>
        </w:rPr>
        <w:t>1 ранг – «радость</w:t>
      </w:r>
      <w:r>
        <w:rPr>
          <w:rFonts w:ascii="Times New Roman" w:hAnsi="Times New Roman" w:eastAsia="Times New Roman" w:cs="Calibri"/>
          <w:color w:val="000000"/>
          <w:sz w:val="28"/>
          <w:szCs w:val="28"/>
        </w:rPr>
        <w:t>» (</w:t>
      </w:r>
      <w:r>
        <w:rPr>
          <w:rFonts w:ascii="Times New Roman" w:hAnsi="Times New Roman" w:eastAsia="Times New Roman" w:cs="Calibri"/>
          <w:color w:val="111111"/>
          <w:sz w:val="28"/>
          <w:szCs w:val="28"/>
        </w:rPr>
        <w:t xml:space="preserve">78%), 2 ранг – </w:t>
      </w:r>
      <w:r>
        <w:rPr>
          <w:rFonts w:ascii="Times New Roman" w:hAnsi="Times New Roman" w:eastAsia="Times New Roman" w:cs="Calibri"/>
          <w:color w:val="000000"/>
          <w:sz w:val="28"/>
          <w:szCs w:val="28"/>
        </w:rPr>
        <w:t>«сомнение» (</w:t>
      </w:r>
      <w:r>
        <w:rPr>
          <w:rFonts w:ascii="Times New Roman" w:hAnsi="Times New Roman" w:eastAsia="Times New Roman" w:cs="Calibri"/>
          <w:color w:val="111111"/>
          <w:sz w:val="28"/>
          <w:szCs w:val="28"/>
        </w:rPr>
        <w:t>по 75%), 3 ранг – «</w:t>
      </w:r>
      <w:r>
        <w:rPr>
          <w:rFonts w:ascii="Times New Roman" w:hAnsi="Times New Roman" w:eastAsia="Times New Roman" w:cs="Calibri"/>
          <w:color w:val="000000"/>
          <w:sz w:val="28"/>
          <w:szCs w:val="28"/>
        </w:rPr>
        <w:t>усталость</w:t>
      </w:r>
      <w:r>
        <w:rPr>
          <w:rFonts w:ascii="Times New Roman" w:hAnsi="Times New Roman" w:eastAsia="Times New Roman" w:cs="Calibri"/>
          <w:color w:val="111111"/>
          <w:sz w:val="28"/>
          <w:szCs w:val="28"/>
        </w:rPr>
        <w:t>» и</w:t>
      </w:r>
      <w:r>
        <w:rPr>
          <w:rFonts w:ascii="Times New Roman" w:hAnsi="Times New Roman" w:eastAsia="Times New Roman" w:cs="Calibri"/>
          <w:color w:val="000000"/>
          <w:sz w:val="28"/>
          <w:szCs w:val="28"/>
        </w:rPr>
        <w:t xml:space="preserve"> «скука» (</w:t>
      </w:r>
      <w:r>
        <w:rPr>
          <w:rFonts w:ascii="Times New Roman" w:hAnsi="Times New Roman" w:eastAsia="Times New Roman" w:cs="Calibri"/>
          <w:color w:val="111111"/>
          <w:sz w:val="28"/>
          <w:szCs w:val="28"/>
        </w:rPr>
        <w:t>по 71%).</w:t>
      </w:r>
    </w:p>
    <w:p w14:paraId="606187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оценки эмоционального состояния обучающихся 9-х классов в период подготовки к сдаче ОГЭ также использовался тест «Чувства в школе» С.В. Левченко. Результаты диагностики наглядно оформлены на рисунке 40.</w:t>
      </w:r>
    </w:p>
    <w:p w14:paraId="713E2B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обработке результатов принимаются во внимание выборы обучающихся, составляющие 45-50%. Если чувство набирает меньше голосов, можно говорить об индивидуальном характере данных переживаний.</w:t>
      </w:r>
    </w:p>
    <w:p w14:paraId="385D05AC">
      <w:pPr>
        <w:adjustRightInd w:val="0"/>
        <w:snapToGrid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111111"/>
          <w:sz w:val="28"/>
          <w:szCs w:val="28"/>
        </w:rPr>
        <w:t>В среднем</w:t>
      </w:r>
      <w:r>
        <w:rPr>
          <w:rFonts w:ascii="Times New Roman" w:hAnsi="Times New Roman" w:eastAsia="Times New Roman" w:cs="Times New Roman"/>
          <w:b/>
          <w:bCs/>
          <w:color w:val="1111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 xml:space="preserve">в параллели 9-х классов ведущими чувствами в школе являются: </w:t>
      </w:r>
    </w:p>
    <w:p w14:paraId="1E95A579">
      <w:pPr>
        <w:adjustRightInd w:val="0"/>
        <w:snapToGrid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 xml:space="preserve">1 ранг – «усталость» (87%), </w:t>
      </w:r>
    </w:p>
    <w:p w14:paraId="0D1FC62F">
      <w:pPr>
        <w:adjustRightInd w:val="0"/>
        <w:snapToGrid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 xml:space="preserve">2 ранг –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«радость» (</w:t>
      </w: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 xml:space="preserve">79%), </w:t>
      </w:r>
    </w:p>
    <w:p w14:paraId="75CC40C1">
      <w:pPr>
        <w:adjustRightInd w:val="0"/>
        <w:snapToGrid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3 ранг – «тревога за будущее» (74%).</w:t>
      </w:r>
    </w:p>
    <w:p w14:paraId="39CB17A8">
      <w:pPr>
        <w:adjustRightInd w:val="0"/>
        <w:snapToGrid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Негативные чувства («страх», «чувство унижения», «обида», «раздражение», «неудовлетворённость собой», «беспокойство») следует рассматривать как частные.</w:t>
      </w:r>
    </w:p>
    <w:p w14:paraId="2144FD8C">
      <w:pPr>
        <w:adjustRightInd w:val="0"/>
        <w:snapToGrid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Графически результаты диагностики представлены на рисунке 68.</w:t>
      </w:r>
    </w:p>
    <w:p w14:paraId="3A12F19A">
      <w:pPr>
        <w:spacing w:after="0" w:line="240" w:lineRule="auto"/>
        <w:jc w:val="center"/>
      </w:pPr>
      <w:r>
        <w:drawing>
          <wp:inline distT="0" distB="0" distL="0" distR="0">
            <wp:extent cx="5279390" cy="3083560"/>
            <wp:effectExtent l="0" t="0" r="16510" b="2540"/>
            <wp:docPr id="147" name="Диаграмма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4"/>
              </a:graphicData>
            </a:graphic>
          </wp:inline>
        </w:drawing>
      </w:r>
    </w:p>
    <w:p w14:paraId="32347394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Рис. 68.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Результаты диагностики обучающихся 9-х классов по методике «Мои чувства в школе» (С.В. Левченко)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2025-2026 учебный год,</w:t>
      </w:r>
      <w:r>
        <w:rPr>
          <w:rFonts w:ascii="Times New Roman" w:hAnsi="Times New Roman" w:cs="Times New Roman"/>
          <w:sz w:val="24"/>
          <w:szCs w:val="28"/>
        </w:rPr>
        <w:t xml:space="preserve"> в %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1B109399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По преобладающим чувствам в школе (усталость, тревога за будущее) можно предположить высокую нагрузку обучающихся, неопределенность в способах поведения, деятельности, достижения результатов, что требует уточнения и конкретизации событий, вызывающих данные чувства.</w:t>
      </w:r>
    </w:p>
    <w:p w14:paraId="2A5B2FB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 индивидуальном характере переживаний можно судить в отношении следующих чувств девятиклассников:</w:t>
      </w:r>
    </w:p>
    <w:p w14:paraId="1F0621B8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беспокойство, раздражение – у 42% обучающихся 9-х классов гимназии;</w:t>
      </w:r>
    </w:p>
    <w:p w14:paraId="57CE92AF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страх – у 20% старшеклассников;</w:t>
      </w:r>
    </w:p>
    <w:p w14:paraId="4B9BCF6F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неудовлетворённость собой – у 22% школьников;</w:t>
      </w:r>
    </w:p>
    <w:p w14:paraId="0F20D52E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желание приходить сюда – 31% обучающихся;</w:t>
      </w:r>
    </w:p>
    <w:p w14:paraId="761D49DB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симпатия к учителям – у 34% обучающихся;</w:t>
      </w:r>
    </w:p>
    <w:p w14:paraId="628C32C3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чувство унижения – у 11% девятиклассников;</w:t>
      </w:r>
    </w:p>
    <w:p w14:paraId="6E02B241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обида – у 10% респондентов.</w:t>
      </w:r>
    </w:p>
    <w:p w14:paraId="4C795E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Положительным можно считать наличие у девятиклассников среди доминирующих чувств радости, но в то же время преобладающее число школьников отмечают чувство усталости и тревогу за будущее. Это требует профилактической работы учителей и педагога-психолога с подростками.</w:t>
      </w:r>
    </w:p>
    <w:p w14:paraId="1310AD6C">
      <w:pPr>
        <w:adjustRightInd w:val="0"/>
        <w:snapToGrid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Ведущие эмоциональные состояния девятиклассников в школе по классам:  </w:t>
      </w:r>
    </w:p>
    <w:p w14:paraId="36537001">
      <w:pPr>
        <w:adjustRightInd w:val="0"/>
        <w:snapToGrid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eastAsia="Times New Roman" w:cs="Calibri"/>
          <w:color w:val="111111"/>
          <w:sz w:val="28"/>
          <w:szCs w:val="28"/>
        </w:rPr>
        <w:t>9А класс: 1 ранг – «</w:t>
      </w:r>
      <w:r>
        <w:rPr>
          <w:rFonts w:ascii="Times New Roman" w:hAnsi="Times New Roman" w:eastAsia="Times New Roman" w:cs="Calibri"/>
          <w:color w:val="000000"/>
          <w:sz w:val="28"/>
          <w:szCs w:val="28"/>
        </w:rPr>
        <w:t>усталость» (80%), 2 ранг – «радость» и «тревога за будущее» (по 76%), 3 ранг – «уверенность в себе» и «сомнение» (по 56%);</w:t>
      </w:r>
    </w:p>
    <w:p w14:paraId="4DAB28CF">
      <w:pPr>
        <w:adjustRightInd w:val="0"/>
        <w:snapToGrid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eastAsia="Times New Roman" w:cs="Calibri"/>
          <w:color w:val="111111"/>
          <w:sz w:val="28"/>
          <w:szCs w:val="28"/>
        </w:rPr>
        <w:t>9Б класс: 1 ранг – «</w:t>
      </w:r>
      <w:r>
        <w:rPr>
          <w:rFonts w:ascii="Times New Roman" w:hAnsi="Times New Roman" w:eastAsia="Times New Roman" w:cs="Calibri"/>
          <w:color w:val="000000"/>
          <w:sz w:val="28"/>
          <w:szCs w:val="28"/>
        </w:rPr>
        <w:t>усталость</w:t>
      </w:r>
      <w:r>
        <w:rPr>
          <w:rFonts w:ascii="Times New Roman" w:hAnsi="Times New Roman" w:eastAsia="Times New Roman" w:cs="Calibri"/>
          <w:color w:val="111111"/>
          <w:sz w:val="28"/>
          <w:szCs w:val="28"/>
        </w:rPr>
        <w:t>» (82%), 2 ранг – «радость» (75%), 3 ранг – «сомнение» и «тревога за будущее» (по 71%);</w:t>
      </w:r>
    </w:p>
    <w:p w14:paraId="0D86B843">
      <w:pPr>
        <w:adjustRightInd w:val="0"/>
        <w:snapToGrid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eastAsia="Times New Roman" w:cs="Calibri"/>
          <w:color w:val="111111"/>
          <w:sz w:val="28"/>
          <w:szCs w:val="28"/>
        </w:rPr>
        <w:t>9В класс: 1 ранг – «</w:t>
      </w:r>
      <w:r>
        <w:rPr>
          <w:rFonts w:ascii="Times New Roman" w:hAnsi="Times New Roman" w:eastAsia="Times New Roman" w:cs="Calibri"/>
          <w:color w:val="000000"/>
          <w:sz w:val="28"/>
          <w:szCs w:val="28"/>
        </w:rPr>
        <w:t>усталость</w:t>
      </w:r>
      <w:r>
        <w:rPr>
          <w:rFonts w:ascii="Times New Roman" w:hAnsi="Times New Roman" w:eastAsia="Times New Roman" w:cs="Calibri"/>
          <w:color w:val="111111"/>
          <w:sz w:val="28"/>
          <w:szCs w:val="28"/>
        </w:rPr>
        <w:t>» (по 96%), 2 ранг – «радость» (87%), 3 ранг – «спокойствие» и «тревога за будущее» (по 82%);</w:t>
      </w:r>
    </w:p>
    <w:p w14:paraId="20B632BE">
      <w:pPr>
        <w:adjustRightInd w:val="0"/>
        <w:snapToGrid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eastAsia="Times New Roman" w:cs="Calibri"/>
          <w:color w:val="111111"/>
          <w:sz w:val="28"/>
          <w:szCs w:val="28"/>
        </w:rPr>
        <w:t>9</w:t>
      </w:r>
      <w:r>
        <w:rPr>
          <w:rFonts w:ascii="Times New Roman" w:hAnsi="Times New Roman" w:eastAsia="Times New Roman" w:cs="Calibri"/>
          <w:color w:val="000000"/>
          <w:sz w:val="28"/>
          <w:szCs w:val="28"/>
        </w:rPr>
        <w:t xml:space="preserve">Г </w:t>
      </w:r>
      <w:r>
        <w:rPr>
          <w:rFonts w:ascii="Times New Roman" w:hAnsi="Times New Roman" w:eastAsia="Times New Roman" w:cs="Calibri"/>
          <w:color w:val="111111"/>
          <w:sz w:val="28"/>
          <w:szCs w:val="28"/>
        </w:rPr>
        <w:t>класс:</w:t>
      </w:r>
      <w:r>
        <w:rPr>
          <w:rFonts w:ascii="Times New Roman" w:hAnsi="Times New Roman" w:eastAsia="Times New Roman" w:cs="Calibr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Calibri"/>
          <w:color w:val="111111"/>
          <w:sz w:val="28"/>
          <w:szCs w:val="28"/>
        </w:rPr>
        <w:t xml:space="preserve">1 ранг – «усталость» (93%), 2 ранг – </w:t>
      </w:r>
      <w:r>
        <w:rPr>
          <w:rFonts w:ascii="Times New Roman" w:hAnsi="Times New Roman" w:eastAsia="Times New Roman" w:cs="Calibri"/>
          <w:color w:val="000000"/>
          <w:sz w:val="28"/>
          <w:szCs w:val="28"/>
        </w:rPr>
        <w:t xml:space="preserve">«спокойствие» и «радость» (по </w:t>
      </w:r>
      <w:r>
        <w:rPr>
          <w:rFonts w:ascii="Times New Roman" w:hAnsi="Times New Roman" w:eastAsia="Times New Roman" w:cs="Calibri"/>
          <w:color w:val="111111"/>
          <w:sz w:val="28"/>
          <w:szCs w:val="28"/>
        </w:rPr>
        <w:t>87%), 3 ранг – «благодарность» и «желание приходить сюда» (по 73%);</w:t>
      </w:r>
    </w:p>
    <w:p w14:paraId="1A4DAF37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 w:cs="Calibri"/>
          <w:color w:val="111111"/>
          <w:sz w:val="28"/>
          <w:szCs w:val="28"/>
        </w:rPr>
      </w:pPr>
      <w:r>
        <w:rPr>
          <w:rFonts w:ascii="Times New Roman" w:hAnsi="Times New Roman" w:eastAsia="Times New Roman" w:cs="Calibri"/>
          <w:color w:val="111111"/>
          <w:sz w:val="28"/>
          <w:szCs w:val="28"/>
        </w:rPr>
        <w:t>9</w:t>
      </w:r>
      <w:r>
        <w:rPr>
          <w:rFonts w:ascii="Times New Roman" w:hAnsi="Times New Roman" w:eastAsia="Times New Roman" w:cs="Calibri"/>
          <w:color w:val="000000"/>
          <w:sz w:val="28"/>
          <w:szCs w:val="28"/>
        </w:rPr>
        <w:t xml:space="preserve">Д </w:t>
      </w:r>
      <w:r>
        <w:rPr>
          <w:rFonts w:ascii="Times New Roman" w:hAnsi="Times New Roman" w:eastAsia="Times New Roman" w:cs="Calibri"/>
          <w:color w:val="111111"/>
          <w:sz w:val="28"/>
          <w:szCs w:val="28"/>
        </w:rPr>
        <w:t>класс:</w:t>
      </w:r>
      <w:r>
        <w:rPr>
          <w:rFonts w:ascii="Times New Roman" w:hAnsi="Times New Roman" w:eastAsia="Times New Roman" w:cs="Calibr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Calibri"/>
          <w:color w:val="111111"/>
          <w:sz w:val="28"/>
          <w:szCs w:val="28"/>
        </w:rPr>
        <w:t>1 ранг – «усталость</w:t>
      </w:r>
      <w:r>
        <w:rPr>
          <w:rFonts w:ascii="Times New Roman" w:hAnsi="Times New Roman" w:eastAsia="Times New Roman" w:cs="Calibri"/>
          <w:color w:val="000000"/>
          <w:sz w:val="28"/>
          <w:szCs w:val="28"/>
        </w:rPr>
        <w:t>» и «тревога за будущее» (по 87</w:t>
      </w:r>
      <w:r>
        <w:rPr>
          <w:rFonts w:ascii="Times New Roman" w:hAnsi="Times New Roman" w:eastAsia="Times New Roman" w:cs="Calibri"/>
          <w:color w:val="111111"/>
          <w:sz w:val="28"/>
          <w:szCs w:val="28"/>
        </w:rPr>
        <w:t xml:space="preserve">%), 2 ранг – </w:t>
      </w:r>
      <w:r>
        <w:rPr>
          <w:rFonts w:ascii="Times New Roman" w:hAnsi="Times New Roman" w:eastAsia="Times New Roman" w:cs="Calibri"/>
          <w:color w:val="000000"/>
          <w:sz w:val="28"/>
          <w:szCs w:val="28"/>
        </w:rPr>
        <w:t>«спокойствие», «радость», «раздражение» (по 73</w:t>
      </w:r>
      <w:r>
        <w:rPr>
          <w:rFonts w:ascii="Times New Roman" w:hAnsi="Times New Roman" w:eastAsia="Times New Roman" w:cs="Calibri"/>
          <w:color w:val="111111"/>
          <w:sz w:val="28"/>
          <w:szCs w:val="28"/>
        </w:rPr>
        <w:t>%), 3 ранг – «</w:t>
      </w:r>
      <w:r>
        <w:rPr>
          <w:rFonts w:ascii="Times New Roman" w:hAnsi="Times New Roman" w:eastAsia="Times New Roman" w:cs="Calibri"/>
          <w:color w:val="000000"/>
          <w:sz w:val="28"/>
          <w:szCs w:val="28"/>
        </w:rPr>
        <w:t>сомнение</w:t>
      </w:r>
      <w:r>
        <w:rPr>
          <w:rFonts w:ascii="Times New Roman" w:hAnsi="Times New Roman" w:eastAsia="Times New Roman" w:cs="Calibri"/>
          <w:color w:val="111111"/>
          <w:sz w:val="28"/>
          <w:szCs w:val="28"/>
        </w:rPr>
        <w:t>» и</w:t>
      </w:r>
      <w:r>
        <w:rPr>
          <w:rFonts w:ascii="Times New Roman" w:hAnsi="Times New Roman" w:eastAsia="Times New Roman" w:cs="Calibri"/>
          <w:color w:val="000000"/>
          <w:sz w:val="28"/>
          <w:szCs w:val="28"/>
        </w:rPr>
        <w:t xml:space="preserve"> «скука» (по </w:t>
      </w:r>
      <w:r>
        <w:rPr>
          <w:rFonts w:ascii="Times New Roman" w:hAnsi="Times New Roman" w:eastAsia="Times New Roman" w:cs="Calibri"/>
          <w:color w:val="111111"/>
          <w:sz w:val="28"/>
          <w:szCs w:val="28"/>
        </w:rPr>
        <w:t>67%).</w:t>
      </w:r>
    </w:p>
    <w:p w14:paraId="019299DF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Times New Roman" w:cs="Calibri"/>
          <w:color w:val="111111"/>
          <w:sz w:val="28"/>
          <w:szCs w:val="28"/>
        </w:rPr>
        <w:t>Графически результаты исследования преобладающих эмоций в школе у девятиклассников по классам представлены на рисунках 69-73.</w:t>
      </w:r>
    </w:p>
    <w:p w14:paraId="54212585">
      <w:pPr>
        <w:adjustRightInd w:val="0"/>
        <w:snapToGrid w:val="0"/>
        <w:spacing w:after="0" w:line="360" w:lineRule="auto"/>
        <w:ind w:firstLine="300" w:firstLineChars="125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493E24D8">
      <w:pPr>
        <w:adjustRightInd w:val="0"/>
        <w:snapToGrid w:val="0"/>
        <w:spacing w:after="0" w:line="240" w:lineRule="auto"/>
        <w:ind w:firstLine="275" w:firstLineChars="125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drawing>
          <wp:inline distT="0" distB="0" distL="0" distR="0">
            <wp:extent cx="5279390" cy="2722245"/>
            <wp:effectExtent l="0" t="0" r="16510" b="1905"/>
            <wp:docPr id="146" name="Диаграмма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5"/>
              </a:graphicData>
            </a:graphic>
          </wp:inline>
        </w:drawing>
      </w:r>
    </w:p>
    <w:p w14:paraId="717648F5">
      <w:pPr>
        <w:adjustRightInd w:val="0"/>
        <w:snapToGrid w:val="0"/>
        <w:spacing w:after="0" w:line="240" w:lineRule="auto"/>
        <w:ind w:firstLine="300" w:firstLineChars="125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Рис. 69.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Ранжирование преобладающих эмоций у обучающихся 9А класса, 2025-2026 учебный год.</w:t>
      </w:r>
    </w:p>
    <w:p w14:paraId="72D9BF42">
      <w:pPr>
        <w:adjustRightInd w:val="0"/>
        <w:snapToGrid w:val="0"/>
        <w:spacing w:after="0" w:line="240" w:lineRule="auto"/>
        <w:jc w:val="center"/>
      </w:pPr>
      <w:r>
        <w:drawing>
          <wp:inline distT="0" distB="0" distL="0" distR="0">
            <wp:extent cx="5279390" cy="2604135"/>
            <wp:effectExtent l="0" t="0" r="16510" b="5715"/>
            <wp:docPr id="145" name="Диаграмма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6"/>
              </a:graphicData>
            </a:graphic>
          </wp:inline>
        </w:drawing>
      </w:r>
    </w:p>
    <w:p w14:paraId="271C1126">
      <w:pPr>
        <w:adjustRightInd w:val="0"/>
        <w:snapToGrid w:val="0"/>
        <w:spacing w:after="0" w:line="360" w:lineRule="auto"/>
        <w:ind w:firstLine="300" w:firstLineChars="125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Рис. 70.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Ранжирование преобладающих эмоций у обучающихся 9Б класса, 2025-2026 учебный год.</w:t>
      </w:r>
    </w:p>
    <w:p w14:paraId="6B3701F8">
      <w:pPr>
        <w:adjustRightInd w:val="0"/>
        <w:snapToGrid w:val="0"/>
        <w:spacing w:after="0" w:line="240" w:lineRule="auto"/>
        <w:jc w:val="center"/>
      </w:pPr>
      <w:r>
        <w:drawing>
          <wp:inline distT="0" distB="0" distL="0" distR="0">
            <wp:extent cx="5279390" cy="2647315"/>
            <wp:effectExtent l="0" t="0" r="16510" b="635"/>
            <wp:docPr id="144" name="Диаграмма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7"/>
              </a:graphicData>
            </a:graphic>
          </wp:inline>
        </w:drawing>
      </w:r>
    </w:p>
    <w:p w14:paraId="74FBC6FE">
      <w:pPr>
        <w:adjustRightInd w:val="0"/>
        <w:snapToGrid w:val="0"/>
        <w:spacing w:after="0" w:line="360" w:lineRule="auto"/>
        <w:ind w:firstLine="300" w:firstLineChars="125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Рис. 71.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Ранжирование преобладающих эмоций у обучающихся 9В класса, 2025-2026 учебный год.</w:t>
      </w:r>
    </w:p>
    <w:p w14:paraId="59F09BA5">
      <w:pPr>
        <w:adjustRightInd w:val="0"/>
        <w:snapToGrid w:val="0"/>
        <w:spacing w:line="240" w:lineRule="auto"/>
      </w:pPr>
    </w:p>
    <w:p w14:paraId="2E46E08A">
      <w:pPr>
        <w:adjustRightInd w:val="0"/>
        <w:snapToGrid w:val="0"/>
        <w:spacing w:after="0" w:line="240" w:lineRule="auto"/>
        <w:jc w:val="center"/>
      </w:pPr>
      <w:r>
        <w:drawing>
          <wp:inline distT="0" distB="0" distL="0" distR="0">
            <wp:extent cx="4711700" cy="2827655"/>
            <wp:effectExtent l="0" t="0" r="12700" b="10795"/>
            <wp:docPr id="143" name="Диаграмма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8"/>
              </a:graphicData>
            </a:graphic>
          </wp:inline>
        </w:drawing>
      </w:r>
    </w:p>
    <w:p w14:paraId="107C527E">
      <w:pPr>
        <w:adjustRightInd w:val="0"/>
        <w:snapToGrid w:val="0"/>
        <w:spacing w:after="0" w:line="360" w:lineRule="auto"/>
        <w:ind w:firstLine="300" w:firstLineChars="125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Рис. 72.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Ранжирование преобладающих эмоций у обучающихся 9Г класса, 2025-2026 учебный год.</w:t>
      </w:r>
    </w:p>
    <w:p w14:paraId="770448B7">
      <w:pPr>
        <w:adjustRightInd w:val="0"/>
        <w:snapToGrid w:val="0"/>
        <w:spacing w:after="0" w:line="240" w:lineRule="auto"/>
        <w:jc w:val="center"/>
      </w:pPr>
      <w:r>
        <w:drawing>
          <wp:inline distT="0" distB="0" distL="0" distR="0">
            <wp:extent cx="4500245" cy="2602230"/>
            <wp:effectExtent l="0" t="0" r="14605" b="7620"/>
            <wp:docPr id="142" name="Диаграмма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9"/>
              </a:graphicData>
            </a:graphic>
          </wp:inline>
        </w:drawing>
      </w:r>
    </w:p>
    <w:p w14:paraId="79E3910D">
      <w:pPr>
        <w:adjustRightInd w:val="0"/>
        <w:snapToGrid w:val="0"/>
        <w:spacing w:after="0" w:line="360" w:lineRule="auto"/>
        <w:ind w:firstLine="300" w:firstLineChars="125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Рис. 73.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Ранжирование преобладающих эмоций у обучающихся 9Д класса, 2025-2026 учебный год.</w:t>
      </w:r>
    </w:p>
    <w:p w14:paraId="053F99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большое количество обучающихся девятых классов испытывают усталость, тревогу за будущее вместе с положительными эмоциями – радостью, спокойствием, благодарностью.</w:t>
      </w:r>
    </w:p>
    <w:p w14:paraId="02C90FA3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76EED69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ПО НАПРАВЛЕНИЮ 4</w:t>
      </w:r>
    </w:p>
    <w:p w14:paraId="119304A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«Мониторинг возможностей и способностей обучающихся» на уровне ООО</w:t>
      </w:r>
    </w:p>
    <w:p w14:paraId="64515D5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Направление «Мониторинг возможностей и способностей обучающихся»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осуществляется на уровне диагностики их общего познавательного развития, мотивации учебной деятельности и личностных </w:t>
      </w:r>
      <w:r>
        <w:rPr>
          <w:rFonts w:ascii="Times New Roman" w:hAnsi="Times New Roman" w:cs="Times New Roman"/>
          <w:sz w:val="28"/>
          <w:szCs w:val="28"/>
        </w:rPr>
        <w:t>возможностей.</w:t>
      </w:r>
    </w:p>
    <w:p w14:paraId="52CFCF3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Важным показателем адаптации на уровне основного общего образования является и степень ориентированности младших подростков на учебную деятельность. С этой целью в 5-х классах применялась </w:t>
      </w:r>
      <w:r>
        <w:rPr>
          <w:rFonts w:ascii="Times New Roman" w:hAnsi="Times New Roman" w:cs="Times New Roman"/>
          <w:i/>
          <w:sz w:val="28"/>
          <w:szCs w:val="28"/>
        </w:rPr>
        <w:t>«Анкета изучения мотивации» Н.Г. Лускановой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05000CB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4"/>
        </w:rPr>
        <w:t>Изучение учебной мотивации учащихся (Н.Г. Лускановой)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>
        <w:rPr>
          <w:rFonts w:ascii="Times New Roman" w:hAnsi="Times New Roman" w:cs="Times New Roman"/>
          <w:bCs/>
          <w:sz w:val="28"/>
          <w:szCs w:val="24"/>
        </w:rPr>
        <w:t>н</w:t>
      </w:r>
      <w:r>
        <w:rPr>
          <w:rFonts w:ascii="Times New Roman" w:hAnsi="Times New Roman" w:cs="Times New Roman"/>
          <w:sz w:val="28"/>
          <w:szCs w:val="24"/>
        </w:rPr>
        <w:t xml:space="preserve">аправлена на изучение уровня школьной мотивации обучающихся. </w:t>
      </w:r>
    </w:p>
    <w:p w14:paraId="2F159FEC">
      <w:pPr>
        <w:adjustRightInd w:val="0"/>
        <w:snapToGrid w:val="0"/>
        <w:spacing w:after="0" w:line="240" w:lineRule="auto"/>
        <w:ind w:firstLine="300" w:firstLineChars="125"/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800090" cy="2254250"/>
            <wp:effectExtent l="0" t="0" r="10160" b="12700"/>
            <wp:docPr id="107" name="Диаграмма 107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0"/>
              </a:graphicData>
            </a:graphic>
          </wp:inline>
        </w:drawing>
      </w:r>
    </w:p>
    <w:p w14:paraId="61CFA9AA">
      <w:pPr>
        <w:adjustRightInd w:val="0"/>
        <w:snapToGrid w:val="0"/>
        <w:spacing w:after="0" w:line="36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74.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Ранжирование уровня учебной мотивации у обучающихся 5 классов,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2025-2026 уч. год</w:t>
      </w:r>
    </w:p>
    <w:p w14:paraId="22DCED7B">
      <w:pPr>
        <w:adjustRightInd w:val="0"/>
        <w:snapToGrid w:val="0"/>
        <w:spacing w:after="0" w:line="240" w:lineRule="auto"/>
        <w:ind w:firstLine="300" w:firstLineChars="125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45EAAF1D">
      <w:pPr>
        <w:adjustRightInd w:val="0"/>
        <w:snapToGrid w:val="0"/>
        <w:spacing w:after="0" w:line="360" w:lineRule="auto"/>
        <w:ind w:firstLine="709"/>
        <w:jc w:val="both"/>
        <w:rPr>
          <w:sz w:val="24"/>
        </w:rPr>
      </w:pPr>
      <w:r>
        <w:rPr>
          <w:rFonts w:ascii="Times New Roman" w:hAnsi="Times New Roman" w:eastAsia="Times New Roman" w:cs="Times New Roman"/>
          <w:bCs/>
          <w:color w:val="111111"/>
          <w:sz w:val="28"/>
          <w:szCs w:val="24"/>
        </w:rPr>
        <w:t>Данные диагностики позволяют определить в среднем</w:t>
      </w:r>
      <w:r>
        <w:rPr>
          <w:rFonts w:ascii="Times New Roman" w:hAnsi="Times New Roman" w:eastAsia="Times New Roman" w:cs="Times New Roman"/>
          <w:b/>
          <w:bCs/>
          <w:color w:val="111111"/>
          <w:sz w:val="28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111111"/>
          <w:sz w:val="28"/>
          <w:szCs w:val="24"/>
        </w:rPr>
        <w:t xml:space="preserve">в параллели 5-х классов уровень учебной мотивации: </w:t>
      </w:r>
    </w:p>
    <w:p w14:paraId="05C5DF12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 w:cs="Calibri"/>
          <w:color w:val="111111"/>
          <w:sz w:val="28"/>
          <w:szCs w:val="24"/>
        </w:rPr>
      </w:pPr>
      <w:r>
        <w:rPr>
          <w:rFonts w:ascii="Times New Roman" w:hAnsi="Times New Roman" w:eastAsia="Times New Roman" w:cs="Calibri"/>
          <w:color w:val="111111"/>
          <w:sz w:val="28"/>
          <w:szCs w:val="24"/>
        </w:rPr>
        <w:t xml:space="preserve">1 уровень 6,5%; </w:t>
      </w:r>
    </w:p>
    <w:p w14:paraId="56AC8444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 w:cs="Calibri"/>
          <w:color w:val="111111"/>
          <w:sz w:val="28"/>
          <w:szCs w:val="24"/>
        </w:rPr>
      </w:pPr>
      <w:r>
        <w:rPr>
          <w:rFonts w:ascii="Times New Roman" w:hAnsi="Times New Roman" w:eastAsia="Times New Roman" w:cs="Calibri"/>
          <w:color w:val="111111"/>
          <w:sz w:val="28"/>
          <w:szCs w:val="24"/>
        </w:rPr>
        <w:t xml:space="preserve">2 уровень 25,4%; </w:t>
      </w:r>
    </w:p>
    <w:p w14:paraId="3C766801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 w:cs="Calibri"/>
          <w:color w:val="111111"/>
          <w:sz w:val="28"/>
          <w:szCs w:val="24"/>
        </w:rPr>
      </w:pPr>
      <w:r>
        <w:rPr>
          <w:rFonts w:ascii="Times New Roman" w:hAnsi="Times New Roman" w:eastAsia="Times New Roman" w:cs="Calibri"/>
          <w:color w:val="111111"/>
          <w:sz w:val="28"/>
          <w:szCs w:val="24"/>
        </w:rPr>
        <w:t xml:space="preserve">3 уровень 27%; </w:t>
      </w:r>
    </w:p>
    <w:p w14:paraId="46BAB119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 w:cs="Calibri"/>
          <w:color w:val="111111"/>
          <w:sz w:val="28"/>
          <w:szCs w:val="24"/>
        </w:rPr>
      </w:pPr>
      <w:r>
        <w:rPr>
          <w:rFonts w:ascii="Times New Roman" w:hAnsi="Times New Roman" w:eastAsia="Times New Roman" w:cs="Calibri"/>
          <w:color w:val="111111"/>
          <w:sz w:val="28"/>
          <w:szCs w:val="24"/>
        </w:rPr>
        <w:t xml:space="preserve">4 уровень 30%; </w:t>
      </w:r>
    </w:p>
    <w:p w14:paraId="49F8153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 w:cs="Calibri"/>
          <w:color w:val="111111"/>
          <w:sz w:val="28"/>
          <w:szCs w:val="24"/>
        </w:rPr>
      </w:pPr>
      <w:r>
        <w:rPr>
          <w:rFonts w:ascii="Times New Roman" w:hAnsi="Times New Roman" w:eastAsia="Times New Roman" w:cs="Calibri"/>
          <w:color w:val="111111"/>
          <w:sz w:val="28"/>
          <w:szCs w:val="24"/>
        </w:rPr>
        <w:t>5 уровень 11,1%.</w:t>
      </w:r>
    </w:p>
    <w:p w14:paraId="09B40663">
      <w:pPr>
        <w:adjustRightInd w:val="0"/>
        <w:snapToGrid w:val="0"/>
        <w:spacing w:after="0" w:line="240" w:lineRule="auto"/>
        <w:ind w:firstLine="275" w:firstLineChars="125"/>
        <w:jc w:val="center"/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0" distR="0">
            <wp:extent cx="5850255" cy="3345815"/>
            <wp:effectExtent l="0" t="0" r="17145" b="6985"/>
            <wp:docPr id="108" name="Диаграмма 10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1"/>
              </a:graphicData>
            </a:graphic>
          </wp:inline>
        </w:drawing>
      </w:r>
    </w:p>
    <w:p w14:paraId="4371F319">
      <w:pPr>
        <w:adjustRightInd w:val="0"/>
        <w:snapToGrid w:val="0"/>
        <w:spacing w:after="0" w:line="240" w:lineRule="auto"/>
        <w:ind w:firstLine="300" w:firstLineChars="125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Рис. 75. Ранжирование уровня учебной мотивации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 обучающихся 5-х классов.</w:t>
      </w:r>
    </w:p>
    <w:p w14:paraId="6F63895F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</w:p>
    <w:p w14:paraId="0ABD55BB">
      <w:pPr>
        <w:adjustRightInd w:val="0"/>
        <w:snapToGrid w:val="0"/>
        <w:spacing w:after="0" w:line="360" w:lineRule="auto"/>
        <w:ind w:firstLine="709"/>
        <w:jc w:val="both"/>
        <w:rPr>
          <w:sz w:val="24"/>
        </w:rPr>
      </w:pPr>
      <w:r>
        <w:rPr>
          <w:rFonts w:ascii="Times New Roman" w:hAnsi="Times New Roman"/>
          <w:sz w:val="28"/>
          <w:szCs w:val="24"/>
        </w:rPr>
        <w:t xml:space="preserve">Уровень учебной мотивации обучающихся 5-х классов по классам:  </w:t>
      </w:r>
    </w:p>
    <w:p w14:paraId="066B38DF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 w:cs="Calibri"/>
          <w:color w:val="111111"/>
          <w:sz w:val="28"/>
          <w:szCs w:val="24"/>
        </w:rPr>
      </w:pPr>
      <w:r>
        <w:rPr>
          <w:rFonts w:ascii="Times New Roman" w:hAnsi="Times New Roman" w:eastAsia="Times New Roman" w:cs="Calibri"/>
          <w:color w:val="111111"/>
          <w:sz w:val="28"/>
          <w:szCs w:val="24"/>
        </w:rPr>
        <w:t>5А – 1 уровень 6,7%; 2 уровень 30%; 3 уровень 20%; 4 уровень 30%; 5 уровень 13,3%.</w:t>
      </w:r>
    </w:p>
    <w:p w14:paraId="08CCE3B3">
      <w:pPr>
        <w:adjustRightInd w:val="0"/>
        <w:snapToGrid w:val="0"/>
        <w:spacing w:after="0" w:line="360" w:lineRule="auto"/>
        <w:ind w:firstLine="709"/>
        <w:jc w:val="both"/>
        <w:rPr>
          <w:sz w:val="24"/>
        </w:rPr>
      </w:pPr>
      <w:r>
        <w:rPr>
          <w:rFonts w:ascii="Times New Roman" w:hAnsi="Times New Roman" w:eastAsia="Times New Roman" w:cs="Calibri"/>
          <w:color w:val="111111"/>
          <w:sz w:val="28"/>
          <w:szCs w:val="24"/>
        </w:rPr>
        <w:t>5Б – 1 уровень 3,3%; 2 уровень 20%; 3 уровень 26,7%; 4 уровень 30%; 5 уровень 20%.</w:t>
      </w:r>
    </w:p>
    <w:p w14:paraId="319D5ABB">
      <w:pPr>
        <w:adjustRightInd w:val="0"/>
        <w:snapToGrid w:val="0"/>
        <w:spacing w:after="0" w:line="360" w:lineRule="auto"/>
        <w:ind w:firstLine="709"/>
        <w:jc w:val="both"/>
        <w:rPr>
          <w:sz w:val="24"/>
        </w:rPr>
      </w:pPr>
      <w:r>
        <w:rPr>
          <w:rFonts w:ascii="Times New Roman" w:hAnsi="Times New Roman" w:eastAsia="Times New Roman" w:cs="Calibri"/>
          <w:color w:val="111111"/>
          <w:sz w:val="28"/>
          <w:szCs w:val="24"/>
        </w:rPr>
        <w:t>5В – 1 уровень 0%; 2 уровень 32%; 3 уровень 32%; 4 уровень 28%; 5 уровень 8%.</w:t>
      </w:r>
    </w:p>
    <w:p w14:paraId="0A307720">
      <w:pPr>
        <w:adjustRightInd w:val="0"/>
        <w:snapToGrid w:val="0"/>
        <w:spacing w:after="0" w:line="360" w:lineRule="auto"/>
        <w:ind w:firstLine="709"/>
        <w:jc w:val="both"/>
        <w:rPr>
          <w:sz w:val="24"/>
        </w:rPr>
      </w:pPr>
      <w:r>
        <w:rPr>
          <w:rFonts w:ascii="Times New Roman" w:hAnsi="Times New Roman" w:eastAsia="Times New Roman" w:cs="Calibri"/>
          <w:color w:val="000000"/>
          <w:sz w:val="28"/>
          <w:szCs w:val="24"/>
        </w:rPr>
        <w:t xml:space="preserve">5Г </w:t>
      </w:r>
      <w:r>
        <w:rPr>
          <w:rFonts w:ascii="Times New Roman" w:hAnsi="Times New Roman" w:eastAsia="Times New Roman" w:cs="Calibri"/>
          <w:color w:val="111111"/>
          <w:sz w:val="28"/>
          <w:szCs w:val="24"/>
        </w:rPr>
        <w:t>–</w:t>
      </w:r>
      <w:r>
        <w:rPr>
          <w:rFonts w:ascii="Times New Roman" w:hAnsi="Times New Roman" w:eastAsia="Times New Roman" w:cs="Calibri"/>
          <w:color w:val="000000"/>
          <w:sz w:val="28"/>
          <w:szCs w:val="24"/>
        </w:rPr>
        <w:t xml:space="preserve"> </w:t>
      </w:r>
      <w:r>
        <w:rPr>
          <w:rFonts w:ascii="Times New Roman" w:hAnsi="Times New Roman" w:eastAsia="Times New Roman" w:cs="Calibri"/>
          <w:color w:val="111111"/>
          <w:sz w:val="28"/>
          <w:szCs w:val="24"/>
        </w:rPr>
        <w:t>1 уровень 8%; 2 уровень 20%; 3 уровень 24%; 4 уровень 44%; 1 уровень 4%.</w:t>
      </w:r>
    </w:p>
    <w:p w14:paraId="4951C60D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 w:eastAsia="Times New Roman" w:cs="Calibri"/>
          <w:color w:val="000000"/>
          <w:sz w:val="28"/>
          <w:szCs w:val="24"/>
        </w:rPr>
        <w:t xml:space="preserve">5Д </w:t>
      </w:r>
      <w:r>
        <w:rPr>
          <w:rFonts w:ascii="Times New Roman" w:hAnsi="Times New Roman" w:eastAsia="Times New Roman" w:cs="Calibri"/>
          <w:color w:val="111111"/>
          <w:sz w:val="28"/>
          <w:szCs w:val="24"/>
        </w:rPr>
        <w:t>–</w:t>
      </w:r>
      <w:r>
        <w:rPr>
          <w:rFonts w:ascii="Times New Roman" w:hAnsi="Times New Roman" w:eastAsia="Times New Roman" w:cs="Calibri"/>
          <w:color w:val="000000"/>
          <w:sz w:val="28"/>
          <w:szCs w:val="24"/>
        </w:rPr>
        <w:t xml:space="preserve"> </w:t>
      </w:r>
      <w:r>
        <w:rPr>
          <w:rFonts w:ascii="Times New Roman" w:hAnsi="Times New Roman" w:eastAsia="Times New Roman" w:cs="Calibri"/>
          <w:color w:val="111111"/>
          <w:sz w:val="28"/>
          <w:szCs w:val="24"/>
        </w:rPr>
        <w:t>1 уровень 14,3%; 2 уровень 25%; 3 уровень 32,1%; 4 уровень 17,9%; 1 уровень 10,7%.</w:t>
      </w:r>
    </w:p>
    <w:p w14:paraId="2EFFF73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4"/>
        </w:rPr>
        <w:t>Графически результаты диагностики представлены на рисунках 76-80.</w:t>
      </w:r>
    </w:p>
    <w:p w14:paraId="49A88EF6">
      <w:pPr>
        <w:adjustRightInd w:val="0"/>
        <w:snapToGrid w:val="0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drawing>
          <wp:inline distT="0" distB="0" distL="0" distR="0">
            <wp:extent cx="6112510" cy="1765935"/>
            <wp:effectExtent l="0" t="0" r="2540" b="5715"/>
            <wp:docPr id="106" name="Диаграмма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2"/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Рис. 76. 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ровни учебной мотивации у обучающихся 5А класса, 2025-2026 уч. г.</w:t>
      </w:r>
    </w:p>
    <w:p w14:paraId="03AE405D">
      <w:pPr>
        <w:adjustRightInd w:val="0"/>
        <w:snapToGrid w:val="0"/>
        <w:spacing w:after="0" w:line="240" w:lineRule="auto"/>
        <w:ind w:firstLine="300" w:firstLineChars="125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1461261A">
      <w:pPr>
        <w:adjustRightInd w:val="0"/>
        <w:snapToGrid w:val="0"/>
        <w:spacing w:after="0" w:line="240" w:lineRule="auto"/>
        <w:ind w:firstLine="300" w:firstLineChars="125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637530" cy="2098040"/>
            <wp:effectExtent l="0" t="0" r="1270" b="16510"/>
            <wp:docPr id="105" name="Диаграмма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3"/>
              </a:graphicData>
            </a:graphic>
          </wp:inline>
        </w:drawing>
      </w:r>
    </w:p>
    <w:p w14:paraId="59E97FE4">
      <w:pPr>
        <w:adjustRightInd w:val="0"/>
        <w:snapToGrid w:val="0"/>
        <w:spacing w:after="0" w:line="240" w:lineRule="auto"/>
        <w:ind w:firstLine="300" w:firstLineChars="125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77. 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ровни учебной мотивации у обучающихся 5Б класса, 2025-2026 уч. г.</w:t>
      </w:r>
    </w:p>
    <w:p w14:paraId="64BF34AD">
      <w:pPr>
        <w:adjustRightInd w:val="0"/>
        <w:snapToGrid w:val="0"/>
        <w:spacing w:after="0" w:line="240" w:lineRule="auto"/>
        <w:ind w:firstLine="300" w:firstLineChars="125"/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643880" cy="1490345"/>
            <wp:effectExtent l="0" t="0" r="13970" b="14605"/>
            <wp:docPr id="104" name="Диаграмма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4"/>
              </a:graphicData>
            </a:graphic>
          </wp:inline>
        </w:drawing>
      </w:r>
    </w:p>
    <w:p w14:paraId="07CE140A">
      <w:pPr>
        <w:adjustRightInd w:val="0"/>
        <w:snapToGrid w:val="0"/>
        <w:spacing w:after="0" w:line="240" w:lineRule="auto"/>
        <w:ind w:firstLine="300" w:firstLineChars="125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78. 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ровни учебной мотивации у обучающихся 5В класса, 2025-2026 уч. г.</w:t>
      </w:r>
    </w:p>
    <w:p w14:paraId="6D0C5EA2">
      <w:pPr>
        <w:adjustRightInd w:val="0"/>
        <w:snapToGrid w:val="0"/>
        <w:spacing w:after="0" w:line="240" w:lineRule="auto"/>
        <w:ind w:firstLine="300" w:firstLineChars="125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743575" cy="1540510"/>
            <wp:effectExtent l="0" t="0" r="9525" b="2540"/>
            <wp:docPr id="103" name="Диаграмма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5"/>
              </a:graphicData>
            </a:graphic>
          </wp:inline>
        </w:drawing>
      </w:r>
    </w:p>
    <w:p w14:paraId="4CD6D931">
      <w:pPr>
        <w:adjustRightInd w:val="0"/>
        <w:snapToGrid w:val="0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79. 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ровни учебной мотивации у обучающихся 5Г класса, 2025-2026 уч. г.</w:t>
      </w:r>
    </w:p>
    <w:p w14:paraId="04FB118A">
      <w:pPr>
        <w:adjustRightInd w:val="0"/>
        <w:snapToGrid w:val="0"/>
        <w:spacing w:after="0" w:line="240" w:lineRule="auto"/>
        <w:ind w:firstLine="300" w:firstLineChars="125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768340" cy="1101725"/>
            <wp:effectExtent l="0" t="0" r="3810" b="3175"/>
            <wp:docPr id="102" name="Диаграмма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6"/>
              </a:graphicData>
            </a:graphic>
          </wp:inline>
        </w:drawing>
      </w:r>
    </w:p>
    <w:p w14:paraId="16B4C674">
      <w:pPr>
        <w:adjustRightInd w:val="0"/>
        <w:snapToGrid w:val="0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80. 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ровни учебной мотивации у обучающихся 5Д класса, 2025-2026 уч. г.</w:t>
      </w:r>
    </w:p>
    <w:p w14:paraId="3031568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14:paraId="79646D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Преобладающими уровнями учебной мотивации (1 место) учеников пятых классов являются:</w:t>
      </w:r>
    </w:p>
    <w:p w14:paraId="0E65B9CC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 xml:space="preserve">5А –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4 уровень. Хорошая школьная мотивация</w:t>
      </w: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 xml:space="preserve"> 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2 уровень. Низкая школьная мотивация</w:t>
      </w: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 xml:space="preserve"> (30%).</w:t>
      </w:r>
    </w:p>
    <w:p w14:paraId="169BA994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 xml:space="preserve">5Б –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4 уровень. Хорошая школьная мотивация</w:t>
      </w: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 xml:space="preserve"> (30%).</w:t>
      </w:r>
    </w:p>
    <w:p w14:paraId="0EF28B54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111111"/>
          <w:sz w:val="28"/>
          <w:szCs w:val="28"/>
          <w:highlight w:val="yellow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 xml:space="preserve">5В 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 уровень. Положительное отношение к школе, но школа привлекает внеучебными сторонами </w:t>
      </w: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2 уровень. Низкая школьная мотивация</w:t>
      </w: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 xml:space="preserve"> (по 32%).</w:t>
      </w:r>
    </w:p>
    <w:p w14:paraId="47C3A0C8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11111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5Г – 4 уровень. Хорошая школьная мотивация</w:t>
      </w: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>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(44%).</w:t>
      </w:r>
    </w:p>
    <w:p w14:paraId="1DCC5EDC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11111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5Д – </w:t>
      </w:r>
      <w:r>
        <w:rPr>
          <w:rFonts w:ascii="Times New Roman" w:hAnsi="Times New Roman" w:eastAsia="Times New Roman" w:cs="Times New Roman"/>
          <w:sz w:val="28"/>
          <w:szCs w:val="28"/>
        </w:rPr>
        <w:t>3 уровень. Положительное отношение к школе, но школа привлекает внеучебными сторонами (32,1%).</w:t>
      </w:r>
    </w:p>
    <w:p w14:paraId="72BF267B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Таким образом, во большинстве пятых классах наибольшее количество обучающихся имеют хорошую школьную мотивацию и положительное отношение к школе.</w:t>
      </w:r>
    </w:p>
    <w:p w14:paraId="2D7A4481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Негативное отношение к школе, школьная дезадаптация (1 уровень </w:t>
      </w:r>
      <w:r>
        <w:rPr>
          <w:rFonts w:ascii="Times New Roman" w:hAnsi="Times New Roman" w:cs="Times New Roman"/>
          <w:sz w:val="28"/>
          <w:szCs w:val="28"/>
        </w:rPr>
        <w:t>учебной мотивации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) демонстрируют 6,7% учащиеся 5А класс, 3,3% школьников 5Б класса, 8% участников из 5Г и 14,3% обучающихся из 5Д классов. В среднем в гимназии 6,5% пятиклассников имеют «негативное отношение к школе, школьную дезадаптацию».</w:t>
      </w:r>
    </w:p>
    <w:p w14:paraId="34FBAF85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К сожалению, 5 уровень учебной мотивации: максимально высокий уровень школьной мотивации, учебной активности не является ведущим в параллели 5 классов, что обычно характерно для данных учащихся.</w:t>
      </w:r>
    </w:p>
    <w:p w14:paraId="49CA4C1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Диагностика мотивации учебной деятельности у обучающихся 7-х классов</w:t>
      </w:r>
      <w:r>
        <w:rPr>
          <w:rFonts w:ascii="Times New Roman" w:hAnsi="Times New Roman" w:cs="Times New Roman"/>
          <w:sz w:val="28"/>
          <w:szCs w:val="28"/>
        </w:rPr>
        <w:t xml:space="preserve"> проводилась выборочно (в 7А классе) </w:t>
      </w:r>
      <w:r>
        <w:rPr>
          <w:rFonts w:ascii="Times New Roman" w:hAnsi="Times New Roman" w:cs="Times New Roman"/>
          <w:i/>
          <w:sz w:val="28"/>
          <w:szCs w:val="28"/>
        </w:rPr>
        <w:t>по методике К.А Карпова</w:t>
      </w:r>
      <w:r>
        <w:rPr>
          <w:rFonts w:ascii="Times New Roman" w:hAnsi="Times New Roman" w:cs="Times New Roman"/>
          <w:color w:val="000000"/>
          <w:sz w:val="28"/>
          <w:szCs w:val="28"/>
        </w:rPr>
        <w:t>, когда уже не влияют факторы адаптации. Результаты диагностической работы представлены на рисунке 80.</w:t>
      </w:r>
    </w:p>
    <w:p w14:paraId="291926CD">
      <w:pPr>
        <w:shd w:val="clear" w:color="auto" w:fill="FFFFFF"/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обследовании принимало участие </w:t>
      </w:r>
      <w:r>
        <w:rPr>
          <w:rFonts w:ascii="Times New Roman" w:hAnsi="Times New Roman" w:cs="Times New Roman"/>
          <w:bCs/>
          <w:sz w:val="28"/>
          <w:szCs w:val="28"/>
        </w:rPr>
        <w:t xml:space="preserve">19 </w:t>
      </w:r>
      <w:r>
        <w:rPr>
          <w:rFonts w:ascii="Times New Roman" w:hAnsi="Times New Roman" w:cs="Times New Roman"/>
          <w:sz w:val="28"/>
          <w:szCs w:val="28"/>
        </w:rPr>
        <w:t>учащихся 7А класса. По результатам диагностики выявлены преобладающие мотивы учебной деятельности:</w:t>
      </w:r>
    </w:p>
    <w:p w14:paraId="4388BD24">
      <w:pPr>
        <w:pStyle w:val="17"/>
        <w:numPr>
          <w:ilvl w:val="0"/>
          <w:numId w:val="5"/>
        </w:numPr>
        <w:shd w:val="clear" w:color="auto" w:fill="FFFFFF"/>
        <w:adjustRightInd w:val="0"/>
        <w:snapToGri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познавательные мотивы у 47% обучающихся;</w:t>
      </w:r>
    </w:p>
    <w:p w14:paraId="0427997E">
      <w:pPr>
        <w:pStyle w:val="17"/>
        <w:numPr>
          <w:ilvl w:val="0"/>
          <w:numId w:val="5"/>
        </w:numPr>
        <w:shd w:val="clear" w:color="auto" w:fill="FFFFFF"/>
        <w:adjustRightInd w:val="0"/>
        <w:snapToGri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коммуникативные мотивы у 11% обучающихся;</w:t>
      </w:r>
    </w:p>
    <w:p w14:paraId="61721CEF">
      <w:pPr>
        <w:pStyle w:val="17"/>
        <w:numPr>
          <w:ilvl w:val="0"/>
          <w:numId w:val="5"/>
        </w:numPr>
        <w:shd w:val="clear" w:color="auto" w:fill="FFFFFF"/>
        <w:adjustRightInd w:val="0"/>
        <w:snapToGri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эмоциональные мотивы у 21% обучающихся;</w:t>
      </w:r>
    </w:p>
    <w:p w14:paraId="4F0B48DD">
      <w:pPr>
        <w:pStyle w:val="17"/>
        <w:numPr>
          <w:ilvl w:val="0"/>
          <w:numId w:val="5"/>
        </w:numPr>
        <w:shd w:val="clear" w:color="auto" w:fill="FFFFFF"/>
        <w:adjustRightInd w:val="0"/>
        <w:snapToGri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саморазвитие у 26% обучающихся;</w:t>
      </w:r>
    </w:p>
    <w:p w14:paraId="409F1FD7">
      <w:pPr>
        <w:pStyle w:val="17"/>
        <w:numPr>
          <w:ilvl w:val="0"/>
          <w:numId w:val="5"/>
        </w:numPr>
        <w:shd w:val="clear" w:color="auto" w:fill="FFFFFF"/>
        <w:adjustRightInd w:val="0"/>
        <w:snapToGri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позиция школьника у 26% обучающихся;</w:t>
      </w:r>
    </w:p>
    <w:p w14:paraId="7F6880AE">
      <w:pPr>
        <w:pStyle w:val="17"/>
        <w:numPr>
          <w:ilvl w:val="0"/>
          <w:numId w:val="5"/>
        </w:numPr>
        <w:shd w:val="clear" w:color="auto" w:fill="FFFFFF"/>
        <w:adjustRightInd w:val="0"/>
        <w:snapToGri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достижения у 21% обучающихся;</w:t>
      </w:r>
    </w:p>
    <w:p w14:paraId="587EF3B1">
      <w:pPr>
        <w:pStyle w:val="17"/>
        <w:numPr>
          <w:ilvl w:val="0"/>
          <w:numId w:val="5"/>
        </w:numPr>
        <w:shd w:val="clear" w:color="auto" w:fill="FFFFFF"/>
        <w:adjustRightInd w:val="0"/>
        <w:snapToGri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профессионально-жизненное определение у 16% обучающихся. </w:t>
      </w:r>
    </w:p>
    <w:p w14:paraId="48A84C34">
      <w:pPr>
        <w:shd w:val="clear" w:color="auto" w:fill="FFFFFF"/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Внешние мотивы у изучаемого континента обучающихся не выявлены.</w:t>
      </w:r>
    </w:p>
    <w:p w14:paraId="725958FA">
      <w:pPr>
        <w:shd w:val="clear" w:color="auto" w:fill="FFFFFF"/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Графически результаты диагностики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мотивов учебной деятельности у обучающихся 7А класса по методике «Учебная мотивация» (К.А. Карпова) представлены на рисунке 81.</w:t>
      </w:r>
    </w:p>
    <w:p w14:paraId="48CB8437">
      <w:pPr>
        <w:widowControl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4552950" cy="2724150"/>
            <wp:effectExtent l="0" t="0" r="0" b="0"/>
            <wp:docPr id="148" name="Диаграмма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7"/>
              </a:graphicData>
            </a:graphic>
          </wp:inline>
        </w:drawing>
      </w:r>
    </w:p>
    <w:p w14:paraId="39BB3CCD">
      <w:pPr>
        <w:widowControl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 xml:space="preserve">Рис. 81. Преобладание мотивов учебной деятельности у обучающихся 7А класса по методике «Учебная мотивация» (К.А. Карпов), </w:t>
      </w:r>
      <w:r>
        <w:rPr>
          <w:rFonts w:ascii="Times New Roman" w:hAnsi="Times New Roman" w:cs="Times New Roman"/>
          <w:sz w:val="24"/>
          <w:szCs w:val="28"/>
        </w:rPr>
        <w:t xml:space="preserve">2025-2026 </w:t>
      </w:r>
      <w:r>
        <w:rPr>
          <w:rFonts w:ascii="Times New Roman" w:hAnsi="Times New Roman" w:cs="Times New Roman"/>
          <w:color w:val="000000"/>
          <w:sz w:val="24"/>
          <w:szCs w:val="28"/>
        </w:rPr>
        <w:t>учебный год.</w:t>
      </w:r>
    </w:p>
    <w:p w14:paraId="55C4033B">
      <w:pPr>
        <w:widowControl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9721F1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структуре мотивов учебной деятельности обучающихся 7А класса первые три места приоритетных мотивов учения занимают «познавательные мотивы», «позиция школьника» и «саморазвитие», а также «эмоциональные мотивы» и «достижения». Явное преобладание познавательных мотивов у изучаемого контингента указывает на сформированность учебной мотивации.</w:t>
      </w:r>
    </w:p>
    <w:p w14:paraId="5916841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выявления степени готовности обучающихся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9-х классов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применить имеющиеся возможности и способности после окончания школы была проведена оценка готовности личности проявить в дальнейшей жизни свою </w:t>
      </w:r>
      <w:r>
        <w:rPr>
          <w:rFonts w:ascii="Times New Roman" w:hAnsi="Times New Roman" w:cs="Times New Roman"/>
          <w:sz w:val="28"/>
          <w:szCs w:val="28"/>
        </w:rPr>
        <w:t xml:space="preserve">социальную зрелость с использованием </w:t>
      </w:r>
      <w:r>
        <w:rPr>
          <w:rFonts w:ascii="Times New Roman" w:hAnsi="Times New Roman" w:cs="Times New Roman"/>
          <w:i/>
          <w:sz w:val="28"/>
          <w:szCs w:val="28"/>
        </w:rPr>
        <w:t xml:space="preserve">теста Т.Н. Кожевниковой, 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Н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.А. Стумбрис,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Т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.А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Сундуковой</w:t>
      </w:r>
      <w:r>
        <w:rPr>
          <w:rFonts w:ascii="Times New Roman" w:hAnsi="Times New Roman" w:cs="Times New Roman"/>
          <w:i/>
          <w:sz w:val="28"/>
          <w:szCs w:val="28"/>
        </w:rPr>
        <w:t xml:space="preserve"> «Уровень социальной зрелости»</w:t>
      </w:r>
      <w:r>
        <w:rPr>
          <w:rFonts w:ascii="Times New Roman" w:hAnsi="Times New Roman" w:cs="Times New Roman"/>
          <w:sz w:val="28"/>
          <w:szCs w:val="28"/>
        </w:rPr>
        <w:t>. Результаты проведенного тестирования отражены на рисунке 82.</w:t>
      </w:r>
    </w:p>
    <w:p w14:paraId="38C2A379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173220" cy="2496820"/>
            <wp:effectExtent l="0" t="0" r="17780" b="17780"/>
            <wp:docPr id="155" name="Диаграмма 15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8"/>
              </a:graphicData>
            </a:graphic>
          </wp:inline>
        </w:drawing>
      </w:r>
    </w:p>
    <w:p w14:paraId="5F7AA59F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82. </w:t>
      </w:r>
      <w:r>
        <w:rPr>
          <w:rFonts w:ascii="Times New Roman" w:hAnsi="Times New Roman" w:cs="Times New Roman"/>
          <w:color w:val="000000"/>
          <w:sz w:val="24"/>
          <w:szCs w:val="24"/>
        </w:rPr>
        <w:t>Оценка уровня социальной зрелости выпускников основной школы по средним значениям, 2025-2026 учебный год (в %).</w:t>
      </w:r>
    </w:p>
    <w:p w14:paraId="4CE4EB1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целом можно видеть, что у большинства учащихся 9-х классов (75%) наблюдается допустимый (средний) уровень социальной зрелости (в 2025 году был у 68%). Оптимальный уровень (хороший) – в среднем у 17% подростков (в 2025 году был у 20%). Критический уровень проявился у 8% подростков (в сравнении с 2024 годом уровень составлял 12%).</w:t>
      </w:r>
    </w:p>
    <w:p w14:paraId="33675AD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Значения социальной зрелости обучающихся параллели 9-х классов составляют:</w:t>
      </w:r>
    </w:p>
    <w:p w14:paraId="5905FC6B">
      <w:pPr>
        <w:adjustRightInd w:val="0"/>
        <w:snapToGrid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eastAsia="Times New Roman" w:cs="Calibri"/>
          <w:color w:val="111111"/>
          <w:sz w:val="28"/>
          <w:szCs w:val="28"/>
        </w:rPr>
        <w:t>9А - оптимальный</w:t>
      </w:r>
      <w:r>
        <w:rPr>
          <w:rFonts w:ascii="Times New Roman" w:hAnsi="Times New Roman" w:eastAsia="Times New Roman" w:cs="Calibri"/>
          <w:color w:val="000000"/>
          <w:sz w:val="28"/>
          <w:szCs w:val="28"/>
        </w:rPr>
        <w:t xml:space="preserve"> уровень у 12% школьников, допустимый – у 84%, критический – у 4%;</w:t>
      </w:r>
    </w:p>
    <w:p w14:paraId="6D77C3B6">
      <w:pPr>
        <w:adjustRightInd w:val="0"/>
        <w:snapToGrid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eastAsia="Times New Roman" w:cs="Calibri"/>
          <w:color w:val="111111"/>
          <w:sz w:val="28"/>
          <w:szCs w:val="28"/>
        </w:rPr>
        <w:t xml:space="preserve">9Б – оптимальный </w:t>
      </w:r>
      <w:r>
        <w:rPr>
          <w:rFonts w:ascii="Times New Roman" w:hAnsi="Times New Roman" w:eastAsia="Times New Roman" w:cs="Calibri"/>
          <w:color w:val="000000"/>
          <w:sz w:val="28"/>
          <w:szCs w:val="28"/>
        </w:rPr>
        <w:t>уровень у 7% обучающихся, допустимый – у 78%, критический – у 15%</w:t>
      </w:r>
      <w:r>
        <w:rPr>
          <w:rFonts w:ascii="Times New Roman" w:hAnsi="Times New Roman" w:eastAsia="Times New Roman" w:cs="Calibri"/>
          <w:color w:val="111111"/>
          <w:sz w:val="28"/>
          <w:szCs w:val="28"/>
        </w:rPr>
        <w:t>;</w:t>
      </w:r>
    </w:p>
    <w:p w14:paraId="3F9A733F">
      <w:pPr>
        <w:adjustRightInd w:val="0"/>
        <w:snapToGrid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eastAsia="Times New Roman" w:cs="Calibri"/>
          <w:color w:val="111111"/>
          <w:sz w:val="28"/>
          <w:szCs w:val="28"/>
        </w:rPr>
        <w:t>9В - оптимальный</w:t>
      </w:r>
      <w:r>
        <w:rPr>
          <w:rFonts w:ascii="Times New Roman" w:hAnsi="Times New Roman" w:eastAsia="Times New Roman" w:cs="Calibri"/>
          <w:color w:val="000000"/>
          <w:sz w:val="28"/>
          <w:szCs w:val="28"/>
        </w:rPr>
        <w:t xml:space="preserve"> уровень у 14% учеников, допустимый – у 77%, критический – у 9%</w:t>
      </w:r>
      <w:r>
        <w:rPr>
          <w:rFonts w:ascii="Times New Roman" w:hAnsi="Times New Roman" w:eastAsia="Times New Roman" w:cs="Calibri"/>
          <w:color w:val="111111"/>
          <w:sz w:val="28"/>
          <w:szCs w:val="28"/>
        </w:rPr>
        <w:t>;</w:t>
      </w:r>
    </w:p>
    <w:p w14:paraId="0D069413">
      <w:pPr>
        <w:adjustRightInd w:val="0"/>
        <w:snapToGrid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eastAsia="Times New Roman" w:cs="Calibri"/>
          <w:color w:val="111111"/>
          <w:sz w:val="28"/>
          <w:szCs w:val="28"/>
        </w:rPr>
        <w:t>9</w:t>
      </w:r>
      <w:r>
        <w:rPr>
          <w:rFonts w:ascii="Times New Roman" w:hAnsi="Times New Roman" w:eastAsia="Times New Roman" w:cs="Calibri"/>
          <w:color w:val="000000"/>
          <w:sz w:val="28"/>
          <w:szCs w:val="28"/>
        </w:rPr>
        <w:t xml:space="preserve">Г - </w:t>
      </w:r>
      <w:r>
        <w:rPr>
          <w:rFonts w:ascii="Times New Roman" w:hAnsi="Times New Roman" w:eastAsia="Times New Roman" w:cs="Calibri"/>
          <w:color w:val="111111"/>
          <w:sz w:val="28"/>
          <w:szCs w:val="28"/>
        </w:rPr>
        <w:t>оптимальный</w:t>
      </w:r>
      <w:r>
        <w:rPr>
          <w:rFonts w:ascii="Times New Roman" w:hAnsi="Times New Roman" w:eastAsia="Times New Roman" w:cs="Calibri"/>
          <w:color w:val="000000"/>
          <w:sz w:val="28"/>
          <w:szCs w:val="28"/>
        </w:rPr>
        <w:t xml:space="preserve"> уровень у 29% обучающихся, допустимый – у 71%, критический – отсутствует (0%)</w:t>
      </w:r>
      <w:r>
        <w:rPr>
          <w:rFonts w:ascii="Times New Roman" w:hAnsi="Times New Roman" w:eastAsia="Times New Roman" w:cs="Calibri"/>
          <w:color w:val="111111"/>
          <w:sz w:val="28"/>
          <w:szCs w:val="28"/>
        </w:rPr>
        <w:t>;</w:t>
      </w:r>
    </w:p>
    <w:p w14:paraId="59461AAB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Times New Roman" w:cs="Calibri"/>
          <w:color w:val="111111"/>
          <w:sz w:val="28"/>
          <w:szCs w:val="28"/>
        </w:rPr>
        <w:t>9</w:t>
      </w:r>
      <w:r>
        <w:rPr>
          <w:rFonts w:ascii="Times New Roman" w:hAnsi="Times New Roman" w:eastAsia="Times New Roman" w:cs="Calibri"/>
          <w:color w:val="000000"/>
          <w:sz w:val="28"/>
          <w:szCs w:val="28"/>
        </w:rPr>
        <w:t xml:space="preserve">Д - </w:t>
      </w:r>
      <w:r>
        <w:rPr>
          <w:rFonts w:ascii="Times New Roman" w:hAnsi="Times New Roman" w:eastAsia="Times New Roman" w:cs="Calibri"/>
          <w:color w:val="111111"/>
          <w:sz w:val="28"/>
          <w:szCs w:val="28"/>
        </w:rPr>
        <w:t>оптимальный</w:t>
      </w:r>
      <w:r>
        <w:rPr>
          <w:rFonts w:ascii="Times New Roman" w:hAnsi="Times New Roman" w:eastAsia="Times New Roman" w:cs="Calibri"/>
          <w:color w:val="000000"/>
          <w:sz w:val="28"/>
          <w:szCs w:val="28"/>
        </w:rPr>
        <w:t xml:space="preserve"> уровень у 33% подростков, допустимый – у 54%, критический – у 13%</w:t>
      </w:r>
      <w:r>
        <w:rPr>
          <w:rFonts w:ascii="Times New Roman" w:hAnsi="Times New Roman" w:eastAsia="Times New Roman" w:cs="Calibri"/>
          <w:color w:val="111111"/>
          <w:sz w:val="28"/>
          <w:szCs w:val="28"/>
        </w:rPr>
        <w:t>.</w:t>
      </w:r>
    </w:p>
    <w:p w14:paraId="04F5E648">
      <w:pPr>
        <w:adjustRightInd w:val="0"/>
        <w:snapToGrid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Графически результаты диагностики представлены на рисунках 83-87.</w:t>
      </w:r>
    </w:p>
    <w:p w14:paraId="41E2C5B4">
      <w:pPr>
        <w:adjustRightInd w:val="0"/>
        <w:snapToGrid w:val="0"/>
        <w:spacing w:after="0" w:line="240" w:lineRule="auto"/>
        <w:jc w:val="center"/>
      </w:pPr>
      <w:r>
        <w:drawing>
          <wp:inline distT="0" distB="0" distL="0" distR="0">
            <wp:extent cx="4552950" cy="1579245"/>
            <wp:effectExtent l="0" t="0" r="0" b="1905"/>
            <wp:docPr id="154" name="Диаграмма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9"/>
              </a:graphicData>
            </a:graphic>
          </wp:inline>
        </w:drawing>
      </w:r>
    </w:p>
    <w:p w14:paraId="7877BBD8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83. Соотношение уровней социальной зрелости обучающихся 9А класса, 2025-2026 учебный год.</w:t>
      </w:r>
    </w:p>
    <w:p w14:paraId="17463A47">
      <w:pPr>
        <w:adjustRightInd w:val="0"/>
        <w:snapToGrid w:val="0"/>
        <w:spacing w:after="0" w:line="240" w:lineRule="auto"/>
        <w:jc w:val="center"/>
      </w:pPr>
      <w:r>
        <w:drawing>
          <wp:inline distT="0" distB="0" distL="0" distR="0">
            <wp:extent cx="4552950" cy="1925320"/>
            <wp:effectExtent l="0" t="0" r="0" b="17780"/>
            <wp:docPr id="153" name="Диаграмма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0"/>
              </a:graphicData>
            </a:graphic>
          </wp:inline>
        </w:drawing>
      </w:r>
    </w:p>
    <w:p w14:paraId="115B57F2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84. Соотношение уровней социальной зрелости обучающихся 9Б класса, 2025-2026 учебный год.</w:t>
      </w:r>
    </w:p>
    <w:p w14:paraId="3DC37C09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0" distR="0">
            <wp:extent cx="4552950" cy="1953260"/>
            <wp:effectExtent l="0" t="0" r="0" b="8890"/>
            <wp:docPr id="152" name="Диаграмма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1"/>
              </a:graphicData>
            </a:graphic>
          </wp:inline>
        </w:drawing>
      </w:r>
    </w:p>
    <w:p w14:paraId="042B43FB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85. Соотношение уровней социальной зрелости обучающихся 9В класса, 2025-2026 учебный год.</w:t>
      </w:r>
    </w:p>
    <w:p w14:paraId="1099E116">
      <w:pPr>
        <w:adjustRightInd w:val="0"/>
        <w:snapToGrid w:val="0"/>
        <w:spacing w:after="0" w:line="240" w:lineRule="auto"/>
        <w:jc w:val="center"/>
      </w:pPr>
      <w:r>
        <w:drawing>
          <wp:inline distT="0" distB="0" distL="0" distR="0">
            <wp:extent cx="4552950" cy="1793875"/>
            <wp:effectExtent l="0" t="0" r="0" b="15875"/>
            <wp:docPr id="150" name="Диаграмма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2"/>
              </a:graphicData>
            </a:graphic>
          </wp:inline>
        </w:drawing>
      </w:r>
    </w:p>
    <w:p w14:paraId="0DE36D20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86. Соотношение уровней социальной зрелости обучающихся 9Г класса, 2025-2026 учебный год.</w:t>
      </w:r>
    </w:p>
    <w:p w14:paraId="0997B7CE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0" distR="0">
            <wp:extent cx="4707255" cy="1946275"/>
            <wp:effectExtent l="0" t="0" r="17145" b="15875"/>
            <wp:docPr id="149" name="Диаграмма 1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3"/>
              </a:graphicData>
            </a:graphic>
          </wp:inline>
        </w:drawing>
      </w:r>
    </w:p>
    <w:p w14:paraId="26121530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87. Соотношение уровней социальной зрелости обучающихся 9Д класса, 2025-2026 учебный год.</w:t>
      </w:r>
    </w:p>
    <w:p w14:paraId="087040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Набранные баллы по методике во всех классах соответствуют преобладанию допустимого уровня социальной зрелости выпускника. Критические значения полностью отсутствуют у обучающихся 9Г класса и минимально представлены у обучающихся 9А класса (4%). В других классах значения критического уровня по параметру социальной зрелости составляют от 9% до 15%</w:t>
      </w:r>
    </w:p>
    <w:p w14:paraId="3B701BD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целом, все гимназисты девятых классов гимназии социализированы, что позволит им успешно адаптироваться в обществе с его современными требованиями после окончания обучения в образовательной организации. </w:t>
      </w:r>
    </w:p>
    <w:p w14:paraId="4F22615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4.1. Направление «Выявление и поддержка одаренных детей»</w:t>
      </w:r>
    </w:p>
    <w:p w14:paraId="5CF35DD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гимназии существует «банк одаренных детей и подростков», позволяющий отслеживать развитие интеллекта и способностей этих учащихся, кроме того отдельные исследования качеств, потенциально одаренных идет в рабочем порядке по запросу.</w:t>
      </w:r>
    </w:p>
    <w:p w14:paraId="5AC847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Потенциальная одаренность всегда связана с определенными интересами человека, поэтому гимназисты 6-х и 7-х классов прошли исследование по </w:t>
      </w:r>
      <w:r>
        <w:rPr>
          <w:rFonts w:ascii="Times New Roman" w:hAnsi="Times New Roman" w:cs="Times New Roman"/>
          <w:bCs/>
          <w:i/>
          <w:iCs/>
          <w:spacing w:val="-2"/>
          <w:sz w:val="28"/>
          <w:szCs w:val="28"/>
        </w:rPr>
        <w:t>опроснику профессиональных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iCs/>
          <w:spacing w:val="-2"/>
          <w:sz w:val="28"/>
          <w:szCs w:val="28"/>
        </w:rPr>
        <w:t>склонностей</w:t>
      </w:r>
      <w:r>
        <w:rPr>
          <w:rFonts w:ascii="Times New Roman" w:hAnsi="Times New Roman" w:cs="Times New Roman"/>
          <w:bCs/>
          <w:i/>
          <w:iCs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iCs/>
          <w:spacing w:val="-2"/>
          <w:sz w:val="28"/>
          <w:szCs w:val="28"/>
        </w:rPr>
        <w:t xml:space="preserve">Л. Йовайши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(модификация</w:t>
      </w:r>
      <w:r>
        <w:rPr>
          <w:rFonts w:ascii="Times New Roman" w:hAnsi="Times New Roman" w:cs="Times New Roman"/>
          <w:bCs/>
          <w:i/>
          <w:iCs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iCs/>
          <w:spacing w:val="-2"/>
          <w:sz w:val="28"/>
          <w:szCs w:val="28"/>
        </w:rPr>
        <w:t>Г.В. Резапкиной) и</w:t>
      </w:r>
      <w:r>
        <w:rPr>
          <w:bCs/>
          <w:i/>
          <w:iCs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sans-serif" w:cs="Times New Roman"/>
          <w:i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eastAsia="sans-serif" w:cs="Times New Roman"/>
          <w:bCs/>
          <w:i/>
          <w:sz w:val="28"/>
          <w:szCs w:val="28"/>
          <w:shd w:val="clear" w:color="auto" w:fill="FFFFFF"/>
          <w:lang w:eastAsia="zh-CN" w:bidi="ar"/>
        </w:rPr>
        <w:t>етодике «Профиль» («Карта интересов» А.Е. Голомштока в модификации Г.В. Резапкиной)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19BEEB6">
      <w:pPr>
        <w:pStyle w:val="2"/>
        <w:keepNext w:val="0"/>
        <w:keepLines w:val="0"/>
        <w:adjustRightInd w:val="0"/>
        <w:snapToGrid w:val="0"/>
        <w:spacing w:line="360" w:lineRule="auto"/>
        <w:ind w:left="0" w:firstLine="709"/>
        <w:jc w:val="both"/>
        <w:rPr>
          <w:rFonts w:eastAsia="Arial"/>
          <w:color w:val="auto"/>
          <w:sz w:val="28"/>
          <w:szCs w:val="28"/>
          <w:shd w:val="clear" w:color="auto" w:fill="FFFFFF"/>
          <w:lang w:val="ru-RU"/>
        </w:rPr>
      </w:pPr>
      <w:r>
        <w:rPr>
          <w:b w:val="0"/>
          <w:bCs/>
          <w:iCs/>
          <w:spacing w:val="-2"/>
          <w:sz w:val="28"/>
          <w:szCs w:val="28"/>
          <w:lang w:val="ru-RU"/>
        </w:rPr>
        <w:t>Опросник профессиональных</w:t>
      </w:r>
      <w:r>
        <w:rPr>
          <w:b w:val="0"/>
          <w:bCs/>
          <w:iCs/>
          <w:sz w:val="28"/>
          <w:szCs w:val="28"/>
          <w:lang w:val="ru-RU"/>
        </w:rPr>
        <w:t xml:space="preserve"> </w:t>
      </w:r>
      <w:r>
        <w:rPr>
          <w:b w:val="0"/>
          <w:bCs/>
          <w:iCs/>
          <w:spacing w:val="-2"/>
          <w:sz w:val="28"/>
          <w:szCs w:val="28"/>
          <w:lang w:val="ru-RU"/>
        </w:rPr>
        <w:t>склонностей</w:t>
      </w:r>
      <w:r>
        <w:rPr>
          <w:b w:val="0"/>
          <w:bCs/>
          <w:iCs/>
          <w:spacing w:val="-1"/>
          <w:sz w:val="28"/>
          <w:szCs w:val="28"/>
          <w:lang w:val="ru-RU"/>
        </w:rPr>
        <w:t xml:space="preserve"> </w:t>
      </w:r>
      <w:r>
        <w:rPr>
          <w:b w:val="0"/>
          <w:bCs/>
          <w:iCs/>
          <w:spacing w:val="-2"/>
          <w:sz w:val="28"/>
          <w:szCs w:val="28"/>
          <w:lang w:val="ru-RU"/>
        </w:rPr>
        <w:t xml:space="preserve">Л. Йовайши </w:t>
      </w:r>
      <w:r>
        <w:rPr>
          <w:b w:val="0"/>
          <w:bCs/>
          <w:iCs/>
          <w:sz w:val="28"/>
          <w:szCs w:val="28"/>
          <w:lang w:val="ru-RU"/>
        </w:rPr>
        <w:t>(модификация</w:t>
      </w:r>
      <w:r>
        <w:rPr>
          <w:b w:val="0"/>
          <w:bCs/>
          <w:iCs/>
          <w:spacing w:val="-6"/>
          <w:sz w:val="28"/>
          <w:szCs w:val="28"/>
          <w:lang w:val="ru-RU"/>
        </w:rPr>
        <w:t xml:space="preserve"> </w:t>
      </w:r>
      <w:r>
        <w:rPr>
          <w:b w:val="0"/>
          <w:bCs/>
          <w:iCs/>
          <w:spacing w:val="-2"/>
          <w:sz w:val="28"/>
          <w:szCs w:val="28"/>
          <w:lang w:val="ru-RU"/>
        </w:rPr>
        <w:t>Г.В. Резапкиной),</w:t>
      </w:r>
      <w:r>
        <w:rPr>
          <w:bCs/>
          <w:i/>
          <w:iCs/>
          <w:spacing w:val="-2"/>
          <w:sz w:val="28"/>
          <w:szCs w:val="28"/>
          <w:lang w:val="ru-RU"/>
        </w:rPr>
        <w:t xml:space="preserve"> </w:t>
      </w:r>
      <w:r>
        <w:rPr>
          <w:b w:val="0"/>
          <w:spacing w:val="-2"/>
          <w:sz w:val="28"/>
          <w:szCs w:val="28"/>
          <w:lang w:val="ru-RU"/>
        </w:rPr>
        <w:t xml:space="preserve">направлена </w:t>
      </w:r>
      <w:r>
        <w:rPr>
          <w:b w:val="0"/>
          <w:iCs/>
          <w:spacing w:val="-2"/>
          <w:sz w:val="28"/>
          <w:szCs w:val="28"/>
          <w:lang w:val="ru-RU"/>
        </w:rPr>
        <w:t>н</w:t>
      </w:r>
      <w:r>
        <w:rPr>
          <w:b w:val="0"/>
          <w:sz w:val="28"/>
          <w:szCs w:val="28"/>
          <w:lang w:val="ru-RU"/>
        </w:rPr>
        <w:t>а выявление склонностей учащихся к различным сферам профессиональной деятельности: работе с людьми, практической, интеллектуальной, эстетической, планово-экономической или экстремальной. Достоинство методики заключается в применении косвенных вопросов, выявляющих скрытую мотивацию.</w:t>
      </w:r>
    </w:p>
    <w:p w14:paraId="252BE4FD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/>
          <w:color w:val="111111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111111"/>
          <w:sz w:val="28"/>
          <w:szCs w:val="28"/>
        </w:rPr>
        <w:t>В среднем</w:t>
      </w:r>
      <w:r>
        <w:rPr>
          <w:rFonts w:ascii="Times New Roman" w:hAnsi="Times New Roman" w:eastAsia="Times New Roman" w:cs="Times New Roman"/>
          <w:b/>
          <w:bCs/>
          <w:color w:val="1111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 xml:space="preserve">в параллели 6-х классов профессиональные склонности ранжированы: </w:t>
      </w:r>
    </w:p>
    <w:p w14:paraId="12B98B23">
      <w:pPr>
        <w:pStyle w:val="17"/>
        <w:numPr>
          <w:ilvl w:val="0"/>
          <w:numId w:val="6"/>
        </w:numPr>
        <w:adjustRightInd w:val="0"/>
        <w:snapToGrid w:val="0"/>
        <w:spacing w:after="0" w:line="360" w:lineRule="auto"/>
        <w:ind w:left="0" w:firstLine="709"/>
        <w:jc w:val="both"/>
        <w:rPr>
          <w:rFonts w:ascii="Times New Roman" w:hAnsi="Times New Roman" w:eastAsia="Times New Roman" w:cs="Calibri"/>
          <w:color w:val="111111"/>
          <w:sz w:val="28"/>
          <w:szCs w:val="28"/>
        </w:rPr>
      </w:pPr>
      <w:r>
        <w:rPr>
          <w:rFonts w:ascii="Times New Roman" w:hAnsi="Times New Roman" w:eastAsia="Times New Roman"/>
          <w:color w:val="111111"/>
          <w:sz w:val="28"/>
          <w:szCs w:val="28"/>
        </w:rPr>
        <w:t>к работе с людьми</w:t>
      </w:r>
      <w:r>
        <w:rPr>
          <w:rFonts w:ascii="Times New Roman" w:hAnsi="Times New Roman" w:eastAsia="Times New Roman" w:cs="Calibri"/>
          <w:color w:val="111111"/>
          <w:sz w:val="28"/>
          <w:szCs w:val="28"/>
        </w:rPr>
        <w:t xml:space="preserve"> (37%);</w:t>
      </w:r>
    </w:p>
    <w:p w14:paraId="0775938A">
      <w:pPr>
        <w:pStyle w:val="17"/>
        <w:numPr>
          <w:ilvl w:val="0"/>
          <w:numId w:val="6"/>
        </w:numPr>
        <w:adjustRightInd w:val="0"/>
        <w:snapToGrid w:val="0"/>
        <w:spacing w:after="0" w:line="360" w:lineRule="auto"/>
        <w:ind w:left="0" w:firstLine="709"/>
        <w:jc w:val="both"/>
        <w:rPr>
          <w:rFonts w:ascii="Times New Roman" w:hAnsi="Times New Roman" w:eastAsia="Times New Roman"/>
          <w:color w:val="111111"/>
          <w:sz w:val="28"/>
          <w:szCs w:val="28"/>
        </w:rPr>
      </w:pPr>
      <w:r>
        <w:rPr>
          <w:rFonts w:ascii="Times New Roman" w:hAnsi="Times New Roman" w:eastAsia="Times New Roman"/>
          <w:color w:val="111111"/>
          <w:sz w:val="28"/>
          <w:szCs w:val="28"/>
        </w:rPr>
        <w:t>к экстремальным видам деятельности (26%);</w:t>
      </w:r>
    </w:p>
    <w:p w14:paraId="45FE7002">
      <w:pPr>
        <w:pStyle w:val="17"/>
        <w:numPr>
          <w:ilvl w:val="0"/>
          <w:numId w:val="6"/>
        </w:numPr>
        <w:adjustRightInd w:val="0"/>
        <w:snapToGrid w:val="0"/>
        <w:spacing w:after="0" w:line="360" w:lineRule="auto"/>
        <w:ind w:left="0" w:firstLine="709"/>
        <w:jc w:val="both"/>
        <w:rPr>
          <w:rFonts w:ascii="Times New Roman" w:hAnsi="Times New Roman" w:eastAsia="Times New Roman"/>
          <w:color w:val="111111"/>
          <w:sz w:val="28"/>
          <w:szCs w:val="28"/>
        </w:rPr>
      </w:pPr>
      <w:r>
        <w:rPr>
          <w:rFonts w:ascii="Times New Roman" w:hAnsi="Times New Roman" w:eastAsia="Times New Roman"/>
          <w:color w:val="111111"/>
          <w:sz w:val="28"/>
          <w:szCs w:val="28"/>
        </w:rPr>
        <w:t>к эстетическим видам деятельности (23%);</w:t>
      </w:r>
    </w:p>
    <w:p w14:paraId="0739DA17">
      <w:pPr>
        <w:pStyle w:val="17"/>
        <w:numPr>
          <w:ilvl w:val="0"/>
          <w:numId w:val="6"/>
        </w:numPr>
        <w:adjustRightInd w:val="0"/>
        <w:snapToGrid w:val="0"/>
        <w:spacing w:after="0" w:line="360" w:lineRule="auto"/>
        <w:ind w:left="0" w:firstLine="709"/>
        <w:jc w:val="both"/>
        <w:rPr>
          <w:rFonts w:ascii="Times New Roman" w:hAnsi="Times New Roman" w:eastAsia="Times New Roman"/>
          <w:color w:val="111111"/>
          <w:sz w:val="28"/>
          <w:szCs w:val="28"/>
        </w:rPr>
      </w:pPr>
      <w:r>
        <w:rPr>
          <w:rFonts w:ascii="Times New Roman" w:hAnsi="Times New Roman" w:eastAsia="Times New Roman"/>
          <w:color w:val="111111"/>
          <w:sz w:val="28"/>
          <w:szCs w:val="28"/>
        </w:rPr>
        <w:t>к планово-экономическим видам деятельности (16%);</w:t>
      </w:r>
    </w:p>
    <w:p w14:paraId="27CC4CE4">
      <w:pPr>
        <w:pStyle w:val="17"/>
        <w:numPr>
          <w:ilvl w:val="0"/>
          <w:numId w:val="6"/>
        </w:numPr>
        <w:adjustRightInd w:val="0"/>
        <w:snapToGrid w:val="0"/>
        <w:spacing w:after="0" w:line="360" w:lineRule="auto"/>
        <w:ind w:left="0" w:firstLine="709"/>
        <w:jc w:val="both"/>
        <w:rPr>
          <w:rFonts w:ascii="Times New Roman" w:hAnsi="Times New Roman" w:eastAsia="Times New Roman" w:cs="Calibri"/>
          <w:color w:val="111111"/>
          <w:sz w:val="28"/>
          <w:szCs w:val="28"/>
        </w:rPr>
      </w:pPr>
      <w:r>
        <w:rPr>
          <w:rFonts w:ascii="Times New Roman" w:hAnsi="Times New Roman" w:eastAsia="Times New Roman"/>
          <w:color w:val="111111"/>
          <w:sz w:val="28"/>
          <w:szCs w:val="28"/>
        </w:rPr>
        <w:t>к работе на производстве</w:t>
      </w:r>
      <w:r>
        <w:rPr>
          <w:rFonts w:ascii="Times New Roman" w:hAnsi="Times New Roman" w:eastAsia="Times New Roman" w:cs="Calibri"/>
          <w:color w:val="111111"/>
          <w:sz w:val="28"/>
          <w:szCs w:val="28"/>
        </w:rPr>
        <w:t xml:space="preserve"> (14%);</w:t>
      </w:r>
    </w:p>
    <w:p w14:paraId="7751CE9C">
      <w:pPr>
        <w:pStyle w:val="17"/>
        <w:numPr>
          <w:ilvl w:val="0"/>
          <w:numId w:val="6"/>
        </w:numPr>
        <w:adjustRightInd w:val="0"/>
        <w:snapToGrid w:val="0"/>
        <w:spacing w:after="0" w:line="360" w:lineRule="auto"/>
        <w:ind w:left="0" w:firstLine="709"/>
        <w:jc w:val="both"/>
        <w:rPr>
          <w:rFonts w:ascii="Times New Roman" w:hAnsi="Times New Roman" w:eastAsia="Times New Roman" w:cs="Calibri"/>
          <w:color w:val="111111"/>
          <w:sz w:val="28"/>
          <w:szCs w:val="28"/>
        </w:rPr>
      </w:pPr>
      <w:r>
        <w:rPr>
          <w:rFonts w:ascii="Times New Roman" w:hAnsi="Times New Roman" w:eastAsia="Times New Roman"/>
          <w:color w:val="111111"/>
          <w:sz w:val="28"/>
          <w:szCs w:val="28"/>
        </w:rPr>
        <w:t>к исследовательской деятельности</w:t>
      </w:r>
      <w:r>
        <w:rPr>
          <w:rFonts w:ascii="Times New Roman" w:hAnsi="Times New Roman" w:eastAsia="Times New Roman" w:cs="Calibri"/>
          <w:color w:val="111111"/>
          <w:sz w:val="28"/>
          <w:szCs w:val="28"/>
        </w:rPr>
        <w:t xml:space="preserve"> (7%).</w:t>
      </w:r>
    </w:p>
    <w:p w14:paraId="1277923F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Графически результаты диагностики представлены на рисунках 88-94.</w:t>
      </w:r>
    </w:p>
    <w:p w14:paraId="6C44E75A">
      <w:pPr>
        <w:adjustRightInd w:val="0"/>
        <w:snapToGrid w:val="0"/>
        <w:spacing w:after="0" w:line="240" w:lineRule="auto"/>
        <w:jc w:val="center"/>
      </w:pPr>
      <w:r>
        <w:drawing>
          <wp:inline distT="0" distB="0" distL="0" distR="0">
            <wp:extent cx="5774055" cy="3289935"/>
            <wp:effectExtent l="0" t="0" r="17145" b="5715"/>
            <wp:docPr id="176" name="Диаграмма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4"/>
              </a:graphicData>
            </a:graphic>
          </wp:inline>
        </w:drawing>
      </w:r>
    </w:p>
    <w:p w14:paraId="63779E77">
      <w:pPr>
        <w:adjustRightInd w:val="0"/>
        <w:snapToGrid w:val="0"/>
        <w:spacing w:after="0" w:line="36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88.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Ранжирование преобладающих профессиональных склонностей у обучающихся 6-х классов по методике «</w:t>
      </w:r>
      <w:r>
        <w:rPr>
          <w:rFonts w:ascii="Times New Roman" w:hAnsi="Times New Roman" w:cs="Times New Roman"/>
          <w:bCs/>
          <w:iCs/>
          <w:spacing w:val="-2"/>
          <w:sz w:val="24"/>
          <w:szCs w:val="24"/>
        </w:rPr>
        <w:t>Опросник профессиональных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pacing w:val="-2"/>
          <w:sz w:val="24"/>
          <w:szCs w:val="24"/>
        </w:rPr>
        <w:t>склонностей</w:t>
      </w:r>
      <w:r>
        <w:rPr>
          <w:rFonts w:ascii="Times New Roman" w:hAnsi="Times New Roman" w:cs="Times New Roman"/>
          <w:bCs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pacing w:val="-2"/>
          <w:sz w:val="24"/>
          <w:szCs w:val="24"/>
        </w:rPr>
        <w:t xml:space="preserve">Л. Йовайши </w:t>
      </w:r>
      <w:r>
        <w:rPr>
          <w:rFonts w:ascii="Times New Roman" w:hAnsi="Times New Roman" w:cs="Times New Roman"/>
          <w:bCs/>
          <w:iCs/>
          <w:sz w:val="24"/>
          <w:szCs w:val="24"/>
        </w:rPr>
        <w:t>(модификация</w:t>
      </w:r>
      <w:r>
        <w:rPr>
          <w:rFonts w:ascii="Times New Roman" w:hAnsi="Times New Roman" w:cs="Times New Roman"/>
          <w:bCs/>
          <w:iCs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pacing w:val="-2"/>
          <w:sz w:val="24"/>
          <w:szCs w:val="24"/>
        </w:rPr>
        <w:t>Г.В. Резапкиной)», 2025-2026 учебный год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421AA81C">
      <w:pPr>
        <w:adjustRightInd w:val="0"/>
        <w:snapToGrid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Существенная вариативность отмечается по выраженности профессиональных склонностей обучающихся</w:t>
      </w:r>
      <w:r>
        <w:rPr>
          <w:rFonts w:ascii="Times New Roman" w:hAnsi="Times New Roman"/>
          <w:sz w:val="28"/>
          <w:szCs w:val="28"/>
        </w:rPr>
        <w:t xml:space="preserve"> по классам. Яркие предпочтения к определенным видам профессиональной деятельности</w:t>
      </w:r>
      <w:r>
        <w:rPr>
          <w:rFonts w:ascii="Times New Roman" w:hAnsi="Times New Roman" w:eastAsia="Times New Roman"/>
          <w:color w:val="111111"/>
          <w:sz w:val="28"/>
          <w:szCs w:val="28"/>
        </w:rPr>
        <w:t xml:space="preserve"> включают склонности:</w:t>
      </w:r>
    </w:p>
    <w:p w14:paraId="37197D5E">
      <w:pPr>
        <w:adjustRightInd w:val="0"/>
        <w:snapToGrid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eastAsia="Times New Roman" w:cs="Calibri"/>
          <w:color w:val="111111"/>
          <w:sz w:val="28"/>
          <w:szCs w:val="28"/>
        </w:rPr>
        <w:t xml:space="preserve">6А - </w:t>
      </w:r>
      <w:r>
        <w:rPr>
          <w:rFonts w:ascii="Times New Roman" w:hAnsi="Times New Roman" w:eastAsia="Times New Roman"/>
          <w:color w:val="111111"/>
          <w:sz w:val="28"/>
          <w:szCs w:val="28"/>
        </w:rPr>
        <w:t>к работе с людьми - 37%; к экстремальным видам деятельности - 30%; к эстетическим видам деятельности - 26%; к работе на производстве - 19%; к планово-экономическим видам деятельности - 19%. к исследовательской деятельности - 7%.</w:t>
      </w:r>
    </w:p>
    <w:p w14:paraId="5E244E97">
      <w:pPr>
        <w:adjustRightInd w:val="0"/>
        <w:snapToGrid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eastAsia="Times New Roman" w:cs="Calibri"/>
          <w:color w:val="111111"/>
          <w:sz w:val="28"/>
          <w:szCs w:val="28"/>
        </w:rPr>
        <w:t xml:space="preserve">6Б - </w:t>
      </w:r>
      <w:r>
        <w:rPr>
          <w:rFonts w:ascii="Times New Roman" w:hAnsi="Times New Roman" w:eastAsia="Times New Roman"/>
          <w:color w:val="111111"/>
          <w:sz w:val="28"/>
          <w:szCs w:val="28"/>
        </w:rPr>
        <w:t>к работе с людьми - 45%; к экстремальным видам деятельности - 28%; к эстетическим видам деятельности - 21%; к планово-экономическим видам деятельности - 17%; к работе на производстве - 14%; к исследовательской деятельности - 7%.</w:t>
      </w:r>
    </w:p>
    <w:p w14:paraId="7010766A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/>
          <w:color w:val="111111"/>
          <w:sz w:val="28"/>
          <w:szCs w:val="28"/>
        </w:rPr>
      </w:pPr>
      <w:r>
        <w:rPr>
          <w:rFonts w:ascii="Times New Roman" w:hAnsi="Times New Roman" w:eastAsia="Times New Roman" w:cs="Calibri"/>
          <w:color w:val="111111"/>
          <w:sz w:val="28"/>
          <w:szCs w:val="28"/>
        </w:rPr>
        <w:t xml:space="preserve">6В - </w:t>
      </w:r>
      <w:r>
        <w:rPr>
          <w:rFonts w:ascii="Times New Roman" w:hAnsi="Times New Roman" w:eastAsia="Times New Roman"/>
          <w:color w:val="111111"/>
          <w:sz w:val="28"/>
          <w:szCs w:val="28"/>
        </w:rPr>
        <w:t>к работе с людьми - 31%; к эстетическим видам деятельности - 24%; к исследовательской деятельности - 7%; к экстремальным видам деятельности - 17%; к планово-экономическим видам деятельности - 17%; к работе на производстве - 14%.</w:t>
      </w:r>
    </w:p>
    <w:p w14:paraId="46BD27FE">
      <w:pPr>
        <w:adjustRightInd w:val="0"/>
        <w:snapToGrid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eastAsia="Times New Roman" w:cs="Calibri"/>
          <w:color w:val="111111"/>
          <w:sz w:val="28"/>
          <w:szCs w:val="28"/>
        </w:rPr>
        <w:t>6</w:t>
      </w:r>
      <w:r>
        <w:rPr>
          <w:rFonts w:ascii="Times New Roman" w:hAnsi="Times New Roman" w:eastAsia="Times New Roman" w:cs="Calibri"/>
          <w:color w:val="000000"/>
          <w:sz w:val="28"/>
          <w:szCs w:val="28"/>
        </w:rPr>
        <w:t xml:space="preserve">Г - </w:t>
      </w:r>
      <w:r>
        <w:rPr>
          <w:rFonts w:ascii="Times New Roman" w:hAnsi="Times New Roman" w:eastAsia="Times New Roman"/>
          <w:color w:val="111111"/>
          <w:sz w:val="28"/>
          <w:szCs w:val="28"/>
        </w:rPr>
        <w:t>к работе с людьми - 53%; к работе на производстве - 24%; к эстетическим видам деятельности - 18%; к экстремальным видам деятельности - 18%; к планово-экономическим видам деятельности - 12%; к исследовательской деятельности - 6%.</w:t>
      </w:r>
    </w:p>
    <w:p w14:paraId="3CCD345A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 w:cs="Calibri"/>
          <w:color w:val="111111"/>
          <w:sz w:val="28"/>
          <w:szCs w:val="28"/>
        </w:rPr>
      </w:pPr>
      <w:r>
        <w:rPr>
          <w:rFonts w:ascii="Times New Roman" w:hAnsi="Times New Roman" w:eastAsia="Times New Roman" w:cs="Calibri"/>
          <w:color w:val="111111"/>
          <w:sz w:val="28"/>
          <w:szCs w:val="28"/>
        </w:rPr>
        <w:t>6</w:t>
      </w:r>
      <w:r>
        <w:rPr>
          <w:rFonts w:ascii="Times New Roman" w:hAnsi="Times New Roman" w:eastAsia="Times New Roman" w:cs="Calibri"/>
          <w:color w:val="000000"/>
          <w:sz w:val="28"/>
          <w:szCs w:val="28"/>
        </w:rPr>
        <w:t xml:space="preserve">Д - </w:t>
      </w:r>
      <w:r>
        <w:rPr>
          <w:rFonts w:ascii="Times New Roman" w:hAnsi="Times New Roman" w:eastAsia="Times New Roman"/>
          <w:color w:val="111111"/>
          <w:sz w:val="28"/>
          <w:szCs w:val="28"/>
        </w:rPr>
        <w:t>к работе с людьми - 43%; к исследовательской деятельности - 14%; к работе на производстве - 10%; к эстетическим видам деятельности - 19%; к экстремальным видам деятельности - 19%; к планово-экономическим видам деятельности - 14%.</w:t>
      </w:r>
    </w:p>
    <w:p w14:paraId="688AA8B5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Calibri"/>
          <w:color w:val="111111"/>
          <w:sz w:val="28"/>
          <w:szCs w:val="28"/>
        </w:rPr>
        <w:t xml:space="preserve">6Е - </w:t>
      </w:r>
      <w:r>
        <w:rPr>
          <w:rFonts w:ascii="Times New Roman" w:hAnsi="Times New Roman" w:eastAsia="Times New Roman"/>
          <w:color w:val="111111"/>
          <w:sz w:val="28"/>
          <w:szCs w:val="28"/>
        </w:rPr>
        <w:t xml:space="preserve">к экстремальным видам деятельности - 45%; к эстетическим видам деятельности - 27%; к работе с людьми - 18%; к планово-экономическим видам деятельности - 14%; к работе на производстве - 5%. </w:t>
      </w:r>
    </w:p>
    <w:p w14:paraId="1FF431AD">
      <w:pPr>
        <w:adjustRightInd w:val="0"/>
        <w:snapToGrid w:val="0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drawing>
          <wp:inline distT="0" distB="0" distL="0" distR="0">
            <wp:extent cx="5722620" cy="3594735"/>
            <wp:effectExtent l="0" t="0" r="11430" b="5715"/>
            <wp:docPr id="175" name="Диаграмма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5"/>
              </a:graphicData>
            </a:graphic>
          </wp:inline>
        </w:drawing>
      </w:r>
    </w:p>
    <w:p w14:paraId="7A5BEFD0">
      <w:pPr>
        <w:adjustRightInd w:val="0"/>
        <w:snapToGrid w:val="0"/>
        <w:spacing w:after="0" w:line="36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Рис. 89.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Ранжирование преобладающих профессиональных склонностей у обучающихся 6А класса, </w:t>
      </w:r>
      <w:r>
        <w:rPr>
          <w:rFonts w:ascii="Times New Roman" w:hAnsi="Times New Roman" w:cs="Times New Roman"/>
          <w:bCs/>
          <w:iCs/>
          <w:spacing w:val="-2"/>
          <w:sz w:val="24"/>
          <w:szCs w:val="24"/>
        </w:rPr>
        <w:t>2025-2026 учебный год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6E6B753D">
      <w:pPr>
        <w:adjustRightInd w:val="0"/>
        <w:snapToGrid w:val="0"/>
        <w:spacing w:after="0" w:line="240" w:lineRule="auto"/>
        <w:ind w:firstLine="275" w:firstLineChars="125"/>
        <w:jc w:val="center"/>
      </w:pPr>
      <w:r>
        <w:drawing>
          <wp:inline distT="0" distB="0" distL="0" distR="0">
            <wp:extent cx="5598160" cy="3296920"/>
            <wp:effectExtent l="0" t="0" r="2540" b="17780"/>
            <wp:docPr id="174" name="Диаграмма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6"/>
              </a:graphicData>
            </a:graphic>
          </wp:inline>
        </w:drawing>
      </w:r>
    </w:p>
    <w:p w14:paraId="41D81BDB">
      <w:pPr>
        <w:adjustRightInd w:val="0"/>
        <w:snapToGrid w:val="0"/>
        <w:spacing w:after="0" w:line="360" w:lineRule="auto"/>
        <w:ind w:firstLine="300" w:firstLineChars="125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Рис. 90.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Ранжирование преобладающих профессиональных склонностей у обучающихся 6Б класса, </w:t>
      </w:r>
      <w:r>
        <w:rPr>
          <w:rFonts w:ascii="Times New Roman" w:hAnsi="Times New Roman" w:cs="Times New Roman"/>
          <w:bCs/>
          <w:iCs/>
          <w:spacing w:val="-2"/>
          <w:sz w:val="24"/>
          <w:szCs w:val="24"/>
        </w:rPr>
        <w:t>2025-2026 учебный год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425F2EAD">
      <w:pPr>
        <w:adjustRightInd w:val="0"/>
        <w:snapToGrid w:val="0"/>
        <w:spacing w:after="0" w:line="240" w:lineRule="auto"/>
        <w:ind w:firstLine="275" w:firstLineChars="125"/>
        <w:jc w:val="center"/>
      </w:pPr>
      <w:r>
        <w:drawing>
          <wp:inline distT="0" distB="0" distL="0" distR="0">
            <wp:extent cx="5355590" cy="3338830"/>
            <wp:effectExtent l="0" t="0" r="16510" b="13970"/>
            <wp:docPr id="173" name="Диаграмма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7"/>
              </a:graphicData>
            </a:graphic>
          </wp:inline>
        </w:drawing>
      </w:r>
    </w:p>
    <w:p w14:paraId="006225E7">
      <w:pPr>
        <w:adjustRightInd w:val="0"/>
        <w:snapToGrid w:val="0"/>
        <w:spacing w:after="0" w:line="360" w:lineRule="auto"/>
        <w:ind w:firstLine="300" w:firstLineChars="125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Рис. 91.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Ранжирование преобладающих профессиональных склонностей у обучающихся 6В класса, </w:t>
      </w:r>
      <w:r>
        <w:rPr>
          <w:rFonts w:ascii="Times New Roman" w:hAnsi="Times New Roman" w:cs="Times New Roman"/>
          <w:bCs/>
          <w:iCs/>
          <w:spacing w:val="-2"/>
          <w:sz w:val="24"/>
          <w:szCs w:val="24"/>
        </w:rPr>
        <w:t>2025-2026 учебный год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7F53DD47">
      <w:pPr>
        <w:adjustRightInd w:val="0"/>
        <w:snapToGrid w:val="0"/>
        <w:spacing w:after="0" w:line="240" w:lineRule="auto"/>
        <w:ind w:firstLine="275" w:firstLineChars="125"/>
        <w:jc w:val="center"/>
      </w:pPr>
    </w:p>
    <w:p w14:paraId="437AA148">
      <w:pPr>
        <w:adjustRightInd w:val="0"/>
        <w:snapToGrid w:val="0"/>
        <w:spacing w:after="0" w:line="240" w:lineRule="auto"/>
        <w:ind w:firstLine="275" w:firstLineChars="125"/>
        <w:jc w:val="center"/>
      </w:pPr>
      <w:r>
        <w:drawing>
          <wp:inline distT="0" distB="0" distL="0" distR="0">
            <wp:extent cx="5438775" cy="2744470"/>
            <wp:effectExtent l="0" t="0" r="9525" b="17780"/>
            <wp:docPr id="172" name="Диаграмма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8"/>
              </a:graphicData>
            </a:graphic>
          </wp:inline>
        </w:drawing>
      </w:r>
    </w:p>
    <w:p w14:paraId="662C40CA">
      <w:pPr>
        <w:adjustRightInd w:val="0"/>
        <w:snapToGrid w:val="0"/>
        <w:spacing w:after="0" w:line="360" w:lineRule="auto"/>
        <w:ind w:firstLine="300" w:firstLineChars="125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Рис. 92.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Ранжирование преобладающих профессиональных склонностей у обучающихся 6Г класса, </w:t>
      </w:r>
      <w:r>
        <w:rPr>
          <w:rFonts w:ascii="Times New Roman" w:hAnsi="Times New Roman" w:cs="Times New Roman"/>
          <w:bCs/>
          <w:iCs/>
          <w:spacing w:val="-2"/>
          <w:sz w:val="24"/>
          <w:szCs w:val="24"/>
        </w:rPr>
        <w:t>2025-2026 учебный год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23CAB09E">
      <w:pPr>
        <w:adjustRightInd w:val="0"/>
        <w:snapToGrid w:val="0"/>
        <w:spacing w:after="0" w:line="240" w:lineRule="auto"/>
        <w:ind w:firstLine="275" w:firstLineChars="125"/>
        <w:jc w:val="center"/>
      </w:pPr>
      <w:r>
        <w:drawing>
          <wp:inline distT="0" distB="0" distL="0" distR="0">
            <wp:extent cx="5666740" cy="2962275"/>
            <wp:effectExtent l="0" t="0" r="10160" b="9525"/>
            <wp:docPr id="171" name="Диаграмма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9"/>
              </a:graphicData>
            </a:graphic>
          </wp:inline>
        </w:drawing>
      </w:r>
    </w:p>
    <w:p w14:paraId="7FA9BD13">
      <w:pPr>
        <w:adjustRightInd w:val="0"/>
        <w:snapToGrid w:val="0"/>
        <w:spacing w:after="0" w:line="360" w:lineRule="auto"/>
        <w:ind w:firstLine="300" w:firstLineChars="125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93.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Ранжирование преобладающих профессиональных склонностей у обучающихся 6Д класса, </w:t>
      </w:r>
      <w:r>
        <w:rPr>
          <w:rFonts w:ascii="Times New Roman" w:hAnsi="Times New Roman" w:cs="Times New Roman"/>
          <w:bCs/>
          <w:iCs/>
          <w:spacing w:val="-2"/>
          <w:sz w:val="24"/>
          <w:szCs w:val="24"/>
        </w:rPr>
        <w:t>2025-2026 учебный год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3412B08D">
      <w:pPr>
        <w:adjustRightInd w:val="0"/>
        <w:snapToGrid w:val="0"/>
        <w:spacing w:after="0" w:line="240" w:lineRule="auto"/>
        <w:ind w:firstLine="275" w:firstLineChars="125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drawing>
          <wp:inline distT="0" distB="0" distL="0" distR="0">
            <wp:extent cx="5132705" cy="2733040"/>
            <wp:effectExtent l="0" t="0" r="10795" b="10160"/>
            <wp:docPr id="170" name="Диаграмма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0"/>
              </a:graphicData>
            </a:graphic>
          </wp:inline>
        </w:drawing>
      </w:r>
    </w:p>
    <w:p w14:paraId="33C68097">
      <w:pPr>
        <w:adjustRightInd w:val="0"/>
        <w:snapToGrid w:val="0"/>
        <w:spacing w:after="0" w:line="360" w:lineRule="auto"/>
        <w:ind w:firstLine="300" w:firstLineChars="125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94.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Ранжирование преобладающих профессиональных склонностей у обучающихся 6Е класса, </w:t>
      </w:r>
      <w:r>
        <w:rPr>
          <w:rFonts w:ascii="Times New Roman" w:hAnsi="Times New Roman" w:cs="Times New Roman"/>
          <w:bCs/>
          <w:iCs/>
          <w:spacing w:val="-2"/>
          <w:sz w:val="24"/>
          <w:szCs w:val="24"/>
        </w:rPr>
        <w:t>2025-2026 учебный год</w:t>
      </w:r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14:paraId="4660BB57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/>
          <w:color w:val="111111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111111"/>
          <w:sz w:val="28"/>
          <w:szCs w:val="28"/>
        </w:rPr>
        <w:t>В среднем</w:t>
      </w:r>
      <w:r>
        <w:rPr>
          <w:rFonts w:ascii="Times New Roman" w:hAnsi="Times New Roman" w:eastAsia="Times New Roman" w:cs="Times New Roman"/>
          <w:b/>
          <w:bCs/>
          <w:color w:val="1111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 xml:space="preserve">в параллели 7-х классов в 2025-2026 учебном году профессиональные склонности можно проранжировать следующим образом: </w:t>
      </w:r>
    </w:p>
    <w:p w14:paraId="24874DC9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 w:cs="Calibri"/>
          <w:color w:val="111111"/>
          <w:sz w:val="28"/>
          <w:szCs w:val="28"/>
        </w:rPr>
      </w:pPr>
      <w:r>
        <w:rPr>
          <w:rFonts w:ascii="Times New Roman" w:hAnsi="Times New Roman" w:eastAsia="Times New Roman"/>
          <w:color w:val="111111"/>
          <w:sz w:val="28"/>
          <w:szCs w:val="28"/>
        </w:rPr>
        <w:t>1 ранг – к работе с людьми</w:t>
      </w:r>
      <w:r>
        <w:rPr>
          <w:rFonts w:ascii="Times New Roman" w:hAnsi="Times New Roman" w:eastAsia="Times New Roman" w:cs="Calibri"/>
          <w:color w:val="111111"/>
          <w:sz w:val="28"/>
          <w:szCs w:val="28"/>
        </w:rPr>
        <w:t xml:space="preserve"> (34%);</w:t>
      </w:r>
    </w:p>
    <w:p w14:paraId="091535CC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/>
          <w:color w:val="111111"/>
          <w:sz w:val="28"/>
          <w:szCs w:val="28"/>
        </w:rPr>
      </w:pPr>
      <w:r>
        <w:rPr>
          <w:rFonts w:ascii="Times New Roman" w:hAnsi="Times New Roman" w:eastAsia="Times New Roman"/>
          <w:color w:val="111111"/>
          <w:sz w:val="28"/>
          <w:szCs w:val="28"/>
        </w:rPr>
        <w:t>2 ранг – к экстремальным видам деятельности (30%);</w:t>
      </w:r>
    </w:p>
    <w:p w14:paraId="307A774F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/>
          <w:color w:val="111111"/>
          <w:sz w:val="28"/>
          <w:szCs w:val="28"/>
        </w:rPr>
      </w:pPr>
      <w:r>
        <w:rPr>
          <w:rFonts w:ascii="Times New Roman" w:hAnsi="Times New Roman" w:eastAsia="Times New Roman"/>
          <w:color w:val="111111"/>
          <w:sz w:val="28"/>
          <w:szCs w:val="28"/>
        </w:rPr>
        <w:t>3 ранг – к эстетическим видам деятельности (20%).</w:t>
      </w:r>
    </w:p>
    <w:p w14:paraId="6476A168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 w:cs="Calibri"/>
          <w:color w:val="111111"/>
          <w:sz w:val="28"/>
          <w:szCs w:val="28"/>
        </w:rPr>
      </w:pPr>
      <w:r>
        <w:rPr>
          <w:rFonts w:ascii="Times New Roman" w:hAnsi="Times New Roman" w:eastAsia="Times New Roman"/>
          <w:color w:val="111111"/>
          <w:sz w:val="28"/>
          <w:szCs w:val="28"/>
        </w:rPr>
        <w:t>Менее 20% семиклассников в гимназии проявляют склонности к планово-экономическим видам деятельности (18%), к работе на производстве</w:t>
      </w:r>
      <w:r>
        <w:rPr>
          <w:rFonts w:ascii="Times New Roman" w:hAnsi="Times New Roman" w:eastAsia="Times New Roman" w:cs="Calibri"/>
          <w:color w:val="111111"/>
          <w:sz w:val="28"/>
          <w:szCs w:val="28"/>
        </w:rPr>
        <w:t xml:space="preserve"> (12%), </w:t>
      </w:r>
      <w:r>
        <w:rPr>
          <w:rFonts w:ascii="Times New Roman" w:hAnsi="Times New Roman" w:eastAsia="Times New Roman"/>
          <w:color w:val="111111"/>
          <w:sz w:val="28"/>
          <w:szCs w:val="28"/>
        </w:rPr>
        <w:t>к исследовательской деятельности</w:t>
      </w:r>
      <w:r>
        <w:rPr>
          <w:rFonts w:ascii="Times New Roman" w:hAnsi="Times New Roman" w:eastAsia="Times New Roman" w:cs="Calibri"/>
          <w:color w:val="111111"/>
          <w:sz w:val="28"/>
          <w:szCs w:val="28"/>
        </w:rPr>
        <w:t xml:space="preserve"> (11%).</w:t>
      </w:r>
    </w:p>
    <w:p w14:paraId="26182215">
      <w:pPr>
        <w:adjustRightInd w:val="0"/>
        <w:snapToGrid w:val="0"/>
        <w:spacing w:after="0" w:line="360" w:lineRule="auto"/>
        <w:ind w:firstLine="709"/>
        <w:jc w:val="center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Графически результаты диагностики представлены на рисунках 95-100.</w:t>
      </w:r>
    </w:p>
    <w:p w14:paraId="09081467">
      <w:pPr>
        <w:adjustRightInd w:val="0"/>
        <w:snapToGrid w:val="0"/>
        <w:spacing w:after="0" w:line="240" w:lineRule="auto"/>
        <w:ind w:firstLine="275" w:firstLineChars="125"/>
        <w:jc w:val="center"/>
      </w:pPr>
      <w:r>
        <w:drawing>
          <wp:inline distT="0" distB="0" distL="0" distR="0">
            <wp:extent cx="5563870" cy="2724150"/>
            <wp:effectExtent l="0" t="0" r="17780" b="0"/>
            <wp:docPr id="182" name="Диаграмма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1"/>
              </a:graphicData>
            </a:graphic>
          </wp:inline>
        </w:drawing>
      </w:r>
    </w:p>
    <w:p w14:paraId="4D7EE1F3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Рис. 95.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Ранжирование преобладающих профессиональных склонностей у обучающихся 7-х классов, </w:t>
      </w:r>
      <w:r>
        <w:rPr>
          <w:rFonts w:ascii="Times New Roman" w:hAnsi="Times New Roman" w:cs="Times New Roman"/>
          <w:bCs/>
          <w:iCs/>
          <w:spacing w:val="-2"/>
          <w:sz w:val="24"/>
          <w:szCs w:val="24"/>
        </w:rPr>
        <w:t>2025-2026 учебный год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0BC54A23">
      <w:pPr>
        <w:adjustRightInd w:val="0"/>
        <w:snapToGrid w:val="0"/>
        <w:spacing w:after="0" w:line="240" w:lineRule="auto"/>
        <w:ind w:firstLine="275" w:firstLineChars="125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drawing>
          <wp:inline distT="0" distB="0" distL="0" distR="0">
            <wp:extent cx="5168900" cy="3469640"/>
            <wp:effectExtent l="0" t="0" r="12700" b="16510"/>
            <wp:docPr id="181" name="Диаграмма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2"/>
              </a:graphicData>
            </a:graphic>
          </wp:inline>
        </w:drawing>
      </w:r>
    </w:p>
    <w:p w14:paraId="799A7E46">
      <w:pPr>
        <w:adjustRightInd w:val="0"/>
        <w:snapToGrid w:val="0"/>
        <w:spacing w:after="0" w:line="36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96.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Ранжирование преобладающих профессиональных склонностей у обучающихся 7А класса, </w:t>
      </w:r>
      <w:r>
        <w:rPr>
          <w:rFonts w:ascii="Times New Roman" w:hAnsi="Times New Roman" w:cs="Times New Roman"/>
          <w:bCs/>
          <w:iCs/>
          <w:spacing w:val="-2"/>
          <w:sz w:val="24"/>
          <w:szCs w:val="24"/>
        </w:rPr>
        <w:t>2025-2026 учебный год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6A7FF1F0">
      <w:pPr>
        <w:adjustRightInd w:val="0"/>
        <w:snapToGrid w:val="0"/>
        <w:spacing w:after="0" w:line="360" w:lineRule="auto"/>
        <w:jc w:val="center"/>
      </w:pPr>
    </w:p>
    <w:p w14:paraId="63B18A2A">
      <w:pPr>
        <w:adjustRightInd w:val="0"/>
        <w:snapToGrid w:val="0"/>
        <w:spacing w:after="0" w:line="240" w:lineRule="auto"/>
        <w:ind w:firstLine="275" w:firstLineChars="125"/>
        <w:jc w:val="center"/>
      </w:pPr>
      <w:r>
        <w:drawing>
          <wp:inline distT="0" distB="0" distL="0" distR="0">
            <wp:extent cx="5480685" cy="3673475"/>
            <wp:effectExtent l="0" t="0" r="5715" b="3175"/>
            <wp:docPr id="180" name="Диаграмма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3"/>
              </a:graphicData>
            </a:graphic>
          </wp:inline>
        </w:drawing>
      </w:r>
    </w:p>
    <w:p w14:paraId="02DAD9FD">
      <w:pPr>
        <w:adjustRightInd w:val="0"/>
        <w:snapToGrid w:val="0"/>
        <w:spacing w:after="0" w:line="360" w:lineRule="auto"/>
        <w:ind w:firstLine="300" w:firstLineChars="125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Рис. 97.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Ранжирование преобладающих профессиональных склонностей у обучающихся 7Б класса, </w:t>
      </w:r>
      <w:r>
        <w:rPr>
          <w:rFonts w:ascii="Times New Roman" w:hAnsi="Times New Roman" w:cs="Times New Roman"/>
          <w:bCs/>
          <w:iCs/>
          <w:spacing w:val="-2"/>
          <w:sz w:val="24"/>
          <w:szCs w:val="24"/>
        </w:rPr>
        <w:t>2025-2026 учебный год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67706FAD">
      <w:pPr>
        <w:adjustRightInd w:val="0"/>
        <w:snapToGrid w:val="0"/>
        <w:spacing w:after="0" w:line="240" w:lineRule="auto"/>
        <w:ind w:firstLine="275" w:firstLineChars="125"/>
        <w:jc w:val="center"/>
      </w:pPr>
      <w:r>
        <w:drawing>
          <wp:inline distT="0" distB="0" distL="0" distR="0">
            <wp:extent cx="4552950" cy="3550920"/>
            <wp:effectExtent l="0" t="0" r="0" b="11430"/>
            <wp:docPr id="179" name="Диаграмма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4"/>
              </a:graphicData>
            </a:graphic>
          </wp:inline>
        </w:drawing>
      </w:r>
    </w:p>
    <w:p w14:paraId="3C10A817">
      <w:pPr>
        <w:adjustRightInd w:val="0"/>
        <w:snapToGrid w:val="0"/>
        <w:spacing w:after="0" w:line="360" w:lineRule="auto"/>
        <w:ind w:firstLine="300" w:firstLineChars="125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98.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Ранжирование преобладающих профессиональных склонностей у обучающихся 7В класса, </w:t>
      </w:r>
      <w:r>
        <w:rPr>
          <w:rFonts w:ascii="Times New Roman" w:hAnsi="Times New Roman" w:cs="Times New Roman"/>
          <w:bCs/>
          <w:iCs/>
          <w:spacing w:val="-2"/>
          <w:sz w:val="24"/>
          <w:szCs w:val="24"/>
        </w:rPr>
        <w:t>2025-2026 учебный год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6362A5BD">
      <w:pPr>
        <w:adjustRightInd w:val="0"/>
        <w:snapToGrid w:val="0"/>
        <w:spacing w:after="0" w:line="360" w:lineRule="auto"/>
        <w:ind w:firstLine="275" w:firstLineChars="125"/>
        <w:jc w:val="center"/>
      </w:pPr>
    </w:p>
    <w:p w14:paraId="57D8848E">
      <w:pPr>
        <w:adjustRightInd w:val="0"/>
        <w:snapToGrid w:val="0"/>
        <w:spacing w:after="0" w:line="240" w:lineRule="auto"/>
        <w:ind w:firstLine="275" w:firstLineChars="125"/>
        <w:jc w:val="center"/>
      </w:pPr>
      <w:r>
        <w:drawing>
          <wp:inline distT="0" distB="0" distL="0" distR="0">
            <wp:extent cx="5058410" cy="3493770"/>
            <wp:effectExtent l="0" t="0" r="8890" b="11430"/>
            <wp:docPr id="178" name="Диаграмма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5"/>
              </a:graphicData>
            </a:graphic>
          </wp:inline>
        </w:drawing>
      </w:r>
    </w:p>
    <w:p w14:paraId="5B7347DA">
      <w:pPr>
        <w:adjustRightInd w:val="0"/>
        <w:snapToGrid w:val="0"/>
        <w:spacing w:after="0" w:line="360" w:lineRule="auto"/>
        <w:ind w:firstLine="300" w:firstLineChars="125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Рис. 99.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Ранжирование преобладающих профессиональных склонностей у обучающихся 7Г класса, </w:t>
      </w:r>
      <w:r>
        <w:rPr>
          <w:rFonts w:ascii="Times New Roman" w:hAnsi="Times New Roman" w:cs="Times New Roman"/>
          <w:bCs/>
          <w:iCs/>
          <w:spacing w:val="-2"/>
          <w:sz w:val="24"/>
          <w:szCs w:val="24"/>
        </w:rPr>
        <w:t>2025-2026 учебный год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0C992DA5">
      <w:pPr>
        <w:adjustRightInd w:val="0"/>
        <w:snapToGrid w:val="0"/>
        <w:spacing w:after="0" w:line="240" w:lineRule="auto"/>
        <w:ind w:firstLine="275" w:firstLineChars="125"/>
        <w:jc w:val="center"/>
      </w:pPr>
      <w:r>
        <w:drawing>
          <wp:inline distT="0" distB="0" distL="0" distR="0">
            <wp:extent cx="5404485" cy="4244975"/>
            <wp:effectExtent l="0" t="0" r="5715" b="3175"/>
            <wp:docPr id="177" name="Диаграмма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6"/>
              </a:graphicData>
            </a:graphic>
          </wp:inline>
        </w:drawing>
      </w:r>
    </w:p>
    <w:p w14:paraId="6A057C70">
      <w:pPr>
        <w:adjustRightInd w:val="0"/>
        <w:snapToGrid w:val="0"/>
        <w:spacing w:after="0" w:line="360" w:lineRule="auto"/>
        <w:ind w:firstLine="300" w:firstLineChars="125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100.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Ранжирование преобладающих профессиональных склонностей у обучающихся 7Д класса, </w:t>
      </w:r>
      <w:r>
        <w:rPr>
          <w:rFonts w:ascii="Times New Roman" w:hAnsi="Times New Roman" w:cs="Times New Roman"/>
          <w:bCs/>
          <w:iCs/>
          <w:spacing w:val="-2"/>
          <w:sz w:val="24"/>
          <w:szCs w:val="24"/>
        </w:rPr>
        <w:t>2025-2026 учебный год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6CAD719D">
      <w:pPr>
        <w:adjustRightInd w:val="0"/>
        <w:snapToGrid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Ярко выраженные профессиональные склонности</w:t>
      </w:r>
      <w:r>
        <w:rPr>
          <w:rFonts w:ascii="Times New Roman" w:hAnsi="Times New Roman"/>
          <w:sz w:val="28"/>
          <w:szCs w:val="28"/>
        </w:rPr>
        <w:t xml:space="preserve"> по седьмым классам также вариативны:</w:t>
      </w:r>
    </w:p>
    <w:p w14:paraId="73064C2A">
      <w:pPr>
        <w:adjustRightInd w:val="0"/>
        <w:snapToGrid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eastAsia="Times New Roman" w:cs="Calibri"/>
          <w:color w:val="111111"/>
          <w:sz w:val="28"/>
          <w:szCs w:val="28"/>
        </w:rPr>
        <w:t xml:space="preserve">7А класс: </w:t>
      </w:r>
      <w:r>
        <w:rPr>
          <w:rFonts w:ascii="Times New Roman" w:hAnsi="Times New Roman" w:eastAsia="Times New Roman"/>
          <w:color w:val="111111"/>
          <w:sz w:val="28"/>
          <w:szCs w:val="28"/>
        </w:rPr>
        <w:t>к экстремальным видам деятельности - 37%; к работе с людьми - 22%; к планово-экономическим видам деятельности - 22%; к эстетическим видам деятельности - 15%; к работе на производстве - 11%; к исследовательской деятельности - 4%.</w:t>
      </w:r>
    </w:p>
    <w:p w14:paraId="67C62449">
      <w:pPr>
        <w:adjustRightInd w:val="0"/>
        <w:snapToGrid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eastAsia="Times New Roman" w:cs="Calibri"/>
          <w:color w:val="111111"/>
          <w:sz w:val="28"/>
          <w:szCs w:val="28"/>
        </w:rPr>
        <w:t xml:space="preserve">7Б класс: </w:t>
      </w:r>
      <w:r>
        <w:rPr>
          <w:rFonts w:ascii="Times New Roman" w:hAnsi="Times New Roman" w:eastAsia="Times New Roman"/>
          <w:color w:val="111111"/>
          <w:sz w:val="28"/>
          <w:szCs w:val="28"/>
        </w:rPr>
        <w:t>к работе с людьми - 28%; к экстремальным видам деятельности - 28%; к исследовательской деятельности - 16%; к работе на производстве - 12%; к эстетическим видам деятельности - 8%; к планово-экономическим видам деятельности - 2%.</w:t>
      </w:r>
    </w:p>
    <w:p w14:paraId="1327C6CD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/>
          <w:color w:val="111111"/>
          <w:sz w:val="28"/>
          <w:szCs w:val="28"/>
        </w:rPr>
      </w:pPr>
      <w:r>
        <w:rPr>
          <w:rFonts w:ascii="Times New Roman" w:hAnsi="Times New Roman" w:eastAsia="Times New Roman" w:cs="Calibri"/>
          <w:color w:val="111111"/>
          <w:sz w:val="28"/>
          <w:szCs w:val="28"/>
        </w:rPr>
        <w:t xml:space="preserve">7В класс: </w:t>
      </w:r>
      <w:r>
        <w:rPr>
          <w:rFonts w:ascii="Times New Roman" w:hAnsi="Times New Roman" w:eastAsia="Times New Roman"/>
          <w:color w:val="111111"/>
          <w:sz w:val="28"/>
          <w:szCs w:val="28"/>
        </w:rPr>
        <w:t>к работе с людьми - 43%; к эстетическим видам деятельности - 19%; к планово-экономическим видам деятельности - 19%; к исследовательской деятельности - 14%; к экстремальным видам деятельности - 14%; к работе на производстве - 10%.</w:t>
      </w:r>
    </w:p>
    <w:p w14:paraId="2BFE98CD">
      <w:pPr>
        <w:adjustRightInd w:val="0"/>
        <w:snapToGrid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eastAsia="Times New Roman" w:cs="Calibri"/>
          <w:color w:val="111111"/>
          <w:sz w:val="28"/>
          <w:szCs w:val="28"/>
        </w:rPr>
        <w:t>7</w:t>
      </w:r>
      <w:r>
        <w:rPr>
          <w:rFonts w:ascii="Times New Roman" w:hAnsi="Times New Roman" w:eastAsia="Times New Roman" w:cs="Calibri"/>
          <w:color w:val="000000"/>
          <w:sz w:val="28"/>
          <w:szCs w:val="28"/>
        </w:rPr>
        <w:t xml:space="preserve">Г </w:t>
      </w:r>
      <w:r>
        <w:rPr>
          <w:rFonts w:ascii="Times New Roman" w:hAnsi="Times New Roman" w:eastAsia="Times New Roman" w:cs="Calibri"/>
          <w:color w:val="111111"/>
          <w:sz w:val="28"/>
          <w:szCs w:val="28"/>
        </w:rPr>
        <w:t>класс:</w:t>
      </w:r>
      <w:r>
        <w:rPr>
          <w:rFonts w:ascii="Times New Roman" w:hAnsi="Times New Roman" w:eastAsia="Times New Roman" w:cs="Calibr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/>
          <w:color w:val="111111"/>
          <w:sz w:val="28"/>
          <w:szCs w:val="28"/>
        </w:rPr>
        <w:t>к работе с людьми - 41%; к экстремальным видам деятельности - 32%; к эстетическим видам деятельности - 23%; к исследовательской деятельности - 18%; к работе на производстве - 9%; к планово-экономическим видам деятельности - 9%.</w:t>
      </w:r>
    </w:p>
    <w:p w14:paraId="6263035A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 w:cs="Calibri"/>
          <w:color w:val="111111"/>
          <w:sz w:val="28"/>
          <w:szCs w:val="28"/>
        </w:rPr>
      </w:pPr>
      <w:r>
        <w:rPr>
          <w:rFonts w:ascii="Times New Roman" w:hAnsi="Times New Roman" w:eastAsia="Times New Roman" w:cs="Calibri"/>
          <w:color w:val="111111"/>
          <w:sz w:val="28"/>
          <w:szCs w:val="28"/>
        </w:rPr>
        <w:t>7</w:t>
      </w:r>
      <w:r>
        <w:rPr>
          <w:rFonts w:ascii="Times New Roman" w:hAnsi="Times New Roman" w:eastAsia="Times New Roman" w:cs="Calibri"/>
          <w:color w:val="000000"/>
          <w:sz w:val="28"/>
          <w:szCs w:val="28"/>
        </w:rPr>
        <w:t xml:space="preserve">Д </w:t>
      </w:r>
      <w:r>
        <w:rPr>
          <w:rFonts w:ascii="Times New Roman" w:hAnsi="Times New Roman" w:eastAsia="Times New Roman" w:cs="Calibri"/>
          <w:color w:val="111111"/>
          <w:sz w:val="28"/>
          <w:szCs w:val="28"/>
        </w:rPr>
        <w:t>класс:</w:t>
      </w:r>
      <w:r>
        <w:rPr>
          <w:rFonts w:ascii="Times New Roman" w:hAnsi="Times New Roman" w:eastAsia="Times New Roman" w:cs="Calibr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/>
          <w:color w:val="111111"/>
          <w:sz w:val="28"/>
          <w:szCs w:val="28"/>
        </w:rPr>
        <w:t>к работе с людьми - 41%; к эстетическим видам деятельности - 33%; к экстремальным видам деятельности - 33%; к работе на производстве - 15%; к планово-экономическим видам деятельности - 11%; к исследовательской деятельности - 4%.</w:t>
      </w:r>
    </w:p>
    <w:p w14:paraId="10FA369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171127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4.2. Направление «Выявление и поддержка детей с ограниченными возможностями здоровья»</w:t>
      </w:r>
    </w:p>
    <w:p w14:paraId="4B07FAC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Официально с медицинскими документами, подтверждающими ограниченные возможности здоровья, небольшая группа учащихся в среднем звене гимназии имеют задержку психического развития и нарушения здоровья в связи с заболеванием. </w:t>
      </w:r>
    </w:p>
    <w:p w14:paraId="580159D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ступени среднего общего образования работа по поддержке подростков с признаками ОВЗ (на уровне ООО их 9 человек) включает в себя взаимосвязанные направления, которые отражают её основное содержание (табл. 6).</w:t>
      </w:r>
    </w:p>
    <w:p w14:paraId="78ED00B7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Таблица 6</w:t>
      </w:r>
    </w:p>
    <w:p w14:paraId="6F2E3414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Направление и характер психолого-педагогической помощи обучающимся на уровне основного общего образования 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2"/>
        <w:gridCol w:w="1753"/>
        <w:gridCol w:w="2183"/>
        <w:gridCol w:w="1864"/>
        <w:gridCol w:w="2108"/>
      </w:tblGrid>
      <w:tr w14:paraId="736AE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5" w:type="dxa"/>
          </w:tcPr>
          <w:p w14:paraId="4C8191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Направление</w:t>
            </w:r>
          </w:p>
        </w:tc>
        <w:tc>
          <w:tcPr>
            <w:tcW w:w="0" w:type="auto"/>
          </w:tcPr>
          <w:p w14:paraId="7A6CB6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Диагностическая работа</w:t>
            </w:r>
          </w:p>
        </w:tc>
        <w:tc>
          <w:tcPr>
            <w:tcW w:w="2232" w:type="dxa"/>
          </w:tcPr>
          <w:p w14:paraId="0AE7C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Коррекционно-развивающая работа</w:t>
            </w:r>
          </w:p>
        </w:tc>
        <w:tc>
          <w:tcPr>
            <w:tcW w:w="2235" w:type="dxa"/>
          </w:tcPr>
          <w:p w14:paraId="1227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Консультативная работа</w:t>
            </w:r>
          </w:p>
        </w:tc>
        <w:tc>
          <w:tcPr>
            <w:tcW w:w="2117" w:type="dxa"/>
          </w:tcPr>
          <w:p w14:paraId="22044D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Информационно-просветительская работа</w:t>
            </w:r>
          </w:p>
        </w:tc>
      </w:tr>
      <w:tr w14:paraId="46273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5" w:type="dxa"/>
          </w:tcPr>
          <w:p w14:paraId="226D00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Обеспечивает</w:t>
            </w:r>
          </w:p>
        </w:tc>
        <w:tc>
          <w:tcPr>
            <w:tcW w:w="0" w:type="auto"/>
          </w:tcPr>
          <w:p w14:paraId="08C2319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обеспечивает своевременное выявление подростков с ограниченными возможностями здоровья, проведение их комплексного обследования и подготовку рекомендаций по оказанию им психолого-медико-педагогической помощи в условиях образовательного учреждения</w:t>
            </w:r>
          </w:p>
        </w:tc>
        <w:tc>
          <w:tcPr>
            <w:tcW w:w="2232" w:type="dxa"/>
          </w:tcPr>
          <w:p w14:paraId="202F9C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обеспечивает своевременную специализированную помощь в освоении содержания образования и коррекцию недостатков в физическом и (или) психическом развитии подростков с ограниченными возможностями здоровья в условиях общеобразовательного учреждения; способствует формированию универсальных учебных действий у обучающихся (личностных, регулятивных, познавательных, коммуникативных)</w:t>
            </w:r>
          </w:p>
        </w:tc>
        <w:tc>
          <w:tcPr>
            <w:tcW w:w="2235" w:type="dxa"/>
          </w:tcPr>
          <w:p w14:paraId="1927921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обеспечивает непрерывность специального сопровождения подростков с ограниченными возможностями здоровья и их семей по вопросам реализации дифференцированных психолого-педагогических условий обучения, воспитания, коррекции, развития и социализации обучающихся</w:t>
            </w:r>
          </w:p>
        </w:tc>
        <w:tc>
          <w:tcPr>
            <w:tcW w:w="2117" w:type="dxa"/>
          </w:tcPr>
          <w:p w14:paraId="5F7ACB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направлена на разъяснительную деятельность по вопросам, связанным с особенностями образовательного процесса для данной категории подростков, со всеми участниками образовательного процесса – обучающимися, как имеющими, так и не имеющими недостатки в развитии, их родителями (законными представителями), педагогическими работниками</w:t>
            </w:r>
          </w:p>
        </w:tc>
      </w:tr>
      <w:tr w14:paraId="68E38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5" w:type="dxa"/>
          </w:tcPr>
          <w:p w14:paraId="53D00A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Включает</w:t>
            </w:r>
          </w:p>
        </w:tc>
        <w:tc>
          <w:tcPr>
            <w:tcW w:w="0" w:type="auto"/>
          </w:tcPr>
          <w:p w14:paraId="77CB836F">
            <w:pPr>
              <w:numPr>
                <w:ilvl w:val="0"/>
                <w:numId w:val="7"/>
              </w:numPr>
              <w:shd w:val="clear" w:color="auto" w:fill="FFFFFF"/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своевременное выявление детей, нуждающихся в специализированной помощи;</w:t>
            </w:r>
          </w:p>
          <w:p w14:paraId="722A2BCF">
            <w:pPr>
              <w:numPr>
                <w:ilvl w:val="0"/>
                <w:numId w:val="7"/>
              </w:numPr>
              <w:shd w:val="clear" w:color="auto" w:fill="FFFFFF"/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системную диагностику отклонений в развитии и анализ причин трудностей адаптации;</w:t>
            </w:r>
          </w:p>
          <w:p w14:paraId="3737AADB">
            <w:pPr>
              <w:shd w:val="clear" w:color="auto" w:fill="FFFFFF"/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комплексный сбор сведений о подростке на основании диагностической информации от специалистов разного профиля;</w:t>
            </w:r>
          </w:p>
          <w:p w14:paraId="65D93D2D">
            <w:pPr>
              <w:numPr>
                <w:ilvl w:val="0"/>
                <w:numId w:val="7"/>
              </w:numPr>
              <w:shd w:val="clear" w:color="auto" w:fill="FFFFFF"/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определение уровня актуального и зоны ближайшего развития обучающегося с ограниченными возможностями здоровья, выявление его резервных возможностей;</w:t>
            </w:r>
          </w:p>
          <w:p w14:paraId="52337C19">
            <w:pPr>
              <w:numPr>
                <w:ilvl w:val="0"/>
                <w:numId w:val="7"/>
              </w:numPr>
              <w:shd w:val="clear" w:color="auto" w:fill="FFFFFF"/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изучение развития эмоционально-волевой сферы и личностных особенностей обучающихся;</w:t>
            </w:r>
          </w:p>
          <w:p w14:paraId="39C33939">
            <w:pPr>
              <w:numPr>
                <w:ilvl w:val="0"/>
                <w:numId w:val="7"/>
              </w:numPr>
              <w:shd w:val="clear" w:color="auto" w:fill="FFFFFF"/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изучение социальной ситуации развития и условий семейного воспитания подростка;</w:t>
            </w:r>
          </w:p>
          <w:p w14:paraId="760E6E60">
            <w:pPr>
              <w:numPr>
                <w:ilvl w:val="0"/>
                <w:numId w:val="7"/>
              </w:numPr>
              <w:shd w:val="clear" w:color="auto" w:fill="FFFFFF"/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изучение адаптивных возможностей и уровня социализации подростка с ограниченными возможностями здоровья;</w:t>
            </w:r>
          </w:p>
          <w:p w14:paraId="5D2D8D5E">
            <w:pPr>
              <w:numPr>
                <w:ilvl w:val="0"/>
                <w:numId w:val="7"/>
              </w:numPr>
              <w:shd w:val="clear" w:color="auto" w:fill="FFFFFF"/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системный разносторонний контроль специалистов за уровнем и динамикой развития подростка;</w:t>
            </w:r>
          </w:p>
          <w:p w14:paraId="06F43CF9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анализ успешности коррекционно-развивающей работы</w:t>
            </w:r>
          </w:p>
        </w:tc>
        <w:tc>
          <w:tcPr>
            <w:tcW w:w="2232" w:type="dxa"/>
          </w:tcPr>
          <w:p w14:paraId="33DFD660">
            <w:pPr>
              <w:numPr>
                <w:ilvl w:val="0"/>
                <w:numId w:val="7"/>
              </w:numPr>
              <w:shd w:val="clear" w:color="auto" w:fill="FFFFFF"/>
              <w:tabs>
                <w:tab w:val="left" w:pos="29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выбор оптимальных для развития подростка с ограниченными возможностями здоровья коррекционных программ/методик, методов и приёмов обучения в соответствии с его особыми образовательными потребностями;</w:t>
            </w:r>
          </w:p>
          <w:p w14:paraId="2C03BC40">
            <w:pPr>
              <w:numPr>
                <w:ilvl w:val="0"/>
                <w:numId w:val="7"/>
              </w:numPr>
              <w:shd w:val="clear" w:color="auto" w:fill="FFFFFF"/>
              <w:tabs>
                <w:tab w:val="left" w:pos="29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организацию и проведение специалистами индивидуальных и групповых коррекционно-развивающих занятий, необходимых для преодоления нарушений развития и трудностей обучения;</w:t>
            </w:r>
          </w:p>
          <w:p w14:paraId="578D1977">
            <w:pPr>
              <w:numPr>
                <w:ilvl w:val="0"/>
                <w:numId w:val="7"/>
              </w:numPr>
              <w:shd w:val="clear" w:color="auto" w:fill="FFFFFF"/>
              <w:tabs>
                <w:tab w:val="left" w:pos="29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системное воздействие на учебно-познавательную деятельность подростка в динамике образовательного процесса, направленное на формирование универсальных учебных действий и коррекцию отклонений в развитии;</w:t>
            </w:r>
          </w:p>
          <w:p w14:paraId="6FE95407">
            <w:pPr>
              <w:numPr>
                <w:ilvl w:val="0"/>
                <w:numId w:val="7"/>
              </w:numPr>
              <w:shd w:val="clear" w:color="auto" w:fill="FFFFFF"/>
              <w:tabs>
                <w:tab w:val="left" w:pos="29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коррекцию и развитие высших психических функций;</w:t>
            </w:r>
          </w:p>
          <w:p w14:paraId="1C084ADC">
            <w:pPr>
              <w:numPr>
                <w:ilvl w:val="0"/>
                <w:numId w:val="7"/>
              </w:numPr>
              <w:shd w:val="clear" w:color="auto" w:fill="FFFFFF"/>
              <w:tabs>
                <w:tab w:val="left" w:pos="29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развитие эмоционально-волевой и личностной сфер подростка и психокоррекцию его поведения;</w:t>
            </w:r>
          </w:p>
          <w:p w14:paraId="7C8B2596">
            <w:pPr>
              <w:tabs>
                <w:tab w:val="left" w:pos="29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социальную защиту подростка в случаях неблагоприятных условий жизни при психотравмирующих обстоятельствах</w:t>
            </w:r>
          </w:p>
        </w:tc>
        <w:tc>
          <w:tcPr>
            <w:tcW w:w="2235" w:type="dxa"/>
          </w:tcPr>
          <w:p w14:paraId="36724117">
            <w:pPr>
              <w:numPr>
                <w:ilvl w:val="0"/>
                <w:numId w:val="8"/>
              </w:numPr>
              <w:shd w:val="clear" w:color="auto" w:fill="FFFFFF"/>
              <w:tabs>
                <w:tab w:val="left" w:pos="44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выработку совместных обоснованных рекомендаций по основным направлениям работы с обучающимся с ограниченными возможностями здоровья, единых для всех участников образовательного процесса;</w:t>
            </w:r>
          </w:p>
          <w:p w14:paraId="25EFBD0E">
            <w:pPr>
              <w:numPr>
                <w:ilvl w:val="0"/>
                <w:numId w:val="8"/>
              </w:numPr>
              <w:shd w:val="clear" w:color="auto" w:fill="FFFFFF"/>
              <w:tabs>
                <w:tab w:val="left" w:pos="44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консультирование специалистами педагогов по выбору индивидуально-ориентированных методов и приёмов работы с обучающимся с ограниченными возможностями здоровья;</w:t>
            </w:r>
          </w:p>
          <w:p w14:paraId="208C4CED">
            <w:pPr>
              <w:tabs>
                <w:tab w:val="left" w:pos="44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консультативную помощь семье в вопросах выбора стратегии воспитания и приёмов коррекционного обучения подростка с ограниченными возможностями здоровья</w:t>
            </w:r>
          </w:p>
        </w:tc>
        <w:tc>
          <w:tcPr>
            <w:tcW w:w="2117" w:type="dxa"/>
          </w:tcPr>
          <w:p w14:paraId="4D7DB909">
            <w:pPr>
              <w:numPr>
                <w:ilvl w:val="0"/>
                <w:numId w:val="9"/>
              </w:numPr>
              <w:shd w:val="clear" w:color="auto" w:fill="FFFFFF"/>
              <w:tabs>
                <w:tab w:val="left" w:pos="23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различные формы просветительской деятельности (лекции, беседы, информационные стенды, печатные материалы), направленные на разъяснение участникам образовательного процесса – обучающимся (как имеющим, так и не имеющим недостатки в развитии), их родителям (законным представителям), педагогическим работникам, – вопросов, связанных с особенностями образовательного процесса и сопровождения подростков с ограниченными возможностями здоровья;</w:t>
            </w:r>
          </w:p>
          <w:p w14:paraId="562C80ED">
            <w:pPr>
              <w:tabs>
                <w:tab w:val="left" w:pos="23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проведение тематических выступлений для педагогов и родителей по разъяснению индивидуально-типологических особенностей различных категорий подростков с ограниченными возможностями здоровья</w:t>
            </w:r>
          </w:p>
        </w:tc>
      </w:tr>
    </w:tbl>
    <w:p w14:paraId="0EEC14F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CF3B01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Работа по данному направлению требует использования не групповых, а индивидуальных методик и соблюдение принципа конфиденциальности. Результаты диагностик описаны как индивидуальные и не называются фамилии учащихся по стандартным требованиям. Все подученные индивидуальные данные подростков с ОВЗ конфиденциальны.</w:t>
      </w:r>
    </w:p>
    <w:p w14:paraId="731F205E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A0F399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ПО НАПРАВЛЕНИЮ 5</w:t>
      </w:r>
    </w:p>
    <w:p w14:paraId="65C227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«</w:t>
      </w:r>
      <w:r>
        <w:rPr>
          <w:rFonts w:ascii="Times New Roman" w:hAnsi="Times New Roman"/>
          <w:b/>
          <w:color w:val="000000"/>
          <w:sz w:val="28"/>
          <w:szCs w:val="28"/>
          <w:lang w:eastAsia="en-US"/>
        </w:rPr>
        <w:t>Создание условий для последующего профессионального самоопределения</w:t>
      </w: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на уровне ООО</w:t>
      </w:r>
    </w:p>
    <w:p w14:paraId="6775F7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целях обеспечения осознанного и ответственного выбора дальнейшей профессиональной сферы деятельности в этом учебном году было проведено комплексное изучение сферы предпрофессиональных интересов учащихся среднего звена. Выяснив сферы интересов подростков можно целенаправленно вести профориентационную работу с ними.</w:t>
      </w:r>
    </w:p>
    <w:p w14:paraId="18472FFE">
      <w:pPr>
        <w:pStyle w:val="2"/>
        <w:keepNext w:val="0"/>
        <w:keepLines w:val="0"/>
        <w:adjustRightInd w:val="0"/>
        <w:snapToGrid w:val="0"/>
        <w:spacing w:line="360" w:lineRule="auto"/>
        <w:ind w:left="0" w:firstLine="709"/>
        <w:jc w:val="both"/>
        <w:rPr>
          <w:rFonts w:eastAsia="Arial"/>
          <w:color w:val="auto"/>
          <w:sz w:val="28"/>
          <w:szCs w:val="28"/>
          <w:shd w:val="clear" w:color="auto" w:fill="FFFFFF"/>
          <w:lang w:val="ru-RU"/>
        </w:rPr>
      </w:pPr>
      <w:r>
        <w:rPr>
          <w:rFonts w:eastAsia="sans-serif"/>
          <w:b w:val="0"/>
          <w:color w:val="auto"/>
          <w:sz w:val="28"/>
          <w:szCs w:val="28"/>
          <w:shd w:val="clear" w:color="auto" w:fill="FFFFFF"/>
          <w:lang w:val="ru-RU"/>
        </w:rPr>
        <w:t xml:space="preserve">Исследование профессиональных интересов обучающихся 6-х и 7-х классов гимназии по </w:t>
      </w:r>
      <w:r>
        <w:rPr>
          <w:rFonts w:eastAsia="sans-serif"/>
          <w:b w:val="0"/>
          <w:i/>
          <w:color w:val="auto"/>
          <w:sz w:val="28"/>
          <w:szCs w:val="28"/>
          <w:shd w:val="clear" w:color="auto" w:fill="FFFFFF"/>
          <w:lang w:val="ru-RU"/>
        </w:rPr>
        <w:t>м</w:t>
      </w:r>
      <w:r>
        <w:rPr>
          <w:rFonts w:eastAsia="sans-serif"/>
          <w:b w:val="0"/>
          <w:bCs/>
          <w:i/>
          <w:color w:val="auto"/>
          <w:sz w:val="28"/>
          <w:szCs w:val="28"/>
          <w:shd w:val="clear" w:color="auto" w:fill="FFFFFF"/>
          <w:lang w:val="ru-RU" w:eastAsia="zh-CN" w:bidi="ar"/>
        </w:rPr>
        <w:t xml:space="preserve">етодике «Профиль» («Карта интересов» А.Е. Голомштока в модификации Г.В. Резапкиной) </w:t>
      </w:r>
      <w:r>
        <w:rPr>
          <w:rFonts w:eastAsia="sans-serif"/>
          <w:b w:val="0"/>
          <w:bCs/>
          <w:color w:val="auto"/>
          <w:sz w:val="28"/>
          <w:szCs w:val="28"/>
          <w:shd w:val="clear" w:color="auto" w:fill="FFFFFF"/>
          <w:lang w:val="ru-RU" w:eastAsia="zh-CN" w:bidi="ar"/>
        </w:rPr>
        <w:t>позволяет определить приоритетные интересы школьников в различных областях знания</w:t>
      </w:r>
      <w:r>
        <w:rPr>
          <w:rFonts w:eastAsia="sans-serif"/>
          <w:b w:val="0"/>
          <w:color w:val="auto"/>
          <w:sz w:val="28"/>
          <w:szCs w:val="28"/>
          <w:shd w:val="clear" w:color="auto" w:fill="FFFFFF"/>
          <w:lang w:val="ru-RU"/>
        </w:rPr>
        <w:t>.</w:t>
      </w:r>
    </w:p>
    <w:p w14:paraId="0E26ACE6">
      <w:pPr>
        <w:adjustRightInd w:val="0"/>
        <w:snapToGrid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 xml:space="preserve">В параллели 6-х классов в 2025-2026 учебном году ярко выражен интерес к изучению предметов: </w:t>
      </w:r>
    </w:p>
    <w:p w14:paraId="5E1C38AB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/>
          <w:color w:val="111111"/>
          <w:sz w:val="28"/>
          <w:szCs w:val="28"/>
        </w:rPr>
      </w:pPr>
      <w:r>
        <w:rPr>
          <w:rFonts w:ascii="Times New Roman" w:hAnsi="Times New Roman" w:eastAsia="Times New Roman"/>
          <w:color w:val="111111"/>
          <w:sz w:val="28"/>
          <w:szCs w:val="28"/>
        </w:rPr>
        <w:t xml:space="preserve">1 ранг </w:t>
      </w: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>‒</w:t>
      </w:r>
      <w:r>
        <w:rPr>
          <w:rFonts w:ascii="Times New Roman" w:hAnsi="Times New Roman" w:eastAsia="Times New Roman"/>
          <w:color w:val="111111"/>
          <w:sz w:val="28"/>
          <w:szCs w:val="28"/>
        </w:rPr>
        <w:t xml:space="preserve"> предпринимательство и домоводство (44%);</w:t>
      </w:r>
    </w:p>
    <w:p w14:paraId="69B7D618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/>
          <w:color w:val="111111"/>
          <w:sz w:val="28"/>
          <w:szCs w:val="28"/>
        </w:rPr>
      </w:pPr>
      <w:r>
        <w:rPr>
          <w:rFonts w:ascii="Times New Roman" w:hAnsi="Times New Roman" w:eastAsia="Times New Roman"/>
          <w:color w:val="111111"/>
          <w:sz w:val="28"/>
          <w:szCs w:val="28"/>
        </w:rPr>
        <w:t>2 ранг – спорт и военное дело (28%);</w:t>
      </w:r>
    </w:p>
    <w:p w14:paraId="35EEB6FD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/>
          <w:color w:val="111111"/>
          <w:sz w:val="28"/>
          <w:szCs w:val="28"/>
        </w:rPr>
      </w:pPr>
      <w:r>
        <w:rPr>
          <w:rFonts w:ascii="Times New Roman" w:hAnsi="Times New Roman" w:eastAsia="Times New Roman"/>
          <w:color w:val="111111"/>
          <w:sz w:val="28"/>
          <w:szCs w:val="28"/>
        </w:rPr>
        <w:t>3 ранг – литература и искусство (27%).</w:t>
      </w:r>
    </w:p>
    <w:p w14:paraId="3DE6898C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/>
          <w:color w:val="111111"/>
          <w:sz w:val="28"/>
          <w:szCs w:val="28"/>
        </w:rPr>
      </w:pPr>
      <w:r>
        <w:rPr>
          <w:rFonts w:ascii="Times New Roman" w:hAnsi="Times New Roman" w:eastAsia="Times New Roman"/>
          <w:color w:val="111111"/>
          <w:sz w:val="28"/>
          <w:szCs w:val="28"/>
        </w:rPr>
        <w:t>Остальные области знания, представленные в методике, распределились следующим образом:</w:t>
      </w:r>
    </w:p>
    <w:p w14:paraId="3DF6EFCA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 w:cs="Calibri"/>
          <w:color w:val="111111"/>
          <w:sz w:val="28"/>
          <w:szCs w:val="28"/>
        </w:rPr>
      </w:pPr>
      <w:r>
        <w:rPr>
          <w:rFonts w:ascii="Times New Roman" w:hAnsi="Times New Roman" w:eastAsia="Times New Roman"/>
          <w:color w:val="111111"/>
          <w:sz w:val="28"/>
          <w:szCs w:val="28"/>
        </w:rPr>
        <w:t>химия и биология</w:t>
      </w:r>
      <w:r>
        <w:rPr>
          <w:rFonts w:ascii="Times New Roman" w:hAnsi="Times New Roman" w:eastAsia="Times New Roman" w:cs="Calibri"/>
          <w:color w:val="111111"/>
          <w:sz w:val="28"/>
          <w:szCs w:val="28"/>
        </w:rPr>
        <w:t xml:space="preserve"> (25%);</w:t>
      </w:r>
    </w:p>
    <w:p w14:paraId="20511C0C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/>
          <w:color w:val="111111"/>
          <w:sz w:val="28"/>
          <w:szCs w:val="28"/>
        </w:rPr>
      </w:pPr>
      <w:r>
        <w:rPr>
          <w:rFonts w:ascii="Times New Roman" w:hAnsi="Times New Roman" w:eastAsia="Times New Roman"/>
          <w:color w:val="111111"/>
          <w:sz w:val="28"/>
          <w:szCs w:val="28"/>
        </w:rPr>
        <w:t>педагогика и медицина (18%);</w:t>
      </w:r>
    </w:p>
    <w:p w14:paraId="6CFD9806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/>
          <w:color w:val="111111"/>
          <w:sz w:val="28"/>
          <w:szCs w:val="28"/>
        </w:rPr>
      </w:pPr>
      <w:r>
        <w:rPr>
          <w:rFonts w:ascii="Times New Roman" w:hAnsi="Times New Roman" w:eastAsia="Times New Roman"/>
          <w:color w:val="111111"/>
          <w:sz w:val="28"/>
          <w:szCs w:val="28"/>
        </w:rPr>
        <w:t>география и геология (17%);</w:t>
      </w:r>
    </w:p>
    <w:p w14:paraId="4F58BE31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 w:cs="Calibri"/>
          <w:color w:val="111111"/>
          <w:sz w:val="28"/>
          <w:szCs w:val="28"/>
        </w:rPr>
      </w:pPr>
      <w:r>
        <w:rPr>
          <w:rFonts w:ascii="Times New Roman" w:hAnsi="Times New Roman" w:eastAsia="Times New Roman"/>
          <w:color w:val="111111"/>
          <w:sz w:val="28"/>
          <w:szCs w:val="28"/>
        </w:rPr>
        <w:t>физика и математика</w:t>
      </w:r>
      <w:r>
        <w:rPr>
          <w:rFonts w:ascii="Times New Roman" w:hAnsi="Times New Roman" w:eastAsia="Times New Roman" w:cs="Calibri"/>
          <w:color w:val="111111"/>
          <w:sz w:val="28"/>
          <w:szCs w:val="28"/>
        </w:rPr>
        <w:t xml:space="preserve"> (16%);</w:t>
      </w:r>
    </w:p>
    <w:p w14:paraId="241D4298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/>
          <w:color w:val="111111"/>
          <w:sz w:val="28"/>
          <w:szCs w:val="28"/>
        </w:rPr>
      </w:pPr>
      <w:r>
        <w:rPr>
          <w:rFonts w:ascii="Times New Roman" w:hAnsi="Times New Roman" w:eastAsia="Times New Roman"/>
          <w:color w:val="111111"/>
          <w:sz w:val="28"/>
          <w:szCs w:val="28"/>
        </w:rPr>
        <w:t>история и политика (14%);</w:t>
      </w:r>
    </w:p>
    <w:p w14:paraId="556E7858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 w:cs="Calibri"/>
          <w:color w:val="111111"/>
          <w:sz w:val="28"/>
          <w:szCs w:val="28"/>
        </w:rPr>
      </w:pPr>
      <w:r>
        <w:rPr>
          <w:rFonts w:ascii="Times New Roman" w:hAnsi="Times New Roman" w:eastAsia="Times New Roman"/>
          <w:color w:val="111111"/>
          <w:sz w:val="28"/>
          <w:szCs w:val="28"/>
        </w:rPr>
        <w:t>радиотехника и электроника</w:t>
      </w:r>
      <w:r>
        <w:rPr>
          <w:rFonts w:ascii="Times New Roman" w:hAnsi="Times New Roman" w:eastAsia="Times New Roman" w:cs="Calibri"/>
          <w:color w:val="111111"/>
          <w:sz w:val="28"/>
          <w:szCs w:val="28"/>
        </w:rPr>
        <w:t xml:space="preserve"> (12%);</w:t>
      </w:r>
    </w:p>
    <w:p w14:paraId="350B33CE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/>
          <w:color w:val="111111"/>
          <w:sz w:val="28"/>
          <w:szCs w:val="28"/>
        </w:rPr>
      </w:pPr>
      <w:r>
        <w:rPr>
          <w:rFonts w:ascii="Times New Roman" w:hAnsi="Times New Roman" w:eastAsia="Times New Roman"/>
          <w:color w:val="111111"/>
          <w:sz w:val="28"/>
          <w:szCs w:val="28"/>
        </w:rPr>
        <w:t>механика и конструирование (9%).</w:t>
      </w:r>
    </w:p>
    <w:p w14:paraId="46C9E7EF">
      <w:pPr>
        <w:adjustRightInd w:val="0"/>
        <w:snapToGrid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Графически результаты диагностики представлены на рисунке 101.</w:t>
      </w:r>
    </w:p>
    <w:p w14:paraId="32C61693">
      <w:pPr>
        <w:adjustRightInd w:val="0"/>
        <w:snapToGrid w:val="0"/>
        <w:spacing w:after="0" w:line="240" w:lineRule="auto"/>
        <w:jc w:val="center"/>
      </w:pPr>
      <w:r>
        <w:drawing>
          <wp:inline distT="0" distB="0" distL="0" distR="0">
            <wp:extent cx="4573270" cy="3241675"/>
            <wp:effectExtent l="0" t="0" r="17780" b="15875"/>
            <wp:docPr id="169" name="Диаграмма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7"/>
              </a:graphicData>
            </a:graphic>
          </wp:inline>
        </w:drawing>
      </w:r>
    </w:p>
    <w:p w14:paraId="37B6F31C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101. Ранжирование 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интересов у обучающихся </w:t>
      </w:r>
      <w:r>
        <w:rPr>
          <w:rFonts w:ascii="Times New Roman" w:hAnsi="Times New Roman" w:cs="Times New Roman"/>
          <w:sz w:val="24"/>
          <w:szCs w:val="24"/>
        </w:rPr>
        <w:t>6-х классов к изучению предметов по методике «Профиль» («Карта интересов» А.Е. Голомштока в модификации Г.В. Резапкиной), 2025-2026 учебный год.</w:t>
      </w:r>
    </w:p>
    <w:p w14:paraId="0B7A5F95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Предпочтения в образовательных областях и интересы к учебным предметам в разных классах параллели 6-х классов вариативны. Ярко выраженные интересы к изучению предметов </w:t>
      </w:r>
      <w:r>
        <w:rPr>
          <w:rFonts w:ascii="Times New Roman" w:hAnsi="Times New Roman"/>
          <w:sz w:val="28"/>
          <w:szCs w:val="28"/>
        </w:rPr>
        <w:t>по классам включают:</w:t>
      </w:r>
    </w:p>
    <w:p w14:paraId="51E51F2B">
      <w:pPr>
        <w:adjustRightInd w:val="0"/>
        <w:snapToGrid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eastAsia="Times New Roman" w:cs="Calibri"/>
          <w:color w:val="111111"/>
          <w:sz w:val="28"/>
          <w:szCs w:val="28"/>
        </w:rPr>
        <w:t xml:space="preserve">6А класс: </w:t>
      </w:r>
      <w:r>
        <w:rPr>
          <w:rFonts w:ascii="Times New Roman" w:hAnsi="Times New Roman" w:eastAsia="Times New Roman"/>
          <w:color w:val="111111"/>
          <w:sz w:val="28"/>
          <w:szCs w:val="28"/>
        </w:rPr>
        <w:t>предпринимательство и домоводство - 44%; литература и искусство - 26%; химия и биология - 22%; история и политика - 22%; физика и математика - 19%; спорт и военное дело - 19%; педагогика и медицина - 15%; радиотехника и электроника - 11%; география и геология - 11%; механика и конструирование – 7%.</w:t>
      </w:r>
    </w:p>
    <w:p w14:paraId="188CA81E">
      <w:pPr>
        <w:adjustRightInd w:val="0"/>
        <w:snapToGrid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eastAsia="Times New Roman" w:cs="Calibri"/>
          <w:color w:val="111111"/>
          <w:sz w:val="28"/>
          <w:szCs w:val="28"/>
        </w:rPr>
        <w:t xml:space="preserve">6Б класс: </w:t>
      </w:r>
      <w:r>
        <w:rPr>
          <w:rFonts w:ascii="Times New Roman" w:hAnsi="Times New Roman" w:eastAsia="Times New Roman"/>
          <w:color w:val="111111"/>
          <w:sz w:val="28"/>
          <w:szCs w:val="28"/>
        </w:rPr>
        <w:t>радиотехника и электроника - 17%; предпринимательство и домоводство - 17%; литература и искусство - 17%; химия и биология - 14%; география и геология - 10%; спорт и военное дело - 10%; история и политика - 10%; педагогика и медицина - 7%; физика и математика - 3%; механика и конструирование - 0%.</w:t>
      </w:r>
    </w:p>
    <w:p w14:paraId="5085EB08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/>
          <w:color w:val="111111"/>
          <w:sz w:val="28"/>
          <w:szCs w:val="28"/>
        </w:rPr>
      </w:pPr>
      <w:r>
        <w:rPr>
          <w:rFonts w:ascii="Times New Roman" w:hAnsi="Times New Roman" w:eastAsia="Times New Roman" w:cs="Calibri"/>
          <w:color w:val="111111"/>
          <w:sz w:val="28"/>
          <w:szCs w:val="28"/>
        </w:rPr>
        <w:t xml:space="preserve">6В класс: </w:t>
      </w:r>
      <w:r>
        <w:rPr>
          <w:rFonts w:ascii="Times New Roman" w:hAnsi="Times New Roman" w:eastAsia="Times New Roman"/>
          <w:color w:val="111111"/>
          <w:sz w:val="28"/>
          <w:szCs w:val="28"/>
        </w:rPr>
        <w:t>предпринимательство и домоводство - 55%; спорт и военное дело - 24%; химия и биология - 21%; радиотехника и электроника - 21%; география и геология - 17%; литература и искусство - 17%; физика и математика - 14%; педагогика и медицина - 14%; механика и конструирование - 3%; история и политика - 0%.</w:t>
      </w:r>
    </w:p>
    <w:p w14:paraId="2DB50492">
      <w:pPr>
        <w:adjustRightInd w:val="0"/>
        <w:snapToGrid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eastAsia="Times New Roman" w:cs="Calibri"/>
          <w:color w:val="111111"/>
          <w:sz w:val="28"/>
          <w:szCs w:val="28"/>
        </w:rPr>
        <w:t>6</w:t>
      </w:r>
      <w:r>
        <w:rPr>
          <w:rFonts w:ascii="Times New Roman" w:hAnsi="Times New Roman" w:eastAsia="Times New Roman" w:cs="Calibri"/>
          <w:color w:val="000000"/>
          <w:sz w:val="28"/>
          <w:szCs w:val="28"/>
        </w:rPr>
        <w:t xml:space="preserve">Г </w:t>
      </w:r>
      <w:r>
        <w:rPr>
          <w:rFonts w:ascii="Times New Roman" w:hAnsi="Times New Roman" w:eastAsia="Times New Roman" w:cs="Calibri"/>
          <w:color w:val="111111"/>
          <w:sz w:val="28"/>
          <w:szCs w:val="28"/>
        </w:rPr>
        <w:t>класс:</w:t>
      </w:r>
      <w:r>
        <w:rPr>
          <w:rFonts w:ascii="Times New Roman" w:hAnsi="Times New Roman" w:eastAsia="Times New Roman" w:cs="Calibr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/>
          <w:color w:val="111111"/>
          <w:sz w:val="28"/>
          <w:szCs w:val="28"/>
        </w:rPr>
        <w:t>предпринимательство и домоводство - 65%; спорт и военное дело - 59%; химия и биология - 29%; литература и искусство - 24%; история и политика - 24%; физика и математика - 18%; география и геология - 18%; педагогика и медицина - 18%; радиотехника и электроника - 12%; механика и конструирование - 12%.</w:t>
      </w:r>
    </w:p>
    <w:p w14:paraId="50AB89A7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 w:cs="Calibri"/>
          <w:color w:val="111111"/>
          <w:sz w:val="28"/>
          <w:szCs w:val="28"/>
        </w:rPr>
      </w:pPr>
      <w:r>
        <w:rPr>
          <w:rFonts w:ascii="Times New Roman" w:hAnsi="Times New Roman" w:eastAsia="Times New Roman" w:cs="Calibri"/>
          <w:color w:val="111111"/>
          <w:sz w:val="28"/>
          <w:szCs w:val="28"/>
        </w:rPr>
        <w:t>6</w:t>
      </w:r>
      <w:r>
        <w:rPr>
          <w:rFonts w:ascii="Times New Roman" w:hAnsi="Times New Roman" w:eastAsia="Times New Roman" w:cs="Calibri"/>
          <w:color w:val="000000"/>
          <w:sz w:val="28"/>
          <w:szCs w:val="28"/>
        </w:rPr>
        <w:t xml:space="preserve">Д </w:t>
      </w:r>
      <w:r>
        <w:rPr>
          <w:rFonts w:ascii="Times New Roman" w:hAnsi="Times New Roman" w:eastAsia="Times New Roman" w:cs="Calibri"/>
          <w:color w:val="111111"/>
          <w:sz w:val="28"/>
          <w:szCs w:val="28"/>
        </w:rPr>
        <w:t>класс:</w:t>
      </w:r>
      <w:r>
        <w:rPr>
          <w:rFonts w:ascii="Times New Roman" w:hAnsi="Times New Roman" w:eastAsia="Times New Roman" w:cs="Calibr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/>
          <w:color w:val="111111"/>
          <w:sz w:val="28"/>
          <w:szCs w:val="28"/>
        </w:rPr>
        <w:t>предпринимательство и домоводство - 52%; химия и биология - 33%; механика и конструирование - 19%; литература и искусство - 19%; география и геология - 10%; педагогика и медицина - 19%; спорт и военное дело - 14%; радиотехника и электроника - 14%; физика и математика - 5%; история и политика - 5%.</w:t>
      </w:r>
    </w:p>
    <w:p w14:paraId="015332D8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/>
          <w:color w:val="111111"/>
          <w:sz w:val="28"/>
          <w:szCs w:val="28"/>
        </w:rPr>
      </w:pPr>
      <w:r>
        <w:rPr>
          <w:rFonts w:ascii="Times New Roman" w:hAnsi="Times New Roman" w:eastAsia="Times New Roman" w:cs="Calibri"/>
          <w:color w:val="111111"/>
          <w:sz w:val="28"/>
          <w:szCs w:val="28"/>
        </w:rPr>
        <w:t xml:space="preserve">6Е класс: </w:t>
      </w:r>
      <w:r>
        <w:rPr>
          <w:rFonts w:ascii="Times New Roman" w:hAnsi="Times New Roman" w:eastAsia="Times New Roman"/>
          <w:color w:val="111111"/>
          <w:sz w:val="28"/>
          <w:szCs w:val="28"/>
        </w:rPr>
        <w:t>литература и искусство - 36%; спорт и военное дело - 32%; химия и биология - 23%; предпринимательство и домоводство - 23%; педагогика и медицина - 18%; физика и математика - 17%; механика и конструирование - 17%; география и геология - 17%; история и политика - 17%; радиотехника и электроника - 9%.</w:t>
      </w:r>
    </w:p>
    <w:p w14:paraId="7062B431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/>
          <w:color w:val="111111"/>
          <w:sz w:val="28"/>
          <w:szCs w:val="28"/>
        </w:rPr>
        <w:t>Графические результаты представлены на рисунках 102-107.</w:t>
      </w:r>
    </w:p>
    <w:p w14:paraId="09D4741C">
      <w:pPr>
        <w:adjustRightInd w:val="0"/>
        <w:snapToGrid w:val="0"/>
        <w:spacing w:after="0" w:line="240" w:lineRule="auto"/>
        <w:ind w:firstLine="275" w:firstLineChars="125"/>
        <w:jc w:val="center"/>
      </w:pPr>
      <w:r>
        <w:drawing>
          <wp:inline distT="0" distB="0" distL="0" distR="0">
            <wp:extent cx="5095875" cy="3134360"/>
            <wp:effectExtent l="0" t="0" r="9525" b="8890"/>
            <wp:docPr id="168" name="Диаграмма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8"/>
              </a:graphicData>
            </a:graphic>
          </wp:inline>
        </w:drawing>
      </w:r>
    </w:p>
    <w:p w14:paraId="30ACE3C2">
      <w:pPr>
        <w:adjustRightInd w:val="0"/>
        <w:snapToGrid w:val="0"/>
        <w:spacing w:after="0" w:line="360" w:lineRule="auto"/>
        <w:ind w:firstLine="300" w:firstLineChars="1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102. Ранжирование интересов обучающихся к изучению предметов в 6А классе, 2025-2026 учебный год.</w:t>
      </w:r>
    </w:p>
    <w:p w14:paraId="00B15839">
      <w:pPr>
        <w:adjustRightInd w:val="0"/>
        <w:snapToGrid w:val="0"/>
        <w:spacing w:after="0" w:line="240" w:lineRule="auto"/>
        <w:ind w:firstLine="275" w:firstLineChars="125"/>
        <w:jc w:val="center"/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0" distR="0">
            <wp:extent cx="5272405" cy="2744470"/>
            <wp:effectExtent l="0" t="0" r="4445" b="17780"/>
            <wp:docPr id="167" name="Диаграмма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9"/>
              </a:graphicData>
            </a:graphic>
          </wp:inline>
        </w:drawing>
      </w:r>
    </w:p>
    <w:p w14:paraId="304CB17C">
      <w:pPr>
        <w:adjustRightInd w:val="0"/>
        <w:snapToGrid w:val="0"/>
        <w:spacing w:after="0" w:line="360" w:lineRule="auto"/>
        <w:ind w:firstLine="300" w:firstLineChars="1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103. Ранжирование интересов обучающихся к изучению предметов в 6Б классе, 2025-2026 учебный год.</w:t>
      </w:r>
    </w:p>
    <w:p w14:paraId="6F46B232">
      <w:pPr>
        <w:adjustRightInd w:val="0"/>
        <w:snapToGrid w:val="0"/>
        <w:spacing w:after="0" w:line="240" w:lineRule="auto"/>
        <w:ind w:firstLine="275" w:firstLineChars="125"/>
        <w:jc w:val="center"/>
      </w:pPr>
      <w:r>
        <w:drawing>
          <wp:inline distT="0" distB="0" distL="0" distR="0">
            <wp:extent cx="5099685" cy="2744470"/>
            <wp:effectExtent l="0" t="0" r="5715" b="17780"/>
            <wp:docPr id="161" name="Диаграмма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0"/>
              </a:graphicData>
            </a:graphic>
          </wp:inline>
        </w:drawing>
      </w:r>
    </w:p>
    <w:p w14:paraId="3CF8940C">
      <w:pPr>
        <w:adjustRightInd w:val="0"/>
        <w:snapToGrid w:val="0"/>
        <w:spacing w:after="0" w:line="360" w:lineRule="auto"/>
        <w:ind w:firstLine="300" w:firstLineChars="1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104. Ранжирование интересов обучающихся к изучению предметов в 6В классе, 2025-2026 учебный год.</w:t>
      </w:r>
    </w:p>
    <w:p w14:paraId="6BF79612">
      <w:pPr>
        <w:adjustRightInd w:val="0"/>
        <w:snapToGrid w:val="0"/>
        <w:spacing w:after="0" w:line="240" w:lineRule="auto"/>
        <w:ind w:firstLine="275" w:firstLineChars="125"/>
        <w:jc w:val="center"/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0" distR="0">
            <wp:extent cx="4573270" cy="2744470"/>
            <wp:effectExtent l="0" t="0" r="17780" b="17780"/>
            <wp:docPr id="159" name="Диаграмма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1"/>
              </a:graphicData>
            </a:graphic>
          </wp:inline>
        </w:drawing>
      </w:r>
    </w:p>
    <w:p w14:paraId="35B820C3">
      <w:pPr>
        <w:adjustRightInd w:val="0"/>
        <w:snapToGrid w:val="0"/>
        <w:spacing w:after="0" w:line="360" w:lineRule="auto"/>
        <w:ind w:firstLine="300" w:firstLineChars="1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105. Ранжирование интересов обучающихся к изучению предметов в 6Г классе, 2025-2026 учебный год.</w:t>
      </w:r>
    </w:p>
    <w:p w14:paraId="296AEE23">
      <w:pPr>
        <w:adjustRightInd w:val="0"/>
        <w:snapToGrid w:val="0"/>
        <w:spacing w:after="0" w:line="240" w:lineRule="auto"/>
        <w:ind w:firstLine="275" w:firstLineChars="125"/>
        <w:jc w:val="center"/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0" distR="0">
            <wp:extent cx="5099685" cy="2744470"/>
            <wp:effectExtent l="0" t="0" r="5715" b="17780"/>
            <wp:docPr id="157" name="Диаграмма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2"/>
              </a:graphicData>
            </a:graphic>
          </wp:inline>
        </w:drawing>
      </w:r>
    </w:p>
    <w:p w14:paraId="56DC48B2">
      <w:pPr>
        <w:adjustRightInd w:val="0"/>
        <w:snapToGrid w:val="0"/>
        <w:spacing w:after="0" w:line="360" w:lineRule="auto"/>
        <w:ind w:firstLine="300" w:firstLineChars="1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106. Ранжирование интересов обучающихся к изучению предметов в 6Д классе, 2025-2026 учебный год.</w:t>
      </w:r>
    </w:p>
    <w:p w14:paraId="0F279FFD">
      <w:pPr>
        <w:adjustRightInd w:val="0"/>
        <w:snapToGrid w:val="0"/>
        <w:spacing w:after="0" w:line="240" w:lineRule="auto"/>
        <w:ind w:firstLine="275" w:firstLineChars="125"/>
        <w:jc w:val="center"/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0" distR="0">
            <wp:extent cx="5274310" cy="3072765"/>
            <wp:effectExtent l="0" t="0" r="2540" b="13335"/>
            <wp:docPr id="156" name="Диаграмма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3"/>
              </a:graphicData>
            </a:graphic>
          </wp:inline>
        </w:drawing>
      </w:r>
    </w:p>
    <w:p w14:paraId="4C138970">
      <w:pPr>
        <w:adjustRightInd w:val="0"/>
        <w:snapToGrid w:val="0"/>
        <w:spacing w:after="0" w:line="360" w:lineRule="auto"/>
        <w:ind w:firstLine="300" w:firstLineChars="1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107. Ранжирование интересов обучающихся к изучению предметов в 6Е классе, 2025-2026 учебный год.</w:t>
      </w:r>
    </w:p>
    <w:p w14:paraId="57F04CBD"/>
    <w:p w14:paraId="58FE0ABA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В среднем в параллели 7-х классов ведущими интересами являются:</w:t>
      </w:r>
    </w:p>
    <w:p w14:paraId="74395592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/>
          <w:color w:val="111111"/>
          <w:sz w:val="28"/>
          <w:szCs w:val="28"/>
        </w:rPr>
      </w:pPr>
      <w:r>
        <w:rPr>
          <w:rFonts w:ascii="Times New Roman" w:hAnsi="Times New Roman" w:eastAsia="Times New Roman"/>
          <w:color w:val="111111"/>
          <w:sz w:val="28"/>
          <w:szCs w:val="28"/>
        </w:rPr>
        <w:t>1 место – литература и искусство и предпринимательство и домоводство (по 27%);</w:t>
      </w:r>
    </w:p>
    <w:p w14:paraId="3A780A79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/>
          <w:color w:val="111111"/>
          <w:sz w:val="28"/>
          <w:szCs w:val="28"/>
        </w:rPr>
      </w:pPr>
      <w:r>
        <w:rPr>
          <w:rFonts w:ascii="Times New Roman" w:hAnsi="Times New Roman" w:eastAsia="Times New Roman"/>
          <w:color w:val="111111"/>
          <w:sz w:val="28"/>
          <w:szCs w:val="28"/>
        </w:rPr>
        <w:t>2 место – спорт и военное дело (25%);</w:t>
      </w:r>
    </w:p>
    <w:p w14:paraId="641BEA1C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 w:cs="Calibri"/>
          <w:color w:val="111111"/>
          <w:sz w:val="28"/>
          <w:szCs w:val="28"/>
        </w:rPr>
      </w:pPr>
      <w:r>
        <w:rPr>
          <w:rFonts w:ascii="Times New Roman" w:hAnsi="Times New Roman" w:eastAsia="Times New Roman"/>
          <w:color w:val="111111"/>
          <w:sz w:val="28"/>
          <w:szCs w:val="28"/>
        </w:rPr>
        <w:t>3 место – химия и биология</w:t>
      </w:r>
      <w:r>
        <w:rPr>
          <w:rFonts w:ascii="Times New Roman" w:hAnsi="Times New Roman" w:eastAsia="Times New Roman" w:cs="Calibri"/>
          <w:color w:val="111111"/>
          <w:sz w:val="28"/>
          <w:szCs w:val="28"/>
        </w:rPr>
        <w:t xml:space="preserve"> (23%).</w:t>
      </w:r>
    </w:p>
    <w:p w14:paraId="4F2C3E8C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/>
          <w:color w:val="111111"/>
          <w:sz w:val="28"/>
          <w:szCs w:val="28"/>
        </w:rPr>
      </w:pPr>
      <w:r>
        <w:rPr>
          <w:rFonts w:ascii="Times New Roman" w:hAnsi="Times New Roman" w:eastAsia="Times New Roman"/>
          <w:color w:val="111111"/>
          <w:sz w:val="28"/>
          <w:szCs w:val="28"/>
        </w:rPr>
        <w:t>Менее 20% обучающихся 7-х классов проявляют интерес к учебным предметам физика и математика</w:t>
      </w:r>
      <w:r>
        <w:rPr>
          <w:rFonts w:ascii="Times New Roman" w:hAnsi="Times New Roman" w:eastAsia="Times New Roman" w:cs="Calibri"/>
          <w:color w:val="111111"/>
          <w:sz w:val="28"/>
          <w:szCs w:val="28"/>
        </w:rPr>
        <w:t xml:space="preserve"> (18%); р</w:t>
      </w:r>
      <w:r>
        <w:rPr>
          <w:rFonts w:ascii="Times New Roman" w:hAnsi="Times New Roman" w:eastAsia="Times New Roman"/>
          <w:color w:val="111111"/>
          <w:sz w:val="28"/>
          <w:szCs w:val="28"/>
        </w:rPr>
        <w:t>адиотехника и электроника</w:t>
      </w:r>
      <w:r>
        <w:rPr>
          <w:rFonts w:ascii="Times New Roman" w:hAnsi="Times New Roman" w:eastAsia="Times New Roman" w:cs="Calibri"/>
          <w:color w:val="111111"/>
          <w:sz w:val="28"/>
          <w:szCs w:val="28"/>
        </w:rPr>
        <w:t xml:space="preserve"> (18%); </w:t>
      </w:r>
      <w:r>
        <w:rPr>
          <w:rFonts w:ascii="Times New Roman" w:hAnsi="Times New Roman" w:eastAsia="Times New Roman"/>
          <w:color w:val="111111"/>
          <w:sz w:val="28"/>
          <w:szCs w:val="28"/>
        </w:rPr>
        <w:t>педагогика и медицина (14%); история и политика (12%); география и геология (11%); механика и конструирование (9%).</w:t>
      </w:r>
    </w:p>
    <w:p w14:paraId="00DAF4E7">
      <w:pPr>
        <w:adjustRightInd w:val="0"/>
        <w:snapToGrid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Графически результаты диагностики представлены на рисунках 108-113.</w:t>
      </w:r>
    </w:p>
    <w:p w14:paraId="1BE35AAA">
      <w:pPr>
        <w:adjustRightInd w:val="0"/>
        <w:snapToGrid w:val="0"/>
        <w:spacing w:after="0" w:line="240" w:lineRule="auto"/>
        <w:jc w:val="center"/>
      </w:pPr>
      <w:r>
        <w:drawing>
          <wp:inline distT="0" distB="0" distL="0" distR="0">
            <wp:extent cx="4552950" cy="2724150"/>
            <wp:effectExtent l="0" t="0" r="0" b="0"/>
            <wp:docPr id="188" name="Диаграмма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4"/>
              </a:graphicData>
            </a:graphic>
          </wp:inline>
        </w:drawing>
      </w:r>
    </w:p>
    <w:p w14:paraId="3DB044DB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108. Ранжирование 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интересов у обучающихся </w:t>
      </w:r>
      <w:r>
        <w:rPr>
          <w:rFonts w:ascii="Times New Roman" w:hAnsi="Times New Roman" w:cs="Times New Roman"/>
          <w:sz w:val="24"/>
          <w:szCs w:val="24"/>
        </w:rPr>
        <w:t>7-х классов к изучению предметов по методике «Профиль» («Карта интересов» А.Е. Голомштока в модификации Г.В. Резапкиной), 2025-2026 учебный год.</w:t>
      </w:r>
    </w:p>
    <w:p w14:paraId="5A9B964B">
      <w:pPr>
        <w:adjustRightInd w:val="0"/>
        <w:snapToGrid w:val="0"/>
        <w:spacing w:after="0" w:line="240" w:lineRule="auto"/>
        <w:jc w:val="center"/>
      </w:pPr>
      <w:r>
        <w:drawing>
          <wp:inline distT="0" distB="0" distL="0" distR="0">
            <wp:extent cx="4552950" cy="2881630"/>
            <wp:effectExtent l="0" t="0" r="0" b="13970"/>
            <wp:docPr id="187" name="Диаграмма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5"/>
              </a:graphicData>
            </a:graphic>
          </wp:inline>
        </w:drawing>
      </w:r>
    </w:p>
    <w:p w14:paraId="2DC41EE6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109. Ранжирование интересов обучающихся к изучению предметов в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А классе, 2025-2026 учебный год.</w:t>
      </w:r>
    </w:p>
    <w:p w14:paraId="71E94DF8">
      <w:pPr>
        <w:adjustRightInd w:val="0"/>
        <w:snapToGrid w:val="0"/>
        <w:spacing w:after="0" w:line="240" w:lineRule="auto"/>
        <w:ind w:firstLine="275" w:firstLineChars="1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5248275" cy="3418840"/>
            <wp:effectExtent l="0" t="0" r="9525" b="10160"/>
            <wp:docPr id="186" name="Диаграмма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6"/>
              </a:graphicData>
            </a:graphic>
          </wp:inline>
        </w:drawing>
      </w:r>
    </w:p>
    <w:p w14:paraId="1B6C8AEA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110. Ранжирование интересов обучающихся к изучению предметов в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Б классе, 2025-2026 учебный год.</w:t>
      </w:r>
    </w:p>
    <w:p w14:paraId="2248A741">
      <w:pPr>
        <w:adjustRightInd w:val="0"/>
        <w:snapToGrid w:val="0"/>
        <w:spacing w:after="0" w:line="240" w:lineRule="auto"/>
        <w:ind w:firstLine="275" w:firstLineChars="125"/>
        <w:jc w:val="center"/>
      </w:pPr>
      <w:r>
        <w:drawing>
          <wp:inline distT="0" distB="0" distL="0" distR="0">
            <wp:extent cx="4552950" cy="2724150"/>
            <wp:effectExtent l="0" t="0" r="0" b="0"/>
            <wp:docPr id="185" name="Диаграмма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7"/>
              </a:graphicData>
            </a:graphic>
          </wp:inline>
        </w:drawing>
      </w:r>
    </w:p>
    <w:p w14:paraId="731698B0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111. Ранжирование интересов обучающихся к изучению предметов в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В классе, 2025-2026 учебный год.</w:t>
      </w:r>
    </w:p>
    <w:p w14:paraId="2405794E">
      <w:pPr>
        <w:adjustRightInd w:val="0"/>
        <w:snapToGrid w:val="0"/>
        <w:spacing w:after="0" w:line="240" w:lineRule="auto"/>
        <w:ind w:firstLine="275" w:firstLineChars="125"/>
        <w:jc w:val="center"/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0" distR="0">
            <wp:extent cx="4552950" cy="2724150"/>
            <wp:effectExtent l="0" t="0" r="0" b="0"/>
            <wp:docPr id="184" name="Диаграмма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8"/>
              </a:graphicData>
            </a:graphic>
          </wp:inline>
        </w:drawing>
      </w:r>
    </w:p>
    <w:p w14:paraId="61B6E3B9">
      <w:pPr>
        <w:adjustRightInd w:val="0"/>
        <w:snapToGrid w:val="0"/>
        <w:spacing w:after="0" w:line="360" w:lineRule="auto"/>
        <w:ind w:firstLine="300" w:firstLineChars="1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112. Ранжирование интересов обучающихся к изучению предметов в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Г классе, 2025-2026 учебный год.</w:t>
      </w:r>
    </w:p>
    <w:p w14:paraId="2600F1D0">
      <w:pPr>
        <w:adjustRightInd w:val="0"/>
        <w:snapToGrid w:val="0"/>
        <w:spacing w:after="0" w:line="240" w:lineRule="auto"/>
        <w:ind w:firstLine="275" w:firstLineChars="125"/>
        <w:jc w:val="center"/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0" distR="0">
            <wp:extent cx="4552950" cy="2724150"/>
            <wp:effectExtent l="0" t="0" r="0" b="0"/>
            <wp:docPr id="183" name="Диаграмма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9"/>
              </a:graphicData>
            </a:graphic>
          </wp:inline>
        </w:drawing>
      </w:r>
    </w:p>
    <w:p w14:paraId="21AFCEA7">
      <w:pPr>
        <w:adjustRightInd w:val="0"/>
        <w:snapToGrid w:val="0"/>
        <w:spacing w:after="0" w:line="360" w:lineRule="auto"/>
        <w:ind w:firstLine="300" w:firstLineChars="1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113. Ранжирование интересов обучающихся к изучению предметов в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Д классе, 2025-2026 учебный год.</w:t>
      </w:r>
    </w:p>
    <w:p w14:paraId="3E7AC10C">
      <w:pPr>
        <w:adjustRightInd w:val="0"/>
        <w:snapToGrid w:val="0"/>
        <w:spacing w:line="240" w:lineRule="auto"/>
        <w:ind w:firstLine="275" w:firstLineChars="125"/>
      </w:pPr>
    </w:p>
    <w:p w14:paraId="20A90ABA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Ярко выраженные интересы к изучению предметов </w:t>
      </w:r>
      <w:r>
        <w:rPr>
          <w:rFonts w:ascii="Times New Roman" w:hAnsi="Times New Roman"/>
          <w:sz w:val="28"/>
          <w:szCs w:val="28"/>
        </w:rPr>
        <w:t>по классам:</w:t>
      </w:r>
    </w:p>
    <w:p w14:paraId="3EA875B3">
      <w:pPr>
        <w:adjustRightInd w:val="0"/>
        <w:snapToGrid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eastAsia="Times New Roman" w:cs="Calibri"/>
          <w:color w:val="111111"/>
          <w:sz w:val="28"/>
          <w:szCs w:val="28"/>
        </w:rPr>
        <w:t xml:space="preserve">А класс: </w:t>
      </w:r>
      <w:r>
        <w:rPr>
          <w:rFonts w:ascii="Times New Roman" w:hAnsi="Times New Roman" w:eastAsia="Times New Roman"/>
          <w:color w:val="111111"/>
          <w:sz w:val="28"/>
          <w:szCs w:val="28"/>
        </w:rPr>
        <w:t>спорт и военное дело - 33%; химия и биология - 33%; предпринимательство и домоводство - 30%; физика и математика - 26%; литература и искусство - 26%; история и политика - 15%; педагогика и медицина - 11%; радиотехника и электроника - 7%; механика и конструирование - 7%; география и геология - 7%.</w:t>
      </w:r>
    </w:p>
    <w:p w14:paraId="797BB0EA">
      <w:pPr>
        <w:adjustRightInd w:val="0"/>
        <w:snapToGrid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eastAsia="Times New Roman" w:cs="Calibri"/>
          <w:color w:val="111111"/>
          <w:sz w:val="28"/>
          <w:szCs w:val="28"/>
        </w:rPr>
        <w:t xml:space="preserve">Б класс: </w:t>
      </w:r>
      <w:r>
        <w:rPr>
          <w:rFonts w:ascii="Times New Roman" w:hAnsi="Times New Roman" w:eastAsia="Times New Roman"/>
          <w:color w:val="111111"/>
          <w:sz w:val="28"/>
          <w:szCs w:val="28"/>
        </w:rPr>
        <w:t>литература и искусство - 24%; физика и математика - 20%; химия и биология - 20%; педагогика и медицина - 16%; радиотехника и электроника - 12%; предпринимательство и домоводство - 12%; история и политика - 8%; спорт и военное дело - 8%; механика и конструирование - 4%.</w:t>
      </w:r>
    </w:p>
    <w:p w14:paraId="6F2153DD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/>
          <w:color w:val="11111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eastAsia="Times New Roman" w:cs="Calibri"/>
          <w:color w:val="111111"/>
          <w:sz w:val="28"/>
          <w:szCs w:val="28"/>
        </w:rPr>
        <w:t xml:space="preserve">В класс: </w:t>
      </w:r>
      <w:r>
        <w:rPr>
          <w:rFonts w:ascii="Times New Roman" w:hAnsi="Times New Roman" w:eastAsia="Times New Roman"/>
          <w:color w:val="111111"/>
          <w:sz w:val="28"/>
          <w:szCs w:val="28"/>
        </w:rPr>
        <w:t>радиотехника и электроника - 38%; педагогика и медицина - 33%; химия и биология - 23%; литература и искусство - 19%; история и политика - 19%; физика и математика - 10%; механика и конструирование - 10%; география и геология - 10%; спорт и военное дело - 10%; предпринимательство и домоводство - 5%.</w:t>
      </w:r>
    </w:p>
    <w:p w14:paraId="48EDBEEE">
      <w:pPr>
        <w:adjustRightInd w:val="0"/>
        <w:snapToGrid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eastAsia="Times New Roman" w:cs="Calibri"/>
          <w:color w:val="000000"/>
          <w:sz w:val="28"/>
          <w:szCs w:val="28"/>
        </w:rPr>
        <w:t xml:space="preserve">Г </w:t>
      </w:r>
      <w:r>
        <w:rPr>
          <w:rFonts w:ascii="Times New Roman" w:hAnsi="Times New Roman" w:eastAsia="Times New Roman" w:cs="Calibri"/>
          <w:color w:val="111111"/>
          <w:sz w:val="28"/>
          <w:szCs w:val="28"/>
        </w:rPr>
        <w:t>класс:</w:t>
      </w:r>
      <w:r>
        <w:rPr>
          <w:rFonts w:ascii="Times New Roman" w:hAnsi="Times New Roman" w:eastAsia="Times New Roman" w:cs="Calibr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/>
          <w:color w:val="111111"/>
          <w:sz w:val="28"/>
          <w:szCs w:val="28"/>
        </w:rPr>
        <w:t>литература и искусство - 41%; радиотехника и электроника - 32%; спорт и военное дело - 32%; физика и математика - 23%; химия и биология 18%; механика и конструирование - 18%; педагогика и медицина - 14%; география и геология - 9%; история и политика - 9%; предпринимательство и домоводство - 9%.</w:t>
      </w:r>
    </w:p>
    <w:p w14:paraId="48504F60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 w:cs="Calibri"/>
          <w:color w:val="11111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eastAsia="Times New Roman" w:cs="Calibri"/>
          <w:color w:val="000000"/>
          <w:sz w:val="28"/>
          <w:szCs w:val="28"/>
        </w:rPr>
        <w:t xml:space="preserve">Д </w:t>
      </w:r>
      <w:r>
        <w:rPr>
          <w:rFonts w:ascii="Times New Roman" w:hAnsi="Times New Roman" w:eastAsia="Times New Roman" w:cs="Calibri"/>
          <w:color w:val="111111"/>
          <w:sz w:val="28"/>
          <w:szCs w:val="28"/>
        </w:rPr>
        <w:t>класс:</w:t>
      </w:r>
      <w:r>
        <w:rPr>
          <w:rFonts w:ascii="Times New Roman" w:hAnsi="Times New Roman" w:eastAsia="Times New Roman" w:cs="Calibr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/>
          <w:color w:val="111111"/>
          <w:sz w:val="28"/>
          <w:szCs w:val="28"/>
        </w:rPr>
        <w:t>предпринимательство и домоводство - 48%; география и геология - 30%; литература и искусство - 26%; педагогика и медицина - 22%; спорт и военное дело - 22%; химия и биология - 19%; физика и математика - 11%; история и политика - 11%; радиотехника и электроника - 7%; механика и конструирование - 7%.</w:t>
      </w:r>
    </w:p>
    <w:p w14:paraId="6B322A4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 результатам диагностики можно сделать вывод о необходимости создавать условия для развития интересов обучающихся в разных сферах, что потребует поиска и реализации вариантов приложения способностей у большинства обучающихся 6-х и 7-х классов, а также определения профильности обучения на уровне основного общего образования.</w:t>
      </w:r>
    </w:p>
    <w:p w14:paraId="659AABE4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44F203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ПО НАПРАВЛЕНИЮ 6</w:t>
      </w:r>
    </w:p>
    <w:p w14:paraId="66DFC20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«Формирование коммуникативных навыков в разновозрастной среде и среде сверстников» у учащихся гимназии на уровне ООО</w:t>
      </w:r>
    </w:p>
    <w:p w14:paraId="481C774A">
      <w:pPr>
        <w:widowControl w:val="0"/>
        <w:tabs>
          <w:tab w:val="left" w:pos="268"/>
          <w:tab w:val="center" w:pos="467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показателей благоприятного и конструктивного общения в среде сверстников является групповая сплоченность в соответствующем окружении. В этом учебном году сплоченность в детских коллективах изучалась с использованием </w:t>
      </w:r>
      <w:r>
        <w:rPr>
          <w:rFonts w:ascii="Times New Roman" w:hAnsi="Times New Roman" w:cs="Times New Roman"/>
          <w:i/>
          <w:sz w:val="28"/>
          <w:szCs w:val="28"/>
        </w:rPr>
        <w:t xml:space="preserve">методики «Определение индекса групповой сплочённости Сишора» </w:t>
      </w:r>
      <w:r>
        <w:rPr>
          <w:rFonts w:ascii="Times New Roman" w:hAnsi="Times New Roman" w:cs="Times New Roman"/>
          <w:sz w:val="28"/>
          <w:szCs w:val="28"/>
        </w:rPr>
        <w:t xml:space="preserve">во всех пятых классах, в 7Б и 8Б классах, во всех девятых классах. </w:t>
      </w:r>
    </w:p>
    <w:p w14:paraId="18E2FB84">
      <w:pPr>
        <w:adjustRightInd w:val="0"/>
        <w:snapToGrid w:val="0"/>
        <w:spacing w:after="0" w:line="360" w:lineRule="auto"/>
        <w:ind w:firstLine="705" w:firstLineChars="25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 рисунке 114 представлены результаты</w:t>
      </w:r>
      <w:r>
        <w:rPr>
          <w:rFonts w:ascii="Times New Roman" w:hAnsi="Times New Roman" w:cs="Times New Roman"/>
          <w:sz w:val="28"/>
          <w:szCs w:val="28"/>
        </w:rPr>
        <w:t xml:space="preserve"> изучения сплоченности детского коллектива в 5-х классах.</w:t>
      </w:r>
    </w:p>
    <w:p w14:paraId="29514540">
      <w:pPr>
        <w:adjustRightInd w:val="0"/>
        <w:snapToGrid w:val="0"/>
        <w:spacing w:after="0" w:line="240" w:lineRule="auto"/>
        <w:ind w:firstLine="275" w:firstLineChars="125"/>
        <w:jc w:val="center"/>
      </w:pPr>
      <w:r>
        <w:drawing>
          <wp:inline distT="0" distB="0" distL="0" distR="0">
            <wp:extent cx="5826125" cy="2958465"/>
            <wp:effectExtent l="0" t="0" r="3175" b="13335"/>
            <wp:docPr id="101" name="Диаграмма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0"/>
              </a:graphicData>
            </a:graphic>
          </wp:inline>
        </w:drawing>
      </w:r>
      <w:r>
        <w:t xml:space="preserve"> </w:t>
      </w:r>
    </w:p>
    <w:p w14:paraId="67E81E29">
      <w:pPr>
        <w:adjustRightInd w:val="0"/>
        <w:snapToGrid w:val="0"/>
        <w:spacing w:after="0" w:line="360" w:lineRule="auto"/>
        <w:ind w:firstLine="300" w:firstLineChars="125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114. Ранжирование индекса групповой сплочённости классного коллектива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обучающихся 5-х классов, 2025-2026 уч. г.</w:t>
      </w:r>
    </w:p>
    <w:p w14:paraId="7F8215A7">
      <w:pPr>
        <w:adjustRightInd w:val="0"/>
        <w:snapToGrid w:val="0"/>
        <w:spacing w:after="0" w:line="360" w:lineRule="auto"/>
        <w:ind w:firstLine="709"/>
        <w:jc w:val="both"/>
        <w:rPr>
          <w:sz w:val="24"/>
        </w:rPr>
      </w:pPr>
      <w:r>
        <w:rPr>
          <w:rFonts w:ascii="Times New Roman" w:hAnsi="Times New Roman" w:eastAsia="Times New Roman" w:cs="Times New Roman"/>
          <w:bCs/>
          <w:color w:val="111111"/>
          <w:sz w:val="28"/>
          <w:szCs w:val="24"/>
        </w:rPr>
        <w:t xml:space="preserve">В среднем </w:t>
      </w:r>
      <w:r>
        <w:rPr>
          <w:rFonts w:ascii="Times New Roman" w:hAnsi="Times New Roman" w:eastAsia="Times New Roman" w:cs="Times New Roman"/>
          <w:color w:val="111111"/>
          <w:sz w:val="28"/>
          <w:szCs w:val="24"/>
        </w:rPr>
        <w:t xml:space="preserve">в параллели 5-х классов </w:t>
      </w:r>
      <w:r>
        <w:rPr>
          <w:rFonts w:ascii="Times New Roman" w:hAnsi="Times New Roman"/>
          <w:bCs/>
          <w:sz w:val="28"/>
          <w:szCs w:val="24"/>
        </w:rPr>
        <w:t xml:space="preserve">индекс </w:t>
      </w:r>
      <w:r>
        <w:rPr>
          <w:rFonts w:ascii="Times New Roman" w:hAnsi="Times New Roman" w:cs="Times New Roman"/>
          <w:sz w:val="28"/>
          <w:szCs w:val="24"/>
        </w:rPr>
        <w:t>групповой сплочённости классного коллектива:</w:t>
      </w:r>
    </w:p>
    <w:p w14:paraId="29C4FA75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 w:cs="Calibri"/>
          <w:color w:val="111111"/>
          <w:sz w:val="28"/>
          <w:szCs w:val="24"/>
        </w:rPr>
      </w:pPr>
      <w:r>
        <w:rPr>
          <w:rFonts w:ascii="Times New Roman" w:hAnsi="Times New Roman" w:eastAsia="Times New Roman" w:cs="Calibri"/>
          <w:color w:val="111111"/>
          <w:sz w:val="28"/>
          <w:szCs w:val="24"/>
        </w:rPr>
        <w:t>выше среднего – 84,6%;</w:t>
      </w:r>
    </w:p>
    <w:p w14:paraId="6D1FCC3E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 w:cs="Calibri"/>
          <w:color w:val="111111"/>
          <w:sz w:val="28"/>
          <w:szCs w:val="24"/>
        </w:rPr>
      </w:pPr>
      <w:r>
        <w:rPr>
          <w:rFonts w:ascii="Times New Roman" w:hAnsi="Times New Roman" w:eastAsia="Times New Roman" w:cs="Calibri"/>
          <w:color w:val="111111"/>
          <w:sz w:val="28"/>
          <w:szCs w:val="24"/>
        </w:rPr>
        <w:t>средний – 13,2%;</w:t>
      </w:r>
    </w:p>
    <w:p w14:paraId="0E660289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 w:cs="Calibri"/>
          <w:color w:val="111111"/>
          <w:sz w:val="28"/>
          <w:szCs w:val="24"/>
        </w:rPr>
      </w:pPr>
      <w:r>
        <w:rPr>
          <w:rFonts w:ascii="Times New Roman" w:hAnsi="Times New Roman" w:eastAsia="Times New Roman" w:cs="Calibri"/>
          <w:color w:val="111111"/>
          <w:sz w:val="28"/>
          <w:szCs w:val="24"/>
        </w:rPr>
        <w:t>ниже среднего – 2,2%.</w:t>
      </w:r>
    </w:p>
    <w:p w14:paraId="705F9419">
      <w:pPr>
        <w:adjustRightInd w:val="0"/>
        <w:snapToGrid w:val="0"/>
        <w:spacing w:after="0" w:line="360" w:lineRule="auto"/>
        <w:ind w:firstLine="709"/>
        <w:jc w:val="both"/>
        <w:rPr>
          <w:sz w:val="24"/>
        </w:rPr>
      </w:pPr>
      <w:r>
        <w:rPr>
          <w:rFonts w:ascii="Times New Roman" w:hAnsi="Times New Roman"/>
          <w:sz w:val="28"/>
          <w:szCs w:val="24"/>
        </w:rPr>
        <w:t>Индекс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классного коллектива </w:t>
      </w:r>
      <w:r>
        <w:rPr>
          <w:rFonts w:ascii="Times New Roman" w:hAnsi="Times New Roman"/>
          <w:sz w:val="28"/>
          <w:szCs w:val="24"/>
        </w:rPr>
        <w:t xml:space="preserve">по классам:  </w:t>
      </w:r>
    </w:p>
    <w:p w14:paraId="478C610E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 w:cs="Calibri"/>
          <w:color w:val="111111"/>
          <w:sz w:val="28"/>
          <w:szCs w:val="24"/>
        </w:rPr>
      </w:pPr>
      <w:r>
        <w:rPr>
          <w:rFonts w:ascii="Times New Roman" w:hAnsi="Times New Roman" w:eastAsia="Times New Roman" w:cs="Calibri"/>
          <w:color w:val="111111"/>
          <w:sz w:val="28"/>
          <w:szCs w:val="24"/>
        </w:rPr>
        <w:t xml:space="preserve">5А – выше среднего 82,8%; средний 13,8%; ниже среднего 3,4%. </w:t>
      </w:r>
    </w:p>
    <w:p w14:paraId="19AD605E">
      <w:pPr>
        <w:adjustRightInd w:val="0"/>
        <w:snapToGrid w:val="0"/>
        <w:spacing w:after="0" w:line="360" w:lineRule="auto"/>
        <w:ind w:firstLine="709"/>
        <w:jc w:val="both"/>
        <w:rPr>
          <w:sz w:val="24"/>
        </w:rPr>
      </w:pPr>
      <w:r>
        <w:rPr>
          <w:rFonts w:ascii="Times New Roman" w:hAnsi="Times New Roman" w:eastAsia="Times New Roman" w:cs="Calibri"/>
          <w:color w:val="111111"/>
          <w:sz w:val="28"/>
          <w:szCs w:val="24"/>
        </w:rPr>
        <w:t xml:space="preserve">5Б – выше среднего 80,8%; средний 19,2%; ниже среднего 0%. </w:t>
      </w:r>
    </w:p>
    <w:p w14:paraId="1904EB03">
      <w:pPr>
        <w:adjustRightInd w:val="0"/>
        <w:snapToGrid w:val="0"/>
        <w:spacing w:after="0" w:line="360" w:lineRule="auto"/>
        <w:ind w:firstLine="709"/>
        <w:jc w:val="both"/>
        <w:rPr>
          <w:sz w:val="24"/>
        </w:rPr>
      </w:pPr>
      <w:r>
        <w:rPr>
          <w:rFonts w:ascii="Times New Roman" w:hAnsi="Times New Roman" w:eastAsia="Times New Roman" w:cs="Calibri"/>
          <w:color w:val="111111"/>
          <w:sz w:val="28"/>
          <w:szCs w:val="24"/>
        </w:rPr>
        <w:t xml:space="preserve">5В – выше среднего 91,7%; средний 8,3%; ниже среднего 0%. </w:t>
      </w:r>
    </w:p>
    <w:p w14:paraId="584CDA2C">
      <w:pPr>
        <w:adjustRightInd w:val="0"/>
        <w:snapToGrid w:val="0"/>
        <w:spacing w:after="0" w:line="360" w:lineRule="auto"/>
        <w:ind w:firstLine="709"/>
        <w:jc w:val="both"/>
        <w:rPr>
          <w:sz w:val="24"/>
        </w:rPr>
      </w:pPr>
      <w:r>
        <w:rPr>
          <w:rFonts w:ascii="Times New Roman" w:hAnsi="Times New Roman" w:eastAsia="Times New Roman" w:cs="Calibri"/>
          <w:color w:val="000000"/>
          <w:sz w:val="28"/>
          <w:szCs w:val="24"/>
        </w:rPr>
        <w:t xml:space="preserve">5Г </w:t>
      </w:r>
      <w:r>
        <w:rPr>
          <w:rFonts w:ascii="Times New Roman" w:hAnsi="Times New Roman" w:eastAsia="Times New Roman" w:cs="Calibri"/>
          <w:color w:val="111111"/>
          <w:sz w:val="28"/>
          <w:szCs w:val="24"/>
        </w:rPr>
        <w:t>–</w:t>
      </w:r>
      <w:r>
        <w:rPr>
          <w:rFonts w:ascii="Times New Roman" w:hAnsi="Times New Roman" w:eastAsia="Times New Roman" w:cs="Calibri"/>
          <w:color w:val="000000"/>
          <w:sz w:val="28"/>
          <w:szCs w:val="24"/>
        </w:rPr>
        <w:t xml:space="preserve"> </w:t>
      </w:r>
      <w:r>
        <w:rPr>
          <w:rFonts w:ascii="Times New Roman" w:hAnsi="Times New Roman" w:eastAsia="Times New Roman" w:cs="Calibri"/>
          <w:color w:val="111111"/>
          <w:sz w:val="28"/>
          <w:szCs w:val="24"/>
        </w:rPr>
        <w:t xml:space="preserve">выше среднего 87%; средний 13%; ниже среднего 0%. </w:t>
      </w:r>
    </w:p>
    <w:p w14:paraId="3186A6DB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 w:eastAsia="Times New Roman" w:cs="Calibri"/>
          <w:color w:val="000000"/>
          <w:sz w:val="28"/>
          <w:szCs w:val="24"/>
        </w:rPr>
        <w:t xml:space="preserve">5Д </w:t>
      </w:r>
      <w:r>
        <w:rPr>
          <w:rFonts w:ascii="Times New Roman" w:hAnsi="Times New Roman" w:eastAsia="Times New Roman" w:cs="Calibri"/>
          <w:color w:val="111111"/>
          <w:sz w:val="28"/>
          <w:szCs w:val="24"/>
        </w:rPr>
        <w:t>–</w:t>
      </w:r>
      <w:r>
        <w:rPr>
          <w:rFonts w:ascii="Times New Roman" w:hAnsi="Times New Roman" w:eastAsia="Times New Roman" w:cs="Calibri"/>
          <w:color w:val="000000"/>
          <w:sz w:val="28"/>
          <w:szCs w:val="24"/>
        </w:rPr>
        <w:t xml:space="preserve"> </w:t>
      </w:r>
      <w:r>
        <w:rPr>
          <w:rFonts w:ascii="Times New Roman" w:hAnsi="Times New Roman" w:eastAsia="Times New Roman" w:cs="Calibri"/>
          <w:color w:val="111111"/>
          <w:sz w:val="28"/>
          <w:szCs w:val="24"/>
        </w:rPr>
        <w:t xml:space="preserve">выше среднего 80,8%; средний 11,5%; ниже среднего 7,7%. </w:t>
      </w:r>
    </w:p>
    <w:p w14:paraId="39851C46">
      <w:pPr>
        <w:adjustRightInd w:val="0"/>
        <w:snapToGrid w:val="0"/>
        <w:spacing w:after="0" w:line="360" w:lineRule="auto"/>
        <w:ind w:firstLine="709"/>
        <w:jc w:val="both"/>
        <w:rPr>
          <w:sz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4"/>
        </w:rPr>
        <w:t>Графически результаты диагностики представлены на рисунках 115-119.</w:t>
      </w:r>
    </w:p>
    <w:p w14:paraId="69D6D780">
      <w:pPr>
        <w:adjustRightInd w:val="0"/>
        <w:snapToGrid w:val="0"/>
        <w:spacing w:after="0" w:line="240" w:lineRule="auto"/>
        <w:ind w:firstLine="275" w:firstLineChars="125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drawing>
          <wp:inline distT="0" distB="0" distL="0" distR="0">
            <wp:extent cx="5704840" cy="1941195"/>
            <wp:effectExtent l="0" t="0" r="10160" b="1905"/>
            <wp:docPr id="100" name="Диаграмма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1"/>
              </a:graphicData>
            </a:graphic>
          </wp:inline>
        </w:drawing>
      </w:r>
    </w:p>
    <w:p w14:paraId="242E4846">
      <w:pPr>
        <w:adjustRightInd w:val="0"/>
        <w:snapToGrid w:val="0"/>
        <w:spacing w:after="0" w:line="36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115.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Соотношение </w:t>
      </w:r>
      <w:r>
        <w:rPr>
          <w:rFonts w:ascii="Times New Roman" w:hAnsi="Times New Roman" w:cs="Times New Roman"/>
          <w:sz w:val="24"/>
          <w:szCs w:val="24"/>
        </w:rPr>
        <w:t xml:space="preserve">индексов групповой сплочённости классного коллектива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5А класса.</w:t>
      </w:r>
    </w:p>
    <w:p w14:paraId="2479CB27">
      <w:pPr>
        <w:adjustRightInd w:val="0"/>
        <w:snapToGrid w:val="0"/>
        <w:spacing w:after="0" w:line="240" w:lineRule="auto"/>
        <w:ind w:firstLine="300" w:firstLineChars="125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0160411D">
      <w:pPr>
        <w:adjustRightInd w:val="0"/>
        <w:snapToGrid w:val="0"/>
        <w:spacing w:after="0" w:line="240" w:lineRule="auto"/>
        <w:ind w:firstLine="275" w:firstLineChars="125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drawing>
          <wp:inline distT="0" distB="0" distL="0" distR="0">
            <wp:extent cx="5818505" cy="2026920"/>
            <wp:effectExtent l="0" t="0" r="10795" b="11430"/>
            <wp:docPr id="99" name="Диаграмма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2"/>
              </a:graphicData>
            </a:graphic>
          </wp:inline>
        </w:drawing>
      </w:r>
    </w:p>
    <w:p w14:paraId="5BD79472">
      <w:pPr>
        <w:adjustRightInd w:val="0"/>
        <w:snapToGrid w:val="0"/>
        <w:spacing w:after="0" w:line="36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116.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Соотношение </w:t>
      </w:r>
      <w:r>
        <w:rPr>
          <w:rFonts w:ascii="Times New Roman" w:hAnsi="Times New Roman" w:cs="Times New Roman"/>
          <w:sz w:val="24"/>
          <w:szCs w:val="24"/>
        </w:rPr>
        <w:t xml:space="preserve">индексов групповой сплочённости классного коллектива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5Б класса.</w:t>
      </w:r>
    </w:p>
    <w:p w14:paraId="36494502">
      <w:pPr>
        <w:adjustRightInd w:val="0"/>
        <w:snapToGrid w:val="0"/>
        <w:spacing w:after="0" w:line="240" w:lineRule="auto"/>
        <w:ind w:firstLine="300" w:firstLineChars="125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5B1B0BA5">
      <w:pPr>
        <w:adjustRightInd w:val="0"/>
        <w:snapToGrid w:val="0"/>
        <w:spacing w:after="0" w:line="240" w:lineRule="auto"/>
        <w:ind w:firstLine="275" w:firstLineChars="125"/>
        <w:jc w:val="center"/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0" distR="0">
            <wp:extent cx="5780405" cy="2004060"/>
            <wp:effectExtent l="0" t="0" r="10795" b="15240"/>
            <wp:docPr id="98" name="Диаграмма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3"/>
              </a:graphicData>
            </a:graphic>
          </wp:inline>
        </w:drawing>
      </w:r>
    </w:p>
    <w:p w14:paraId="0FE147B3">
      <w:pPr>
        <w:adjustRightInd w:val="0"/>
        <w:snapToGrid w:val="0"/>
        <w:spacing w:after="0" w:line="36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117.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Соотношение </w:t>
      </w:r>
      <w:r>
        <w:rPr>
          <w:rFonts w:ascii="Times New Roman" w:hAnsi="Times New Roman" w:cs="Times New Roman"/>
          <w:sz w:val="24"/>
          <w:szCs w:val="24"/>
        </w:rPr>
        <w:t xml:space="preserve">индексов групповой сплочённости классного коллектива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5В класса.</w:t>
      </w:r>
    </w:p>
    <w:p w14:paraId="745EC138">
      <w:pPr>
        <w:adjustRightInd w:val="0"/>
        <w:snapToGrid w:val="0"/>
        <w:spacing w:after="0" w:line="240" w:lineRule="auto"/>
        <w:ind w:firstLine="275" w:firstLineChars="125"/>
        <w:jc w:val="center"/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0" distR="0">
            <wp:extent cx="5848985" cy="1872615"/>
            <wp:effectExtent l="0" t="0" r="18415" b="13335"/>
            <wp:docPr id="96" name="Диаграмма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4"/>
              </a:graphicData>
            </a:graphic>
          </wp:inline>
        </w:drawing>
      </w:r>
    </w:p>
    <w:p w14:paraId="589B3FF9">
      <w:pPr>
        <w:adjustRightInd w:val="0"/>
        <w:snapToGrid w:val="0"/>
        <w:spacing w:after="0" w:line="36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118.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Соотношение </w:t>
      </w:r>
      <w:r>
        <w:rPr>
          <w:rFonts w:ascii="Times New Roman" w:hAnsi="Times New Roman" w:cs="Times New Roman"/>
          <w:sz w:val="24"/>
          <w:szCs w:val="24"/>
        </w:rPr>
        <w:t xml:space="preserve">индексов групповой сплочённости классного коллектива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5Г класса.</w:t>
      </w:r>
    </w:p>
    <w:p w14:paraId="04AED67E">
      <w:pPr>
        <w:adjustRightInd w:val="0"/>
        <w:snapToGrid w:val="0"/>
        <w:spacing w:after="0" w:line="240" w:lineRule="auto"/>
        <w:ind w:firstLine="300" w:firstLineChars="125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52BEC93B">
      <w:pPr>
        <w:adjustRightInd w:val="0"/>
        <w:snapToGrid w:val="0"/>
        <w:spacing w:after="0" w:line="240" w:lineRule="auto"/>
        <w:ind w:firstLine="275" w:firstLineChars="125"/>
        <w:jc w:val="center"/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0" distR="0">
            <wp:extent cx="5734685" cy="1884680"/>
            <wp:effectExtent l="0" t="0" r="18415" b="1270"/>
            <wp:docPr id="95" name="Диаграмма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5"/>
              </a:graphicData>
            </a:graphic>
          </wp:inline>
        </w:drawing>
      </w:r>
    </w:p>
    <w:p w14:paraId="0127CBEC">
      <w:pPr>
        <w:adjustRightInd w:val="0"/>
        <w:snapToGrid w:val="0"/>
        <w:spacing w:after="0" w:line="36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119.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Соотношение </w:t>
      </w:r>
      <w:r>
        <w:rPr>
          <w:rFonts w:ascii="Times New Roman" w:hAnsi="Times New Roman" w:cs="Times New Roman"/>
          <w:sz w:val="24"/>
          <w:szCs w:val="24"/>
        </w:rPr>
        <w:t xml:space="preserve">индексов групповой сплочённости классного коллектива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5Д класса.</w:t>
      </w:r>
    </w:p>
    <w:p w14:paraId="1973F90D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обучающихся 7Б класса по результатам диагностики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индекса групповой сплочённости (методика К.Э. Сишора преобладающим </w:t>
      </w:r>
      <w:r>
        <w:rPr>
          <w:rFonts w:ascii="Times New Roman" w:hAnsi="Times New Roman" w:cs="Times New Roman"/>
          <w:sz w:val="28"/>
          <w:szCs w:val="28"/>
        </w:rPr>
        <w:t>является высокий уровень сплочённости, который отметили 76% обучающихся. Уровень сплочённости выше среднего отметили 14% семиклассников. Средний уровень сплоченности указали 10% гимназистов.</w:t>
      </w:r>
    </w:p>
    <w:p w14:paraId="1C2C2EF4">
      <w:pPr>
        <w:adjustRightInd w:val="0"/>
        <w:snapToGrid w:val="0"/>
        <w:spacing w:after="0" w:line="240" w:lineRule="auto"/>
        <w:jc w:val="center"/>
      </w:pPr>
      <w:r>
        <w:drawing>
          <wp:inline distT="0" distB="0" distL="0" distR="0">
            <wp:extent cx="4878070" cy="2423160"/>
            <wp:effectExtent l="0" t="0" r="17780" b="15240"/>
            <wp:docPr id="191" name="Диаграмма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6"/>
              </a:graphicData>
            </a:graphic>
          </wp:inline>
        </w:drawing>
      </w:r>
    </w:p>
    <w:p w14:paraId="1474732E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120. Соотношение индексов групповой сплоченности у обучающихся 7Б класса, 2025-2026 учебный год.</w:t>
      </w:r>
    </w:p>
    <w:p w14:paraId="055CC0C9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изучения </w:t>
      </w:r>
      <w:r>
        <w:rPr>
          <w:rFonts w:ascii="Times New Roman" w:hAnsi="Times New Roman" w:cs="Times New Roman"/>
          <w:bCs/>
          <w:iCs/>
          <w:sz w:val="28"/>
          <w:szCs w:val="28"/>
        </w:rPr>
        <w:t>индекса групповой сплочённости в 8Б классе также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установлено преобладание высокого уровня сплочённости в коллективе, на который указывают 68% обучающихся. Уровень сплочённости выше среднего отметили 28% обучающихся класса. Средним уровнем сплоченность в коллективе характеризуют 4% подростков.</w:t>
      </w:r>
    </w:p>
    <w:p w14:paraId="511BE8DA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Графически результаты диагностики групповой сплоченности в 8Б классе представлено на рисунке 121.</w:t>
      </w:r>
    </w:p>
    <w:p w14:paraId="692BE2D5">
      <w:pPr>
        <w:adjustRightInd w:val="0"/>
        <w:snapToGrid w:val="0"/>
        <w:spacing w:after="0" w:line="240" w:lineRule="auto"/>
        <w:ind w:firstLine="275" w:firstLineChars="125"/>
        <w:jc w:val="center"/>
      </w:pPr>
      <w:r>
        <w:drawing>
          <wp:inline distT="0" distB="0" distL="0" distR="0">
            <wp:extent cx="5205730" cy="2110740"/>
            <wp:effectExtent l="0" t="0" r="13970" b="3810"/>
            <wp:docPr id="190" name="Диаграмма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7"/>
              </a:graphicData>
            </a:graphic>
          </wp:inline>
        </w:drawing>
      </w:r>
    </w:p>
    <w:p w14:paraId="479D25FB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121. Соотношение индексов групповой сплоченности у обучающихся 8Б класса, 2025-2026 учебный год.</w:t>
      </w:r>
    </w:p>
    <w:p w14:paraId="162D28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Средний показатель изучаемого параметра по классу составляет 15,4, что свидетельствует о высоком уровне групповой сплочённости в коллективе. </w:t>
      </w:r>
    </w:p>
    <w:p w14:paraId="5CC6B8C9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Методики определения индекса групповой сплоченности классного коллектива Сишора применялась и для изучения сплоченности коллектива и характеристики отношений в нем в 9-х классах гимназии. </w:t>
      </w:r>
    </w:p>
    <w:p w14:paraId="50FFB241">
      <w:pPr>
        <w:adjustRightInd w:val="0"/>
        <w:snapToGrid w:val="0"/>
        <w:spacing w:after="160" w:line="240" w:lineRule="auto"/>
        <w:jc w:val="center"/>
      </w:pPr>
      <w:r>
        <w:drawing>
          <wp:inline distT="0" distB="0" distL="0" distR="0">
            <wp:extent cx="5279390" cy="2438400"/>
            <wp:effectExtent l="0" t="0" r="16510" b="0"/>
            <wp:docPr id="218" name="Диаграмма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8"/>
              </a:graphicData>
            </a:graphic>
          </wp:inline>
        </w:drawing>
      </w:r>
    </w:p>
    <w:p w14:paraId="0646DD3A">
      <w:pPr>
        <w:adjustRightInd w:val="0"/>
        <w:snapToGrid w:val="0"/>
        <w:spacing w:after="0" w:line="360" w:lineRule="auto"/>
        <w:ind w:firstLine="300" w:firstLineChars="125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122. Соотношение индексов групповой сплочённости классного коллектива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обучающихся 9-х классов.</w:t>
      </w:r>
    </w:p>
    <w:p w14:paraId="6B7CE80F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 w:cs="Calibri"/>
          <w:color w:val="111111"/>
          <w:sz w:val="28"/>
          <w:szCs w:val="24"/>
        </w:rPr>
      </w:pPr>
      <w:r>
        <w:rPr>
          <w:rFonts w:ascii="Times New Roman" w:hAnsi="Times New Roman" w:eastAsia="Times New Roman" w:cs="Times New Roman"/>
          <w:bCs/>
          <w:color w:val="111111"/>
          <w:sz w:val="28"/>
          <w:szCs w:val="24"/>
        </w:rPr>
        <w:t>В среднем</w:t>
      </w:r>
      <w:r>
        <w:rPr>
          <w:rFonts w:ascii="Times New Roman" w:hAnsi="Times New Roman" w:eastAsia="Times New Roman" w:cs="Times New Roman"/>
          <w:b/>
          <w:bCs/>
          <w:color w:val="111111"/>
          <w:sz w:val="28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111111"/>
          <w:sz w:val="28"/>
          <w:szCs w:val="24"/>
        </w:rPr>
        <w:t xml:space="preserve">в параллели 9-х классов </w:t>
      </w:r>
      <w:r>
        <w:rPr>
          <w:rFonts w:ascii="Times New Roman" w:hAnsi="Times New Roman"/>
          <w:bCs/>
          <w:sz w:val="28"/>
          <w:szCs w:val="24"/>
        </w:rPr>
        <w:t xml:space="preserve">индекс </w:t>
      </w:r>
      <w:r>
        <w:rPr>
          <w:rFonts w:ascii="Times New Roman" w:hAnsi="Times New Roman" w:cs="Times New Roman"/>
          <w:sz w:val="28"/>
          <w:szCs w:val="24"/>
        </w:rPr>
        <w:t>групповой сплочённости классного коллектива соответствует высокому уровню по мнению 53% респондентов; уровню в</w:t>
      </w:r>
      <w:r>
        <w:rPr>
          <w:rFonts w:ascii="Times New Roman" w:hAnsi="Times New Roman" w:eastAsia="Times New Roman" w:cs="Calibri"/>
          <w:color w:val="111111"/>
          <w:sz w:val="28"/>
          <w:szCs w:val="24"/>
        </w:rPr>
        <w:t>ыше среднего – 34% испытуемых; среднего уровня – 13% обучающихся.</w:t>
      </w:r>
    </w:p>
    <w:p w14:paraId="6D68BAB3">
      <w:pPr>
        <w:adjustRightInd w:val="0"/>
        <w:snapToGrid w:val="0"/>
        <w:spacing w:after="0" w:line="360" w:lineRule="auto"/>
        <w:ind w:firstLine="709"/>
        <w:jc w:val="both"/>
        <w:rPr>
          <w:sz w:val="24"/>
        </w:rPr>
      </w:pPr>
      <w:r>
        <w:rPr>
          <w:rFonts w:ascii="Times New Roman" w:hAnsi="Times New Roman"/>
          <w:sz w:val="28"/>
          <w:szCs w:val="24"/>
        </w:rPr>
        <w:t>Индекс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групповой сплочённости по параллели 9-х классов складывается из показателей каждого классного коллектива</w:t>
      </w:r>
      <w:r>
        <w:rPr>
          <w:rFonts w:ascii="Times New Roman" w:hAnsi="Times New Roman"/>
          <w:sz w:val="28"/>
          <w:szCs w:val="24"/>
        </w:rPr>
        <w:t xml:space="preserve">:  </w:t>
      </w:r>
    </w:p>
    <w:p w14:paraId="10148544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 w:cs="Calibri"/>
          <w:color w:val="111111"/>
          <w:sz w:val="28"/>
          <w:szCs w:val="24"/>
        </w:rPr>
      </w:pPr>
      <w:r>
        <w:rPr>
          <w:rFonts w:ascii="Times New Roman" w:hAnsi="Times New Roman" w:eastAsia="Times New Roman" w:cs="Calibri"/>
          <w:color w:val="111111"/>
          <w:sz w:val="28"/>
          <w:szCs w:val="24"/>
        </w:rPr>
        <w:t xml:space="preserve">9А класс – 48% гимназистов оценивают сплоченность коллектива как высокую; 40% </w:t>
      </w:r>
      <w:r>
        <w:rPr>
          <w:rFonts w:ascii="Times New Roman" w:hAnsi="Times New Roman" w:eastAsia="Times New Roman" w:cs="Times New Roman"/>
          <w:color w:val="111111"/>
          <w:sz w:val="28"/>
          <w:szCs w:val="24"/>
        </w:rPr>
        <w:t>‒</w:t>
      </w:r>
      <w:r>
        <w:rPr>
          <w:rFonts w:ascii="Times New Roman" w:hAnsi="Times New Roman" w:eastAsia="Times New Roman" w:cs="Calibri"/>
          <w:color w:val="111111"/>
          <w:sz w:val="28"/>
          <w:szCs w:val="24"/>
        </w:rPr>
        <w:t xml:space="preserve"> выше среднего; 12% </w:t>
      </w:r>
      <w:r>
        <w:rPr>
          <w:rFonts w:ascii="Times New Roman" w:hAnsi="Times New Roman" w:eastAsia="Times New Roman" w:cs="Times New Roman"/>
          <w:color w:val="111111"/>
          <w:sz w:val="28"/>
          <w:szCs w:val="24"/>
        </w:rPr>
        <w:t>‒</w:t>
      </w:r>
      <w:r>
        <w:rPr>
          <w:rFonts w:ascii="Times New Roman" w:hAnsi="Times New Roman" w:eastAsia="Times New Roman" w:cs="Calibri"/>
          <w:color w:val="111111"/>
          <w:sz w:val="28"/>
          <w:szCs w:val="24"/>
        </w:rPr>
        <w:t xml:space="preserve"> средний;</w:t>
      </w:r>
    </w:p>
    <w:p w14:paraId="25ED912E">
      <w:pPr>
        <w:adjustRightInd w:val="0"/>
        <w:snapToGrid w:val="0"/>
        <w:spacing w:after="0" w:line="360" w:lineRule="auto"/>
        <w:ind w:firstLine="709"/>
        <w:jc w:val="both"/>
        <w:rPr>
          <w:sz w:val="24"/>
        </w:rPr>
      </w:pPr>
      <w:r>
        <w:rPr>
          <w:rFonts w:ascii="Times New Roman" w:hAnsi="Times New Roman" w:eastAsia="Times New Roman" w:cs="Calibri"/>
          <w:color w:val="111111"/>
          <w:sz w:val="28"/>
          <w:szCs w:val="24"/>
        </w:rPr>
        <w:t xml:space="preserve">9Б класс – 32% обучающихся указывают на высокий индекс сплоченности коллектива; 52% </w:t>
      </w:r>
      <w:r>
        <w:rPr>
          <w:rFonts w:ascii="Times New Roman" w:hAnsi="Times New Roman" w:eastAsia="Times New Roman" w:cs="Times New Roman"/>
          <w:color w:val="111111"/>
          <w:sz w:val="28"/>
          <w:szCs w:val="24"/>
        </w:rPr>
        <w:t>‒</w:t>
      </w:r>
      <w:r>
        <w:rPr>
          <w:rFonts w:ascii="Times New Roman" w:hAnsi="Times New Roman" w:eastAsia="Times New Roman" w:cs="Calibri"/>
          <w:color w:val="111111"/>
          <w:sz w:val="28"/>
          <w:szCs w:val="24"/>
        </w:rPr>
        <w:t xml:space="preserve"> выше среднего; 16% </w:t>
      </w:r>
      <w:r>
        <w:rPr>
          <w:rFonts w:ascii="Times New Roman" w:hAnsi="Times New Roman" w:eastAsia="Times New Roman" w:cs="Times New Roman"/>
          <w:color w:val="111111"/>
          <w:sz w:val="28"/>
          <w:szCs w:val="24"/>
        </w:rPr>
        <w:t>‒</w:t>
      </w:r>
      <w:r>
        <w:rPr>
          <w:rFonts w:ascii="Times New Roman" w:hAnsi="Times New Roman" w:eastAsia="Times New Roman" w:cs="Calibri"/>
          <w:color w:val="111111"/>
          <w:sz w:val="28"/>
          <w:szCs w:val="24"/>
        </w:rPr>
        <w:t xml:space="preserve"> средний;</w:t>
      </w:r>
    </w:p>
    <w:p w14:paraId="513A8CCB">
      <w:pPr>
        <w:adjustRightInd w:val="0"/>
        <w:snapToGrid w:val="0"/>
        <w:spacing w:after="0" w:line="360" w:lineRule="auto"/>
        <w:ind w:firstLine="709"/>
        <w:jc w:val="both"/>
        <w:rPr>
          <w:sz w:val="24"/>
        </w:rPr>
      </w:pPr>
      <w:r>
        <w:rPr>
          <w:rFonts w:ascii="Times New Roman" w:hAnsi="Times New Roman" w:eastAsia="Times New Roman" w:cs="Calibri"/>
          <w:color w:val="111111"/>
          <w:sz w:val="28"/>
          <w:szCs w:val="24"/>
        </w:rPr>
        <w:t xml:space="preserve">9В класс – 61% школьников указывают на высокий индекс сплоченности коллектива; 30% </w:t>
      </w:r>
      <w:r>
        <w:rPr>
          <w:rFonts w:ascii="Times New Roman" w:hAnsi="Times New Roman" w:eastAsia="Times New Roman" w:cs="Times New Roman"/>
          <w:color w:val="111111"/>
          <w:sz w:val="28"/>
          <w:szCs w:val="24"/>
        </w:rPr>
        <w:t>‒</w:t>
      </w:r>
      <w:r>
        <w:rPr>
          <w:rFonts w:ascii="Times New Roman" w:hAnsi="Times New Roman" w:eastAsia="Times New Roman" w:cs="Calibri"/>
          <w:color w:val="111111"/>
          <w:sz w:val="28"/>
          <w:szCs w:val="24"/>
        </w:rPr>
        <w:t xml:space="preserve"> на индекс выше среднего; 9% </w:t>
      </w:r>
      <w:r>
        <w:rPr>
          <w:rFonts w:ascii="Times New Roman" w:hAnsi="Times New Roman" w:eastAsia="Times New Roman" w:cs="Times New Roman"/>
          <w:color w:val="111111"/>
          <w:sz w:val="28"/>
          <w:szCs w:val="24"/>
        </w:rPr>
        <w:t>‒</w:t>
      </w:r>
      <w:r>
        <w:rPr>
          <w:rFonts w:ascii="Times New Roman" w:hAnsi="Times New Roman" w:eastAsia="Times New Roman" w:cs="Calibri"/>
          <w:color w:val="111111"/>
          <w:sz w:val="28"/>
          <w:szCs w:val="24"/>
        </w:rPr>
        <w:t xml:space="preserve"> на средний уровень сплоченности;</w:t>
      </w:r>
    </w:p>
    <w:p w14:paraId="0154A386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 w:cs="Calibri"/>
          <w:color w:val="111111"/>
          <w:sz w:val="28"/>
          <w:szCs w:val="24"/>
        </w:rPr>
      </w:pPr>
      <w:r>
        <w:rPr>
          <w:rFonts w:ascii="Times New Roman" w:hAnsi="Times New Roman" w:eastAsia="Times New Roman" w:cs="Calibri"/>
          <w:color w:val="111111"/>
          <w:sz w:val="28"/>
          <w:szCs w:val="24"/>
        </w:rPr>
        <w:t>9</w:t>
      </w:r>
      <w:r>
        <w:rPr>
          <w:rFonts w:ascii="Times New Roman" w:hAnsi="Times New Roman" w:eastAsia="Times New Roman" w:cs="Calibri"/>
          <w:color w:val="000000"/>
          <w:sz w:val="28"/>
          <w:szCs w:val="24"/>
        </w:rPr>
        <w:t xml:space="preserve">Г </w:t>
      </w:r>
      <w:r>
        <w:rPr>
          <w:rFonts w:ascii="Times New Roman" w:hAnsi="Times New Roman" w:eastAsia="Times New Roman" w:cs="Calibri"/>
          <w:color w:val="111111"/>
          <w:sz w:val="28"/>
          <w:szCs w:val="24"/>
        </w:rPr>
        <w:t xml:space="preserve">класс – 79% респондентов определяют сплоченность как высокую; 21% </w:t>
      </w:r>
      <w:r>
        <w:rPr>
          <w:rFonts w:ascii="Times New Roman" w:hAnsi="Times New Roman" w:eastAsia="Times New Roman" w:cs="Times New Roman"/>
          <w:color w:val="111111"/>
          <w:sz w:val="28"/>
          <w:szCs w:val="24"/>
        </w:rPr>
        <w:t>‒</w:t>
      </w:r>
      <w:r>
        <w:rPr>
          <w:rFonts w:ascii="Times New Roman" w:hAnsi="Times New Roman" w:eastAsia="Times New Roman" w:cs="Calibri"/>
          <w:color w:val="111111"/>
          <w:sz w:val="28"/>
          <w:szCs w:val="24"/>
        </w:rPr>
        <w:t xml:space="preserve"> выше среднего;</w:t>
      </w:r>
    </w:p>
    <w:p w14:paraId="4A368EFD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 w:cs="Calibri"/>
          <w:color w:val="111111"/>
          <w:sz w:val="28"/>
          <w:szCs w:val="24"/>
        </w:rPr>
      </w:pPr>
      <w:r>
        <w:rPr>
          <w:rFonts w:ascii="Times New Roman" w:hAnsi="Times New Roman" w:eastAsia="Times New Roman" w:cs="Calibri"/>
          <w:color w:val="111111"/>
          <w:sz w:val="28"/>
          <w:szCs w:val="24"/>
        </w:rPr>
        <w:t>9</w:t>
      </w:r>
      <w:r>
        <w:rPr>
          <w:rFonts w:ascii="Times New Roman" w:hAnsi="Times New Roman" w:eastAsia="Times New Roman" w:cs="Calibri"/>
          <w:color w:val="000000"/>
          <w:sz w:val="28"/>
          <w:szCs w:val="24"/>
        </w:rPr>
        <w:t xml:space="preserve">Д </w:t>
      </w:r>
      <w:r>
        <w:rPr>
          <w:rFonts w:ascii="Times New Roman" w:hAnsi="Times New Roman" w:eastAsia="Times New Roman" w:cs="Calibri"/>
          <w:color w:val="111111"/>
          <w:sz w:val="28"/>
          <w:szCs w:val="24"/>
        </w:rPr>
        <w:t>класс –</w:t>
      </w:r>
      <w:r>
        <w:rPr>
          <w:rFonts w:ascii="Times New Roman" w:hAnsi="Times New Roman" w:eastAsia="Times New Roman" w:cs="Calibri"/>
          <w:color w:val="000000"/>
          <w:sz w:val="28"/>
          <w:szCs w:val="24"/>
        </w:rPr>
        <w:t xml:space="preserve"> </w:t>
      </w:r>
      <w:r>
        <w:rPr>
          <w:rFonts w:ascii="Times New Roman" w:hAnsi="Times New Roman" w:eastAsia="Times New Roman" w:cs="Calibri"/>
          <w:color w:val="111111"/>
          <w:sz w:val="28"/>
          <w:szCs w:val="24"/>
        </w:rPr>
        <w:t>высокий индекс сплоченности определяют 60% подростков; выше среднего – 13%; средний – 27%.</w:t>
      </w:r>
    </w:p>
    <w:p w14:paraId="50E194E8">
      <w:pPr>
        <w:adjustRightInd w:val="0"/>
        <w:snapToGrid w:val="0"/>
        <w:spacing w:after="0" w:line="360" w:lineRule="auto"/>
        <w:ind w:firstLine="709"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4"/>
        </w:rPr>
        <w:t>Графически результаты диагностики представлены на рисунках 123-127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1A50490B">
      <w:pPr>
        <w:adjustRightInd w:val="0"/>
        <w:snapToGrid w:val="0"/>
        <w:spacing w:after="0" w:line="240" w:lineRule="auto"/>
        <w:jc w:val="center"/>
      </w:pPr>
      <w:r>
        <w:drawing>
          <wp:inline distT="0" distB="0" distL="0" distR="0">
            <wp:extent cx="5161915" cy="2354580"/>
            <wp:effectExtent l="0" t="0" r="635" b="7620"/>
            <wp:docPr id="217" name="Диаграмма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9"/>
              </a:graphicData>
            </a:graphic>
          </wp:inline>
        </w:drawing>
      </w:r>
    </w:p>
    <w:p w14:paraId="713A5B14">
      <w:pPr>
        <w:adjustRightInd w:val="0"/>
        <w:snapToGrid w:val="0"/>
        <w:spacing w:after="0" w:line="36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123. Результаты диагностики индекса групповой сплочённости классного коллектива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обучающихся 9А класса, 2025-2026 учебный год.</w:t>
      </w:r>
    </w:p>
    <w:p w14:paraId="13740E95">
      <w:pPr>
        <w:adjustRightInd w:val="0"/>
        <w:snapToGrid w:val="0"/>
        <w:spacing w:after="0" w:line="240" w:lineRule="auto"/>
        <w:jc w:val="center"/>
      </w:pPr>
      <w:r>
        <w:drawing>
          <wp:inline distT="0" distB="0" distL="0" distR="0">
            <wp:extent cx="5009515" cy="2026920"/>
            <wp:effectExtent l="0" t="0" r="635" b="11430"/>
            <wp:docPr id="216" name="Диаграмма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0"/>
              </a:graphicData>
            </a:graphic>
          </wp:inline>
        </w:drawing>
      </w:r>
    </w:p>
    <w:p w14:paraId="6D596D25">
      <w:pPr>
        <w:adjustRightInd w:val="0"/>
        <w:snapToGrid w:val="0"/>
        <w:spacing w:after="0" w:line="36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124. Результаты выявления индекса групповой сплочённости классного коллектива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обучающихся 9Б класса, 2025-2026 учебный год.</w:t>
      </w:r>
    </w:p>
    <w:p w14:paraId="4B4AF301">
      <w:pPr>
        <w:adjustRightInd w:val="0"/>
        <w:snapToGrid w:val="0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drawing>
          <wp:inline distT="0" distB="0" distL="0" distR="0">
            <wp:extent cx="4953000" cy="2042160"/>
            <wp:effectExtent l="0" t="0" r="0" b="15240"/>
            <wp:docPr id="215" name="Диаграмма 2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1"/>
              </a:graphicData>
            </a:graphic>
          </wp:inline>
        </w:drawing>
      </w:r>
    </w:p>
    <w:p w14:paraId="2B15A7DB">
      <w:pPr>
        <w:adjustRightInd w:val="0"/>
        <w:snapToGrid w:val="0"/>
        <w:spacing w:after="0" w:line="36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125. Определение индекса групповой сплочённости классного коллектива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обучающихся 9В класса, 2025-2026 учебный год.</w:t>
      </w:r>
    </w:p>
    <w:p w14:paraId="3D23834D">
      <w:pPr>
        <w:adjustRightInd w:val="0"/>
        <w:snapToGrid w:val="0"/>
        <w:spacing w:after="0" w:line="240" w:lineRule="auto"/>
        <w:jc w:val="center"/>
      </w:pPr>
      <w:r>
        <w:drawing>
          <wp:inline distT="0" distB="0" distL="0" distR="0">
            <wp:extent cx="5121275" cy="1851660"/>
            <wp:effectExtent l="0" t="0" r="3175" b="15240"/>
            <wp:docPr id="214" name="Диаграмма 2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2"/>
              </a:graphicData>
            </a:graphic>
          </wp:inline>
        </w:drawing>
      </w:r>
    </w:p>
    <w:p w14:paraId="77842DF6">
      <w:pPr>
        <w:adjustRightInd w:val="0"/>
        <w:snapToGrid w:val="0"/>
        <w:spacing w:after="0" w:line="36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126. Определение индекса групповой сплочённости классного коллектива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обучающихся 9Г класса, 2025-2026 учебный год.</w:t>
      </w:r>
    </w:p>
    <w:p w14:paraId="52082D40">
      <w:pPr>
        <w:adjustRightInd w:val="0"/>
        <w:snapToGrid w:val="0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2A42DC96">
      <w:pPr>
        <w:adjustRightInd w:val="0"/>
        <w:snapToGrid w:val="0"/>
        <w:spacing w:after="0" w:line="240" w:lineRule="auto"/>
        <w:jc w:val="center"/>
      </w:pPr>
      <w:r>
        <w:drawing>
          <wp:inline distT="0" distB="0" distL="0" distR="0">
            <wp:extent cx="5183505" cy="2171700"/>
            <wp:effectExtent l="0" t="0" r="17145" b="0"/>
            <wp:docPr id="213" name="Диаграмма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3"/>
              </a:graphicData>
            </a:graphic>
          </wp:inline>
        </w:drawing>
      </w:r>
    </w:p>
    <w:p w14:paraId="1FD32E0D">
      <w:pPr>
        <w:adjustRightInd w:val="0"/>
        <w:snapToGrid w:val="0"/>
        <w:spacing w:after="0" w:line="36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127. Определение индекса групповой сплочённости классного коллектива у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обучающихся 9Д класса, 2025-2026 учебный год.</w:t>
      </w:r>
    </w:p>
    <w:p w14:paraId="34A1E3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Полученные данные указывают на преобладание высокого уровня групповой сплоченности и уровня выше среднего во всех 9-х классах. Показательно, что низкий уровень и уровень ниже среднего отсутствует во всех классах, что позволяет констатировать достаточную сплоченность ученических коллективов.</w:t>
      </w:r>
    </w:p>
    <w:p w14:paraId="35351501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Helvetica" w:cs="Times New Roman"/>
          <w:sz w:val="28"/>
          <w:szCs w:val="28"/>
          <w:shd w:val="clear" w:color="auto" w:fill="FFFFFF"/>
          <w:lang w:eastAsia="zh-CN" w:bidi="ar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Методика оценки психологической атмосферы в коллективе (А.Ф. Фидлер),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которая проводилась </w:t>
      </w:r>
      <w:r>
        <w:rPr>
          <w:rFonts w:ascii="Times New Roman" w:hAnsi="Times New Roman" w:cs="Times New Roman"/>
          <w:sz w:val="28"/>
          <w:szCs w:val="28"/>
        </w:rPr>
        <w:t xml:space="preserve">в 7Б классе, позволила выявить </w:t>
      </w:r>
      <w:r>
        <w:rPr>
          <w:rFonts w:ascii="Times New Roman" w:hAnsi="Times New Roman" w:eastAsia="Helvetica" w:cs="Times New Roman"/>
          <w:sz w:val="28"/>
          <w:szCs w:val="28"/>
          <w:shd w:val="clear" w:color="auto" w:fill="FFFFFF"/>
          <w:lang w:eastAsia="zh-CN" w:bidi="ar"/>
        </w:rPr>
        <w:t>наиболее выраженные признаки коллектива.</w:t>
      </w:r>
    </w:p>
    <w:p w14:paraId="22871470">
      <w:pPr>
        <w:shd w:val="clear" w:color="auto" w:fill="FFFFFF"/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Helvetica" w:cs="Times New Roman"/>
          <w:sz w:val="28"/>
          <w:szCs w:val="28"/>
          <w:shd w:val="clear" w:color="auto" w:fill="FFFFFF"/>
          <w:lang w:eastAsia="zh-CN" w:bidi="ar"/>
        </w:rPr>
      </w:pPr>
      <w:r>
        <w:rPr>
          <w:rFonts w:ascii="Times New Roman" w:hAnsi="Times New Roman" w:eastAsia="Helvetica" w:cs="Times New Roman"/>
          <w:sz w:val="28"/>
          <w:szCs w:val="28"/>
          <w:shd w:val="clear" w:color="auto" w:fill="FFFFFF"/>
          <w:lang w:eastAsia="zh-CN" w:bidi="ar"/>
        </w:rPr>
        <w:t xml:space="preserve">Обработка результатов исследования позволяет установить, что чем ниже числовое значение, тем больше выражен положительный признак, и наоборот, чем числовое значение выше, тем больше выражен негативный признак (минимальное значение – 1, максимальное – 8). </w:t>
      </w:r>
    </w:p>
    <w:p w14:paraId="28352909">
      <w:pPr>
        <w:numPr>
          <w:ilvl w:val="0"/>
          <w:numId w:val="10"/>
        </w:num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Дружелюбие ‒ враждебность (3,1).</w:t>
      </w:r>
    </w:p>
    <w:p w14:paraId="117B8766">
      <w:pPr>
        <w:numPr>
          <w:ilvl w:val="0"/>
          <w:numId w:val="10"/>
        </w:num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‒ несогласие (3,5).</w:t>
      </w:r>
    </w:p>
    <w:p w14:paraId="44A99CDB">
      <w:pPr>
        <w:numPr>
          <w:ilvl w:val="0"/>
          <w:numId w:val="10"/>
        </w:num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Удовлетворённость ‒ неудовлетворённость (3).</w:t>
      </w:r>
    </w:p>
    <w:p w14:paraId="64DACD84">
      <w:pPr>
        <w:numPr>
          <w:ilvl w:val="0"/>
          <w:numId w:val="10"/>
        </w:num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Продуктивность ‒ непродуктивность (3,3).</w:t>
      </w:r>
    </w:p>
    <w:p w14:paraId="5F0C16B0">
      <w:pPr>
        <w:numPr>
          <w:ilvl w:val="0"/>
          <w:numId w:val="10"/>
        </w:num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Теплота ‒ холодность (3,8).</w:t>
      </w:r>
    </w:p>
    <w:p w14:paraId="35925AC3">
      <w:pPr>
        <w:numPr>
          <w:ilvl w:val="0"/>
          <w:numId w:val="10"/>
        </w:num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Сотрудничество ‒ несогласованность (2,6).</w:t>
      </w:r>
    </w:p>
    <w:p w14:paraId="3EEBDB0C">
      <w:pPr>
        <w:numPr>
          <w:ilvl w:val="0"/>
          <w:numId w:val="10"/>
        </w:num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Взаимная поддержка ‒ недоброжелательность (2,9).</w:t>
      </w:r>
    </w:p>
    <w:p w14:paraId="2B262ECC">
      <w:pPr>
        <w:numPr>
          <w:ilvl w:val="0"/>
          <w:numId w:val="10"/>
        </w:num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Увлеченность ‒ равнодушие (3).</w:t>
      </w:r>
    </w:p>
    <w:p w14:paraId="39FBC9D0">
      <w:pPr>
        <w:numPr>
          <w:ilvl w:val="0"/>
          <w:numId w:val="10"/>
        </w:num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Занимательность ‒ скука (3).</w:t>
      </w:r>
    </w:p>
    <w:p w14:paraId="70BA9DFA">
      <w:pPr>
        <w:numPr>
          <w:ilvl w:val="0"/>
          <w:numId w:val="10"/>
        </w:num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Успешность ‒ безуспешность (2,8).</w:t>
      </w:r>
    </w:p>
    <w:p w14:paraId="04BA4C7E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рисунке 128 представлены средние баллы по характеристикам, определяющим психологическую атмосферу в коллективе обучающихся 7Б класса в 2025-2026 учебном году.</w:t>
      </w:r>
    </w:p>
    <w:p w14:paraId="6685BD23">
      <w:pPr>
        <w:adjustRightInd w:val="0"/>
        <w:snapToGrid w:val="0"/>
        <w:spacing w:after="0" w:line="240" w:lineRule="auto"/>
        <w:ind w:firstLine="275" w:firstLineChars="125"/>
        <w:jc w:val="both"/>
      </w:pPr>
      <w:r>
        <w:drawing>
          <wp:inline distT="0" distB="0" distL="0" distR="0">
            <wp:extent cx="5273040" cy="4046220"/>
            <wp:effectExtent l="0" t="0" r="3810" b="11430"/>
            <wp:docPr id="192" name="Диаграмма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4"/>
              </a:graphicData>
            </a:graphic>
          </wp:inline>
        </w:drawing>
      </w:r>
    </w:p>
    <w:p w14:paraId="39179F31">
      <w:pPr>
        <w:adjustRightInd w:val="0"/>
        <w:snapToGrid w:val="0"/>
        <w:spacing w:after="0" w:line="360" w:lineRule="auto"/>
        <w:ind w:firstLine="300" w:firstLineChars="125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Рис. 128. Оценка психологической атмосферы в коллективе обучающихся 7Б класса, 2025-2026 учебный год.</w:t>
      </w:r>
    </w:p>
    <w:p w14:paraId="4F4A8851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показатель по классу составляет 3,1, что говорит о среднем уровне психологической атмосферы в классном коллективе.</w:t>
      </w:r>
    </w:p>
    <w:p w14:paraId="2A1A681A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Аналогичное исследование проводилось в 8Б классе для </w:t>
      </w:r>
      <w:r>
        <w:rPr>
          <w:rFonts w:ascii="Times New Roman" w:hAnsi="Times New Roman" w:cs="Times New Roman"/>
          <w:bCs/>
          <w:iCs/>
          <w:sz w:val="28"/>
          <w:szCs w:val="28"/>
        </w:rPr>
        <w:t>оценки психологической атмосферы в коллективе.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По результатам исследования получены данные, указывающие на средний уровень психологической атмосферы в коллективе, т.к. средний показатель составляет 3,3.</w:t>
      </w:r>
    </w:p>
    <w:p w14:paraId="4A02767C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Минимальные значения характеризуют такие отношения в коллективе как: успешность ‒ безуспешность (2,5) и дружелюбие ‒ враждебность (2,6). Большинство характеристик коллектива не превышает значений в 3,7 балла, что указывает на положительный полюс оценки отношений в коллективе (</w:t>
      </w:r>
      <w:r>
        <w:rPr>
          <w:rFonts w:ascii="Times New Roman" w:hAnsi="Times New Roman" w:cs="Times New Roman"/>
          <w:sz w:val="28"/>
          <w:szCs w:val="28"/>
          <w:lang w:val="en-US"/>
        </w:rPr>
        <w:t>max</w:t>
      </w:r>
      <w:r>
        <w:rPr>
          <w:rFonts w:ascii="Times New Roman" w:hAnsi="Times New Roman" w:cs="Times New Roman"/>
          <w:sz w:val="28"/>
          <w:szCs w:val="28"/>
        </w:rPr>
        <w:t>. 8 баллов указывает на отрицательный полюс значений):</w:t>
      </w:r>
    </w:p>
    <w:p w14:paraId="4CA367A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Сотрудничество ‒ несогласованность (2,8);</w:t>
      </w:r>
    </w:p>
    <w:p w14:paraId="4318954C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Взаимная поддержка ‒ недоброжелательность (2,8);</w:t>
      </w:r>
    </w:p>
    <w:p w14:paraId="3F1EF8E5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‒ несогласие (3);</w:t>
      </w:r>
    </w:p>
    <w:p w14:paraId="79C7046F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Удовлетворённость ‒ неудовлетворённость (3);</w:t>
      </w:r>
    </w:p>
    <w:p w14:paraId="1BD68D86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Теплота ‒ холодность (3);</w:t>
      </w:r>
    </w:p>
    <w:p w14:paraId="63E53B2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Продуктивность ‒ непродуктивность (3,1);</w:t>
      </w:r>
    </w:p>
    <w:p w14:paraId="6A0EA51A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Занимательность ‒ скука (3,3);</w:t>
      </w:r>
    </w:p>
    <w:p w14:paraId="79250CBA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Увлеченность ‒ равнодушие (3,7).</w:t>
      </w:r>
    </w:p>
    <w:p w14:paraId="67E770C2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Графически результаты диагностики психологической атмосферы в 8Б классе представлено на рисунке 129.</w:t>
      </w:r>
    </w:p>
    <w:p w14:paraId="11C94C7A">
      <w:pPr>
        <w:adjustRightInd w:val="0"/>
        <w:snapToGrid w:val="0"/>
        <w:spacing w:after="0" w:line="240" w:lineRule="auto"/>
        <w:jc w:val="center"/>
      </w:pPr>
      <w:r>
        <w:drawing>
          <wp:inline distT="0" distB="0" distL="0" distR="0">
            <wp:extent cx="4745355" cy="3624580"/>
            <wp:effectExtent l="0" t="0" r="17145" b="13970"/>
            <wp:docPr id="189" name="Диаграмма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5"/>
              </a:graphicData>
            </a:graphic>
          </wp:inline>
        </w:drawing>
      </w:r>
    </w:p>
    <w:p w14:paraId="6DC5FF4A">
      <w:pPr>
        <w:adjustRightInd w:val="0"/>
        <w:snapToGrid w:val="0"/>
        <w:spacing w:after="0" w:line="360" w:lineRule="auto"/>
        <w:ind w:firstLine="300" w:firstLineChars="125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Рис. 129. Оценка психологической атмосферы в коллективе обучающихся 8Б класса, 2025-2026 учебный год.</w:t>
      </w:r>
    </w:p>
    <w:p w14:paraId="7575B8BD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Преобладающий психологический климат классного коллектива в 7Б классе уточнялся на основе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«Карты субъективных оценок </w:t>
      </w:r>
      <w:r>
        <w:rPr>
          <w:rFonts w:ascii="Times New Roman" w:hAnsi="Times New Roman"/>
          <w:bCs/>
          <w:i/>
          <w:iCs/>
          <w:sz w:val="28"/>
          <w:szCs w:val="28"/>
        </w:rPr>
        <w:t>эмоционально-психологического климата классного коллектива»</w:t>
      </w:r>
      <w:r>
        <w:rPr>
          <w:rFonts w:ascii="Times New Roman" w:hAnsi="Times New Roman"/>
          <w:sz w:val="28"/>
          <w:szCs w:val="28"/>
        </w:rPr>
        <w:t>.</w:t>
      </w:r>
    </w:p>
    <w:p w14:paraId="1DB30F7A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рисунке 130 представлены субъективные оценки эмоционально-психологического климата у обучающихся 7Б класса.</w:t>
      </w:r>
    </w:p>
    <w:p w14:paraId="460F2207">
      <w:pPr>
        <w:adjustRightInd w:val="0"/>
        <w:snapToGrid w:val="0"/>
        <w:spacing w:after="0" w:line="240" w:lineRule="auto"/>
        <w:ind w:firstLine="275" w:firstLineChars="125"/>
        <w:jc w:val="both"/>
        <w:rPr>
          <w:rFonts w:ascii="Times New Roman" w:hAnsi="Times New Roman" w:cs="Times New Roman"/>
          <w:sz w:val="28"/>
          <w:szCs w:val="28"/>
        </w:rPr>
      </w:pPr>
      <w:r>
        <w:drawing>
          <wp:inline distT="0" distB="0" distL="0" distR="0">
            <wp:extent cx="5674360" cy="4038600"/>
            <wp:effectExtent l="0" t="0" r="2540" b="0"/>
            <wp:docPr id="194" name="Диаграмма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6"/>
              </a:graphicData>
            </a:graphic>
          </wp:inline>
        </w:drawing>
      </w:r>
    </w:p>
    <w:p w14:paraId="3429C198">
      <w:pPr>
        <w:adjustRightInd w:val="0"/>
        <w:snapToGrid w:val="0"/>
        <w:spacing w:after="0" w:line="360" w:lineRule="auto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Рис. 130. Соотношение субъективных оценок</w:t>
      </w:r>
      <w:r>
        <w:rPr>
          <w:rFonts w:ascii="Times New Roman" w:hAnsi="Times New Roman"/>
          <w:sz w:val="24"/>
          <w:szCs w:val="28"/>
        </w:rPr>
        <w:t xml:space="preserve"> эмоционально-психологического климата у обучающихся 7Б класса, 22025-2026 учебный год.</w:t>
      </w:r>
    </w:p>
    <w:p w14:paraId="5C9F449B">
      <w:pPr>
        <w:adjustRightInd w:val="0"/>
        <w:snapToGrid w:val="0"/>
        <w:spacing w:after="0" w:line="240" w:lineRule="auto"/>
        <w:ind w:firstLine="350" w:firstLineChars="125"/>
        <w:jc w:val="center"/>
        <w:rPr>
          <w:rFonts w:ascii="Times New Roman" w:hAnsi="Times New Roman" w:cs="Times New Roman"/>
          <w:sz w:val="28"/>
          <w:szCs w:val="28"/>
        </w:rPr>
      </w:pPr>
    </w:p>
    <w:p w14:paraId="23BDF663">
      <w:pPr>
        <w:shd w:val="clear" w:color="auto" w:fill="FFFFFF"/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Представленные результаты указывают на преобладание ситуативно-</w:t>
      </w:r>
      <w:r>
        <w:rPr>
          <w:rFonts w:ascii="Times New Roman" w:hAnsi="Times New Roman" w:eastAsia="PT Sans" w:cs="Times New Roman"/>
          <w:color w:val="000000"/>
          <w:sz w:val="28"/>
          <w:szCs w:val="28"/>
          <w:shd w:val="clear" w:color="auto" w:fill="FFFFFF"/>
        </w:rPr>
        <w:t>положительных характеристик в детском коллективе, на которые указывают 55% респондентов, еще</w:t>
      </w:r>
      <w:r>
        <w:rPr>
          <w:rFonts w:ascii="Times New Roman" w:hAnsi="Times New Roman" w:cs="Times New Roman"/>
          <w:sz w:val="28"/>
          <w:szCs w:val="28"/>
        </w:rPr>
        <w:t xml:space="preserve"> 3% испытуемых отмечают положительный психологический климат. На </w:t>
      </w:r>
      <w:r>
        <w:rPr>
          <w:rFonts w:ascii="Times New Roman" w:hAnsi="Times New Roman" w:eastAsia="PT Sans" w:cs="Times New Roman"/>
          <w:color w:val="000000"/>
          <w:sz w:val="28"/>
          <w:szCs w:val="28"/>
          <w:shd w:val="clear" w:color="auto" w:fill="FFFFFF"/>
        </w:rPr>
        <w:t xml:space="preserve">Ситуативно-отрицательный или неустойчивый с преобладанием отрицательных характеристик психологический климат указывают 42% обучающихся данного класса. </w:t>
      </w:r>
    </w:p>
    <w:p w14:paraId="5D765589">
      <w:pPr>
        <w:widowControl w:val="0"/>
        <w:tabs>
          <w:tab w:val="left" w:pos="268"/>
          <w:tab w:val="center" w:pos="467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детальное изучение межличностных отношений в классных коллективах позволяет констатировать успешную интеграцию в группу сверстников во всех классах основного общего образования, в которых проводилась диагностика, что указывает на успешную адаптированность в среде сверстников.</w:t>
      </w:r>
    </w:p>
    <w:p w14:paraId="7BF7EDBA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A16E26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ПО НАПРАВЛЕНИЮ 7</w:t>
      </w:r>
    </w:p>
    <w:p w14:paraId="4208E3A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«Поддержка детских объединений, ученического самоуправления» на уровне ООО</w:t>
      </w:r>
    </w:p>
    <w:p w14:paraId="7DB2345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Нормальное функционирование детских объединений, ученического самоуправления в среде подростков осуществляется только при поддержке учащихся в микросреде их коллективов. Значимость самоутверждения в среде сверстников для данной возрастной группы особенно высока и влияет на психологическое самочувствие подростка. Но еще большую значимость имеет формирование детских объединений на основе общих ценностей, которые и должны объединять детей и подростков в позитивные сообщества.</w:t>
      </w:r>
    </w:p>
    <w:p w14:paraId="1935C59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изучения системы ценностей у подростков в этом учебном году была применена </w:t>
      </w:r>
      <w:r>
        <w:rPr>
          <w:rFonts w:ascii="Times New Roman" w:hAnsi="Times New Roman" w:cs="Times New Roman"/>
          <w:i/>
          <w:sz w:val="28"/>
        </w:rPr>
        <w:t>«Анкета изучения ценностных ориентаций» (Л.Н. Мурзич, А.В. Тарасовой)</w:t>
      </w:r>
      <w:r>
        <w:rPr>
          <w:rFonts w:ascii="Times New Roman" w:hAnsi="Times New Roman" w:cs="Times New Roman"/>
          <w:sz w:val="28"/>
        </w:rPr>
        <w:t>. Результаты ее применения в 6Д классах по ценностям в жизни отражены на рисунках 131-134.</w:t>
      </w:r>
    </w:p>
    <w:p w14:paraId="3ED154F9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Helvetica" w:cs="Times New Roman"/>
          <w:sz w:val="28"/>
          <w:szCs w:val="28"/>
          <w:shd w:val="clear" w:color="auto" w:fill="FFFFFF"/>
          <w:lang w:eastAsia="zh-CN" w:bidi="ar"/>
        </w:rPr>
      </w:pPr>
      <w:r>
        <w:rPr>
          <w:rFonts w:ascii="Times New Roman" w:hAnsi="Times New Roman" w:cs="Times New Roman"/>
          <w:sz w:val="28"/>
          <w:szCs w:val="28"/>
        </w:rPr>
        <w:t xml:space="preserve">В обследовании принимало участие </w:t>
      </w:r>
      <w:r>
        <w:rPr>
          <w:rFonts w:ascii="Times New Roman" w:hAnsi="Times New Roman" w:cs="Times New Roman"/>
          <w:bCs/>
          <w:sz w:val="28"/>
          <w:szCs w:val="28"/>
        </w:rPr>
        <w:t xml:space="preserve">22 </w:t>
      </w:r>
      <w:r>
        <w:rPr>
          <w:rFonts w:ascii="Times New Roman" w:hAnsi="Times New Roman" w:cs="Times New Roman"/>
          <w:sz w:val="28"/>
          <w:szCs w:val="28"/>
        </w:rPr>
        <w:t xml:space="preserve">учащихся 6Д класса, которые в качестве приоритетных </w:t>
      </w:r>
      <w:r>
        <w:rPr>
          <w:rFonts w:ascii="Times New Roman" w:hAnsi="Times New Roman" w:eastAsia="Helvetica" w:cs="Times New Roman"/>
          <w:sz w:val="28"/>
          <w:szCs w:val="28"/>
          <w:shd w:val="clear" w:color="auto" w:fill="FFFFFF"/>
          <w:lang w:eastAsia="zh-CN" w:bidi="ar"/>
        </w:rPr>
        <w:t>указали</w:t>
      </w:r>
      <w:r>
        <w:rPr>
          <w:rFonts w:ascii="Times New Roman" w:hAnsi="Times New Roman" w:cs="Times New Roman"/>
          <w:sz w:val="28"/>
          <w:szCs w:val="28"/>
        </w:rPr>
        <w:t xml:space="preserve"> следующие</w:t>
      </w:r>
      <w:r>
        <w:rPr>
          <w:rFonts w:ascii="Times New Roman" w:hAnsi="Times New Roman" w:eastAsia="Helvetica" w:cs="Times New Roman"/>
          <w:sz w:val="28"/>
          <w:szCs w:val="28"/>
          <w:shd w:val="clear" w:color="auto" w:fill="FFFFFF"/>
          <w:lang w:eastAsia="zh-CN" w:bidi="ar"/>
        </w:rPr>
        <w:t xml:space="preserve"> ценности:</w:t>
      </w:r>
    </w:p>
    <w:p w14:paraId="2FC85A86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Helvetica" w:cs="Times New Roman"/>
          <w:sz w:val="28"/>
          <w:szCs w:val="28"/>
          <w:shd w:val="clear" w:color="auto" w:fill="FFFFFF"/>
          <w:lang w:eastAsia="zh-CN" w:bidi="ar"/>
        </w:rPr>
      </w:pPr>
      <w:r>
        <w:rPr>
          <w:rFonts w:ascii="Times New Roman" w:hAnsi="Times New Roman" w:eastAsia="Helvetica" w:cs="Times New Roman"/>
          <w:sz w:val="28"/>
          <w:szCs w:val="28"/>
          <w:shd w:val="clear" w:color="auto" w:fill="FFFFFF"/>
          <w:lang w:eastAsia="zh-CN" w:bidi="ar"/>
        </w:rPr>
        <w:t>1 ранг – «Собственная жизнь» и «Друзья» (по 75%);</w:t>
      </w:r>
    </w:p>
    <w:p w14:paraId="478700F4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Helvetica" w:cs="Times New Roman"/>
          <w:sz w:val="28"/>
          <w:szCs w:val="28"/>
          <w:shd w:val="clear" w:color="auto" w:fill="FFFFFF"/>
          <w:lang w:eastAsia="zh-CN" w:bidi="ar"/>
        </w:rPr>
      </w:pPr>
      <w:r>
        <w:rPr>
          <w:rFonts w:ascii="Times New Roman" w:hAnsi="Times New Roman" w:eastAsia="Helvetica" w:cs="Times New Roman"/>
          <w:sz w:val="28"/>
          <w:szCs w:val="28"/>
          <w:shd w:val="clear" w:color="auto" w:fill="FFFFFF"/>
          <w:lang w:eastAsia="zh-CN" w:bidi="ar"/>
        </w:rPr>
        <w:t>2 ранг – «Здоровье» (70%);</w:t>
      </w:r>
    </w:p>
    <w:p w14:paraId="0C951B2C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Helvetica" w:cs="Times New Roman"/>
          <w:sz w:val="28"/>
          <w:szCs w:val="28"/>
          <w:shd w:val="clear" w:color="auto" w:fill="FFFFFF"/>
          <w:lang w:eastAsia="zh-CN" w:bidi="ar"/>
        </w:rPr>
      </w:pPr>
      <w:r>
        <w:rPr>
          <w:rFonts w:ascii="Times New Roman" w:hAnsi="Times New Roman" w:eastAsia="Helvetica" w:cs="Times New Roman"/>
          <w:sz w:val="28"/>
          <w:szCs w:val="28"/>
          <w:shd w:val="clear" w:color="auto" w:fill="FFFFFF"/>
          <w:lang w:eastAsia="zh-CN" w:bidi="ar"/>
        </w:rPr>
        <w:t>3 ранг – «Семья с хорошими отношениями» (67%).</w:t>
      </w:r>
    </w:p>
    <w:p w14:paraId="64AAA94F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Helvetica" w:cs="Times New Roman"/>
          <w:sz w:val="28"/>
          <w:szCs w:val="28"/>
          <w:shd w:val="clear" w:color="auto" w:fill="FFFFFF"/>
          <w:lang w:eastAsia="zh-CN" w:bidi="ar"/>
        </w:rPr>
      </w:pPr>
      <w:r>
        <w:rPr>
          <w:rFonts w:ascii="Times New Roman" w:hAnsi="Times New Roman" w:eastAsia="Helvetica" w:cs="Times New Roman"/>
          <w:sz w:val="28"/>
          <w:szCs w:val="28"/>
          <w:shd w:val="clear" w:color="auto" w:fill="FFFFFF"/>
          <w:lang w:eastAsia="zh-CN" w:bidi="ar"/>
        </w:rPr>
        <w:t>Далее по мере убывания ценности располагаются следующим образом:</w:t>
      </w:r>
    </w:p>
    <w:p w14:paraId="774CCDB1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Helvetica" w:cs="Times New Roman"/>
          <w:sz w:val="28"/>
          <w:szCs w:val="28"/>
          <w:shd w:val="clear" w:color="auto" w:fill="FFFFFF"/>
          <w:lang w:eastAsia="zh-CN" w:bidi="ar"/>
        </w:rPr>
      </w:pPr>
      <w:r>
        <w:rPr>
          <w:rFonts w:ascii="Times New Roman" w:hAnsi="Times New Roman" w:eastAsia="Helvetica" w:cs="Times New Roman"/>
          <w:sz w:val="28"/>
          <w:szCs w:val="28"/>
          <w:shd w:val="clear" w:color="auto" w:fill="FFFFFF"/>
          <w:lang w:eastAsia="zh-CN" w:bidi="ar"/>
        </w:rPr>
        <w:t>Деньги (25%);</w:t>
      </w:r>
    </w:p>
    <w:p w14:paraId="5C195E0B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Helvetica" w:cs="Times New Roman"/>
          <w:sz w:val="28"/>
          <w:szCs w:val="28"/>
          <w:shd w:val="clear" w:color="auto" w:fill="FFFFFF"/>
          <w:lang w:eastAsia="zh-CN" w:bidi="ar"/>
        </w:rPr>
      </w:pPr>
      <w:r>
        <w:rPr>
          <w:rFonts w:ascii="Times New Roman" w:hAnsi="Times New Roman" w:eastAsia="Helvetica" w:cs="Times New Roman"/>
          <w:sz w:val="28"/>
          <w:szCs w:val="28"/>
          <w:shd w:val="clear" w:color="auto" w:fill="FFFFFF"/>
          <w:lang w:eastAsia="zh-CN" w:bidi="ar"/>
        </w:rPr>
        <w:t>Свобода (21%);</w:t>
      </w:r>
    </w:p>
    <w:p w14:paraId="539416BD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Helvetica" w:cs="Times New Roman"/>
          <w:sz w:val="28"/>
          <w:szCs w:val="28"/>
          <w:shd w:val="clear" w:color="auto" w:fill="FFFFFF"/>
          <w:lang w:eastAsia="zh-CN" w:bidi="ar"/>
        </w:rPr>
      </w:pPr>
      <w:r>
        <w:rPr>
          <w:rFonts w:ascii="Times New Roman" w:hAnsi="Times New Roman" w:eastAsia="Helvetica" w:cs="Times New Roman"/>
          <w:sz w:val="28"/>
          <w:szCs w:val="28"/>
          <w:shd w:val="clear" w:color="auto" w:fill="FFFFFF"/>
          <w:lang w:eastAsia="zh-CN" w:bidi="ar"/>
        </w:rPr>
        <w:t xml:space="preserve">Бог, природа (по 17%); </w:t>
      </w:r>
    </w:p>
    <w:p w14:paraId="618F01DA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Helvetica" w:cs="Times New Roman"/>
          <w:sz w:val="28"/>
          <w:szCs w:val="28"/>
          <w:shd w:val="clear" w:color="auto" w:fill="FFFFFF"/>
          <w:lang w:eastAsia="zh-CN" w:bidi="ar"/>
        </w:rPr>
      </w:pPr>
      <w:r>
        <w:rPr>
          <w:rFonts w:ascii="Times New Roman" w:hAnsi="Times New Roman" w:eastAsia="Helvetica" w:cs="Times New Roman"/>
          <w:sz w:val="28"/>
          <w:szCs w:val="28"/>
          <w:shd w:val="clear" w:color="auto" w:fill="FFFFFF"/>
          <w:lang w:eastAsia="zh-CN" w:bidi="ar"/>
        </w:rPr>
        <w:t>Родина, мир (по 13%);</w:t>
      </w:r>
    </w:p>
    <w:p w14:paraId="5A65B3F7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Helvetica" w:cs="Times New Roman"/>
          <w:sz w:val="28"/>
          <w:szCs w:val="28"/>
          <w:shd w:val="clear" w:color="auto" w:fill="FFFFFF"/>
          <w:lang w:eastAsia="zh-CN" w:bidi="ar"/>
        </w:rPr>
      </w:pPr>
      <w:r>
        <w:rPr>
          <w:rFonts w:ascii="Times New Roman" w:hAnsi="Times New Roman" w:eastAsia="Helvetica" w:cs="Times New Roman"/>
          <w:sz w:val="28"/>
          <w:szCs w:val="28"/>
          <w:shd w:val="clear" w:color="auto" w:fill="FFFFFF"/>
          <w:lang w:eastAsia="zh-CN" w:bidi="ar"/>
        </w:rPr>
        <w:t>Жизнь другого человека, труд, признание общества, возможность получать и реализовывать свои знания (по 8%);</w:t>
      </w:r>
    </w:p>
    <w:p w14:paraId="7A1BC03A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Helvetica" w:cs="Times New Roman"/>
          <w:sz w:val="28"/>
          <w:szCs w:val="28"/>
          <w:shd w:val="clear" w:color="auto" w:fill="FFFFFF"/>
          <w:lang w:eastAsia="zh-CN" w:bidi="ar"/>
        </w:rPr>
      </w:pPr>
      <w:r>
        <w:rPr>
          <w:rFonts w:ascii="Times New Roman" w:hAnsi="Times New Roman" w:eastAsia="Helvetica" w:cs="Times New Roman"/>
          <w:sz w:val="28"/>
          <w:szCs w:val="28"/>
          <w:shd w:val="clear" w:color="auto" w:fill="FFFFFF"/>
          <w:lang w:eastAsia="zh-CN" w:bidi="ar"/>
        </w:rPr>
        <w:t>Возможность проявлять инициативу (4%).</w:t>
      </w:r>
    </w:p>
    <w:p w14:paraId="48735449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Helvetica" w:cs="Times New Roman"/>
          <w:sz w:val="28"/>
          <w:szCs w:val="28"/>
          <w:shd w:val="clear" w:color="auto" w:fill="FFFFFF"/>
          <w:lang w:eastAsia="zh-CN" w:bidi="ar"/>
        </w:rPr>
      </w:pPr>
      <w:r>
        <w:rPr>
          <w:rFonts w:ascii="Times New Roman" w:hAnsi="Times New Roman" w:eastAsia="Helvetica" w:cs="Times New Roman"/>
          <w:sz w:val="28"/>
          <w:szCs w:val="28"/>
          <w:shd w:val="clear" w:color="auto" w:fill="FFFFFF"/>
          <w:lang w:eastAsia="zh-CN" w:bidi="ar"/>
        </w:rPr>
        <w:t>Школьники не выбирают ценности «Культура» и «Власть».</w:t>
      </w:r>
    </w:p>
    <w:p w14:paraId="3BE12A5E">
      <w:pPr>
        <w:adjustRightInd w:val="0"/>
        <w:snapToGrid w:val="0"/>
        <w:spacing w:after="0" w:line="240" w:lineRule="auto"/>
        <w:jc w:val="center"/>
        <w:rPr>
          <w:rFonts w:ascii="Times New Roman" w:hAnsi="Times New Roman" w:eastAsia="Helvetica" w:cs="Times New Roman"/>
          <w:sz w:val="28"/>
          <w:szCs w:val="28"/>
          <w:shd w:val="clear" w:color="auto" w:fill="FFFFFF"/>
          <w:lang w:eastAsia="zh-CN" w:bidi="ar"/>
        </w:rPr>
      </w:pPr>
      <w:r>
        <w:drawing>
          <wp:inline distT="0" distB="0" distL="0" distR="0">
            <wp:extent cx="5337810" cy="2724150"/>
            <wp:effectExtent l="0" t="0" r="15240" b="0"/>
            <wp:docPr id="16" name="Диаграмма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7"/>
              </a:graphicData>
            </a:graphic>
          </wp:inline>
        </w:drawing>
      </w:r>
    </w:p>
    <w:p w14:paraId="4037C227">
      <w:pPr>
        <w:adjustRightInd w:val="0"/>
        <w:snapToGrid w:val="0"/>
        <w:spacing w:after="0" w:line="360" w:lineRule="auto"/>
        <w:jc w:val="center"/>
        <w:rPr>
          <w:rFonts w:ascii="Times New Roman" w:hAnsi="Times New Roman" w:eastAsia="Helvetica" w:cs="Times New Roman"/>
          <w:sz w:val="24"/>
          <w:szCs w:val="28"/>
          <w:shd w:val="clear" w:color="auto" w:fill="FFFFFF"/>
          <w:lang w:eastAsia="zh-CN" w:bidi="ar"/>
        </w:rPr>
      </w:pPr>
      <w:r>
        <w:rPr>
          <w:rFonts w:ascii="Times New Roman" w:hAnsi="Times New Roman" w:eastAsia="Helvetica" w:cs="Times New Roman"/>
          <w:sz w:val="24"/>
          <w:szCs w:val="28"/>
          <w:shd w:val="clear" w:color="auto" w:fill="FFFFFF"/>
          <w:lang w:eastAsia="zh-CN" w:bidi="ar"/>
        </w:rPr>
        <w:t>Рис. 131. Определение ценностей, преобладающих у обучающихся 6Д класса, 2025-2026 учебный год (в %).</w:t>
      </w:r>
    </w:p>
    <w:p w14:paraId="62AC8776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 методика позволяет определить смысл жизни обучающиеся.</w:t>
      </w:r>
    </w:p>
    <w:p w14:paraId="6CB9CB0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Градация по смыслам жизни в 6-м классе отображена на рисунке 132.</w:t>
      </w:r>
    </w:p>
    <w:p w14:paraId="55770EAD">
      <w:pPr>
        <w:adjustRightInd w:val="0"/>
        <w:snapToGrid w:val="0"/>
        <w:spacing w:line="240" w:lineRule="auto"/>
        <w:ind w:firstLine="275" w:firstLineChars="125"/>
        <w:jc w:val="center"/>
      </w:pPr>
      <w:r>
        <w:drawing>
          <wp:inline distT="0" distB="0" distL="0" distR="0">
            <wp:extent cx="5398770" cy="2724150"/>
            <wp:effectExtent l="0" t="0" r="11430" b="0"/>
            <wp:docPr id="15" name="Диаграмма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8"/>
              </a:graphicData>
            </a:graphic>
          </wp:inline>
        </w:drawing>
      </w:r>
    </w:p>
    <w:p w14:paraId="778E5E58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132. Результаты диагностики смысла жизни обучающихся 6-го класса, 2025-2026 учебный год (в %).</w:t>
      </w:r>
    </w:p>
    <w:p w14:paraId="75A3F6E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Смысл жизни большинство шестиклассников (1 рейтинг) видят в «борьбе за свои идеи» (29%). По 25% обучающихся 6-го класса смыслом жизни считают «реализацию своих способностей», «обеспечение возможности развития своим детям». Первая тройка смыслов жизни включает и продолжение рода (13%). По 8% обучающихся смыслом жизни определяют улучшение собственной жизни и удовлетворение своих потребностей.</w:t>
      </w:r>
    </w:p>
    <w:p w14:paraId="445FAD06">
      <w:pPr>
        <w:widowControl w:val="0"/>
        <w:tabs>
          <w:tab w:val="left" w:pos="823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7-х классах диагностика </w:t>
      </w:r>
      <w:r>
        <w:rPr>
          <w:rFonts w:ascii="Times New Roman" w:hAnsi="Times New Roman" w:cs="Times New Roman"/>
          <w:sz w:val="28"/>
        </w:rPr>
        <w:t xml:space="preserve">жизненных ценностей изучалась в 7Б классе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анкете «Изучение ценностных ориентаций» (Л.Н. Мурзич, А.В. Тарасова) </w:t>
      </w:r>
      <w:r>
        <w:rPr>
          <w:rFonts w:ascii="Times New Roman" w:hAnsi="Times New Roman" w:cs="Times New Roman"/>
          <w:sz w:val="28"/>
        </w:rPr>
        <w:t>и результаты графически отражены на рисунке 133.</w:t>
      </w:r>
    </w:p>
    <w:p w14:paraId="02B89A36">
      <w:pPr>
        <w:adjustRightInd w:val="0"/>
        <w:snapToGrid w:val="0"/>
        <w:spacing w:line="240" w:lineRule="auto"/>
        <w:jc w:val="center"/>
      </w:pPr>
      <w:r>
        <w:drawing>
          <wp:inline distT="0" distB="0" distL="0" distR="0">
            <wp:extent cx="4800600" cy="32004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6C2D6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133. Выбор ценностных ориентаций обучающимися 7Б класса гимназии в 2025-2026 учебном году (в %).</w:t>
      </w:r>
    </w:p>
    <w:p w14:paraId="54CDCA6F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7B9BAD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Helvetica" w:cs="Times New Roman"/>
          <w:sz w:val="28"/>
          <w:szCs w:val="28"/>
          <w:shd w:val="clear" w:color="auto" w:fill="FFFFFF"/>
          <w:lang w:eastAsia="zh-CN" w:bidi="ar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анкете «Изучение ценностных ориентаций» (Л.Н. Мурзич, А.В. Тарасова)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 xml:space="preserve">учащихся 7Б класса выявлены в качестве приоритетных следующие </w:t>
      </w:r>
      <w:r>
        <w:rPr>
          <w:rFonts w:ascii="Times New Roman" w:hAnsi="Times New Roman" w:eastAsia="Helvetica" w:cs="Times New Roman"/>
          <w:sz w:val="28"/>
          <w:szCs w:val="28"/>
          <w:shd w:val="clear" w:color="auto" w:fill="FFFFFF"/>
          <w:lang w:eastAsia="zh-CN" w:bidi="ar"/>
        </w:rPr>
        <w:t>ценностные ориентации:</w:t>
      </w:r>
    </w:p>
    <w:p w14:paraId="34A506E2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Helvetica" w:cs="Times New Roman"/>
          <w:sz w:val="28"/>
          <w:szCs w:val="28"/>
          <w:shd w:val="clear" w:color="auto" w:fill="FFFFFF"/>
          <w:lang w:eastAsia="zh-CN" w:bidi="ar"/>
        </w:rPr>
      </w:pPr>
      <w:r>
        <w:rPr>
          <w:rFonts w:ascii="Times New Roman" w:hAnsi="Times New Roman" w:eastAsia="Helvetica" w:cs="Times New Roman"/>
          <w:sz w:val="28"/>
          <w:szCs w:val="28"/>
          <w:shd w:val="clear" w:color="auto" w:fill="FFFFFF"/>
          <w:lang w:eastAsia="zh-CN" w:bidi="ar"/>
        </w:rPr>
        <w:t>1 место – «семья с хорошими отношениями» (79%);</w:t>
      </w:r>
    </w:p>
    <w:p w14:paraId="37893CD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Helvetica" w:cs="Times New Roman"/>
          <w:sz w:val="28"/>
          <w:szCs w:val="28"/>
          <w:shd w:val="clear" w:color="auto" w:fill="FFFFFF"/>
          <w:lang w:eastAsia="zh-CN" w:bidi="ar"/>
        </w:rPr>
      </w:pPr>
      <w:r>
        <w:rPr>
          <w:rFonts w:ascii="Times New Roman" w:hAnsi="Times New Roman" w:eastAsia="Helvetica" w:cs="Times New Roman"/>
          <w:sz w:val="28"/>
          <w:szCs w:val="28"/>
          <w:shd w:val="clear" w:color="auto" w:fill="FFFFFF"/>
          <w:lang w:eastAsia="zh-CN" w:bidi="ar"/>
        </w:rPr>
        <w:t>2 место – «друзья» и «здоровье» (по 62%);</w:t>
      </w:r>
    </w:p>
    <w:p w14:paraId="3FAC412D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Helvetica" w:cs="Times New Roman"/>
          <w:sz w:val="28"/>
          <w:szCs w:val="28"/>
          <w:shd w:val="clear" w:color="auto" w:fill="FFFFFF"/>
          <w:lang w:eastAsia="zh-CN" w:bidi="ar"/>
        </w:rPr>
      </w:pPr>
      <w:r>
        <w:rPr>
          <w:rFonts w:ascii="Times New Roman" w:hAnsi="Times New Roman" w:eastAsia="Helvetica" w:cs="Times New Roman"/>
          <w:sz w:val="28"/>
          <w:szCs w:val="28"/>
          <w:shd w:val="clear" w:color="auto" w:fill="FFFFFF"/>
          <w:lang w:eastAsia="zh-CN" w:bidi="ar"/>
        </w:rPr>
        <w:t>3 место – «деньги» (59%);</w:t>
      </w:r>
    </w:p>
    <w:p w14:paraId="2BDCD39A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Helvetica" w:cs="Times New Roman"/>
          <w:sz w:val="28"/>
          <w:szCs w:val="28"/>
          <w:shd w:val="clear" w:color="auto" w:fill="FFFFFF"/>
          <w:lang w:eastAsia="zh-CN" w:bidi="ar"/>
        </w:rPr>
      </w:pPr>
      <w:r>
        <w:rPr>
          <w:rFonts w:ascii="Times New Roman" w:hAnsi="Times New Roman" w:eastAsia="Helvetica" w:cs="Times New Roman"/>
          <w:sz w:val="28"/>
          <w:szCs w:val="28"/>
          <w:shd w:val="clear" w:color="auto" w:fill="FFFFFF"/>
          <w:lang w:eastAsia="zh-CN" w:bidi="ar"/>
        </w:rPr>
        <w:t>4 место – «собственная жизнь» (48%);</w:t>
      </w:r>
    </w:p>
    <w:p w14:paraId="22C00667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Helvetica" w:cs="Times New Roman"/>
          <w:sz w:val="28"/>
          <w:szCs w:val="28"/>
          <w:shd w:val="clear" w:color="auto" w:fill="FFFFFF"/>
          <w:lang w:eastAsia="zh-CN" w:bidi="ar"/>
        </w:rPr>
      </w:pPr>
      <w:r>
        <w:rPr>
          <w:rFonts w:ascii="Times New Roman" w:hAnsi="Times New Roman" w:eastAsia="Helvetica" w:cs="Times New Roman"/>
          <w:sz w:val="28"/>
          <w:szCs w:val="28"/>
          <w:shd w:val="clear" w:color="auto" w:fill="FFFFFF"/>
          <w:lang w:eastAsia="zh-CN" w:bidi="ar"/>
        </w:rPr>
        <w:t>5 место – «свобода» (38%).</w:t>
      </w:r>
    </w:p>
    <w:p w14:paraId="55BFC440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Helvetica" w:cs="Times New Roman"/>
          <w:sz w:val="28"/>
          <w:szCs w:val="28"/>
          <w:shd w:val="clear" w:color="auto" w:fill="FFFFFF"/>
          <w:lang w:eastAsia="zh-CN" w:bidi="ar"/>
        </w:rPr>
      </w:pPr>
      <w:r>
        <w:rPr>
          <w:rFonts w:ascii="Times New Roman" w:hAnsi="Times New Roman" w:eastAsia="Helvetica" w:cs="Times New Roman"/>
          <w:sz w:val="28"/>
          <w:szCs w:val="28"/>
          <w:shd w:val="clear" w:color="auto" w:fill="FFFFFF"/>
          <w:lang w:eastAsia="zh-CN" w:bidi="ar"/>
        </w:rPr>
        <w:t>Далее по мере убывания процентного соотношения выбора ценностей представлены: «признание общества» (29%), «возможность получать и реализовывать свои знания» (24%), «бог» и «жизнь другого человека» (по 14%), «природа» и «власть» (по 10%), «родина» (7%), «культура», «труд», «мир», «возможность проявлять инициативу» (по 3%).</w:t>
      </w:r>
    </w:p>
    <w:p w14:paraId="5925256C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Смысл жизни респонденты видят:</w:t>
      </w:r>
    </w:p>
    <w:p w14:paraId="07D9BED1">
      <w:pPr>
        <w:pStyle w:val="17"/>
        <w:numPr>
          <w:ilvl w:val="0"/>
          <w:numId w:val="11"/>
        </w:numPr>
        <w:adjustRightInd w:val="0"/>
        <w:snapToGri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продолжении рода (24%);</w:t>
      </w:r>
    </w:p>
    <w:p w14:paraId="22863B91">
      <w:pPr>
        <w:pStyle w:val="17"/>
        <w:numPr>
          <w:ilvl w:val="0"/>
          <w:numId w:val="11"/>
        </w:numPr>
        <w:adjustRightInd w:val="0"/>
        <w:snapToGri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улучшении собственной жизни (38%);</w:t>
      </w:r>
    </w:p>
    <w:p w14:paraId="18CF65E4">
      <w:pPr>
        <w:pStyle w:val="17"/>
        <w:numPr>
          <w:ilvl w:val="0"/>
          <w:numId w:val="11"/>
        </w:numPr>
        <w:adjustRightInd w:val="0"/>
        <w:snapToGri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реализации своих способностей (34%);</w:t>
      </w:r>
    </w:p>
    <w:p w14:paraId="4EEBAADB">
      <w:pPr>
        <w:pStyle w:val="17"/>
        <w:numPr>
          <w:ilvl w:val="0"/>
          <w:numId w:val="11"/>
        </w:numPr>
        <w:adjustRightInd w:val="0"/>
        <w:snapToGri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борьбе за свои идеи (10%);</w:t>
      </w:r>
    </w:p>
    <w:p w14:paraId="11450844">
      <w:pPr>
        <w:pStyle w:val="17"/>
        <w:numPr>
          <w:ilvl w:val="0"/>
          <w:numId w:val="11"/>
        </w:numPr>
        <w:adjustRightInd w:val="0"/>
        <w:snapToGri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обеспечении возможности развития своим детям (29%);</w:t>
      </w:r>
    </w:p>
    <w:p w14:paraId="37FB04BC">
      <w:pPr>
        <w:pStyle w:val="17"/>
        <w:numPr>
          <w:ilvl w:val="0"/>
          <w:numId w:val="11"/>
        </w:numPr>
        <w:adjustRightInd w:val="0"/>
        <w:snapToGri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удовлетворении своих потребностей (31%).</w:t>
      </w:r>
    </w:p>
    <w:p w14:paraId="029E7DF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Графически распределение жизненных смыслов представлено на рисунке 134.</w:t>
      </w:r>
    </w:p>
    <w:p w14:paraId="60206EE0">
      <w:pPr>
        <w:adjustRightInd w:val="0"/>
        <w:snapToGrid w:val="0"/>
        <w:spacing w:line="240" w:lineRule="auto"/>
        <w:ind w:firstLine="350" w:firstLineChars="12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 w:cs="Times New Roman"/>
        </w:rPr>
        <w:drawing>
          <wp:inline distT="0" distB="0" distL="0" distR="0">
            <wp:extent cx="4495800" cy="28956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A43EE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134. Результаты диагностики смысла жизни у обучающихся 7Б класса гимназии в 2025-2026 учебном году (в %).</w:t>
      </w:r>
    </w:p>
    <w:p w14:paraId="3582B90A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805300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уточнения ценностной сферы применялась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методика «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>Ранжирование ценностных ориентаций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» (Е.Б. Фанталова).</w:t>
      </w:r>
    </w:p>
    <w:p w14:paraId="472E9BA2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полученных данных и их анализа позволили установить, что наиболее важными ценностями для обучающихся 6Д класса являются:</w:t>
      </w:r>
    </w:p>
    <w:p w14:paraId="047ABE08">
      <w:pPr>
        <w:numPr>
          <w:ilvl w:val="0"/>
          <w:numId w:val="12"/>
        </w:num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Активная, деятельная жизнь (90%).</w:t>
      </w:r>
    </w:p>
    <w:p w14:paraId="42D5C86F">
      <w:pPr>
        <w:numPr>
          <w:ilvl w:val="0"/>
          <w:numId w:val="12"/>
        </w:num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Здоровье (</w:t>
      </w:r>
      <w:r>
        <w:rPr>
          <w:rFonts w:ascii="Times New Roman" w:hAnsi="Times New Roman"/>
          <w:sz w:val="28"/>
          <w:szCs w:val="28"/>
        </w:rPr>
        <w:t>80%).</w:t>
      </w:r>
    </w:p>
    <w:p w14:paraId="0C8E2BDF">
      <w:pPr>
        <w:numPr>
          <w:ilvl w:val="0"/>
          <w:numId w:val="12"/>
        </w:num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Интересная работа (</w:t>
      </w:r>
      <w:r>
        <w:rPr>
          <w:rFonts w:ascii="Times New Roman" w:hAnsi="Times New Roman"/>
          <w:sz w:val="28"/>
          <w:szCs w:val="28"/>
        </w:rPr>
        <w:t>75%).</w:t>
      </w:r>
    </w:p>
    <w:p w14:paraId="49811FB6">
      <w:pPr>
        <w:numPr>
          <w:ilvl w:val="0"/>
          <w:numId w:val="12"/>
        </w:num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Красота природы и искусства (</w:t>
      </w:r>
      <w:r>
        <w:rPr>
          <w:rFonts w:ascii="Times New Roman" w:hAnsi="Times New Roman"/>
          <w:sz w:val="28"/>
          <w:szCs w:val="28"/>
        </w:rPr>
        <w:t>95%).</w:t>
      </w:r>
    </w:p>
    <w:p w14:paraId="68F4DDC9">
      <w:pPr>
        <w:numPr>
          <w:ilvl w:val="0"/>
          <w:numId w:val="12"/>
        </w:num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Любовь (</w:t>
      </w:r>
      <w:r>
        <w:rPr>
          <w:rFonts w:ascii="Times New Roman" w:hAnsi="Times New Roman"/>
          <w:sz w:val="28"/>
          <w:szCs w:val="28"/>
        </w:rPr>
        <w:t>80%).</w:t>
      </w:r>
    </w:p>
    <w:p w14:paraId="766FAA7D">
      <w:pPr>
        <w:numPr>
          <w:ilvl w:val="0"/>
          <w:numId w:val="12"/>
        </w:num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Материально-обеспеченная жизнь (85%).</w:t>
      </w:r>
    </w:p>
    <w:p w14:paraId="13833EFF">
      <w:pPr>
        <w:numPr>
          <w:ilvl w:val="0"/>
          <w:numId w:val="12"/>
        </w:num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хороших и верных друзей (90%).</w:t>
      </w:r>
    </w:p>
    <w:p w14:paraId="652DA008">
      <w:pPr>
        <w:numPr>
          <w:ilvl w:val="0"/>
          <w:numId w:val="12"/>
        </w:num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Общественное признание (95%).</w:t>
      </w:r>
    </w:p>
    <w:p w14:paraId="04CCD654">
      <w:pPr>
        <w:numPr>
          <w:ilvl w:val="0"/>
          <w:numId w:val="12"/>
        </w:num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Уверенность в себе (95%).</w:t>
      </w:r>
    </w:p>
    <w:p w14:paraId="57C9AADF">
      <w:pPr>
        <w:numPr>
          <w:ilvl w:val="0"/>
          <w:numId w:val="12"/>
        </w:num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Познание, развитие себя (95%).</w:t>
      </w:r>
    </w:p>
    <w:p w14:paraId="6DB838C7">
      <w:pPr>
        <w:numPr>
          <w:ilvl w:val="0"/>
          <w:numId w:val="12"/>
        </w:num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Свобода (95%).</w:t>
      </w:r>
    </w:p>
    <w:p w14:paraId="292FCB83">
      <w:pPr>
        <w:numPr>
          <w:ilvl w:val="0"/>
          <w:numId w:val="12"/>
        </w:num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Счастливая семейная жизнь (100%).</w:t>
      </w:r>
    </w:p>
    <w:p w14:paraId="3C4C728D">
      <w:pPr>
        <w:numPr>
          <w:ilvl w:val="0"/>
          <w:numId w:val="12"/>
        </w:num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Творчество (95%).</w:t>
      </w:r>
    </w:p>
    <w:p w14:paraId="5E4C5EEF">
      <w:pPr>
        <w:numPr>
          <w:ilvl w:val="0"/>
          <w:numId w:val="12"/>
        </w:num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Религия (60</w:t>
      </w:r>
      <w:r>
        <w:rPr>
          <w:rFonts w:ascii="Times New Roman" w:hAnsi="Times New Roman"/>
          <w:sz w:val="28"/>
          <w:szCs w:val="28"/>
        </w:rPr>
        <w:t>%).</w:t>
      </w:r>
    </w:p>
    <w:p w14:paraId="30261AAB">
      <w:pPr>
        <w:numPr>
          <w:ilvl w:val="0"/>
          <w:numId w:val="12"/>
        </w:num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Родина (</w:t>
      </w:r>
      <w:r>
        <w:rPr>
          <w:rFonts w:ascii="Times New Roman" w:hAnsi="Times New Roman"/>
          <w:sz w:val="28"/>
          <w:szCs w:val="28"/>
        </w:rPr>
        <w:t>85%).</w:t>
      </w:r>
    </w:p>
    <w:p w14:paraId="27E68DAE">
      <w:pPr>
        <w:numPr>
          <w:ilvl w:val="0"/>
          <w:numId w:val="12"/>
        </w:num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Счастье других (75%).</w:t>
      </w:r>
    </w:p>
    <w:p w14:paraId="7DB7EB7F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Графически соотношение ценностных ориентаций у обучающихся 6-го класса, принимавших участие в исследовании, представлено на рисунке 135.</w:t>
      </w:r>
    </w:p>
    <w:p w14:paraId="6FA059EF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drawing>
          <wp:inline distT="0" distB="0" distL="0" distR="0">
            <wp:extent cx="5527040" cy="2724150"/>
            <wp:effectExtent l="0" t="0" r="16510" b="0"/>
            <wp:docPr id="18" name="Диаграмма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1"/>
              </a:graphicData>
            </a:graphic>
          </wp:inline>
        </w:drawing>
      </w:r>
    </w:p>
    <w:p w14:paraId="6C546284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Рис. 135. Преобладающие ценности обучающихся 6Д класса по методике Е.Б. Фанталова.</w:t>
      </w:r>
    </w:p>
    <w:p w14:paraId="35F7612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6-м классе 1 рейтинг занимает ценность «</w:t>
      </w:r>
      <w:r>
        <w:rPr>
          <w:rFonts w:ascii="Times New Roman" w:hAnsi="Times New Roman"/>
          <w:sz w:val="28"/>
          <w:szCs w:val="28"/>
        </w:rPr>
        <w:t>счастливая семейная жизнь</w:t>
      </w:r>
      <w:r>
        <w:rPr>
          <w:rFonts w:ascii="Times New Roman" w:hAnsi="Times New Roman" w:cs="Times New Roman"/>
          <w:sz w:val="28"/>
          <w:szCs w:val="28"/>
        </w:rPr>
        <w:t>», 2 рейтинг – у нескольких ценностей, среди которых «красота природы и искусства», «</w:t>
      </w:r>
      <w:r>
        <w:rPr>
          <w:rFonts w:ascii="Times New Roman" w:hAnsi="Times New Roman"/>
          <w:sz w:val="28"/>
          <w:szCs w:val="28"/>
        </w:rPr>
        <w:t>общественное признание», «уверенность в себе», «познание, развитие себя», «свобода», «творчество»,</w:t>
      </w:r>
      <w:r>
        <w:rPr>
          <w:rFonts w:ascii="Times New Roman" w:hAnsi="Times New Roman" w:cs="Times New Roman"/>
          <w:sz w:val="28"/>
          <w:szCs w:val="28"/>
        </w:rPr>
        <w:t xml:space="preserve"> 3 рейтинг ‒ «</w:t>
      </w:r>
      <w:r>
        <w:rPr>
          <w:rFonts w:ascii="Times New Roman" w:hAnsi="Times New Roman"/>
          <w:sz w:val="28"/>
          <w:szCs w:val="28"/>
        </w:rPr>
        <w:t>Активная, деятельная жизнь</w:t>
      </w:r>
      <w:r>
        <w:rPr>
          <w:rFonts w:ascii="Times New Roman" w:hAnsi="Times New Roman" w:cs="Times New Roman"/>
          <w:sz w:val="28"/>
          <w:szCs w:val="28"/>
        </w:rPr>
        <w:t>» и «</w:t>
      </w:r>
      <w:r>
        <w:rPr>
          <w:rFonts w:ascii="Times New Roman" w:hAnsi="Times New Roman"/>
          <w:sz w:val="28"/>
          <w:szCs w:val="28"/>
        </w:rPr>
        <w:t>Наличие хороших и верных друзей»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08370A86">
      <w:pPr>
        <w:widowControl w:val="0"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Ценностная сфера обучающихся 8А класса изучалась по методике </w:t>
      </w:r>
      <w:r>
        <w:rPr>
          <w:rFonts w:ascii="Times New Roman" w:hAnsi="Times New Roman" w:eastAsia="Times New Roman" w:cs="Times New Roman"/>
          <w:sz w:val="28"/>
          <w:szCs w:val="28"/>
        </w:rPr>
        <w:t>«Ранжирование ценностных ориентаций» (Е.Б. Фанталова). Результаты исследования особенностей ценностной сферы у обучающихся 8А класса в 2025-2026 учебном году представлены в таблице 7.</w:t>
      </w:r>
    </w:p>
    <w:p w14:paraId="4C6B4FC1">
      <w:pPr>
        <w:widowControl w:val="0"/>
        <w:spacing w:after="0" w:line="360" w:lineRule="auto"/>
        <w:ind w:firstLine="709"/>
        <w:jc w:val="righ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Таблица 7</w:t>
      </w:r>
    </w:p>
    <w:p w14:paraId="48BBA7A7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Результаты диагностики ценностной сферы обучающихся 8А класса гимназии в 2025-2026 учебном году</w:t>
      </w:r>
    </w:p>
    <w:tbl>
      <w:tblPr>
        <w:tblStyle w:val="5"/>
        <w:tblW w:w="964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542"/>
        <w:gridCol w:w="567"/>
        <w:gridCol w:w="567"/>
        <w:gridCol w:w="709"/>
        <w:gridCol w:w="567"/>
        <w:gridCol w:w="709"/>
        <w:gridCol w:w="709"/>
        <w:gridCol w:w="567"/>
        <w:gridCol w:w="567"/>
        <w:gridCol w:w="567"/>
        <w:gridCol w:w="708"/>
        <w:gridCol w:w="567"/>
        <w:gridCol w:w="567"/>
        <w:gridCol w:w="709"/>
      </w:tblGrid>
      <w:tr w14:paraId="3655D51E">
        <w:trPr>
          <w:trHeight w:val="300" w:hRule="atLeast"/>
          <w:jc w:val="center"/>
        </w:trPr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D7597F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5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86AB0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9C9BB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AFEA6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7AE3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8A63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06C43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C9D53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04511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53CC4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7EEE0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43292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4D045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6AED6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654B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14</w:t>
            </w:r>
          </w:p>
        </w:tc>
      </w:tr>
      <w:tr w14:paraId="13CE30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6774B9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8А, Васильева Е.В</w:t>
            </w:r>
          </w:p>
        </w:tc>
        <w:tc>
          <w:tcPr>
            <w:tcW w:w="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EE020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7,3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81D96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D23BD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7765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7,4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AA90B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7,9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7A07D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92FD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6D680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8,9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01534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FAEE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8,7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8F41E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8DF4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7,2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5239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7,4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BCF95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8,2</w:t>
            </w:r>
          </w:p>
        </w:tc>
      </w:tr>
      <w:tr w14:paraId="1A0AB7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067CC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>Ранг</w:t>
            </w:r>
          </w:p>
        </w:tc>
        <w:tc>
          <w:tcPr>
            <w:tcW w:w="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9DE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6B6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86A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CE02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73B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F37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0B74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5BB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6E68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52B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3F8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65D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3EF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D76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</w:tr>
      <w:tr w14:paraId="16A4AA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btLr"/>
            <w:vAlign w:val="center"/>
          </w:tcPr>
          <w:p w14:paraId="0146E21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Значимость</w:t>
            </w:r>
          </w:p>
        </w:tc>
        <w:tc>
          <w:tcPr>
            <w:tcW w:w="5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btLr"/>
            <w:vAlign w:val="center"/>
          </w:tcPr>
          <w:p w14:paraId="6B9088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просто значимые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btLr"/>
            <w:vAlign w:val="center"/>
          </w:tcPr>
          <w:p w14:paraId="010F3F7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наиболее значимые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btLr"/>
            <w:vAlign w:val="center"/>
          </w:tcPr>
          <w:p w14:paraId="6885E41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наиболее значимые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btLr"/>
            <w:vAlign w:val="center"/>
          </w:tcPr>
          <w:p w14:paraId="3CE04A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просто значимые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btLr"/>
            <w:vAlign w:val="center"/>
          </w:tcPr>
          <w:p w14:paraId="0FCEAD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просто значимые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btLr"/>
            <w:vAlign w:val="center"/>
          </w:tcPr>
          <w:p w14:paraId="7C8CF91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наиболее значимые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btLr"/>
            <w:vAlign w:val="center"/>
          </w:tcPr>
          <w:p w14:paraId="7FA604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наиболее значимые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btLr"/>
            <w:vAlign w:val="center"/>
          </w:tcPr>
          <w:p w14:paraId="69CD94B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наиболее значимые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btLr"/>
            <w:vAlign w:val="center"/>
          </w:tcPr>
          <w:p w14:paraId="6D3B1B7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наиболее значимые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btLr"/>
            <w:vAlign w:val="center"/>
          </w:tcPr>
          <w:p w14:paraId="5F38BE9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наиболее значимые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btLr"/>
            <w:vAlign w:val="center"/>
          </w:tcPr>
          <w:p w14:paraId="74B2A11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наиболее значимые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btLr"/>
          </w:tcPr>
          <w:p w14:paraId="605D6A8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просто значимые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btLr"/>
          </w:tcPr>
          <w:p w14:paraId="1E04E25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просто значимые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btLr"/>
          </w:tcPr>
          <w:p w14:paraId="792092F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просто значимые</w:t>
            </w:r>
          </w:p>
        </w:tc>
      </w:tr>
    </w:tbl>
    <w:p w14:paraId="15C424D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Сокращения, используемые в таблице:</w:t>
      </w:r>
    </w:p>
    <w:p w14:paraId="0FF55044">
      <w:pPr>
        <w:tabs>
          <w:tab w:val="left" w:pos="815"/>
          <w:tab w:val="left" w:pos="1851"/>
          <w:tab w:val="left" w:pos="3042"/>
          <w:tab w:val="left" w:pos="4087"/>
          <w:tab w:val="left" w:pos="5123"/>
          <w:tab w:val="left" w:pos="6517"/>
          <w:tab w:val="left" w:pos="7553"/>
          <w:tab w:val="left" w:pos="8843"/>
          <w:tab w:val="left" w:pos="9917"/>
          <w:tab w:val="left" w:pos="11361"/>
          <w:tab w:val="left" w:pos="12540"/>
          <w:tab w:val="left" w:pos="13715"/>
          <w:tab w:val="left" w:pos="14981"/>
        </w:tabs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1. Активная, деятельная жизнь</w:t>
      </w:r>
    </w:p>
    <w:p w14:paraId="6DA86D5C">
      <w:pPr>
        <w:tabs>
          <w:tab w:val="left" w:pos="815"/>
          <w:tab w:val="left" w:pos="1851"/>
          <w:tab w:val="left" w:pos="3042"/>
          <w:tab w:val="left" w:pos="4087"/>
          <w:tab w:val="left" w:pos="5123"/>
          <w:tab w:val="left" w:pos="6517"/>
          <w:tab w:val="left" w:pos="7553"/>
          <w:tab w:val="left" w:pos="8843"/>
          <w:tab w:val="left" w:pos="9917"/>
          <w:tab w:val="left" w:pos="11361"/>
          <w:tab w:val="left" w:pos="12540"/>
          <w:tab w:val="left" w:pos="13715"/>
          <w:tab w:val="left" w:pos="14981"/>
        </w:tabs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2. Здоровье</w:t>
      </w:r>
    </w:p>
    <w:p w14:paraId="35A67C67">
      <w:pPr>
        <w:tabs>
          <w:tab w:val="left" w:pos="815"/>
          <w:tab w:val="left" w:pos="1851"/>
          <w:tab w:val="left" w:pos="3042"/>
          <w:tab w:val="left" w:pos="4087"/>
          <w:tab w:val="left" w:pos="5123"/>
          <w:tab w:val="left" w:pos="6517"/>
          <w:tab w:val="left" w:pos="7553"/>
          <w:tab w:val="left" w:pos="8843"/>
          <w:tab w:val="left" w:pos="9917"/>
          <w:tab w:val="left" w:pos="11361"/>
          <w:tab w:val="left" w:pos="12540"/>
          <w:tab w:val="left" w:pos="13715"/>
          <w:tab w:val="left" w:pos="14981"/>
        </w:tabs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3. Интересная работа</w:t>
      </w:r>
    </w:p>
    <w:p w14:paraId="66EC65E6">
      <w:pPr>
        <w:tabs>
          <w:tab w:val="left" w:pos="815"/>
          <w:tab w:val="left" w:pos="1851"/>
          <w:tab w:val="left" w:pos="3042"/>
          <w:tab w:val="left" w:pos="4087"/>
          <w:tab w:val="left" w:pos="5123"/>
          <w:tab w:val="left" w:pos="6517"/>
          <w:tab w:val="left" w:pos="7553"/>
          <w:tab w:val="left" w:pos="8843"/>
          <w:tab w:val="left" w:pos="9917"/>
          <w:tab w:val="left" w:pos="11361"/>
          <w:tab w:val="left" w:pos="12540"/>
          <w:tab w:val="left" w:pos="13715"/>
          <w:tab w:val="left" w:pos="14981"/>
        </w:tabs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4. Красота природы и искусства</w:t>
      </w:r>
      <w:r>
        <w:rPr>
          <w:rFonts w:ascii="Times New Roman" w:hAnsi="Times New Roman" w:eastAsia="Times New Roman" w:cs="Times New Roman"/>
        </w:rPr>
        <w:tab/>
      </w:r>
    </w:p>
    <w:p w14:paraId="7F021974">
      <w:pPr>
        <w:tabs>
          <w:tab w:val="left" w:pos="815"/>
          <w:tab w:val="left" w:pos="1851"/>
          <w:tab w:val="left" w:pos="3042"/>
          <w:tab w:val="left" w:pos="4087"/>
          <w:tab w:val="left" w:pos="5123"/>
          <w:tab w:val="left" w:pos="6517"/>
          <w:tab w:val="left" w:pos="7553"/>
          <w:tab w:val="left" w:pos="8843"/>
          <w:tab w:val="left" w:pos="9917"/>
          <w:tab w:val="left" w:pos="11361"/>
          <w:tab w:val="left" w:pos="12540"/>
          <w:tab w:val="left" w:pos="13715"/>
          <w:tab w:val="left" w:pos="14981"/>
        </w:tabs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5. Любовь</w:t>
      </w:r>
    </w:p>
    <w:p w14:paraId="1B7D9604">
      <w:pPr>
        <w:tabs>
          <w:tab w:val="left" w:pos="815"/>
          <w:tab w:val="left" w:pos="1851"/>
          <w:tab w:val="left" w:pos="3042"/>
          <w:tab w:val="left" w:pos="4087"/>
          <w:tab w:val="left" w:pos="5123"/>
          <w:tab w:val="left" w:pos="6517"/>
          <w:tab w:val="left" w:pos="7553"/>
          <w:tab w:val="left" w:pos="8843"/>
          <w:tab w:val="left" w:pos="9917"/>
          <w:tab w:val="left" w:pos="11361"/>
          <w:tab w:val="left" w:pos="12540"/>
          <w:tab w:val="left" w:pos="13715"/>
          <w:tab w:val="left" w:pos="14981"/>
        </w:tabs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6. Материально-обеспеченная жизнь</w:t>
      </w:r>
    </w:p>
    <w:p w14:paraId="526F1E96">
      <w:pPr>
        <w:tabs>
          <w:tab w:val="left" w:pos="815"/>
          <w:tab w:val="left" w:pos="1851"/>
          <w:tab w:val="left" w:pos="3042"/>
          <w:tab w:val="left" w:pos="4087"/>
          <w:tab w:val="left" w:pos="5123"/>
          <w:tab w:val="left" w:pos="6517"/>
          <w:tab w:val="left" w:pos="7553"/>
          <w:tab w:val="left" w:pos="8843"/>
          <w:tab w:val="left" w:pos="9917"/>
          <w:tab w:val="left" w:pos="11361"/>
          <w:tab w:val="left" w:pos="12540"/>
          <w:tab w:val="left" w:pos="13715"/>
          <w:tab w:val="left" w:pos="14981"/>
        </w:tabs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7. Наличие хороших и верных друзей</w:t>
      </w:r>
    </w:p>
    <w:p w14:paraId="63859749">
      <w:pPr>
        <w:tabs>
          <w:tab w:val="left" w:pos="815"/>
          <w:tab w:val="left" w:pos="1851"/>
          <w:tab w:val="left" w:pos="3042"/>
          <w:tab w:val="left" w:pos="4087"/>
          <w:tab w:val="left" w:pos="5123"/>
          <w:tab w:val="left" w:pos="6517"/>
          <w:tab w:val="left" w:pos="7553"/>
          <w:tab w:val="left" w:pos="8843"/>
          <w:tab w:val="left" w:pos="9917"/>
          <w:tab w:val="left" w:pos="11361"/>
          <w:tab w:val="left" w:pos="12540"/>
          <w:tab w:val="left" w:pos="13715"/>
          <w:tab w:val="left" w:pos="14981"/>
        </w:tabs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8. Уверенность в себе (отсутствие сомнений)</w:t>
      </w:r>
    </w:p>
    <w:p w14:paraId="49E23EB1">
      <w:pPr>
        <w:tabs>
          <w:tab w:val="left" w:pos="815"/>
          <w:tab w:val="left" w:pos="1851"/>
          <w:tab w:val="left" w:pos="3042"/>
          <w:tab w:val="left" w:pos="4087"/>
          <w:tab w:val="left" w:pos="5123"/>
          <w:tab w:val="left" w:pos="6517"/>
          <w:tab w:val="left" w:pos="7553"/>
          <w:tab w:val="left" w:pos="8843"/>
          <w:tab w:val="left" w:pos="9917"/>
          <w:tab w:val="left" w:pos="11361"/>
          <w:tab w:val="left" w:pos="12540"/>
          <w:tab w:val="left" w:pos="13715"/>
          <w:tab w:val="left" w:pos="14981"/>
        </w:tabs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9. Познание, развитие себя</w:t>
      </w:r>
    </w:p>
    <w:p w14:paraId="239EA6DC">
      <w:pPr>
        <w:tabs>
          <w:tab w:val="left" w:pos="815"/>
          <w:tab w:val="left" w:pos="1851"/>
          <w:tab w:val="left" w:pos="3042"/>
          <w:tab w:val="left" w:pos="4087"/>
          <w:tab w:val="left" w:pos="5123"/>
          <w:tab w:val="left" w:pos="6517"/>
          <w:tab w:val="left" w:pos="7553"/>
          <w:tab w:val="left" w:pos="8843"/>
          <w:tab w:val="left" w:pos="9917"/>
          <w:tab w:val="left" w:pos="11361"/>
          <w:tab w:val="left" w:pos="12540"/>
          <w:tab w:val="left" w:pos="13715"/>
          <w:tab w:val="left" w:pos="14981"/>
        </w:tabs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10. Свобода как независимость в поступках, действиях</w:t>
      </w:r>
    </w:p>
    <w:p w14:paraId="4115D31F">
      <w:pPr>
        <w:tabs>
          <w:tab w:val="left" w:pos="815"/>
          <w:tab w:val="left" w:pos="1851"/>
          <w:tab w:val="left" w:pos="3042"/>
          <w:tab w:val="left" w:pos="4087"/>
          <w:tab w:val="left" w:pos="5123"/>
          <w:tab w:val="left" w:pos="6517"/>
          <w:tab w:val="left" w:pos="7553"/>
          <w:tab w:val="left" w:pos="8843"/>
          <w:tab w:val="left" w:pos="9917"/>
          <w:tab w:val="left" w:pos="11361"/>
          <w:tab w:val="left" w:pos="12540"/>
          <w:tab w:val="left" w:pos="13715"/>
          <w:tab w:val="left" w:pos="14981"/>
        </w:tabs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11. Счастливая семейная жизнь</w:t>
      </w:r>
    </w:p>
    <w:p w14:paraId="0D31657F">
      <w:pPr>
        <w:tabs>
          <w:tab w:val="left" w:pos="815"/>
          <w:tab w:val="left" w:pos="1851"/>
          <w:tab w:val="left" w:pos="3042"/>
          <w:tab w:val="left" w:pos="4087"/>
          <w:tab w:val="left" w:pos="5123"/>
          <w:tab w:val="left" w:pos="6517"/>
          <w:tab w:val="left" w:pos="7553"/>
          <w:tab w:val="left" w:pos="8843"/>
          <w:tab w:val="left" w:pos="9917"/>
          <w:tab w:val="left" w:pos="11361"/>
          <w:tab w:val="left" w:pos="12540"/>
          <w:tab w:val="left" w:pos="13715"/>
          <w:tab w:val="left" w:pos="14981"/>
        </w:tabs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12. Творчество</w:t>
      </w:r>
    </w:p>
    <w:p w14:paraId="6233C01F">
      <w:pPr>
        <w:tabs>
          <w:tab w:val="left" w:pos="815"/>
          <w:tab w:val="left" w:pos="1851"/>
          <w:tab w:val="left" w:pos="3042"/>
          <w:tab w:val="left" w:pos="4087"/>
          <w:tab w:val="left" w:pos="5123"/>
          <w:tab w:val="left" w:pos="6517"/>
          <w:tab w:val="left" w:pos="7553"/>
          <w:tab w:val="left" w:pos="8843"/>
          <w:tab w:val="left" w:pos="9917"/>
          <w:tab w:val="left" w:pos="11361"/>
          <w:tab w:val="left" w:pos="12540"/>
          <w:tab w:val="left" w:pos="13715"/>
          <w:tab w:val="left" w:pos="14981"/>
        </w:tabs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13. Трудолюбие</w:t>
      </w:r>
    </w:p>
    <w:p w14:paraId="36AC12E7">
      <w:pPr>
        <w:tabs>
          <w:tab w:val="left" w:pos="815"/>
          <w:tab w:val="left" w:pos="1851"/>
          <w:tab w:val="left" w:pos="3042"/>
          <w:tab w:val="left" w:pos="4087"/>
          <w:tab w:val="left" w:pos="5123"/>
          <w:tab w:val="left" w:pos="6517"/>
          <w:tab w:val="left" w:pos="7553"/>
          <w:tab w:val="left" w:pos="8843"/>
          <w:tab w:val="left" w:pos="9917"/>
          <w:tab w:val="left" w:pos="11361"/>
          <w:tab w:val="left" w:pos="12540"/>
          <w:tab w:val="left" w:pos="13715"/>
          <w:tab w:val="left" w:pos="14981"/>
        </w:tabs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14. Родина</w:t>
      </w:r>
    </w:p>
    <w:p w14:paraId="491A77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ранжировании ценностей восьмиклассников </w:t>
      </w:r>
      <w:r>
        <w:rPr>
          <w:rFonts w:ascii="Times New Roman" w:hAnsi="Times New Roman" w:eastAsia="Times New Roman" w:cs="Times New Roman"/>
          <w:sz w:val="28"/>
          <w:szCs w:val="28"/>
        </w:rPr>
        <w:t>наиболее значимыми ценностями стали следующие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03AF7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ранг </w:t>
      </w:r>
      <w:r>
        <w:rPr>
          <w:rFonts w:ascii="Times New Roman" w:hAnsi="Times New Roman" w:cs="Times New Roman"/>
          <w:bCs/>
          <w:sz w:val="28"/>
          <w:szCs w:val="28"/>
        </w:rPr>
        <w:t>‒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материально-обеспеченная жизнь (9,3 балла) и счастливая семейная жизнь (9,3 балла);</w:t>
      </w:r>
    </w:p>
    <w:p w14:paraId="0F56D5F0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 ранг </w:t>
      </w:r>
      <w:r>
        <w:rPr>
          <w:rFonts w:ascii="Times New Roman" w:hAnsi="Times New Roman" w:cs="Times New Roman"/>
          <w:bCs/>
          <w:sz w:val="28"/>
          <w:szCs w:val="28"/>
        </w:rPr>
        <w:t>‒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наличие хороших и верных друзей (9,2 балла);</w:t>
      </w:r>
    </w:p>
    <w:p w14:paraId="19C1C65C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 ранг </w:t>
      </w:r>
      <w:r>
        <w:rPr>
          <w:rFonts w:ascii="Times New Roman" w:hAnsi="Times New Roman" w:cs="Times New Roman"/>
          <w:bCs/>
          <w:sz w:val="28"/>
          <w:szCs w:val="28"/>
        </w:rPr>
        <w:t>‒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здоровье (9,1 балла);</w:t>
      </w:r>
    </w:p>
    <w:p w14:paraId="2C287EFC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5 ранг </w:t>
      </w:r>
      <w:r>
        <w:rPr>
          <w:rFonts w:ascii="Times New Roman" w:hAnsi="Times New Roman" w:cs="Times New Roman"/>
          <w:bCs/>
          <w:sz w:val="28"/>
          <w:szCs w:val="28"/>
        </w:rPr>
        <w:t>‒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познание, развитие себя (9,0 баллов);</w:t>
      </w:r>
    </w:p>
    <w:p w14:paraId="2767F2A6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6 ранг </w:t>
      </w:r>
      <w:r>
        <w:rPr>
          <w:rFonts w:ascii="Times New Roman" w:hAnsi="Times New Roman" w:cs="Times New Roman"/>
          <w:bCs/>
          <w:sz w:val="28"/>
          <w:szCs w:val="28"/>
        </w:rPr>
        <w:t xml:space="preserve">‒ </w:t>
      </w:r>
      <w:r>
        <w:rPr>
          <w:rFonts w:ascii="Times New Roman" w:hAnsi="Times New Roman" w:eastAsia="Times New Roman" w:cs="Times New Roman"/>
          <w:sz w:val="28"/>
          <w:szCs w:val="28"/>
        </w:rPr>
        <w:t>уверенность в себе (отсутствие сомнений) (8,9 балла);</w:t>
      </w:r>
    </w:p>
    <w:p w14:paraId="59C727FC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ранг </w:t>
      </w:r>
      <w:r>
        <w:rPr>
          <w:rFonts w:ascii="Times New Roman" w:hAnsi="Times New Roman" w:cs="Times New Roman"/>
          <w:bCs/>
          <w:sz w:val="28"/>
          <w:szCs w:val="28"/>
        </w:rPr>
        <w:t xml:space="preserve">‒ </w:t>
      </w:r>
      <w:r>
        <w:rPr>
          <w:rFonts w:ascii="Times New Roman" w:hAnsi="Times New Roman" w:eastAsia="Times New Roman" w:cs="Times New Roman"/>
          <w:sz w:val="28"/>
          <w:szCs w:val="28"/>
        </w:rPr>
        <w:t>свобода как независимость в поступках, действиях (8,7 балла).</w:t>
      </w:r>
    </w:p>
    <w:p w14:paraId="5237AB9C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8 ранг – интересная работа (8, 6 балла)</w:t>
      </w:r>
    </w:p>
    <w:p w14:paraId="0C190409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Следующие семь ценностей обучающиеся 8А класса ранжируют как просто значимые ценности. Нейтральных и незначимых ценностей нет.</w:t>
      </w:r>
    </w:p>
    <w:p w14:paraId="404DB43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инструментарий применялся для оценки ценностной сферы выпускников 9-х классов в 2025-2026 учебном году.</w:t>
      </w:r>
    </w:p>
    <w:p w14:paraId="0B88C67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рисунке обобщены результаты диагностики предпочитаемых ценностей у девятиклассников гимназии.</w:t>
      </w:r>
    </w:p>
    <w:p w14:paraId="3E713C5F">
      <w:pPr>
        <w:spacing w:after="0" w:line="240" w:lineRule="auto"/>
        <w:jc w:val="center"/>
      </w:pPr>
      <w:r>
        <w:drawing>
          <wp:inline distT="0" distB="0" distL="0" distR="0">
            <wp:extent cx="5276215" cy="3355975"/>
            <wp:effectExtent l="0" t="0" r="635" b="15875"/>
            <wp:docPr id="26" name="Диаграмма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2"/>
              </a:graphicData>
            </a:graphic>
          </wp:inline>
        </w:drawing>
      </w:r>
    </w:p>
    <w:p w14:paraId="63FBB254">
      <w:pPr>
        <w:adjustRightInd w:val="0"/>
        <w:snapToGrid w:val="0"/>
        <w:spacing w:after="0" w:line="360" w:lineRule="auto"/>
        <w:ind w:firstLine="300" w:firstLineChars="125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136. Результаты диагностики ценностей у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обучающихся 9-х классов по методике </w:t>
      </w:r>
      <w:r>
        <w:rPr>
          <w:rFonts w:ascii="Times New Roman" w:hAnsi="Times New Roman" w:cs="Times New Roman"/>
          <w:bCs/>
          <w:iCs/>
          <w:sz w:val="24"/>
          <w:szCs w:val="24"/>
        </w:rPr>
        <w:t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Ранжирование ценностных ориентаций</w:t>
      </w:r>
      <w:r>
        <w:rPr>
          <w:rFonts w:ascii="Times New Roman" w:hAnsi="Times New Roman" w:cs="Times New Roman"/>
          <w:bCs/>
          <w:iCs/>
          <w:sz w:val="24"/>
          <w:szCs w:val="24"/>
        </w:rPr>
        <w:t>»</w:t>
      </w:r>
      <w:r>
        <w:rPr>
          <w:rFonts w:ascii="Times New Roman" w:hAnsi="Times New Roman" w:cs="Times New Roman"/>
          <w:bCs/>
          <w:iCs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(Е.Б. Фанталова)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2025-2026 учебный год.</w:t>
      </w:r>
    </w:p>
    <w:p w14:paraId="08FA12D4">
      <w:pPr>
        <w:adjustRightInd w:val="0"/>
        <w:snapToGrid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111111"/>
          <w:sz w:val="28"/>
          <w:szCs w:val="28"/>
        </w:rPr>
        <w:t xml:space="preserve">В </w:t>
      </w: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>параллели 9-х классов преобладающими ценностями являются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5BDF2C2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 w:cs="Calibri"/>
          <w:color w:val="111111"/>
          <w:sz w:val="28"/>
          <w:szCs w:val="28"/>
        </w:rPr>
      </w:pPr>
      <w:r>
        <w:rPr>
          <w:rFonts w:ascii="Times New Roman" w:hAnsi="Times New Roman" w:eastAsia="Times New Roman" w:cs="Calibri"/>
          <w:color w:val="111111"/>
          <w:sz w:val="28"/>
          <w:szCs w:val="28"/>
        </w:rPr>
        <w:t>1 ранг – познание, развитие себя, интересная работа и здоровье (по 99%);</w:t>
      </w:r>
    </w:p>
    <w:p w14:paraId="42B46F5C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 w:cs="Calibri"/>
          <w:color w:val="111111"/>
          <w:sz w:val="28"/>
          <w:szCs w:val="28"/>
        </w:rPr>
      </w:pPr>
      <w:r>
        <w:rPr>
          <w:rFonts w:ascii="Times New Roman" w:hAnsi="Times New Roman" w:eastAsia="Times New Roman" w:cs="Calibri"/>
          <w:color w:val="111111"/>
          <w:sz w:val="28"/>
          <w:szCs w:val="28"/>
        </w:rPr>
        <w:t xml:space="preserve">2 ранг – наличие хороших и верных друзей (98%); </w:t>
      </w:r>
    </w:p>
    <w:p w14:paraId="74DE9EF0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 w:cs="Calibri"/>
          <w:color w:val="111111"/>
          <w:sz w:val="28"/>
          <w:szCs w:val="28"/>
        </w:rPr>
      </w:pPr>
      <w:r>
        <w:rPr>
          <w:rFonts w:ascii="Times New Roman" w:hAnsi="Times New Roman" w:eastAsia="Times New Roman" w:cs="Calibri"/>
          <w:color w:val="111111"/>
          <w:sz w:val="28"/>
          <w:szCs w:val="28"/>
        </w:rPr>
        <w:t>3 ранг – уверенность в себе (97%);</w:t>
      </w:r>
    </w:p>
    <w:p w14:paraId="5F6909C6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 w:cs="Calibri"/>
          <w:color w:val="111111"/>
          <w:sz w:val="28"/>
          <w:szCs w:val="28"/>
        </w:rPr>
      </w:pPr>
      <w:r>
        <w:rPr>
          <w:rFonts w:ascii="Times New Roman" w:hAnsi="Times New Roman" w:eastAsia="Times New Roman" w:cs="Calibri"/>
          <w:color w:val="111111"/>
          <w:sz w:val="28"/>
          <w:szCs w:val="28"/>
        </w:rPr>
        <w:t>Другие ценности не существенно отличаются по процентному соотношению их выбора респондентами: свобода, счастливая семейная жизнь и материально-обеспеченная жизнь (по 96%); активная деятельная жизнь (93%); трудолюбие (89%); родина, красота природы и искусства (по 85%); любовь (83%); творчество (78%).</w:t>
      </w:r>
    </w:p>
    <w:p w14:paraId="467EE4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Специфика ценностных предпочтений обучающихся по классам представлен на рисунках.</w:t>
      </w:r>
    </w:p>
    <w:p w14:paraId="398F7FF6">
      <w:pPr>
        <w:adjustRightInd w:val="0"/>
        <w:snapToGrid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Графически результаты диагностики представлены на рисунках 137-141.</w:t>
      </w:r>
    </w:p>
    <w:p w14:paraId="4DF45FF1">
      <w:pPr>
        <w:adjustRightInd w:val="0"/>
        <w:snapToGrid w:val="0"/>
        <w:spacing w:after="0" w:line="240" w:lineRule="auto"/>
        <w:jc w:val="center"/>
      </w:pPr>
      <w:r>
        <w:drawing>
          <wp:inline distT="0" distB="0" distL="0" distR="0">
            <wp:extent cx="5086350" cy="3090545"/>
            <wp:effectExtent l="0" t="0" r="0" b="14605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3"/>
              </a:graphicData>
            </a:graphic>
          </wp:inline>
        </w:drawing>
      </w:r>
    </w:p>
    <w:p w14:paraId="60966AB8">
      <w:pPr>
        <w:adjustRightInd w:val="0"/>
        <w:snapToGrid w:val="0"/>
        <w:spacing w:after="0" w:line="360" w:lineRule="auto"/>
        <w:ind w:firstLine="300" w:firstLineChars="125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137. Результаты выбора ценностей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обучающимися 9А класса по методике «Ранжирование ценностных ориентаций» (Е.Б. Фанталова), 2025-2026 учебный год.</w:t>
      </w:r>
    </w:p>
    <w:p w14:paraId="599603B4">
      <w:pPr>
        <w:adjustRightInd w:val="0"/>
        <w:snapToGrid w:val="0"/>
        <w:spacing w:after="0" w:line="240" w:lineRule="auto"/>
        <w:jc w:val="center"/>
      </w:pPr>
      <w:r>
        <w:drawing>
          <wp:inline distT="0" distB="0" distL="0" distR="0">
            <wp:extent cx="4575175" cy="2746375"/>
            <wp:effectExtent l="0" t="0" r="15875" b="15875"/>
            <wp:docPr id="22" name="Диаграмма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4"/>
              </a:graphicData>
            </a:graphic>
          </wp:inline>
        </w:drawing>
      </w:r>
    </w:p>
    <w:p w14:paraId="7742FF84">
      <w:pPr>
        <w:adjustRightInd w:val="0"/>
        <w:snapToGrid w:val="0"/>
        <w:spacing w:after="0" w:line="360" w:lineRule="auto"/>
        <w:ind w:firstLine="300" w:firstLineChars="125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138. Результаты выбора ценностей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обучающимися 9Б класса по методике «Ранжирование ценностных ориентаций» (Е.Б. Фанталова), 2025-2026 учебный год.</w:t>
      </w:r>
    </w:p>
    <w:p w14:paraId="602C1625">
      <w:pPr>
        <w:adjustRightInd w:val="0"/>
        <w:snapToGrid w:val="0"/>
        <w:spacing w:after="0" w:line="240" w:lineRule="auto"/>
        <w:jc w:val="center"/>
      </w:pPr>
    </w:p>
    <w:p w14:paraId="67828C0F">
      <w:pPr>
        <w:adjustRightInd w:val="0"/>
        <w:snapToGrid w:val="0"/>
        <w:spacing w:after="0" w:line="240" w:lineRule="auto"/>
        <w:jc w:val="center"/>
      </w:pPr>
      <w:r>
        <w:drawing>
          <wp:inline distT="0" distB="0" distL="0" distR="0">
            <wp:extent cx="5200650" cy="3388360"/>
            <wp:effectExtent l="0" t="0" r="0" b="254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5"/>
              </a:graphicData>
            </a:graphic>
          </wp:inline>
        </w:drawing>
      </w:r>
    </w:p>
    <w:p w14:paraId="79CCDC57">
      <w:pPr>
        <w:adjustRightInd w:val="0"/>
        <w:snapToGrid w:val="0"/>
        <w:spacing w:after="0" w:line="360" w:lineRule="auto"/>
        <w:ind w:firstLine="300" w:firstLineChars="125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139. Результаты выбора ценностей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обучающимися 9В класса по методике «Ранжирование ценностных ориентаций» (Е.Б. Фанталова), 2025-2026 учебный год.</w:t>
      </w:r>
    </w:p>
    <w:p w14:paraId="6837870F">
      <w:pPr>
        <w:adjustRightInd w:val="0"/>
        <w:snapToGrid w:val="0"/>
        <w:spacing w:after="0" w:line="240" w:lineRule="auto"/>
        <w:ind w:firstLine="300" w:firstLineChars="125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6733DA11">
      <w:pPr>
        <w:adjustRightInd w:val="0"/>
        <w:snapToGrid w:val="0"/>
        <w:spacing w:after="0" w:line="240" w:lineRule="auto"/>
        <w:jc w:val="center"/>
      </w:pPr>
      <w:r>
        <w:drawing>
          <wp:inline distT="0" distB="0" distL="0" distR="0">
            <wp:extent cx="5224780" cy="2954020"/>
            <wp:effectExtent l="0" t="0" r="13970" b="1778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6"/>
              </a:graphicData>
            </a:graphic>
          </wp:inline>
        </w:drawing>
      </w:r>
    </w:p>
    <w:p w14:paraId="362029FC">
      <w:pPr>
        <w:adjustRightInd w:val="0"/>
        <w:snapToGrid w:val="0"/>
        <w:spacing w:after="0" w:line="360" w:lineRule="auto"/>
        <w:ind w:firstLine="300" w:firstLineChars="125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140. Результаты выбора ценностей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обучающимися 9Г класса по методике «Ранжирование ценностных ориентаций» (Е.Б. Фанталова), 2025-2026 учебный год.</w:t>
      </w:r>
    </w:p>
    <w:p w14:paraId="595FC6DA">
      <w:pPr>
        <w:adjustRightInd w:val="0"/>
        <w:snapToGrid w:val="0"/>
        <w:spacing w:after="0" w:line="240" w:lineRule="auto"/>
        <w:jc w:val="center"/>
      </w:pPr>
      <w:r>
        <w:drawing>
          <wp:inline distT="0" distB="0" distL="0" distR="0">
            <wp:extent cx="5436870" cy="3188970"/>
            <wp:effectExtent l="0" t="0" r="11430" b="1143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7"/>
              </a:graphicData>
            </a:graphic>
          </wp:inline>
        </w:drawing>
      </w:r>
    </w:p>
    <w:p w14:paraId="378EC7A5">
      <w:pPr>
        <w:adjustRightInd w:val="0"/>
        <w:snapToGrid w:val="0"/>
        <w:spacing w:after="0" w:line="360" w:lineRule="auto"/>
        <w:ind w:firstLine="300" w:firstLineChars="125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141. Результаты выбора ценностей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обучающимися 9Д класса по методике «Ранжирование ценностных ориентаций» (Е.Б. Фанталова), 2025-2026 учебный год.</w:t>
      </w:r>
    </w:p>
    <w:p w14:paraId="6C998AD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5415E7E6">
      <w:pPr>
        <w:adjustRightInd w:val="0"/>
        <w:snapToGrid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Самооценка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школьниками факторов риска ухудшения здоровья </w:t>
      </w:r>
      <w:r>
        <w:rPr>
          <w:rFonts w:ascii="Times New Roman" w:hAnsi="Times New Roman"/>
          <w:sz w:val="28"/>
          <w:szCs w:val="28"/>
        </w:rPr>
        <w:t xml:space="preserve">по классам:  </w:t>
      </w:r>
    </w:p>
    <w:p w14:paraId="676C7862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 w:cs="Calibri"/>
          <w:color w:val="111111"/>
          <w:sz w:val="28"/>
          <w:szCs w:val="28"/>
        </w:rPr>
      </w:pPr>
      <w:r>
        <w:rPr>
          <w:rFonts w:ascii="Times New Roman" w:hAnsi="Times New Roman" w:eastAsia="Times New Roman" w:cs="Calibri"/>
          <w:color w:val="111111"/>
          <w:sz w:val="28"/>
          <w:szCs w:val="28"/>
        </w:rPr>
        <w:t>9А класс – активная деятельная жизнь -92%; здоровье - 100%; интересная работа - 100%; красота природы и искусства - 81%; любовь - 96%; материально-обеспеченная жизнь - 100%; наличие хороших и верных друзей - 100%; уверенность в себе - 100%; познание, развитие себя - 100%; свобода - 96%; счастливая семейная жизнь - 96%; творчество - 61%; трудолюбие - 85%; родина - 85%.</w:t>
      </w:r>
    </w:p>
    <w:p w14:paraId="50A1E20D">
      <w:pPr>
        <w:adjustRightInd w:val="0"/>
        <w:snapToGrid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eastAsia="Times New Roman" w:cs="Calibri"/>
          <w:color w:val="111111"/>
          <w:sz w:val="28"/>
          <w:szCs w:val="28"/>
        </w:rPr>
        <w:t xml:space="preserve">9Б класс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‒</w:t>
      </w:r>
      <w:r>
        <w:rPr>
          <w:rFonts w:ascii="Times New Roman" w:hAnsi="Times New Roman" w:eastAsia="Times New Roman" w:cs="Calibri"/>
          <w:color w:val="111111"/>
          <w:sz w:val="28"/>
          <w:szCs w:val="28"/>
        </w:rPr>
        <w:t xml:space="preserve"> активная деятельная жизнь -94%; здоровье - 100%; интересная работа - 94%; красота природы и искусства - 87%; любовь - 94%; материально-обеспеченная жизнь - 94%; наличие хороших и верных друзей - 100%; уверенность в себе - 100%; познание, развитие себя - 100%; свобода - 100%; счастливая семейная жизнь - 87%; творчество - 94%; трудолюбие - 100%; родина - 81%.</w:t>
      </w:r>
    </w:p>
    <w:p w14:paraId="0436DE7B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 w:cs="Calibri"/>
          <w:color w:val="111111"/>
          <w:sz w:val="28"/>
          <w:szCs w:val="28"/>
        </w:rPr>
      </w:pPr>
      <w:r>
        <w:rPr>
          <w:rFonts w:ascii="Times New Roman" w:hAnsi="Times New Roman" w:eastAsia="Times New Roman" w:cs="Calibri"/>
          <w:color w:val="111111"/>
          <w:sz w:val="28"/>
          <w:szCs w:val="28"/>
        </w:rPr>
        <w:t xml:space="preserve">9В класс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‒</w:t>
      </w:r>
      <w:r>
        <w:rPr>
          <w:rFonts w:ascii="Times New Roman" w:hAnsi="Times New Roman" w:eastAsia="Times New Roman" w:cs="Calibri"/>
          <w:color w:val="111111"/>
          <w:sz w:val="28"/>
          <w:szCs w:val="28"/>
        </w:rPr>
        <w:t xml:space="preserve"> активная деятельная жизнь -96%; здоровье - 100%; интересная работа - 100%; красота природы и искусства - 91%; любовь - 78%; материально-обеспеченная жизнь - 91%; наличие хороших и верных друзей - 96%; уверенность в себе - 87%; познание, развитие себя - 96%; свобода - 96%; счастливая семейная жизнь - 96%; творчество - 83%; трудолюбие - 91%; родина - 96%.</w:t>
      </w:r>
    </w:p>
    <w:p w14:paraId="04517B9C">
      <w:pPr>
        <w:adjustRightInd w:val="0"/>
        <w:snapToGrid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eastAsia="Times New Roman" w:cs="Calibri"/>
          <w:color w:val="111111"/>
          <w:sz w:val="28"/>
          <w:szCs w:val="28"/>
        </w:rPr>
        <w:t>9</w:t>
      </w:r>
      <w:r>
        <w:rPr>
          <w:rFonts w:ascii="Times New Roman" w:hAnsi="Times New Roman" w:eastAsia="Times New Roman" w:cs="Calibri"/>
          <w:color w:val="000000"/>
          <w:sz w:val="28"/>
          <w:szCs w:val="28"/>
        </w:rPr>
        <w:t xml:space="preserve">Г </w:t>
      </w:r>
      <w:r>
        <w:rPr>
          <w:rFonts w:ascii="Times New Roman" w:hAnsi="Times New Roman" w:eastAsia="Times New Roman" w:cs="Calibri"/>
          <w:color w:val="111111"/>
          <w:sz w:val="28"/>
          <w:szCs w:val="28"/>
        </w:rPr>
        <w:t xml:space="preserve">класс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‒</w:t>
      </w:r>
      <w:r>
        <w:rPr>
          <w:rFonts w:ascii="Times New Roman" w:hAnsi="Times New Roman" w:eastAsia="Times New Roman" w:cs="Calibr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Calibri"/>
          <w:color w:val="111111"/>
          <w:sz w:val="28"/>
          <w:szCs w:val="28"/>
        </w:rPr>
        <w:t>активная деятельная жизнь -100%; здоровье - 100%; интересная работа - 100%; красота природы и искусства - 77%; любовь - 77%; материально-обеспеченная жизнь - 100%; наличие хороших и верных друзей - 92%; уверенность в себе - 100%; познание, развитие себя - 100%; свобода - 100%; счастливая семейная жизнь - 100%; творчество - 77%; трудолюбие - 85%; родина - 77%.</w:t>
      </w:r>
    </w:p>
    <w:p w14:paraId="6CD97099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 w:cs="Calibri"/>
          <w:color w:val="111111"/>
          <w:sz w:val="28"/>
          <w:szCs w:val="28"/>
        </w:rPr>
      </w:pPr>
      <w:r>
        <w:rPr>
          <w:rFonts w:ascii="Times New Roman" w:hAnsi="Times New Roman" w:eastAsia="Times New Roman" w:cs="Calibri"/>
          <w:color w:val="111111"/>
          <w:sz w:val="28"/>
          <w:szCs w:val="28"/>
        </w:rPr>
        <w:t>9</w:t>
      </w:r>
      <w:r>
        <w:rPr>
          <w:rFonts w:ascii="Times New Roman" w:hAnsi="Times New Roman" w:eastAsia="Times New Roman" w:cs="Calibri"/>
          <w:color w:val="000000"/>
          <w:sz w:val="28"/>
          <w:szCs w:val="28"/>
        </w:rPr>
        <w:t xml:space="preserve">Д </w:t>
      </w:r>
      <w:r>
        <w:rPr>
          <w:rFonts w:ascii="Times New Roman" w:hAnsi="Times New Roman" w:eastAsia="Times New Roman" w:cs="Calibri"/>
          <w:color w:val="111111"/>
          <w:sz w:val="28"/>
          <w:szCs w:val="28"/>
        </w:rPr>
        <w:t xml:space="preserve">класс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‒</w:t>
      </w:r>
      <w:r>
        <w:rPr>
          <w:rFonts w:ascii="Times New Roman" w:hAnsi="Times New Roman" w:eastAsia="Times New Roman" w:cs="Calibr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Calibri"/>
          <w:color w:val="111111"/>
          <w:sz w:val="28"/>
          <w:szCs w:val="28"/>
        </w:rPr>
        <w:t>активная деятельная жизнь -82%; здоровье - 91%; интересная работа - 100%; красота природы и искусства - 82%; любовь - 64%; материально-обеспеченная жизнь - 91%; наличие хороших и верных друзей - 100%; уверенность в себе - 100%; познание, развитие себя - 100%; свобода - 82%; счастливая семейная жизнь - 100%; творчество - 82%; трудолюбие - 82%; родина - 82%.</w:t>
      </w:r>
    </w:p>
    <w:p w14:paraId="2A8EA751">
      <w:pPr>
        <w:widowControl w:val="0"/>
        <w:tabs>
          <w:tab w:val="left" w:pos="823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целом, система смыслов жизни у семиклассников 2024-2025 учебного года не претерпела существенных изменений.</w:t>
      </w:r>
    </w:p>
    <w:p w14:paraId="3BB354A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D4E93D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ПО НАПРАВЛЕНИЮ 8</w:t>
      </w:r>
    </w:p>
    <w:p w14:paraId="11FC0C79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en-US"/>
        </w:rPr>
        <w:t xml:space="preserve">«Формирование психологической культуры поведения в информационной среде» </w:t>
      </w:r>
    </w:p>
    <w:p w14:paraId="399861D0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en-US"/>
        </w:rPr>
        <w:t xml:space="preserve">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НАПРАВЛЕНИЮ </w:t>
      </w:r>
      <w:r>
        <w:rPr>
          <w:rFonts w:ascii="Times New Roman" w:hAnsi="Times New Roman"/>
          <w:b/>
          <w:color w:val="000000"/>
          <w:sz w:val="28"/>
          <w:szCs w:val="28"/>
          <w:lang w:eastAsia="en-US"/>
        </w:rPr>
        <w:t>9«Развитие психологической культуры в области использования ИКТ» на уровне ООО</w:t>
      </w:r>
    </w:p>
    <w:p w14:paraId="04265894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en-US"/>
        </w:rPr>
      </w:pPr>
    </w:p>
    <w:p w14:paraId="7F037490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 xml:space="preserve">В современном обществе дети и подростки погружены в такую информационную среду, которая дает не только новые знания позитивного характера, но и массу психологически опасной информации, поэтому важно соблюдать определенную культуру поведения в этой разнообразной среде. С целью изучения такой культуры в 2025-2026 учебном году мы применяли в 6Д классе методику </w:t>
      </w:r>
      <w:r>
        <w:rPr>
          <w:rFonts w:ascii="Times New Roman" w:hAnsi="Times New Roman"/>
          <w:i/>
          <w:color w:val="000000"/>
          <w:sz w:val="28"/>
          <w:szCs w:val="28"/>
          <w:lang w:eastAsia="en-US"/>
        </w:rPr>
        <w:t>«Поведение в интернете» А. Е. Жичкиной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>.</w:t>
      </w:r>
    </w:p>
    <w:p w14:paraId="04D8F90B">
      <w:pPr>
        <w:shd w:val="clear" w:color="auto" w:fill="FFFFFF"/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методики предусматривает выявление </w:t>
      </w:r>
    </w:p>
    <w:p w14:paraId="1AB9050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Теоретическая интерпретация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трех стратегий поведения в интернет-среде: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>«активность в действии»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‒ целенаправленное, осознанное использование интернета для конкретных задач (поиск информации, общение);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>«активность в восприятии альтернатив» ‒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интерес к разнообразию интернет-среды, поиск новых ресурсов и возможностей, но без немедленной реализации этих альтернатив;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>«интернет-зависимость»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‒ неконтролируемое, компульсивное использование интернета, которое начинает доминировать в жизни, вызывая эмоциональные и поведенческие проблемы.</w:t>
      </w:r>
    </w:p>
    <w:p w14:paraId="70512795">
      <w:pPr>
        <w:shd w:val="clear" w:color="auto" w:fill="FFFFFF"/>
        <w:adjustRightInd w:val="0"/>
        <w:snapToGrid w:val="0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По параметру «активность в действии» среди обучающихся 6Д класса к числу активных относится 41% гимназистов, а позицию «неактивные в действии» составляют 59% испытуемых. Графически результат представлены на рисунке 142. </w:t>
      </w:r>
    </w:p>
    <w:p w14:paraId="6799F3C2">
      <w:pPr>
        <w:adjustRightInd w:val="0"/>
        <w:snapToGrid w:val="0"/>
        <w:spacing w:line="240" w:lineRule="auto"/>
        <w:ind w:firstLine="275" w:firstLineChars="125"/>
        <w:jc w:val="center"/>
      </w:pPr>
      <w:r>
        <w:drawing>
          <wp:inline distT="0" distB="0" distL="0" distR="0">
            <wp:extent cx="5695950" cy="1836420"/>
            <wp:effectExtent l="0" t="0" r="0" b="11430"/>
            <wp:docPr id="29" name="Диаграмма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8"/>
              </a:graphicData>
            </a:graphic>
          </wp:inline>
        </w:drawing>
      </w:r>
    </w:p>
    <w:p w14:paraId="4889E141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142. Результаты диагностики активности/пассивности в действии у подростков, 2025-2026 учебный год.</w:t>
      </w:r>
    </w:p>
    <w:p w14:paraId="3DBAFA90">
      <w:pPr>
        <w:adjustRightInd w:val="0"/>
        <w:snapToGrid w:val="0"/>
        <w:spacing w:after="0" w:line="240" w:lineRule="auto"/>
        <w:ind w:firstLine="300" w:firstLineChars="125"/>
        <w:jc w:val="both"/>
        <w:rPr>
          <w:rFonts w:ascii="Times New Roman" w:hAnsi="Times New Roman" w:cs="Times New Roman"/>
          <w:sz w:val="24"/>
          <w:szCs w:val="24"/>
        </w:rPr>
      </w:pPr>
    </w:p>
    <w:p w14:paraId="69805EE2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числу шестиклассников, имеющих активность в восприятии альтернатив, относится 68% обучающихся, а неактивными по данному параметру являются 32%. Наглядная информация представлена на рисунке 143.</w:t>
      </w:r>
    </w:p>
    <w:p w14:paraId="5AE982E9">
      <w:pPr>
        <w:adjustRightInd w:val="0"/>
        <w:snapToGrid w:val="0"/>
        <w:spacing w:line="240" w:lineRule="auto"/>
        <w:ind w:firstLine="275" w:firstLineChars="125"/>
        <w:jc w:val="center"/>
      </w:pPr>
      <w:r>
        <w:rPr>
          <w:rFonts w:ascii="Times New Roman" w:hAnsi="Times New Roman" w:cs="Times New Roman"/>
        </w:rPr>
        <w:drawing>
          <wp:inline distT="0" distB="0" distL="0" distR="0">
            <wp:extent cx="5148580" cy="1763395"/>
            <wp:effectExtent l="0" t="0" r="13970" b="8255"/>
            <wp:docPr id="27" name="Диаграмма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9"/>
              </a:graphicData>
            </a:graphic>
          </wp:inline>
        </w:drawing>
      </w:r>
    </w:p>
    <w:p w14:paraId="341FB341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143. Результаты диагностики активности в восприятии альтернатив у обучающихся 6Д класса, 2025-2026 учебный год.</w:t>
      </w:r>
    </w:p>
    <w:p w14:paraId="1231DB96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A5D4F6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Склонность к интернет-зависимости:</w:t>
      </w:r>
    </w:p>
    <w:p w14:paraId="7ACFDCD7">
      <w:pPr>
        <w:pStyle w:val="17"/>
        <w:numPr>
          <w:ilvl w:val="0"/>
          <w:numId w:val="13"/>
        </w:numPr>
        <w:shd w:val="clear" w:color="auto" w:fill="FFFFFF"/>
        <w:tabs>
          <w:tab w:val="left" w:pos="1134"/>
        </w:tabs>
        <w:adjustRightInd w:val="0"/>
        <w:snapToGri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склонны 5% обучающихся;</w:t>
      </w:r>
    </w:p>
    <w:p w14:paraId="32B239D8">
      <w:pPr>
        <w:pStyle w:val="17"/>
        <w:numPr>
          <w:ilvl w:val="0"/>
          <w:numId w:val="13"/>
        </w:numPr>
        <w:shd w:val="clear" w:color="auto" w:fill="FFFFFF"/>
        <w:tabs>
          <w:tab w:val="left" w:pos="1134"/>
        </w:tabs>
        <w:adjustRightInd w:val="0"/>
        <w:snapToGri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склонны 95% шестиклассников;</w:t>
      </w:r>
    </w:p>
    <w:p w14:paraId="4837D599">
      <w:pPr>
        <w:pStyle w:val="17"/>
        <w:numPr>
          <w:ilvl w:val="0"/>
          <w:numId w:val="13"/>
        </w:numPr>
        <w:shd w:val="clear" w:color="auto" w:fill="FFFFFF"/>
        <w:tabs>
          <w:tab w:val="left" w:pos="1134"/>
        </w:tabs>
        <w:adjustRightInd w:val="0"/>
        <w:snapToGri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склонность в строгом смысле не обнаружена ни у одного обучающегося (0%).</w:t>
      </w:r>
    </w:p>
    <w:p w14:paraId="7660DF34">
      <w:pPr>
        <w:adjustRightInd w:val="0"/>
        <w:snapToGrid w:val="0"/>
        <w:spacing w:line="240" w:lineRule="auto"/>
        <w:ind w:firstLine="275" w:firstLineChars="125"/>
        <w:jc w:val="center"/>
      </w:pPr>
      <w:r>
        <w:drawing>
          <wp:inline distT="0" distB="0" distL="0" distR="0">
            <wp:extent cx="5410200" cy="1967230"/>
            <wp:effectExtent l="0" t="0" r="0" b="13970"/>
            <wp:docPr id="5" name="Диаграмм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0"/>
              </a:graphicData>
            </a:graphic>
          </wp:inline>
        </w:drawing>
      </w:r>
    </w:p>
    <w:p w14:paraId="2A7096BB">
      <w:pPr>
        <w:widowControl w:val="0"/>
        <w:spacing w:after="0" w:line="36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144. </w:t>
      </w:r>
      <w:r>
        <w:rPr>
          <w:rFonts w:ascii="Times New Roman" w:hAnsi="Times New Roman"/>
          <w:sz w:val="24"/>
          <w:szCs w:val="24"/>
          <w:lang w:eastAsia="en-US"/>
        </w:rPr>
        <w:t>Результаты диагностики поведения в интернете обучающихся 6Д класса по шкале «Интернет-зависимость» по методике А.Е. Жичкиной (</w:t>
      </w:r>
      <w:r>
        <w:rPr>
          <w:rFonts w:ascii="Times New Roman" w:hAnsi="Times New Roman" w:cs="Times New Roman"/>
          <w:sz w:val="24"/>
          <w:szCs w:val="28"/>
        </w:rPr>
        <w:t xml:space="preserve">2025-2026 </w:t>
      </w:r>
      <w:r>
        <w:rPr>
          <w:rFonts w:ascii="Times New Roman" w:hAnsi="Times New Roman"/>
          <w:sz w:val="24"/>
          <w:szCs w:val="24"/>
          <w:lang w:eastAsia="en-US"/>
        </w:rPr>
        <w:t>учебный год).</w:t>
      </w:r>
    </w:p>
    <w:p w14:paraId="5870F937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14:paraId="60AD0111">
      <w:pPr>
        <w:widowControl w:val="0"/>
        <w:spacing w:after="0" w:line="360" w:lineRule="auto"/>
        <w:ind w:firstLine="709"/>
        <w:jc w:val="both"/>
        <w:rPr>
          <w:rFonts w:ascii="Roboto" w:hAnsi="Roboto" w:eastAsia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диагностики, можно сделать следующие выводы: 41% подростков этого возраста проявляют самостоятельную активность в поиске информации в интернете, 59% респондентов указали, что в равной степени проявляют самостоятельность при поиске информации в интернете и ориентируются на требования других людей. В то же время, в восприятии альтернатив найденной информации активны 68% шестиклассников, не активны ‒ 32%. </w:t>
      </w:r>
      <w:r>
        <w:rPr>
          <w:rFonts w:ascii="Roboto" w:hAnsi="Roboto" w:eastAsia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Активность в восприятии отражает интерес к разнообразию людей, мнений, сред и способов общения в интернете и сайтов.</w:t>
      </w:r>
    </w:p>
    <w:p w14:paraId="5ED6742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Roboto" w:hAnsi="Roboto" w:eastAsia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Склонными к интернет-зависимости оказались 95% подростков, при этом отсутствую</w:t>
      </w:r>
      <w:r>
        <w:rPr>
          <w:rFonts w:hint="eastAsia" w:ascii="Roboto" w:hAnsi="Roboto" w:eastAsia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т</w:t>
      </w:r>
      <w:r>
        <w:rPr>
          <w:rFonts w:ascii="Roboto" w:hAnsi="Roboto" w:eastAsia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школьники, которых можно отнести в группу интернет-зависимых</w:t>
      </w:r>
      <w:r>
        <w:rPr>
          <w:rFonts w:ascii="Times New Roman" w:hAnsi="Times New Roman" w:cs="Times New Roman"/>
          <w:sz w:val="28"/>
          <w:szCs w:val="28"/>
        </w:rPr>
        <w:t>, которые требуют помощи узких специалистов (медицинских психологов или психотерапевтов). Отсутствие</w:t>
      </w:r>
      <w:r>
        <w:rPr>
          <w:rFonts w:ascii="Roboto" w:hAnsi="Roboto" w:eastAsia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склонности к интернет-зависимости у 5% подростков данной выборки. В целом, </w:t>
      </w:r>
      <w:r>
        <w:rPr>
          <w:rFonts w:ascii="Times New Roman" w:hAnsi="Times New Roman" w:cs="Times New Roman"/>
          <w:sz w:val="28"/>
          <w:szCs w:val="28"/>
        </w:rPr>
        <w:t>результаты диагностики лучше по параметру интернет-зависимости, чем в прошлом учебном году, но количество школьников, склонных к интернет-зависимости, существенно возросло (с 54% до 95%).</w:t>
      </w:r>
    </w:p>
    <w:p w14:paraId="0E3FA3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обучающихся 8А класса изучалось отношения подростков к ИКТ ВУЦ по методики с аналогичным названием.</w:t>
      </w:r>
    </w:p>
    <w:p w14:paraId="6D2AF809">
      <w:pPr>
        <w:pStyle w:val="17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ответах на вопросы анкеты получены данные, которые обобщеныниже:</w:t>
      </w:r>
    </w:p>
    <w:p w14:paraId="1B4BAB1A">
      <w:pPr>
        <w:pStyle w:val="17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</w:rPr>
        <w:t>Пользуешься ли ты Интернетом в школе?</w:t>
      </w:r>
      <w:r>
        <w:rPr>
          <w:rFonts w:ascii="Times New Roman" w:hAnsi="Times New Roman" w:cs="Times New Roman"/>
          <w:sz w:val="28"/>
          <w:szCs w:val="28"/>
        </w:rPr>
        <w:t>: 1 ранг – 68% - да, 2 ранг – 28% - редко, 3 ранг – 4% - нет (Рисунок 145).</w:t>
      </w:r>
    </w:p>
    <w:p w14:paraId="200E0299">
      <w:pPr>
        <w:pStyle w:val="17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</w:rPr>
        <w:t>Установлены ли в твоей школе на компьютерах программы, ограничивающие доступ на какие-либо сайты?</w:t>
      </w:r>
      <w:r>
        <w:rPr>
          <w:rFonts w:ascii="Times New Roman" w:hAnsi="Times New Roman" w:cs="Times New Roman"/>
          <w:sz w:val="28"/>
          <w:szCs w:val="28"/>
        </w:rPr>
        <w:t>: 1 ранг – «не знаю» (60%); 2 ранг – «да» (40%). Вариант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нет</w:t>
      </w:r>
      <w:r>
        <w:rPr>
          <w:rFonts w:ascii="Times New Roman" w:hAnsi="Times New Roman" w:cs="Times New Roman"/>
          <w:sz w:val="28"/>
          <w:szCs w:val="28"/>
        </w:rPr>
        <w:t>» никто не выбрал (0%) (Рисунок 145).</w:t>
      </w:r>
    </w:p>
    <w:p w14:paraId="48634C8C">
      <w:pPr>
        <w:pStyle w:val="17"/>
        <w:ind w:left="0"/>
        <w:jc w:val="both"/>
      </w:pPr>
      <w:r>
        <w:drawing>
          <wp:inline distT="0" distB="0" distL="0" distR="0">
            <wp:extent cx="5788660" cy="3128645"/>
            <wp:effectExtent l="0" t="0" r="2540" b="14605"/>
            <wp:docPr id="92" name="Диаграмма 9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1"/>
              </a:graphicData>
            </a:graphic>
          </wp:inline>
        </w:drawing>
      </w:r>
    </w:p>
    <w:p w14:paraId="428EE936">
      <w:pPr>
        <w:pStyle w:val="17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145. Гистограмма по ответам на вопросы 2 и 3 анкеты обучающимися 8А класса.</w:t>
      </w:r>
    </w:p>
    <w:p w14:paraId="443DD97C">
      <w:pPr>
        <w:pStyle w:val="1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>
        <w:rPr>
          <w:rFonts w:ascii="Times New Roman" w:hAnsi="Times New Roman" w:cs="Times New Roman"/>
          <w:i/>
          <w:sz w:val="28"/>
          <w:szCs w:val="28"/>
        </w:rPr>
        <w:t>Есть ли у тебя дома компьютер, подключенный к интернету?</w:t>
      </w:r>
      <w:r>
        <w:rPr>
          <w:rFonts w:ascii="Times New Roman" w:hAnsi="Times New Roman" w:cs="Times New Roman"/>
          <w:sz w:val="28"/>
          <w:szCs w:val="28"/>
        </w:rPr>
        <w:t xml:space="preserve"> 1 ранг – «Да» (96%), 2 ранг – «Нет» (4%). Вариант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есть только для родителей</w:t>
      </w:r>
      <w:r>
        <w:rPr>
          <w:rFonts w:ascii="Times New Roman" w:hAnsi="Times New Roman" w:cs="Times New Roman"/>
          <w:sz w:val="28"/>
          <w:szCs w:val="28"/>
        </w:rPr>
        <w:t>» никто не выбрал (0%) (Рисунок 146):</w:t>
      </w:r>
    </w:p>
    <w:p w14:paraId="4CF0EBA1">
      <w:pPr>
        <w:pStyle w:val="1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>
        <w:rPr>
          <w:rFonts w:ascii="Times New Roman" w:hAnsi="Times New Roman" w:cs="Times New Roman"/>
          <w:i/>
          <w:sz w:val="28"/>
          <w:szCs w:val="28"/>
        </w:rPr>
        <w:t>Сколько времени ты проводишь за компьютером?</w:t>
      </w:r>
      <w:r>
        <w:rPr>
          <w:rFonts w:ascii="Times New Roman" w:hAnsi="Times New Roman" w:cs="Times New Roman"/>
          <w:sz w:val="28"/>
          <w:szCs w:val="28"/>
        </w:rPr>
        <w:t xml:space="preserve"> 1 ранг – 1-3 часа (44%); 2 ранг – менее часа (40%); 3 ранг – более 3 часов (16%) (Рисунок 146).</w:t>
      </w:r>
    </w:p>
    <w:p w14:paraId="5E33779A">
      <w:pPr>
        <w:pStyle w:val="17"/>
        <w:ind w:left="0"/>
        <w:jc w:val="both"/>
      </w:pPr>
      <w:r>
        <w:drawing>
          <wp:inline distT="0" distB="0" distL="0" distR="0">
            <wp:extent cx="5895340" cy="3379470"/>
            <wp:effectExtent l="0" t="0" r="10160" b="11430"/>
            <wp:docPr id="91" name="Диаграмма 9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2"/>
              </a:graphicData>
            </a:graphic>
          </wp:inline>
        </w:drawing>
      </w:r>
    </w:p>
    <w:p w14:paraId="2D958631">
      <w:pPr>
        <w:pStyle w:val="17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146. Гистограмма по ответам на вопросы 4 и 5 анкеты обучающимися 8А класса.</w:t>
      </w:r>
    </w:p>
    <w:p w14:paraId="6E79108B">
      <w:pPr>
        <w:pStyle w:val="17"/>
        <w:ind w:left="0"/>
        <w:jc w:val="center"/>
      </w:pPr>
    </w:p>
    <w:p w14:paraId="2DCF6092">
      <w:pPr>
        <w:pStyle w:val="1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i/>
          <w:sz w:val="28"/>
          <w:szCs w:val="28"/>
        </w:rPr>
        <w:t>) Как ты думаешь, сколько по времени может продолжаться непрерывная работа за компьютером?</w:t>
      </w:r>
      <w:r>
        <w:rPr>
          <w:rFonts w:ascii="Times New Roman" w:hAnsi="Times New Roman" w:cs="Times New Roman"/>
          <w:sz w:val="28"/>
          <w:szCs w:val="28"/>
        </w:rPr>
        <w:t xml:space="preserve">: 1 ранг –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более часа (</w:t>
      </w:r>
      <w:r>
        <w:rPr>
          <w:rFonts w:ascii="Times New Roman" w:hAnsi="Times New Roman" w:cs="Times New Roman"/>
          <w:sz w:val="28"/>
          <w:szCs w:val="28"/>
        </w:rPr>
        <w:t>48%); 2 ранг –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30 минут (</w:t>
      </w:r>
      <w:r>
        <w:rPr>
          <w:rFonts w:ascii="Times New Roman" w:hAnsi="Times New Roman" w:cs="Times New Roman"/>
          <w:sz w:val="28"/>
          <w:szCs w:val="28"/>
        </w:rPr>
        <w:t>28%);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 ранг –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сколько угодно (</w:t>
      </w:r>
      <w:r>
        <w:rPr>
          <w:rFonts w:ascii="Times New Roman" w:hAnsi="Times New Roman" w:cs="Times New Roman"/>
          <w:sz w:val="28"/>
          <w:szCs w:val="28"/>
        </w:rPr>
        <w:t>20%); 4 ранг –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15 минут (</w:t>
      </w:r>
      <w:r>
        <w:rPr>
          <w:rFonts w:ascii="Times New Roman" w:hAnsi="Times New Roman" w:cs="Times New Roman"/>
          <w:sz w:val="28"/>
          <w:szCs w:val="28"/>
        </w:rPr>
        <w:t>4%). Вариант «</w:t>
      </w:r>
      <w:r>
        <w:rPr>
          <w:rFonts w:ascii="Times New Roman" w:hAnsi="Times New Roman" w:cs="Times New Roman"/>
          <w:color w:val="000000"/>
          <w:sz w:val="28"/>
          <w:szCs w:val="28"/>
        </w:rPr>
        <w:t>б) 20 минут</w:t>
      </w:r>
      <w:r>
        <w:rPr>
          <w:rFonts w:ascii="Times New Roman" w:hAnsi="Times New Roman" w:cs="Times New Roman"/>
          <w:sz w:val="28"/>
          <w:szCs w:val="28"/>
        </w:rPr>
        <w:t>» никто не выбрал (0%) (Рисунок 147).</w:t>
      </w:r>
    </w:p>
    <w:p w14:paraId="1C56D638">
      <w:pPr>
        <w:pStyle w:val="17"/>
        <w:ind w:left="0"/>
        <w:jc w:val="right"/>
      </w:pPr>
      <w:r>
        <w:drawing>
          <wp:inline distT="0" distB="0" distL="0" distR="0">
            <wp:extent cx="5772150" cy="2011680"/>
            <wp:effectExtent l="0" t="0" r="0" b="7620"/>
            <wp:docPr id="90" name="Диаграмма 9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3"/>
              </a:graphicData>
            </a:graphic>
          </wp:inline>
        </w:drawing>
      </w:r>
    </w:p>
    <w:p w14:paraId="64E68881">
      <w:pPr>
        <w:pStyle w:val="17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147. Гистограмма по ответам на вопрос 6 анкеты обучающимися 8А класса.</w:t>
      </w:r>
    </w:p>
    <w:p w14:paraId="034D4129">
      <w:pPr>
        <w:pStyle w:val="17"/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</w:rPr>
        <w:t>7) В интернете ты обычно:</w:t>
      </w:r>
    </w:p>
    <w:p w14:paraId="115A0339">
      <w:pPr>
        <w:pStyle w:val="17"/>
        <w:spacing w:after="0" w:line="360" w:lineRule="auto"/>
        <w:ind w:left="0" w:firstLine="709"/>
        <w:contextualSpacing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iCs/>
          <w:color w:val="000000"/>
          <w:sz w:val="28"/>
          <w:szCs w:val="28"/>
        </w:rPr>
        <w:t>1 ранг –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ищешь информацию для учебы, обучаешься дистанционно, готовишься к экзаменам (</w:t>
      </w:r>
      <w:r>
        <w:rPr>
          <w:rFonts w:ascii="Times New Roman" w:hAnsi="Times New Roman" w:eastAsia="Times New Roman" w:cs="Times New Roman"/>
          <w:iCs/>
          <w:color w:val="000000"/>
          <w:sz w:val="28"/>
          <w:szCs w:val="28"/>
        </w:rPr>
        <w:t>72%);</w:t>
      </w:r>
    </w:p>
    <w:p w14:paraId="1F76E458">
      <w:pPr>
        <w:pStyle w:val="17"/>
        <w:spacing w:after="0" w:line="360" w:lineRule="auto"/>
        <w:ind w:left="0" w:firstLine="709"/>
        <w:contextualSpacing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2 ранг – «качаешь» музыку, фильмы, фото (64%);</w:t>
      </w:r>
    </w:p>
    <w:p w14:paraId="27D55D4E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3 ранг –играешь в on-line игры (60%);</w:t>
      </w:r>
    </w:p>
    <w:p w14:paraId="02EF33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4 ранг –общаешься в чатах, «ВК», «Одноклассниках» и др. соц.сетях (56%);</w:t>
      </w:r>
    </w:p>
    <w:p w14:paraId="6A8B7E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5 ранг – совершаешь покупки, оплачиваешь услуги (телефон, интернет, др.) (48%);</w:t>
      </w:r>
    </w:p>
    <w:p w14:paraId="1FF991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6 ранг – к) смотришь интернет- телевидение (32%);</w:t>
      </w:r>
    </w:p>
    <w:p w14:paraId="6C4868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7 ранг – пользуешься электронной почтой; участвуешь в интернет-олимпиадах, конкурсах; узнаешь последние новости в стране и мире (по 28%);</w:t>
      </w:r>
    </w:p>
    <w:p w14:paraId="77B5A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8 ранг –общаешься с друзьями по ICQ, СКАЙП (8%);</w:t>
      </w:r>
    </w:p>
    <w:p w14:paraId="5E55C1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9 ранг – просматриваешь сайты, которые родители запретили бы смотреть (16%);</w:t>
      </w:r>
    </w:p>
    <w:p w14:paraId="5743D2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10 ранг – ведешь виртуальный дневник (блог), свой сайт (4%).</w:t>
      </w:r>
    </w:p>
    <w:p w14:paraId="23048C7D">
      <w:pPr>
        <w:pStyle w:val="17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Вариант «принимаешь участие в интернет - акциях, голосовании, др.» - никто не выбрал – 0% (Рисунок 148).</w:t>
      </w:r>
    </w:p>
    <w:p w14:paraId="0B0B2104">
      <w:pPr>
        <w:pStyle w:val="17"/>
        <w:ind w:left="0"/>
        <w:jc w:val="right"/>
      </w:pPr>
      <w:r>
        <w:drawing>
          <wp:inline distT="0" distB="0" distL="0" distR="0">
            <wp:extent cx="6191885" cy="3751580"/>
            <wp:effectExtent l="0" t="0" r="18415" b="1270"/>
            <wp:docPr id="89" name="Диаграмма 8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4"/>
              </a:graphicData>
            </a:graphic>
          </wp:inline>
        </w:drawing>
      </w:r>
    </w:p>
    <w:p w14:paraId="266F2CB7">
      <w:pPr>
        <w:pStyle w:val="17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148. Гистограмма по ответам на вопрос 7 анкеты обучающимися 8А класса.</w:t>
      </w:r>
    </w:p>
    <w:p w14:paraId="66F9AEFF">
      <w:pPr>
        <w:pStyle w:val="17"/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</w:rPr>
        <w:t xml:space="preserve">8. Знаешь ли ты, что такое «Гогуль»?: 1 ранг –нет (88%), 2 ранг –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а) да, браузер для детей, б) да, это игра, в) да, это соц.сеть (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</w:rPr>
        <w:t xml:space="preserve">по 4%) </w:t>
      </w:r>
      <w:r>
        <w:rPr>
          <w:rFonts w:ascii="Times New Roman" w:hAnsi="Times New Roman" w:eastAsia="Times New Roman" w:cs="Times New Roman"/>
          <w:iCs/>
          <w:color w:val="000000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Рисунок 149</w:t>
      </w:r>
      <w:r>
        <w:rPr>
          <w:rFonts w:ascii="Times New Roman" w:hAnsi="Times New Roman" w:eastAsia="Times New Roman" w:cs="Times New Roman"/>
          <w:iCs/>
          <w:color w:val="000000"/>
          <w:sz w:val="28"/>
          <w:szCs w:val="28"/>
        </w:rPr>
        <w:t>)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.</w:t>
      </w:r>
    </w:p>
    <w:p w14:paraId="26C9071D">
      <w:pPr>
        <w:pStyle w:val="17"/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</w:rPr>
        <w:t>9. При регистрации в социальных сетях ты пользуешься настоящим или вымышленным именем; называешь личные данные?</w:t>
      </w:r>
      <w:r>
        <w:rPr>
          <w:rFonts w:ascii="Times New Roman" w:hAnsi="Times New Roman" w:eastAsia="Times New Roman" w:cs="Times New Roman"/>
          <w:iCs/>
          <w:color w:val="000000"/>
          <w:sz w:val="28"/>
          <w:szCs w:val="28"/>
        </w:rPr>
        <w:t xml:space="preserve">: 1 ранг –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в) когда как (</w:t>
      </w:r>
      <w:r>
        <w:rPr>
          <w:rFonts w:ascii="Times New Roman" w:hAnsi="Times New Roman" w:eastAsia="Times New Roman" w:cs="Times New Roman"/>
          <w:iCs/>
          <w:color w:val="000000"/>
          <w:sz w:val="28"/>
          <w:szCs w:val="28"/>
        </w:rPr>
        <w:t>80%)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2 ранг –а) да, подлинные данные (16%), 3 ранг – б) нет, вымышленные данные (4%) </w:t>
      </w:r>
      <w:r>
        <w:rPr>
          <w:rFonts w:ascii="Times New Roman" w:hAnsi="Times New Roman" w:eastAsia="Times New Roman" w:cs="Times New Roman"/>
          <w:iCs/>
          <w:color w:val="000000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Рисунок 149</w:t>
      </w:r>
      <w:r>
        <w:rPr>
          <w:rFonts w:ascii="Times New Roman" w:hAnsi="Times New Roman" w:eastAsia="Times New Roman" w:cs="Times New Roman"/>
          <w:iCs/>
          <w:color w:val="000000"/>
          <w:sz w:val="28"/>
          <w:szCs w:val="28"/>
        </w:rPr>
        <w:t>)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.</w:t>
      </w:r>
    </w:p>
    <w:p w14:paraId="6B598ED6">
      <w:pPr>
        <w:pStyle w:val="1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</w:rPr>
        <w:t>10. Делишься ли ты в интернете с малознакомыми людьми информацией?</w:t>
      </w:r>
      <w:r>
        <w:rPr>
          <w:rFonts w:ascii="Times New Roman" w:hAnsi="Times New Roman" w:eastAsia="Times New Roman" w:cs="Times New Roman"/>
          <w:iCs/>
          <w:color w:val="000000"/>
          <w:sz w:val="28"/>
          <w:szCs w:val="28"/>
        </w:rPr>
        <w:t>: 1 ранг –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г) нет, не делюсь (</w:t>
      </w:r>
      <w:r>
        <w:rPr>
          <w:rFonts w:ascii="Times New Roman" w:hAnsi="Times New Roman" w:eastAsia="Times New Roman" w:cs="Times New Roman"/>
          <w:iCs/>
          <w:color w:val="000000"/>
          <w:sz w:val="28"/>
          <w:szCs w:val="28"/>
        </w:rPr>
        <w:t>88%);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2 ранг –в) о своем адресе и телефоне (8%); 3 ранг –а) о своей семье (4%). Вариант «б) о своей школе» - никто не выбрал – 0% </w:t>
      </w:r>
      <w:r>
        <w:rPr>
          <w:rFonts w:ascii="Times New Roman" w:hAnsi="Times New Roman" w:eastAsia="Times New Roman" w:cs="Times New Roman"/>
          <w:iCs/>
          <w:color w:val="000000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Рисунок 149</w:t>
      </w:r>
      <w:r>
        <w:rPr>
          <w:rFonts w:ascii="Times New Roman" w:hAnsi="Times New Roman" w:eastAsia="Times New Roman" w:cs="Times New Roman"/>
          <w:iCs/>
          <w:color w:val="000000"/>
          <w:sz w:val="28"/>
          <w:szCs w:val="28"/>
        </w:rPr>
        <w:t>)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.</w:t>
      </w:r>
    </w:p>
    <w:p w14:paraId="62CCF67A">
      <w:pPr>
        <w:pStyle w:val="1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A5BB21">
      <w:pPr>
        <w:pStyle w:val="17"/>
        <w:ind w:left="0"/>
        <w:jc w:val="right"/>
      </w:pPr>
      <w:r>
        <w:drawing>
          <wp:inline distT="0" distB="0" distL="0" distR="0">
            <wp:extent cx="5619115" cy="4564380"/>
            <wp:effectExtent l="0" t="0" r="635" b="7620"/>
            <wp:docPr id="88" name="Диаграмма 8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5"/>
              </a:graphicData>
            </a:graphic>
          </wp:inline>
        </w:drawing>
      </w:r>
    </w:p>
    <w:p w14:paraId="48EF4CC4">
      <w:pPr>
        <w:pStyle w:val="17"/>
        <w:ind w:left="0"/>
        <w:jc w:val="right"/>
      </w:pPr>
    </w:p>
    <w:p w14:paraId="653F997A">
      <w:pPr>
        <w:pStyle w:val="17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149. Гистограмма по ответам на вопросы 8,9,10 анкеты обучающимися 8А класса.</w:t>
      </w:r>
    </w:p>
    <w:p w14:paraId="41F34563">
      <w:pPr>
        <w:pStyle w:val="17"/>
        <w:ind w:left="0"/>
        <w:jc w:val="right"/>
      </w:pPr>
    </w:p>
    <w:p w14:paraId="69C886F4">
      <w:pPr>
        <w:pStyle w:val="17"/>
        <w:ind w:left="0"/>
        <w:jc w:val="right"/>
      </w:pPr>
    </w:p>
    <w:p w14:paraId="533DEC93">
      <w:pPr>
        <w:pStyle w:val="17"/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</w:rPr>
        <w:t>11. Что ты делаешь, когда приходит заявка в «друзья» от незнакомых людей?</w:t>
      </w:r>
      <w:r>
        <w:rPr>
          <w:rFonts w:ascii="Times New Roman" w:hAnsi="Times New Roman" w:eastAsia="Times New Roman" w:cs="Times New Roman"/>
          <w:iCs/>
          <w:color w:val="000000"/>
          <w:sz w:val="28"/>
          <w:szCs w:val="28"/>
        </w:rPr>
        <w:t xml:space="preserve">: 1 ранг – 68% -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в) пытаюсь сначала что-либо узнать о них, 2 ранг – 20% - а) отклоняю заявку, 3 ранг – 8% - г) другое, 4 ранг – 4% - б) добавляю в «друзья»</w:t>
      </w:r>
      <w:r>
        <w:rPr>
          <w:rFonts w:ascii="Times New Roman" w:hAnsi="Times New Roman" w:eastAsia="Times New Roman" w:cs="Times New Roman"/>
          <w:iCs/>
          <w:color w:val="000000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Рисунок 150</w:t>
      </w:r>
      <w:r>
        <w:rPr>
          <w:rFonts w:ascii="Times New Roman" w:hAnsi="Times New Roman" w:eastAsia="Times New Roman" w:cs="Times New Roman"/>
          <w:iCs/>
          <w:color w:val="000000"/>
          <w:sz w:val="28"/>
          <w:szCs w:val="28"/>
        </w:rPr>
        <w:t>)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.</w:t>
      </w:r>
    </w:p>
    <w:p w14:paraId="169F0936">
      <w:pPr>
        <w:pStyle w:val="1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</w:rPr>
        <w:t>12. Как ты реагируешь на получение спамов, рекламных роликов, различных сообщений, содержащих неприятную информацию, оскорбления, запугивания и др.; приглашения на участие в лотереях, конкурсах, азартных играх?:</w:t>
      </w:r>
      <w:r>
        <w:rPr>
          <w:rFonts w:ascii="Times New Roman" w:hAnsi="Times New Roman" w:eastAsia="Times New Roman" w:cs="Times New Roman"/>
          <w:iCs/>
          <w:color w:val="000000"/>
          <w:sz w:val="28"/>
          <w:szCs w:val="28"/>
        </w:rPr>
        <w:t xml:space="preserve"> 1 ранг – 68% -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в) мне это не интересно, 2 ранг – 24% - а) сразу удаляю, 3 ранг – 8% - г) меня это раздражает. Вариант «б) пытаюсь найти для себя что-то интересное» никто не выбрал – 0% </w:t>
      </w:r>
      <w:r>
        <w:rPr>
          <w:rFonts w:ascii="Times New Roman" w:hAnsi="Times New Roman" w:eastAsia="Times New Roman" w:cs="Times New Roman"/>
          <w:iCs/>
          <w:color w:val="000000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Рисунок 150</w:t>
      </w:r>
      <w:r>
        <w:rPr>
          <w:rFonts w:ascii="Times New Roman" w:hAnsi="Times New Roman" w:eastAsia="Times New Roman" w:cs="Times New Roman"/>
          <w:iCs/>
          <w:color w:val="000000"/>
          <w:sz w:val="28"/>
          <w:szCs w:val="28"/>
        </w:rPr>
        <w:t>)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.</w:t>
      </w:r>
    </w:p>
    <w:p w14:paraId="25F17A43">
      <w:pPr>
        <w:pStyle w:val="17"/>
        <w:ind w:left="0"/>
        <w:jc w:val="right"/>
      </w:pPr>
      <w:r>
        <w:drawing>
          <wp:inline distT="0" distB="0" distL="0" distR="0">
            <wp:extent cx="6061075" cy="3543300"/>
            <wp:effectExtent l="0" t="0" r="15875" b="0"/>
            <wp:docPr id="87" name="Диаграмма 8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6"/>
              </a:graphicData>
            </a:graphic>
          </wp:inline>
        </w:drawing>
      </w:r>
    </w:p>
    <w:p w14:paraId="2ECC8B22">
      <w:pPr>
        <w:pStyle w:val="17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150. Гистограмма по ответам на вопросы 11 и 12 анкеты обучающимися 8А класса.</w:t>
      </w:r>
    </w:p>
    <w:p w14:paraId="4897A461">
      <w:pPr>
        <w:pStyle w:val="17"/>
        <w:ind w:left="0"/>
        <w:jc w:val="right"/>
      </w:pPr>
    </w:p>
    <w:p w14:paraId="302FE657">
      <w:pPr>
        <w:pStyle w:val="17"/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</w:rPr>
        <w:t>13. Знаком ли ты с правилами безопасного поведения в Интернете?</w:t>
      </w:r>
      <w:r>
        <w:rPr>
          <w:rFonts w:ascii="Times New Roman" w:hAnsi="Times New Roman" w:eastAsia="Times New Roman" w:cs="Times New Roman"/>
          <w:iCs/>
          <w:color w:val="000000"/>
          <w:sz w:val="28"/>
          <w:szCs w:val="28"/>
        </w:rPr>
        <w:t xml:space="preserve">: 1 ранг – 48% -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б) да, рассказали родители, 2 ранг – 28% - а) да, знакомили в школе, 3 ранг – 20% - в) да, прочитал(а) на специальных сайтах в интернете, 4 ранг – 4% - г) нет никаких правил, интернет – это свободное пространство, в котором можно все </w:t>
      </w:r>
      <w:r>
        <w:rPr>
          <w:rFonts w:ascii="Times New Roman" w:hAnsi="Times New Roman" w:eastAsia="Times New Roman" w:cs="Times New Roman"/>
          <w:iCs/>
          <w:color w:val="000000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Рисунок 151</w:t>
      </w:r>
      <w:r>
        <w:rPr>
          <w:rFonts w:ascii="Times New Roman" w:hAnsi="Times New Roman" w:eastAsia="Times New Roman" w:cs="Times New Roman"/>
          <w:iCs/>
          <w:color w:val="000000"/>
          <w:sz w:val="28"/>
          <w:szCs w:val="28"/>
        </w:rPr>
        <w:t>)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.</w:t>
      </w:r>
    </w:p>
    <w:p w14:paraId="2E31523A">
      <w:pPr>
        <w:pStyle w:val="17"/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</w:rPr>
        <w:t>14. Контролируют ли родители твою деятельность в интернете?</w:t>
      </w:r>
      <w:r>
        <w:rPr>
          <w:rFonts w:ascii="Times New Roman" w:hAnsi="Times New Roman" w:eastAsia="Times New Roman" w:cs="Times New Roman"/>
          <w:iCs/>
          <w:color w:val="000000"/>
          <w:sz w:val="28"/>
          <w:szCs w:val="28"/>
        </w:rPr>
        <w:t xml:space="preserve">: 1 ранг – 80% -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г) нет, они мне доверяют, 2 ранг – 8% - д) нет, не контролируют, 3 ранг – по 4% - а) да, разрешают выходить в интернет только в их присутствии, б) да, установили специальные программы, б) да, установили специальные программы </w:t>
      </w:r>
      <w:r>
        <w:rPr>
          <w:rFonts w:ascii="Times New Roman" w:hAnsi="Times New Roman" w:eastAsia="Times New Roman" w:cs="Times New Roman"/>
          <w:iCs/>
          <w:color w:val="000000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Рисунок 151</w:t>
      </w:r>
      <w:r>
        <w:rPr>
          <w:rFonts w:ascii="Times New Roman" w:hAnsi="Times New Roman" w:eastAsia="Times New Roman" w:cs="Times New Roman"/>
          <w:iCs/>
          <w:color w:val="000000"/>
          <w:sz w:val="28"/>
          <w:szCs w:val="28"/>
        </w:rPr>
        <w:t>)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 </w:t>
      </w:r>
    </w:p>
    <w:p w14:paraId="6C3C2F32">
      <w:pPr>
        <w:pStyle w:val="17"/>
        <w:ind w:left="0"/>
        <w:jc w:val="right"/>
      </w:pPr>
      <w:r>
        <w:drawing>
          <wp:inline distT="0" distB="0" distL="0" distR="0">
            <wp:extent cx="5741035" cy="3246120"/>
            <wp:effectExtent l="0" t="0" r="12065" b="11430"/>
            <wp:docPr id="86" name="Диаграмма 8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7"/>
              </a:graphicData>
            </a:graphic>
          </wp:inline>
        </w:drawing>
      </w:r>
    </w:p>
    <w:p w14:paraId="33038CFB">
      <w:pPr>
        <w:pStyle w:val="17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151. Гистограмма по ответам на вопросы 13 и 14 анкеты обучающимися 8А класса.</w:t>
      </w:r>
    </w:p>
    <w:p w14:paraId="5B334C7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целом, </w:t>
      </w:r>
      <w:r>
        <w:rPr>
          <w:rFonts w:ascii="Times New Roman" w:hAnsi="Times New Roman" w:cs="Times New Roman"/>
          <w:color w:val="000000"/>
          <w:sz w:val="28"/>
          <w:szCs w:val="28"/>
        </w:rPr>
        <w:t>на уровне основного общего образования мы можем констатировать стабильную, благоприятную ситуацию развития подростков, обеспечивающую возможность достигать высоких результатов в личностном развитии и освоении образовательной программы этого уровня.</w:t>
      </w:r>
    </w:p>
    <w:p w14:paraId="3FB03E7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всем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направлениям работы педагога-психолога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на уровне ООО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гимназии в </w:t>
      </w:r>
      <w:r>
        <w:rPr>
          <w:rFonts w:ascii="Times New Roman" w:hAnsi="Times New Roman" w:cs="Times New Roman"/>
          <w:sz w:val="28"/>
          <w:szCs w:val="28"/>
        </w:rPr>
        <w:t xml:space="preserve">2025-2026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учебном году ниже представлена обобщающая таблица по всем основным видам и формам работы с учетом </w:t>
      </w:r>
      <w:r>
        <w:rPr>
          <w:rFonts w:ascii="Times New Roman" w:hAnsi="Times New Roman" w:cs="Times New Roman"/>
          <w:bCs/>
          <w:iCs/>
          <w:color w:val="000000"/>
          <w:sz w:val="28"/>
        </w:rPr>
        <w:t>дифференциации уровней психолого-педагогического сопровождения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(таблица 8).</w:t>
      </w:r>
    </w:p>
    <w:p w14:paraId="75B94A65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Таблица 8</w:t>
      </w:r>
    </w:p>
    <w:p w14:paraId="2D9F2C99">
      <w:pPr>
        <w:pStyle w:val="17"/>
        <w:spacing w:after="0" w:line="360" w:lineRule="auto"/>
        <w:ind w:left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en-US"/>
          <w14:textFill>
            <w14:solidFill>
              <w14:schemeClr w14:val="tx1"/>
            </w14:solidFill>
          </w14:textFill>
        </w:rPr>
        <w:t xml:space="preserve">Сведения о психолого-педагогическом сопровождении обучающихся основного общего образования в </w:t>
      </w:r>
      <w:r>
        <w:rPr>
          <w:rFonts w:ascii="Times New Roman" w:hAnsi="Times New Roman" w:cs="Times New Roman"/>
          <w:sz w:val="28"/>
          <w:szCs w:val="28"/>
        </w:rPr>
        <w:t xml:space="preserve">2025-2026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en-US"/>
          <w14:textFill>
            <w14:solidFill>
              <w14:schemeClr w14:val="tx1"/>
            </w14:solidFill>
          </w14:textFill>
        </w:rPr>
        <w:t>учебном году</w:t>
      </w:r>
    </w:p>
    <w:tbl>
      <w:tblPr>
        <w:tblStyle w:val="5"/>
        <w:tblW w:w="9355" w:type="dxa"/>
        <w:tblInd w:w="2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1821"/>
        <w:gridCol w:w="1566"/>
        <w:gridCol w:w="1566"/>
        <w:gridCol w:w="1567"/>
      </w:tblGrid>
      <w:tr w14:paraId="6F7C83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13206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Направления работы ООО, 2025-2026 уч.г.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4608F4E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Обучающиеся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563D6CD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Родители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239E6D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Работники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297492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Всего</w:t>
            </w:r>
          </w:p>
        </w:tc>
      </w:tr>
      <w:tr w14:paraId="7D2CC0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28E342">
            <w:pPr>
              <w:spacing w:after="0" w:line="240" w:lineRule="auto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Диагностические мероприятия (охват)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4BE6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1127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3A66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9D88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EB06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1316</w:t>
            </w:r>
          </w:p>
        </w:tc>
      </w:tr>
      <w:tr w14:paraId="6C04D7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E35EE3">
            <w:pPr>
              <w:spacing w:after="0" w:line="240" w:lineRule="auto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Консультации (кол-во)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7291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F24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CED3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1009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</w:tr>
      <w:tr w14:paraId="269A88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C36E94">
            <w:pPr>
              <w:spacing w:after="0" w:line="240" w:lineRule="auto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Коррекционно-развивающие занятия (охват), из них: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D8AE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209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7562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DF43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70AC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209</w:t>
            </w:r>
          </w:p>
        </w:tc>
      </w:tr>
      <w:tr w14:paraId="25DF62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2798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индивидуальные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1985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209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63FD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A830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B977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209</w:t>
            </w:r>
          </w:p>
        </w:tc>
      </w:tr>
      <w:tr w14:paraId="0D5585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F68EBC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групповые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6408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329B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C535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F1D6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14:paraId="39FD59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DC929D">
            <w:pPr>
              <w:spacing w:after="0" w:line="240" w:lineRule="auto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Просветительское и профилактическое направление</w:t>
            </w:r>
          </w:p>
          <w:p w14:paraId="198F35B8">
            <w:pPr>
              <w:spacing w:after="0" w:line="240" w:lineRule="auto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(кол-во занятий)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8A6D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505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430A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36C6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188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165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771</w:t>
            </w:r>
          </w:p>
        </w:tc>
      </w:tr>
    </w:tbl>
    <w:p w14:paraId="0030AFCA">
      <w:pPr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14:paraId="29C6DAE9">
      <w:pPr>
        <w:widowControl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ИССЛЕДОВАНИЙ ПО НАПРАВЛЕНИЯМ СОПРОВОЖДЕНИЯ НА УРОВНЕ СРЕДНЕГО (ПОЛНОГО) ОБЩЕГО ОБРАЗОВАНИЯ</w:t>
      </w:r>
    </w:p>
    <w:p w14:paraId="0A76253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приказа Министерства просвещения Российской Федерации от 12.08.2022 года № 732 федеральный государственный образовательный стандарт среднего общего образования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предусматривает (сохраняет требования приказа № 413 от 17.05.2012 г. на уровне СОО) психолого-педагогическое сопровождение участников образовательного процесса по следующим направлениям: </w:t>
      </w:r>
    </w:p>
    <w:p w14:paraId="2A7BA87C">
      <w:pPr>
        <w:widowControl w:val="0"/>
        <w:numPr>
          <w:ilvl w:val="0"/>
          <w:numId w:val="14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сохранение и укрепление психического здоровья обучающихся;</w:t>
      </w:r>
    </w:p>
    <w:p w14:paraId="58966D85">
      <w:pPr>
        <w:widowControl w:val="0"/>
        <w:numPr>
          <w:ilvl w:val="0"/>
          <w:numId w:val="14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ценности здоровья и безопасного образа жизни; </w:t>
      </w:r>
    </w:p>
    <w:p w14:paraId="5AA6BDBF">
      <w:pPr>
        <w:widowControl w:val="0"/>
        <w:numPr>
          <w:ilvl w:val="0"/>
          <w:numId w:val="14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экологической культуры; </w:t>
      </w:r>
    </w:p>
    <w:p w14:paraId="7D8ACC57">
      <w:pPr>
        <w:widowControl w:val="0"/>
        <w:numPr>
          <w:ilvl w:val="0"/>
          <w:numId w:val="14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дифференциация и индивидуализация обучения;</w:t>
      </w:r>
    </w:p>
    <w:p w14:paraId="1D337C57">
      <w:pPr>
        <w:widowControl w:val="0"/>
        <w:numPr>
          <w:ilvl w:val="0"/>
          <w:numId w:val="14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мониторинг возможностей и способностей обучающихся, выявление и поддержка одаренных детей, детей с особыми образовательными потребностями;</w:t>
      </w:r>
    </w:p>
    <w:p w14:paraId="6456FF6F">
      <w:pPr>
        <w:widowControl w:val="0"/>
        <w:numPr>
          <w:ilvl w:val="0"/>
          <w:numId w:val="14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психолого-педагогическая поддержка участников олимпиадного движения;</w:t>
      </w:r>
    </w:p>
    <w:p w14:paraId="62400488">
      <w:pPr>
        <w:widowControl w:val="0"/>
        <w:numPr>
          <w:ilvl w:val="0"/>
          <w:numId w:val="14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обеспечение осознанного и ответственного выбора дальнейшей профессиональной сферы деятельности;</w:t>
      </w:r>
    </w:p>
    <w:p w14:paraId="5C0FDE12">
      <w:pPr>
        <w:widowControl w:val="0"/>
        <w:numPr>
          <w:ilvl w:val="0"/>
          <w:numId w:val="14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формирование коммуникативных навыков в разновозрастной среде и среде сверстников;</w:t>
      </w:r>
    </w:p>
    <w:p w14:paraId="409FE21C">
      <w:pPr>
        <w:widowControl w:val="0"/>
        <w:numPr>
          <w:ilvl w:val="0"/>
          <w:numId w:val="14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поддержка детских объединений, ученического самоуправления.</w:t>
      </w:r>
    </w:p>
    <w:p w14:paraId="7D398DE9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2172CC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ПО НАПРАВЛЕНИЮ 1</w:t>
      </w:r>
    </w:p>
    <w:p w14:paraId="24F4285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«Сохранение и укрепление психологического здоровья»</w:t>
      </w:r>
    </w:p>
    <w:p w14:paraId="3203CBC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Сохранение и укрепление психологического здоровья учащихся – одна из задач старшей школы, так как старшеклассники готовятся к завершению обучения в школе и сдаче государственных экзаменов. Важно, как у старшеклассников сложились их межличностные отношения в классном коллективе, какой статус они там имеют, что во многом влияет на психологическое здоровье юношей и девушек.</w:t>
      </w:r>
    </w:p>
    <w:p w14:paraId="230BEA0E">
      <w:pPr>
        <w:widowControl w:val="0"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bCs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изучения этих особенностей была использована </w:t>
      </w:r>
      <w:r>
        <w:rPr>
          <w:rFonts w:ascii="Times New Roman" w:hAnsi="Times New Roman" w:eastAsia="Times New Roman" w:cs="Times New Roman"/>
          <w:bCs/>
          <w:sz w:val="27"/>
          <w:szCs w:val="27"/>
        </w:rPr>
        <w:t xml:space="preserve">методика </w:t>
      </w:r>
      <w:r>
        <w:rPr>
          <w:rFonts w:ascii="Times New Roman" w:hAnsi="Times New Roman" w:eastAsia="Times New Roman" w:cs="Times New Roman"/>
          <w:bCs/>
          <w:i/>
          <w:sz w:val="27"/>
          <w:szCs w:val="27"/>
        </w:rPr>
        <w:t>«Шкала социально-ситуативной тревожности» О. Кондаша</w:t>
      </w:r>
      <w:r>
        <w:rPr>
          <w:rFonts w:ascii="Times New Roman" w:hAnsi="Times New Roman" w:eastAsia="Times New Roman" w:cs="Times New Roman"/>
          <w:bCs/>
          <w:sz w:val="27"/>
          <w:szCs w:val="27"/>
        </w:rPr>
        <w:t xml:space="preserve"> в 10 классах гимназии. Результаты диагностики по каждому классу и обобщенно по параллели 10-х классов представлены на рисунке 152.</w:t>
      </w:r>
    </w:p>
    <w:p w14:paraId="0DC0D1C4">
      <w:pPr>
        <w:widowControl w:val="0"/>
        <w:spacing w:after="0" w:line="360" w:lineRule="auto"/>
        <w:jc w:val="both"/>
        <w:rPr>
          <w:rFonts w:ascii="Times New Roman" w:hAnsi="Times New Roman" w:eastAsia="Times New Roman" w:cs="Times New Roman"/>
          <w:bCs/>
          <w:sz w:val="27"/>
          <w:szCs w:val="27"/>
        </w:rPr>
      </w:pPr>
      <w:r>
        <w:drawing>
          <wp:inline distT="0" distB="0" distL="0" distR="0">
            <wp:extent cx="5939790" cy="3883025"/>
            <wp:effectExtent l="0" t="0" r="3810" b="3175"/>
            <wp:docPr id="34" name="Диаграмма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8"/>
              </a:graphicData>
            </a:graphic>
          </wp:inline>
        </w:drawing>
      </w:r>
    </w:p>
    <w:p w14:paraId="78BD2FBC">
      <w:pPr>
        <w:widowControl w:val="0"/>
        <w:spacing w:after="0" w:line="360" w:lineRule="auto"/>
        <w:jc w:val="center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Рис. 152. Соотношений уровней тревожности у обучающихся 10 классов гимназии в </w:t>
      </w:r>
      <w:r>
        <w:rPr>
          <w:rFonts w:ascii="Times New Roman" w:hAnsi="Times New Roman" w:cs="Times New Roman"/>
          <w:sz w:val="24"/>
          <w:szCs w:val="28"/>
        </w:rPr>
        <w:t xml:space="preserve">2025-2026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>учебном году (в %).</w:t>
      </w:r>
    </w:p>
    <w:p w14:paraId="557F62DA">
      <w:pPr>
        <w:widowControl w:val="0"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Информация по видам тревожности у обучающихся 10-х классов на основании проведенной диагностики приведена в таблицах 9-11.</w:t>
      </w:r>
    </w:p>
    <w:p w14:paraId="6618998D">
      <w:pPr>
        <w:widowControl w:val="0"/>
        <w:spacing w:after="0" w:line="360" w:lineRule="auto"/>
        <w:ind w:firstLine="709"/>
        <w:jc w:val="right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Таблица 9</w:t>
      </w:r>
    </w:p>
    <w:p w14:paraId="56754332">
      <w:pPr>
        <w:shd w:val="clear" w:color="auto" w:fill="FFFFFF"/>
        <w:spacing w:after="0" w:line="360" w:lineRule="auto"/>
        <w:jc w:val="center"/>
        <w:outlineLvl w:val="3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Распределение уровней тревожности в 10А классе</w:t>
      </w:r>
    </w:p>
    <w:tbl>
      <w:tblPr>
        <w:tblStyle w:val="14"/>
        <w:tblW w:w="0" w:type="auto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6"/>
        <w:gridCol w:w="1308"/>
        <w:gridCol w:w="1969"/>
        <w:gridCol w:w="1518"/>
      </w:tblGrid>
      <w:tr w14:paraId="6F70FC0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3D90914D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Вид тревожности</w:t>
            </w:r>
          </w:p>
        </w:tc>
        <w:tc>
          <w:tcPr>
            <w:tcW w:w="0" w:type="auto"/>
          </w:tcPr>
          <w:p w14:paraId="01663B0D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Норма (%)</w:t>
            </w:r>
          </w:p>
        </w:tc>
        <w:tc>
          <w:tcPr>
            <w:tcW w:w="0" w:type="auto"/>
          </w:tcPr>
          <w:p w14:paraId="2E2EF141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Повышенная (%)</w:t>
            </w:r>
          </w:p>
        </w:tc>
        <w:tc>
          <w:tcPr>
            <w:tcW w:w="0" w:type="auto"/>
          </w:tcPr>
          <w:p w14:paraId="6EDB32E2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Высокая (%)</w:t>
            </w:r>
          </w:p>
        </w:tc>
      </w:tr>
      <w:tr w14:paraId="1887558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2FB5FCA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Школьная</w:t>
            </w:r>
          </w:p>
        </w:tc>
        <w:tc>
          <w:tcPr>
            <w:tcW w:w="0" w:type="auto"/>
          </w:tcPr>
          <w:p w14:paraId="73E20CB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96</w:t>
            </w:r>
          </w:p>
        </w:tc>
        <w:tc>
          <w:tcPr>
            <w:tcW w:w="0" w:type="auto"/>
          </w:tcPr>
          <w:p w14:paraId="28F830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42A46A7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</w:t>
            </w:r>
          </w:p>
        </w:tc>
      </w:tr>
      <w:tr w14:paraId="32EF5C7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0C0D38B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Самооценочная</w:t>
            </w:r>
          </w:p>
        </w:tc>
        <w:tc>
          <w:tcPr>
            <w:tcW w:w="0" w:type="auto"/>
          </w:tcPr>
          <w:p w14:paraId="01C972B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84</w:t>
            </w:r>
          </w:p>
        </w:tc>
        <w:tc>
          <w:tcPr>
            <w:tcW w:w="0" w:type="auto"/>
          </w:tcPr>
          <w:p w14:paraId="0ADD78A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08160BC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</w:t>
            </w:r>
          </w:p>
        </w:tc>
      </w:tr>
      <w:tr w14:paraId="4B5C90C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46600B9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Межличностная</w:t>
            </w:r>
          </w:p>
        </w:tc>
        <w:tc>
          <w:tcPr>
            <w:tcW w:w="0" w:type="auto"/>
          </w:tcPr>
          <w:p w14:paraId="661D0A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92</w:t>
            </w:r>
          </w:p>
        </w:tc>
        <w:tc>
          <w:tcPr>
            <w:tcW w:w="0" w:type="auto"/>
          </w:tcPr>
          <w:p w14:paraId="3C17BCE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37928D2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</w:t>
            </w:r>
          </w:p>
        </w:tc>
      </w:tr>
    </w:tbl>
    <w:p w14:paraId="019B5868">
      <w:pPr>
        <w:spacing w:after="0" w:line="360" w:lineRule="auto"/>
        <w:ind w:firstLine="709"/>
        <w:rPr>
          <w:rFonts w:ascii="Times New Roman" w:hAnsi="Times New Roman" w:eastAsia="Times New Roman" w:cs="Times New Roman"/>
          <w:sz w:val="28"/>
          <w:szCs w:val="28"/>
        </w:rPr>
      </w:pPr>
    </w:p>
    <w:p w14:paraId="5BA7D3A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По результатам диагностики школьная тревожность у 96% старшеклассников 10А класса соответствует норме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Подавляющее большинство учеников адаптированы к учебному процессу. У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>4% обучающихся класса повышенная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тревожность.</w:t>
      </w:r>
    </w:p>
    <w:p w14:paraId="4DD1730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Самооценочная тревожность 84% одиннадцатиклассников в норме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 практически все учащиеся уверены в своих интеллектуальных способностях. Для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>16% обучающихся класса характерна повышенная самооценочная тревожность.</w:t>
      </w:r>
    </w:p>
    <w:p w14:paraId="6EBEA37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Межличностная тревожность соответствует нормативным показателям у 92% обучающихся 10А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класса, которые указывают на благоприятную атмосферу для сотрудничества в классе. У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>8% школьников с данном классе отмечается повышенная тревожность в межличностных отношениях</w:t>
      </w:r>
      <w:r>
        <w:rPr>
          <w:rFonts w:ascii="Times New Roman" w:hAnsi="Times New Roman" w:eastAsia="Times New Roman" w:cs="Times New Roman"/>
          <w:sz w:val="28"/>
          <w:szCs w:val="28"/>
        </w:rPr>
        <w:t>.</w:t>
      </w:r>
    </w:p>
    <w:p w14:paraId="642C0333">
      <w:pPr>
        <w:shd w:val="clear" w:color="auto" w:fill="FFFFFF"/>
        <w:spacing w:after="0" w:line="360" w:lineRule="auto"/>
        <w:ind w:firstLine="709"/>
        <w:outlineLvl w:val="3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По результатам диагностики можно отметить сильные стороны класса</w:t>
      </w:r>
      <w:r>
        <w:rPr>
          <w:rFonts w:ascii="Times New Roman" w:hAnsi="Times New Roman" w:eastAsia="Times New Roman" w:cs="Times New Roman"/>
          <w:sz w:val="28"/>
          <w:szCs w:val="28"/>
        </w:rPr>
        <w:t>:</w:t>
      </w:r>
    </w:p>
    <w:p w14:paraId="3A27A96E">
      <w:pPr>
        <w:numPr>
          <w:ilvl w:val="1"/>
          <w:numId w:val="1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высокую академическую уверенность </w:t>
      </w:r>
      <w:r>
        <w:rPr>
          <w:rFonts w:ascii="Times New Roman" w:hAnsi="Times New Roman" w:eastAsia="Times New Roman" w:cs="Times New Roman"/>
          <w:sz w:val="28"/>
          <w:szCs w:val="28"/>
        </w:rPr>
        <w:t>(95% обучающихся имеют нормативные показатели по самооценке), что можно считать следствием профильной подготовки;</w:t>
      </w:r>
    </w:p>
    <w:p w14:paraId="36B8E4E6">
      <w:pPr>
        <w:numPr>
          <w:ilvl w:val="1"/>
          <w:numId w:val="1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низкий уровень тревожности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целом, что является свидетельством хорошей адаптации к нагрузкам.</w:t>
      </w:r>
    </w:p>
    <w:p w14:paraId="1E9E50C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При этом необходимо обратить внимание на старшеклассников с повышенной школьной и межличностной тревожностью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что является риском эмоционального выгорания у отдельных учеников, а также на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>обучающихся класса с повышенной самооценочной тревожностью</w:t>
      </w:r>
      <w:r>
        <w:rPr>
          <w:rFonts w:ascii="Times New Roman" w:hAnsi="Times New Roman" w:eastAsia="Times New Roman" w:cs="Times New Roman"/>
          <w:sz w:val="28"/>
          <w:szCs w:val="28"/>
        </w:rPr>
        <w:t>, которые требуют поддержки в формировании устойчивой самооценки.</w:t>
      </w:r>
    </w:p>
    <w:p w14:paraId="21ADC9D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Таким образом, обучающиеся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данного класса (10А) демонстрируют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>высокую психологическую устойчивость</w:t>
      </w:r>
      <w:r>
        <w:rPr>
          <w:rFonts w:ascii="Times New Roman" w:hAnsi="Times New Roman" w:eastAsia="Times New Roman" w:cs="Times New Roman"/>
          <w:sz w:val="28"/>
          <w:szCs w:val="28"/>
        </w:rPr>
        <w:t>. Минимизация конкуренции и акцент на коллективное достижение целей помогут сохранить этот баланс.</w:t>
      </w:r>
    </w:p>
    <w:p w14:paraId="5179C402">
      <w:pPr>
        <w:shd w:val="clear" w:color="auto" w:fill="FFFFFF"/>
        <w:spacing w:after="0" w:line="360" w:lineRule="auto"/>
        <w:ind w:firstLine="709"/>
        <w:jc w:val="right"/>
        <w:outlineLvl w:val="3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Таблица 10</w:t>
      </w:r>
    </w:p>
    <w:p w14:paraId="2BED9D56">
      <w:pPr>
        <w:shd w:val="clear" w:color="auto" w:fill="FFFFFF"/>
        <w:spacing w:after="0" w:line="360" w:lineRule="auto"/>
        <w:jc w:val="center"/>
        <w:outlineLvl w:val="3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Распределение уровней тревожности в 10Б классе</w:t>
      </w:r>
    </w:p>
    <w:tbl>
      <w:tblPr>
        <w:tblStyle w:val="14"/>
        <w:tblW w:w="0" w:type="auto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6"/>
        <w:gridCol w:w="1308"/>
        <w:gridCol w:w="1969"/>
        <w:gridCol w:w="1518"/>
      </w:tblGrid>
      <w:tr w14:paraId="0BB72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6621EACF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Вид тревожности</w:t>
            </w:r>
          </w:p>
        </w:tc>
        <w:tc>
          <w:tcPr>
            <w:tcW w:w="0" w:type="auto"/>
          </w:tcPr>
          <w:p w14:paraId="17F90526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Норма (%)</w:t>
            </w:r>
          </w:p>
        </w:tc>
        <w:tc>
          <w:tcPr>
            <w:tcW w:w="0" w:type="auto"/>
          </w:tcPr>
          <w:p w14:paraId="58B70018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Повышенная (%)</w:t>
            </w:r>
          </w:p>
        </w:tc>
        <w:tc>
          <w:tcPr>
            <w:tcW w:w="0" w:type="auto"/>
          </w:tcPr>
          <w:p w14:paraId="636F4619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Высокая (%)</w:t>
            </w:r>
          </w:p>
        </w:tc>
      </w:tr>
      <w:tr w14:paraId="2ED5705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75FE6A6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Школьная</w:t>
            </w:r>
          </w:p>
        </w:tc>
        <w:tc>
          <w:tcPr>
            <w:tcW w:w="0" w:type="auto"/>
          </w:tcPr>
          <w:p w14:paraId="26579E1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77</w:t>
            </w:r>
          </w:p>
        </w:tc>
        <w:tc>
          <w:tcPr>
            <w:tcW w:w="0" w:type="auto"/>
          </w:tcPr>
          <w:p w14:paraId="765A898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14:paraId="1D08F49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</w:t>
            </w:r>
          </w:p>
        </w:tc>
      </w:tr>
      <w:tr w14:paraId="044BFAA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21ADE08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Самооценочная</w:t>
            </w:r>
          </w:p>
        </w:tc>
        <w:tc>
          <w:tcPr>
            <w:tcW w:w="0" w:type="auto"/>
          </w:tcPr>
          <w:p w14:paraId="5B46044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81</w:t>
            </w:r>
          </w:p>
        </w:tc>
        <w:tc>
          <w:tcPr>
            <w:tcW w:w="0" w:type="auto"/>
          </w:tcPr>
          <w:p w14:paraId="59FB94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6B0D04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</w:tr>
      <w:tr w14:paraId="7B3025D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4FCB8D6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Межличностная</w:t>
            </w:r>
          </w:p>
        </w:tc>
        <w:tc>
          <w:tcPr>
            <w:tcW w:w="0" w:type="auto"/>
          </w:tcPr>
          <w:p w14:paraId="4CBACB9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85</w:t>
            </w:r>
          </w:p>
        </w:tc>
        <w:tc>
          <w:tcPr>
            <w:tcW w:w="0" w:type="auto"/>
          </w:tcPr>
          <w:p w14:paraId="6919F64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56FFB2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</w:tr>
    </w:tbl>
    <w:p w14:paraId="59516132">
      <w:pPr>
        <w:spacing w:after="0" w:line="360" w:lineRule="auto"/>
        <w:ind w:firstLine="709"/>
        <w:rPr>
          <w:rFonts w:ascii="Times New Roman" w:hAnsi="Times New Roman" w:eastAsia="Times New Roman" w:cs="Times New Roman"/>
          <w:sz w:val="28"/>
          <w:szCs w:val="28"/>
        </w:rPr>
      </w:pPr>
    </w:p>
    <w:p w14:paraId="3A1BD5C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По результатам диагностики школьная тревожность выявлена у 77% обучающихся 10Б класса, которые 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омфортно чувствуют себя в учебной среде и демонстрируют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>нормативные показатели школьной тревожности</w:t>
      </w:r>
      <w:r>
        <w:rPr>
          <w:rFonts w:ascii="Times New Roman" w:hAnsi="Times New Roman" w:eastAsia="Times New Roman" w:cs="Times New Roman"/>
          <w:sz w:val="28"/>
          <w:szCs w:val="28"/>
        </w:rPr>
        <w:t>. Для 23% старшеклассников характерна повышенная школьная тревожность.</w:t>
      </w:r>
    </w:p>
    <w:p w14:paraId="747449E8">
      <w:pPr>
        <w:shd w:val="clear" w:color="auto" w:fill="FFFFFF"/>
        <w:spacing w:after="0" w:line="360" w:lineRule="auto"/>
        <w:ind w:firstLine="709"/>
        <w:jc w:val="both"/>
        <w:rPr>
          <w:rFonts w:eastAsia="Times New Roman" w:cstheme="minorHAnsi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Самооценочная тревожность 81% десятиклассника в норме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 эти обучающиеся имеют адекватные представления о себе при сравнении с другими, при возникновении неудач. Нормальный уровень указывает на здоровую самокритику без самоуничижения. Для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>15% обучающихся класса характерна повышенная самооценочная тревожность, которая мо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жет быть связана со страхом публичных выступлений (защита проектов, дискуссии), сравнением своих творческих работ с другими (например, в литературе или искусстве). У 4% учеников данного класса выявлен высокий уровень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>самооценочной тревожности, что указывает необходимость психолого-педагогической поддержки в ситуациях, связанных с оцениванием собственных достижений, успехов, трудностей школьного характера.</w:t>
      </w:r>
    </w:p>
    <w:p w14:paraId="71CEFD1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Межличностная тревожность соответствует нормативным показателям у 85% обучающихся 10Б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класса, которые указывают на благоприятную атмосферу для сотрудничества в классе (в классе благоприятный микроклимат, нет открытых конфликтов). У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11% школьников с данном классе отмечается повышенная тревожность в межличностных отношениях, а у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4% респондентов –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высокие показатели по данному параметру.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Возможные причины данного вида тревожности: чувствительность к критике, конкуренция за внимание учителей или лидерство в группе. </w:t>
      </w:r>
    </w:p>
    <w:p w14:paraId="284D0EBF">
      <w:pPr>
        <w:shd w:val="clear" w:color="auto" w:fill="FFFFFF"/>
        <w:spacing w:after="0" w:line="360" w:lineRule="auto"/>
        <w:ind w:firstLine="709"/>
        <w:jc w:val="both"/>
        <w:outlineLvl w:val="3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По результатам диагностики можно отметить особенности класса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>наличие высокого уровня самооценочной и межличностной тревожности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>Локальные трудности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 15% учеников связанные с неуверенность в себе (требуется поддержка в публичных выступлениях); у 11% обучающихся класса с дискомфортом в общении (важно предотвратить возможную изоляцию). Необходима психолого-педагогическая поддержка для оптимизации самооценки и коммуникации для сохранения психологического баланса и подготовки учеников к взрослой жизни.</w:t>
      </w:r>
    </w:p>
    <w:p w14:paraId="61450D6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11</w:t>
      </w:r>
    </w:p>
    <w:p w14:paraId="3F299AE7">
      <w:pPr>
        <w:shd w:val="clear" w:color="auto" w:fill="FFFFFF"/>
        <w:spacing w:after="0" w:line="360" w:lineRule="auto"/>
        <w:jc w:val="center"/>
        <w:outlineLvl w:val="3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Распределение уровней тревожности у обучающихся 10В класса</w:t>
      </w:r>
    </w:p>
    <w:tbl>
      <w:tblPr>
        <w:tblStyle w:val="14"/>
        <w:tblW w:w="0" w:type="auto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6"/>
        <w:gridCol w:w="1308"/>
        <w:gridCol w:w="1969"/>
        <w:gridCol w:w="1518"/>
      </w:tblGrid>
      <w:tr w14:paraId="570167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523CC8DF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8"/>
              </w:rPr>
              <w:t>Вид тревожности</w:t>
            </w:r>
          </w:p>
        </w:tc>
        <w:tc>
          <w:tcPr>
            <w:tcW w:w="0" w:type="auto"/>
          </w:tcPr>
          <w:p w14:paraId="3D7034B5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8"/>
              </w:rPr>
              <w:t>Норма (%)</w:t>
            </w:r>
          </w:p>
        </w:tc>
        <w:tc>
          <w:tcPr>
            <w:tcW w:w="0" w:type="auto"/>
          </w:tcPr>
          <w:p w14:paraId="32A9C59B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8"/>
              </w:rPr>
              <w:t>Повышенная (%)</w:t>
            </w:r>
          </w:p>
        </w:tc>
        <w:tc>
          <w:tcPr>
            <w:tcW w:w="0" w:type="auto"/>
          </w:tcPr>
          <w:p w14:paraId="752AC013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8"/>
              </w:rPr>
              <w:t>Высокая (%)</w:t>
            </w:r>
          </w:p>
        </w:tc>
      </w:tr>
      <w:tr w14:paraId="16292C1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4A7E61F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8"/>
              </w:rPr>
              <w:t>Школьная</w:t>
            </w:r>
          </w:p>
        </w:tc>
        <w:tc>
          <w:tcPr>
            <w:tcW w:w="0" w:type="auto"/>
          </w:tcPr>
          <w:p w14:paraId="3531E77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</w:rPr>
              <w:t>73</w:t>
            </w:r>
          </w:p>
        </w:tc>
        <w:tc>
          <w:tcPr>
            <w:tcW w:w="0" w:type="auto"/>
          </w:tcPr>
          <w:p w14:paraId="2EB67E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</w:rPr>
              <w:t>27</w:t>
            </w:r>
          </w:p>
        </w:tc>
        <w:tc>
          <w:tcPr>
            <w:tcW w:w="0" w:type="auto"/>
          </w:tcPr>
          <w:p w14:paraId="5FA6575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</w:rPr>
              <w:t>0</w:t>
            </w:r>
          </w:p>
        </w:tc>
      </w:tr>
      <w:tr w14:paraId="4AE484F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632CEC0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8"/>
              </w:rPr>
              <w:t>Самооценочная</w:t>
            </w:r>
          </w:p>
        </w:tc>
        <w:tc>
          <w:tcPr>
            <w:tcW w:w="0" w:type="auto"/>
          </w:tcPr>
          <w:p w14:paraId="02F81FD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</w:rPr>
              <w:t>73</w:t>
            </w:r>
          </w:p>
        </w:tc>
        <w:tc>
          <w:tcPr>
            <w:tcW w:w="0" w:type="auto"/>
          </w:tcPr>
          <w:p w14:paraId="125737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</w:rPr>
              <w:t>27</w:t>
            </w:r>
          </w:p>
        </w:tc>
        <w:tc>
          <w:tcPr>
            <w:tcW w:w="0" w:type="auto"/>
          </w:tcPr>
          <w:p w14:paraId="23A1FAB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</w:rPr>
              <w:t>0</w:t>
            </w:r>
          </w:p>
        </w:tc>
      </w:tr>
      <w:tr w14:paraId="43DC290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5ED3935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8"/>
              </w:rPr>
              <w:t>Межличностная</w:t>
            </w:r>
          </w:p>
        </w:tc>
        <w:tc>
          <w:tcPr>
            <w:tcW w:w="0" w:type="auto"/>
          </w:tcPr>
          <w:p w14:paraId="08D2F03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</w:rPr>
              <w:t>67</w:t>
            </w:r>
          </w:p>
        </w:tc>
        <w:tc>
          <w:tcPr>
            <w:tcW w:w="0" w:type="auto"/>
          </w:tcPr>
          <w:p w14:paraId="1C70B92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</w:rPr>
              <w:t>27</w:t>
            </w:r>
          </w:p>
        </w:tc>
        <w:tc>
          <w:tcPr>
            <w:tcW w:w="0" w:type="auto"/>
          </w:tcPr>
          <w:p w14:paraId="4AF917C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</w:rPr>
              <w:t>6</w:t>
            </w:r>
          </w:p>
        </w:tc>
      </w:tr>
    </w:tbl>
    <w:p w14:paraId="128309AE">
      <w:pPr>
        <w:spacing w:after="0" w:line="360" w:lineRule="auto"/>
        <w:ind w:firstLine="709"/>
        <w:rPr>
          <w:rFonts w:ascii="Times New Roman" w:hAnsi="Times New Roman" w:eastAsia="Times New Roman" w:cs="Times New Roman"/>
          <w:sz w:val="28"/>
          <w:szCs w:val="28"/>
        </w:rPr>
      </w:pPr>
    </w:p>
    <w:p w14:paraId="3767E19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По результатам диагностики школьная тревожность 73% старшеклассников 10В класса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соответствует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>нормативным показателям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</w:p>
    <w:p w14:paraId="347EADB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Самооценочная тревожность 73% обучающихся в норме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 большинство учащиеся уверены в своих способностях. Для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>27% обучающихся класса характерна повышенная самооценочная тревожность, которая мо</w:t>
      </w:r>
      <w:r>
        <w:rPr>
          <w:rFonts w:ascii="Times New Roman" w:hAnsi="Times New Roman" w:eastAsia="Times New Roman" w:cs="Times New Roman"/>
          <w:sz w:val="28"/>
          <w:szCs w:val="28"/>
        </w:rPr>
        <w:t>жет быть связана со страхом публичных выступлений (защита проектов, дискуссии), сравнением своих творческих работ с другими.</w:t>
      </w:r>
    </w:p>
    <w:p w14:paraId="520399E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Межличностная тревожность соответствует нормативным показателям у 67% обучающихся 10В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класса, которые указывают на благоприятную атмосферу для сотрудничества в классе (в классе благоприятный микроклимат, нет открытых конфликтов). У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>27% школьников с данном классе отмечается повышенная тревожность в межличностных отношениях</w:t>
      </w:r>
      <w:r>
        <w:rPr>
          <w:rFonts w:ascii="Times New Roman" w:hAnsi="Times New Roman" w:eastAsia="Times New Roman" w:cs="Times New Roman"/>
          <w:sz w:val="28"/>
          <w:szCs w:val="28"/>
        </w:rPr>
        <w:t>. Возможные причины данного вида тревожности: чувствительность к критике, конкуренция за внимание учителей или лидерство в группе.</w:t>
      </w:r>
    </w:p>
    <w:p w14:paraId="389079E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 6% учеников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>высокая межличностная тревожность, что может указывать на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сложности с коммуникацией в классном коллективе, страхом отвержения одноклассников. </w:t>
      </w:r>
    </w:p>
    <w:p w14:paraId="413A7A5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Таким образом, можно констатировать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психологическую устойчивость 10В класс, но требуется точечная поддержка для снижения тревожности у 27–33% учащихся.  </w:t>
      </w:r>
    </w:p>
    <w:p w14:paraId="5CFCF6B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Преобладающие чувства в образовательной среде изучались с использованием </w:t>
      </w:r>
      <w:r>
        <w:rPr>
          <w:rFonts w:ascii="Times New Roman" w:hAnsi="Times New Roman" w:eastAsia="Times New Roman" w:cs="Times New Roman"/>
          <w:bCs/>
          <w:i/>
          <w:sz w:val="28"/>
          <w:szCs w:val="28"/>
        </w:rPr>
        <w:t>методики «</w:t>
      </w:r>
      <w:r>
        <w:rPr>
          <w:rFonts w:ascii="Times New Roman" w:hAnsi="Times New Roman" w:cs="Times New Roman"/>
          <w:bCs/>
          <w:i/>
          <w:sz w:val="28"/>
          <w:szCs w:val="28"/>
        </w:rPr>
        <w:t>Мои чувства в школе»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sz w:val="28"/>
          <w:szCs w:val="28"/>
        </w:rPr>
        <w:t>(С.В. Левченко)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где имеет смысл принимать во внимание выборы от 45-50%.</w:t>
      </w:r>
    </w:p>
    <w:p w14:paraId="55624E9D">
      <w:pPr>
        <w:pStyle w:val="17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диагностики ведущими эмоциональными состояниями учащихся 10-х классов в учебной среде являются следующие:</w:t>
      </w:r>
    </w:p>
    <w:p w14:paraId="5D8D643D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11111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10А класс (кл. рук. Четина В.В.</w:t>
      </w: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>):</w:t>
      </w:r>
    </w:p>
    <w:p w14:paraId="65D0925C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>1 ранг –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спокойствие» и «радость» (по 96%), </w:t>
      </w:r>
    </w:p>
    <w:p w14:paraId="5578E94C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2 ранг – «</w:t>
      </w: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>усталость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» (88%),</w:t>
      </w:r>
    </w:p>
    <w:p w14:paraId="4773C0E5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 ранг – </w:t>
      </w: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 xml:space="preserve">«уверенность в себе» 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«благодарность» (по 68%);</w:t>
      </w:r>
    </w:p>
    <w:p w14:paraId="6E04228D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11111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10Б класс (кл. рук. Комарова Н.В.</w:t>
      </w: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>):</w:t>
      </w:r>
    </w:p>
    <w:p w14:paraId="0B9AC8F4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111111"/>
          <w:sz w:val="28"/>
          <w:szCs w:val="28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 xml:space="preserve">1 ранг – «усталость» (77%), </w:t>
      </w:r>
    </w:p>
    <w:p w14:paraId="02E1CAB6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111111"/>
          <w:sz w:val="28"/>
          <w:szCs w:val="28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>2 ранг –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спокойствие</w:t>
      </w: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 xml:space="preserve">» и «радость» (по 65%), </w:t>
      </w:r>
    </w:p>
    <w:p w14:paraId="657E107D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111111"/>
          <w:sz w:val="28"/>
          <w:szCs w:val="28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>3 ранг – «уверенность в себе»,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сомнение</w:t>
      </w: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 xml:space="preserve">» и «тревога за будущее» (по 62%); </w:t>
      </w:r>
    </w:p>
    <w:p w14:paraId="25E13B23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11111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10В класс (кл. рук. Клюжина Е.С.</w:t>
      </w: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>):</w:t>
      </w:r>
    </w:p>
    <w:p w14:paraId="58FD2ED4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111111"/>
          <w:sz w:val="28"/>
          <w:szCs w:val="28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 xml:space="preserve">1 ранг – «усталость» и «тревога за будущее» (по 87%), </w:t>
      </w:r>
    </w:p>
    <w:p w14:paraId="27A4AD32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111111"/>
          <w:sz w:val="28"/>
          <w:szCs w:val="28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>2 ранг –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сомнение</w:t>
      </w: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>» (67%);</w:t>
      </w:r>
    </w:p>
    <w:p w14:paraId="0524B935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111111"/>
          <w:sz w:val="28"/>
          <w:szCs w:val="28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>3 ранг –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скука</w:t>
      </w: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>» и «радость» (по 60%).</w:t>
      </w:r>
    </w:p>
    <w:p w14:paraId="7A530C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Графически результаты диагностики эмоций и чувств обучающихся в гимназии представлены на рисунках</w:t>
      </w:r>
    </w:p>
    <w:p w14:paraId="52DED917">
      <w:r>
        <w:drawing>
          <wp:inline distT="0" distB="0" distL="0" distR="0">
            <wp:extent cx="5731510" cy="3718560"/>
            <wp:effectExtent l="0" t="0" r="2540" b="15240"/>
            <wp:docPr id="52" name="Диаграмма 5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9"/>
              </a:graphicData>
            </a:graphic>
          </wp:inline>
        </w:drawing>
      </w:r>
    </w:p>
    <w:p w14:paraId="31FB2B6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153. Соотношение преобладающих эмоций у обучающихся 10-х классов гимназии по методике «Мои чувства в школе» (Левченко С. В.), 2025-2026 учебный год.</w:t>
      </w:r>
    </w:p>
    <w:p w14:paraId="6F6467A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8012CA">
      <w:r>
        <w:drawing>
          <wp:inline distT="0" distB="0" distL="0" distR="0">
            <wp:extent cx="5906770" cy="2783840"/>
            <wp:effectExtent l="0" t="0" r="17780" b="16510"/>
            <wp:docPr id="53" name="Диаграмма 5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0"/>
              </a:graphicData>
            </a:graphic>
          </wp:inline>
        </w:drawing>
      </w:r>
    </w:p>
    <w:p w14:paraId="4216893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154. Ранжирование преобладающих эмоциональных состояний у обучающихся 10-х классов гимназии, 2025-2026 учебный год.</w:t>
      </w:r>
    </w:p>
    <w:p w14:paraId="6723E6DC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111111"/>
          <w:sz w:val="28"/>
          <w:szCs w:val="28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>В среднем</w:t>
      </w:r>
      <w:r>
        <w:rPr>
          <w:rFonts w:ascii="Times New Roman" w:hAnsi="Times New Roman" w:eastAsia="Times New Roman" w:cs="Times New Roman"/>
          <w:b/>
          <w:color w:val="1111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 xml:space="preserve">в параллели 10-х классов ведущими эмоциональными состояниями в гимназии являются: </w:t>
      </w:r>
    </w:p>
    <w:p w14:paraId="59651856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111111"/>
          <w:sz w:val="28"/>
          <w:szCs w:val="28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>1 ранг – «усталость» (84%);</w:t>
      </w:r>
    </w:p>
    <w:p w14:paraId="1E5B175A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 xml:space="preserve">2 ранг –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>радость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» (</w:t>
      </w: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>74%);</w:t>
      </w:r>
    </w:p>
    <w:p w14:paraId="6537D872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11111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 ранг – </w:t>
      </w: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>«тревога за будущее»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(70%);</w:t>
      </w:r>
    </w:p>
    <w:p w14:paraId="0527C6F6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>4 ранг –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спокойствие</w:t>
      </w: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>» (69%).</w:t>
      </w:r>
    </w:p>
    <w:p w14:paraId="347A77A4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«Неудовлетворённость собой», «раздражение», «обида», «чувство унижения», «страх», «симпатию к учителям» и «желание приходить сюда» ‒ эти чувства следует рассматривать как частные.</w:t>
      </w:r>
    </w:p>
    <w:p w14:paraId="41199FD6">
      <w:pPr>
        <w:pStyle w:val="17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диагностики ведущими эмоциональными состояниями учащихся 11-х классов в учебной среде являются следующие:</w:t>
      </w:r>
    </w:p>
    <w:p w14:paraId="257F5C02">
      <w:pPr>
        <w:pStyle w:val="17"/>
        <w:spacing w:after="0" w:line="360" w:lineRule="auto"/>
        <w:ind w:left="0" w:firstLine="709"/>
        <w:contextualSpacing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ранг –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усталость» (</w:t>
      </w:r>
      <w:r>
        <w:rPr>
          <w:rFonts w:ascii="Times New Roman" w:hAnsi="Times New Roman" w:cs="Times New Roman"/>
          <w:sz w:val="28"/>
          <w:szCs w:val="28"/>
        </w:rPr>
        <w:t>96%);</w:t>
      </w:r>
    </w:p>
    <w:p w14:paraId="5A375623">
      <w:pPr>
        <w:pStyle w:val="17"/>
        <w:spacing w:after="0" w:line="360" w:lineRule="auto"/>
        <w:ind w:left="0" w:firstLine="709"/>
        <w:contextualSpacing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2 ранг – «радость» (88%);</w:t>
      </w:r>
    </w:p>
    <w:p w14:paraId="6CB91C89">
      <w:pPr>
        <w:pStyle w:val="17"/>
        <w:spacing w:after="0" w:line="360" w:lineRule="auto"/>
        <w:ind w:left="0" w:firstLine="709"/>
        <w:contextualSpacing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3 ранг – «спокойствие» (85%).</w:t>
      </w:r>
    </w:p>
    <w:p w14:paraId="4874EF1C">
      <w:pPr>
        <w:pStyle w:val="17"/>
        <w:spacing w:after="0" w:line="360" w:lineRule="auto"/>
        <w:ind w:left="0" w:firstLine="709"/>
        <w:contextualSpacing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 индивидуальным </w:t>
      </w:r>
      <w:r>
        <w:rPr>
          <w:rFonts w:ascii="Times New Roman" w:hAnsi="Times New Roman" w:cs="Times New Roman"/>
          <w:sz w:val="28"/>
          <w:szCs w:val="28"/>
        </w:rPr>
        <w:t>эмоциональным состояниям в учебной среде относятся: «скука»,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беспокойство», «неудовлетворенность собой», «раздражение», «обида», «страх». Чувство унижения практически отсутствует.</w:t>
      </w:r>
    </w:p>
    <w:p w14:paraId="220DCF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Графически результаты исследования эмоциональных состояний обучающихся 11-х классов представлены на рисунке.</w:t>
      </w:r>
    </w:p>
    <w:p w14:paraId="58B7B42F">
      <w:pPr>
        <w:ind w:left="142"/>
      </w:pPr>
      <w:r>
        <w:drawing>
          <wp:inline distT="0" distB="0" distL="0" distR="0">
            <wp:extent cx="6021070" cy="4015740"/>
            <wp:effectExtent l="0" t="0" r="17780" b="3810"/>
            <wp:docPr id="41" name="Диаграмма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1"/>
              </a:graphicData>
            </a:graphic>
          </wp:inline>
        </w:drawing>
      </w:r>
    </w:p>
    <w:p w14:paraId="5676181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155. Соотношение эмоциональных состояний у обучающихся 11-х классов по методике «Мои чувства в школе» (С.В. Левченко), 2025-2026 учебный год.</w:t>
      </w:r>
    </w:p>
    <w:p w14:paraId="37306729">
      <w:pPr>
        <w:ind w:left="142"/>
      </w:pPr>
      <w:r>
        <w:drawing>
          <wp:inline distT="0" distB="0" distL="0" distR="0">
            <wp:extent cx="5861050" cy="3764280"/>
            <wp:effectExtent l="0" t="0" r="6350" b="7620"/>
            <wp:docPr id="42" name="Диаграмма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2"/>
              </a:graphicData>
            </a:graphic>
          </wp:inline>
        </w:drawing>
      </w:r>
    </w:p>
    <w:p w14:paraId="532895F8">
      <w:pPr>
        <w:widowControl w:val="0"/>
        <w:spacing w:after="0" w:line="360" w:lineRule="auto"/>
        <w:ind w:firstLine="709"/>
        <w:jc w:val="center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>Рис. 156. Ранжирование эмоциональных состояний у обучающихся 11-х классов, 2025-2026 учебный год (в %).</w:t>
      </w:r>
    </w:p>
    <w:p w14:paraId="28DAC3D7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789446F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ПО НАПРАВЛЕНИЮ 2</w:t>
      </w:r>
    </w:p>
    <w:p w14:paraId="5F45B14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«Формирование ценности здоровья и безопасного образа жизни» на уровне СОО</w:t>
      </w:r>
    </w:p>
    <w:p w14:paraId="17657CFC">
      <w:pPr>
        <w:widowControl w:val="0"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всех уровнях образования МП рекомендует изучать проявления буллинга в образовательных организациях. </w:t>
      </w:r>
    </w:p>
    <w:p w14:paraId="7200917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Школьная травля (буллинг) – это умышленное агрессивное поведение детей по отношению к сверстникам, что сопровождается физическими или чаще психологическими издевательствами.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0CFBE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исследования данного феномена использовалась специальная анкета </w:t>
      </w:r>
      <w:r>
        <w:rPr>
          <w:rFonts w:ascii="Times New Roman" w:hAnsi="Times New Roman" w:eastAsia="Times New Roman" w:cs="Times New Roman"/>
          <w:bCs/>
          <w:i/>
          <w:sz w:val="28"/>
          <w:szCs w:val="28"/>
        </w:rPr>
        <w:t>«Буллинг»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в 11-х классах гимназии. По результатам исследования составлены таблицы, отражающая процентное соотношение типов поведения, которые соответствуют проявлениям буллинга (таблицы 12-14).</w:t>
      </w:r>
    </w:p>
    <w:p w14:paraId="1184E5A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Таблица 12</w:t>
      </w:r>
    </w:p>
    <w:p w14:paraId="2C36240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Преобладающие ответы обучающихся 11-х классов на вопросы 1-3 анкеты «Буллинг»</w:t>
      </w:r>
    </w:p>
    <w:tbl>
      <w:tblPr>
        <w:tblStyle w:val="5"/>
        <w:tblW w:w="9797" w:type="dxa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4"/>
        <w:gridCol w:w="709"/>
        <w:gridCol w:w="567"/>
        <w:gridCol w:w="567"/>
        <w:gridCol w:w="567"/>
        <w:gridCol w:w="708"/>
        <w:gridCol w:w="567"/>
        <w:gridCol w:w="709"/>
        <w:gridCol w:w="709"/>
        <w:gridCol w:w="850"/>
        <w:gridCol w:w="709"/>
        <w:gridCol w:w="567"/>
        <w:gridCol w:w="724"/>
      </w:tblGrid>
      <w:tr w14:paraId="2136B8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2DCA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Класс/варианты ответов на вопросы</w:t>
            </w:r>
          </w:p>
          <w:p w14:paraId="0C75F04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AFDD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1. Над моими качествами и поступками смеялись, меня обзывали</w:t>
            </w:r>
          </w:p>
        </w:tc>
        <w:tc>
          <w:tcPr>
            <w:tcW w:w="269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6C9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2. Не держали меня в курсе школьных дел, отстраняли от них</w:t>
            </w:r>
          </w:p>
        </w:tc>
        <w:tc>
          <w:tcPr>
            <w:tcW w:w="285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DD9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3. Не приглашали меня участвовать в играх или каких-либо интересных делах</w:t>
            </w:r>
          </w:p>
        </w:tc>
      </w:tr>
      <w:tr w14:paraId="176168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65" w:hRule="atLeast"/>
        </w:trPr>
        <w:tc>
          <w:tcPr>
            <w:tcW w:w="18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5F07C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btLr"/>
            <w:vAlign w:val="center"/>
          </w:tcPr>
          <w:p w14:paraId="7732434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Как минимум 1 раз в неделю1 раз в неделю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btLr"/>
            <w:vAlign w:val="center"/>
          </w:tcPr>
          <w:p w14:paraId="3FACED3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1-2 раза в месяц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btLr"/>
            <w:vAlign w:val="center"/>
          </w:tcPr>
          <w:p w14:paraId="3BC64BF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Несколько раз в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btLr"/>
            <w:vAlign w:val="center"/>
          </w:tcPr>
          <w:p w14:paraId="7FA9C7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Никогда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btLr"/>
            <w:vAlign w:val="center"/>
          </w:tcPr>
          <w:p w14:paraId="1C6B93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Как минимум 1 раз в неделю1 раз в неделю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btLr"/>
            <w:vAlign w:val="center"/>
          </w:tcPr>
          <w:p w14:paraId="71C9B01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1-2 раза в месяц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btLr"/>
            <w:vAlign w:val="center"/>
          </w:tcPr>
          <w:p w14:paraId="03081F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Несколько раз в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btLr"/>
            <w:vAlign w:val="center"/>
          </w:tcPr>
          <w:p w14:paraId="409B172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Никогда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btLr"/>
            <w:vAlign w:val="center"/>
          </w:tcPr>
          <w:p w14:paraId="773FF8D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Как минимум 1 раз в неделю1 раз в неделю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btLr"/>
            <w:vAlign w:val="center"/>
          </w:tcPr>
          <w:p w14:paraId="04EB7E2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1-2 раза в месяц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btLr"/>
            <w:vAlign w:val="center"/>
          </w:tcPr>
          <w:p w14:paraId="13364C9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Несколько раз в год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btLr"/>
            <w:vAlign w:val="center"/>
          </w:tcPr>
          <w:p w14:paraId="322BDBD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Никогда</w:t>
            </w:r>
          </w:p>
        </w:tc>
      </w:tr>
      <w:tr w14:paraId="4DE99A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4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B6FF1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11А, Ронжина А.И.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4278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A70D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48D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AF3D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ABE7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2DE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2469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49CB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F8D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6EE7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82CE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28E0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 w14:paraId="5FF379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4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0A2B1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11Б, Губанов В.В.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22D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C7C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4214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8CFB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8F39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A1F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7A34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B23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0AA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0B80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F907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7CC5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84</w:t>
            </w:r>
          </w:p>
        </w:tc>
      </w:tr>
      <w:tr w14:paraId="078D29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4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80874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11В, Соловьева Е.В.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1CA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2D4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A68B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6380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EDD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8211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9EEB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EC5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96E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597B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848F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CFB4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14:paraId="6A816F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4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C454B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 классы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43F0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FA43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4106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52DA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DD9C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5088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834C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30A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0E3C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B3A6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6B41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1BA9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82</w:t>
            </w:r>
          </w:p>
        </w:tc>
      </w:tr>
    </w:tbl>
    <w:p w14:paraId="4B49EEC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043013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13</w:t>
      </w:r>
    </w:p>
    <w:p w14:paraId="76AFE42D">
      <w:pPr>
        <w:spacing w:after="0" w:line="36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Преобладающие ответы обучающихся 11-х классов на вопросы 4-6 анкеты «Буллинг»</w:t>
      </w:r>
    </w:p>
    <w:tbl>
      <w:tblPr>
        <w:tblStyle w:val="5"/>
        <w:tblW w:w="9782" w:type="dxa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6"/>
        <w:gridCol w:w="708"/>
        <w:gridCol w:w="426"/>
        <w:gridCol w:w="567"/>
        <w:gridCol w:w="567"/>
        <w:gridCol w:w="992"/>
        <w:gridCol w:w="425"/>
        <w:gridCol w:w="567"/>
        <w:gridCol w:w="567"/>
        <w:gridCol w:w="1134"/>
        <w:gridCol w:w="425"/>
        <w:gridCol w:w="709"/>
        <w:gridCol w:w="709"/>
      </w:tblGrid>
      <w:tr w14:paraId="6DA2D3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198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500E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Класс/варианты ответов на вопросы</w:t>
            </w:r>
          </w:p>
          <w:p w14:paraId="5FE183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  <w:p w14:paraId="200A52A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3024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4. Обо мне говорили неправду, распространяли сплетни</w:t>
            </w:r>
          </w:p>
        </w:tc>
        <w:tc>
          <w:tcPr>
            <w:tcW w:w="255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E53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5. Причиняли мне боль (например, ударили, толкнули и др.)</w:t>
            </w:r>
          </w:p>
        </w:tc>
        <w:tc>
          <w:tcPr>
            <w:tcW w:w="297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5DEB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6. Отбирали или портили/ломали мои вещи</w:t>
            </w:r>
          </w:p>
        </w:tc>
      </w:tr>
      <w:tr w14:paraId="6093A8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30" w:hRule="atLeast"/>
        </w:trPr>
        <w:tc>
          <w:tcPr>
            <w:tcW w:w="198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ECEBA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btLr"/>
            <w:vAlign w:val="center"/>
          </w:tcPr>
          <w:p w14:paraId="515DF12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Как минимум 1 раз в неделю1 раз в неделю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btLr"/>
            <w:vAlign w:val="center"/>
          </w:tcPr>
          <w:p w14:paraId="5D8730D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1-2 раза в месяц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btLr"/>
            <w:vAlign w:val="center"/>
          </w:tcPr>
          <w:p w14:paraId="7125723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Несколько раз в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btLr"/>
            <w:vAlign w:val="center"/>
          </w:tcPr>
          <w:p w14:paraId="7D73FDA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Никогда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btLr"/>
            <w:vAlign w:val="center"/>
          </w:tcPr>
          <w:p w14:paraId="1AE4780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Как минимум 1 раз в неделю1 раз в неделю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btLr"/>
            <w:vAlign w:val="center"/>
          </w:tcPr>
          <w:p w14:paraId="080DD6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1-2 раза в месяц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btLr"/>
            <w:vAlign w:val="center"/>
          </w:tcPr>
          <w:p w14:paraId="2825D7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Несколько раз в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btLr"/>
            <w:vAlign w:val="center"/>
          </w:tcPr>
          <w:p w14:paraId="3CF5E18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Никогда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btLr"/>
            <w:vAlign w:val="center"/>
          </w:tcPr>
          <w:p w14:paraId="3B8BD53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Как минимум 1 раз в неделю1 раз в неделю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btLr"/>
            <w:vAlign w:val="center"/>
          </w:tcPr>
          <w:p w14:paraId="0AC7F33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1-2 раза в месяц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btLr"/>
            <w:vAlign w:val="center"/>
          </w:tcPr>
          <w:p w14:paraId="2D00706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Несколько раз в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btLr"/>
            <w:vAlign w:val="center"/>
          </w:tcPr>
          <w:p w14:paraId="4EF69A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Никогда</w:t>
            </w:r>
          </w:p>
        </w:tc>
      </w:tr>
      <w:tr w14:paraId="44099C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98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766EB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11А, Ронжина А.И.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94A8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CFA5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8545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20C4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5BB9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999F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FB42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F386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993A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2652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130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8E07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14:paraId="517FD6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98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0C484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11Б, Губанов В.В.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8269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7A65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228D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1D3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CA4A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BB9A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5A3F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B0AB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B052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DF9D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5C2F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7C4F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89</w:t>
            </w:r>
          </w:p>
        </w:tc>
      </w:tr>
      <w:tr w14:paraId="4E184C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98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D2C1A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11В, Соловьева Е.В.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7A90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3CCB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347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9254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3B30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AA0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0064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4840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A371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FEF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BD7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D3D4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93</w:t>
            </w:r>
          </w:p>
        </w:tc>
      </w:tr>
      <w:tr w14:paraId="69C784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98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A3445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 классы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210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23ED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357C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F94F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F79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57ED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0F7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EBF1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5255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A8CB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15C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3EC9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91</w:t>
            </w:r>
          </w:p>
        </w:tc>
      </w:tr>
    </w:tbl>
    <w:p w14:paraId="1A0F539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547FE4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14</w:t>
      </w:r>
    </w:p>
    <w:p w14:paraId="4EDBA8FC">
      <w:pPr>
        <w:spacing w:after="0" w:line="36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Преобладающие ответы обучающихся 11-х классов на вопросы 7-9 анкеты «Буллинг»</w:t>
      </w:r>
    </w:p>
    <w:tbl>
      <w:tblPr>
        <w:tblStyle w:val="5"/>
        <w:tblW w:w="9924" w:type="dxa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6"/>
        <w:gridCol w:w="992"/>
        <w:gridCol w:w="598"/>
        <w:gridCol w:w="536"/>
        <w:gridCol w:w="567"/>
        <w:gridCol w:w="850"/>
        <w:gridCol w:w="567"/>
        <w:gridCol w:w="567"/>
        <w:gridCol w:w="567"/>
        <w:gridCol w:w="709"/>
        <w:gridCol w:w="851"/>
        <w:gridCol w:w="567"/>
        <w:gridCol w:w="567"/>
      </w:tblGrid>
      <w:tr w14:paraId="27E3DD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5" w:hRule="atLeast"/>
        </w:trPr>
        <w:tc>
          <w:tcPr>
            <w:tcW w:w="198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39A6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Класс/варианты ответов на вопросы</w:t>
            </w:r>
          </w:p>
          <w:p w14:paraId="5378533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  <w:p w14:paraId="47DA901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4788C4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7. Заставляли меня сделать то, что я не хотел (а) делать</w:t>
            </w:r>
          </w:p>
        </w:tc>
        <w:tc>
          <w:tcPr>
            <w:tcW w:w="255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163ED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8. У меня что-то украли</w:t>
            </w:r>
          </w:p>
        </w:tc>
        <w:tc>
          <w:tcPr>
            <w:tcW w:w="269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4BCBC1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9. Угрожали мне</w:t>
            </w:r>
          </w:p>
        </w:tc>
      </w:tr>
      <w:tr w14:paraId="000A78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80" w:hRule="atLeast"/>
        </w:trPr>
        <w:tc>
          <w:tcPr>
            <w:tcW w:w="198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DA638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textDirection w:val="btLr"/>
            <w:vAlign w:val="center"/>
          </w:tcPr>
          <w:p w14:paraId="1DC690A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Как минимум 1 раз в неделю1 раз в неделю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textDirection w:val="btLr"/>
            <w:vAlign w:val="center"/>
          </w:tcPr>
          <w:p w14:paraId="3B20E1F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1-2 раза в месяц</w:t>
            </w:r>
          </w:p>
        </w:tc>
        <w:tc>
          <w:tcPr>
            <w:tcW w:w="5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textDirection w:val="btLr"/>
            <w:vAlign w:val="center"/>
          </w:tcPr>
          <w:p w14:paraId="582CE9F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Несколько раз в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textDirection w:val="btLr"/>
            <w:vAlign w:val="center"/>
          </w:tcPr>
          <w:p w14:paraId="785ECCB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Никогда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textDirection w:val="btLr"/>
            <w:vAlign w:val="center"/>
          </w:tcPr>
          <w:p w14:paraId="629F522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Как минимум 1 раз в неделю1 раз в неделю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textDirection w:val="btLr"/>
            <w:vAlign w:val="center"/>
          </w:tcPr>
          <w:p w14:paraId="49FBDE5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1-2 раза в месяц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textDirection w:val="btLr"/>
            <w:vAlign w:val="center"/>
          </w:tcPr>
          <w:p w14:paraId="25C3562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Несколько раз в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textDirection w:val="btLr"/>
            <w:vAlign w:val="center"/>
          </w:tcPr>
          <w:p w14:paraId="2211241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Никогда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textDirection w:val="btLr"/>
            <w:vAlign w:val="center"/>
          </w:tcPr>
          <w:p w14:paraId="21364E8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Как минимум 1 раз в неделю1 раз в неделю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textDirection w:val="btLr"/>
            <w:vAlign w:val="center"/>
          </w:tcPr>
          <w:p w14:paraId="0A8A3FD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1-2 раза в месяц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textDirection w:val="btLr"/>
            <w:vAlign w:val="center"/>
          </w:tcPr>
          <w:p w14:paraId="08636B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Несколько раз в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textDirection w:val="btLr"/>
            <w:vAlign w:val="center"/>
          </w:tcPr>
          <w:p w14:paraId="45DDB1B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Никогда</w:t>
            </w:r>
          </w:p>
        </w:tc>
      </w:tr>
      <w:tr w14:paraId="53C0F5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98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23BD5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11А, Ронжина А.И.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23DAE0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93A9A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774E68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F3F63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291B4B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4431F5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FDFD12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8EFC3D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831423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3AAA19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CE6B01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BBDE9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85</w:t>
            </w:r>
          </w:p>
        </w:tc>
      </w:tr>
      <w:tr w14:paraId="31D780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98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D7F8E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11Б, Губанов В.В.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9AC74A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260AF7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9829CB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EA93DB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B0878C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002712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1463C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79204C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E8D2E5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E4B5FE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DC6A4C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7B2F41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89</w:t>
            </w:r>
          </w:p>
        </w:tc>
      </w:tr>
      <w:tr w14:paraId="6ACAEC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98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DE5F0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11В, Соловьева Е.В.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26BF1A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391B7E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120365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26C0D9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AC47F9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9FA29D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5B4AC3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96B63C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50E16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01A28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023FC2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E5E314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93</w:t>
            </w:r>
          </w:p>
        </w:tc>
      </w:tr>
      <w:tr w14:paraId="1DA0D9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98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3C6D9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 классы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389B02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6,3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F33203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5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885811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65D2E5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4C5504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D42B29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6BA31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AC36A1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2892EA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2C5F83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5F3A55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9,3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C2E3F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89</w:t>
            </w:r>
          </w:p>
        </w:tc>
      </w:tr>
    </w:tbl>
    <w:p w14:paraId="72EF5E8B">
      <w:pPr>
        <w:spacing w:after="0" w:line="360" w:lineRule="auto"/>
        <w:ind w:firstLine="709"/>
      </w:pPr>
    </w:p>
    <w:p w14:paraId="5EEF6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Графически результаты опроса по проблемам школьной травли (буллинга) в образовательной организации представлены на рисунках 157-159.</w:t>
      </w:r>
    </w:p>
    <w:p w14:paraId="330D0EA1">
      <w:pPr>
        <w:ind w:left="142"/>
      </w:pPr>
      <w:r>
        <w:drawing>
          <wp:inline distT="0" distB="0" distL="0" distR="0">
            <wp:extent cx="5814060" cy="3558540"/>
            <wp:effectExtent l="0" t="0" r="15240" b="3810"/>
            <wp:docPr id="38" name="Диаграмма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3"/>
              </a:graphicData>
            </a:graphic>
          </wp:inline>
        </w:drawing>
      </w:r>
    </w:p>
    <w:p w14:paraId="1631ADC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157. Соотношение ответов на вопросы анкеты, отражающей вопросы школьной травли, у обучающихся 11-х классов, 2025-2026 учебный год.</w:t>
      </w:r>
    </w:p>
    <w:p w14:paraId="0DB26C5A">
      <w:pPr>
        <w:ind w:left="142"/>
      </w:pPr>
    </w:p>
    <w:p w14:paraId="5F70EB50">
      <w:pPr>
        <w:ind w:left="142"/>
      </w:pPr>
      <w:r>
        <w:drawing>
          <wp:inline distT="0" distB="0" distL="0" distR="0">
            <wp:extent cx="5876290" cy="3505200"/>
            <wp:effectExtent l="0" t="0" r="10160" b="0"/>
            <wp:docPr id="39" name="Диаграмма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4"/>
              </a:graphicData>
            </a:graphic>
          </wp:inline>
        </w:drawing>
      </w:r>
    </w:p>
    <w:p w14:paraId="76FE48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158. Соотношение ответов на вопросы анкеты, отражающей вопросы школьной травли, у обучающихся 11-х классов, 2025-2026 учебный год.</w:t>
      </w:r>
    </w:p>
    <w:p w14:paraId="63EC3A07">
      <w:pPr>
        <w:ind w:left="142"/>
      </w:pPr>
    </w:p>
    <w:p w14:paraId="2F84E2EF">
      <w:pPr>
        <w:spacing w:after="0" w:line="240" w:lineRule="auto"/>
      </w:pPr>
      <w:r>
        <w:drawing>
          <wp:inline distT="0" distB="0" distL="0" distR="0">
            <wp:extent cx="6051550" cy="3474720"/>
            <wp:effectExtent l="0" t="0" r="6350" b="11430"/>
            <wp:docPr id="40" name="Диаграмма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5"/>
              </a:graphicData>
            </a:graphic>
          </wp:inline>
        </w:drawing>
      </w:r>
    </w:p>
    <w:p w14:paraId="2259AD4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159. Соотношение ответов на вопросы анкеты, отражающей вопросы школьной травли, у обучающихся 11-х классов, 2025-2026 учебный год.</w:t>
      </w:r>
    </w:p>
    <w:p w14:paraId="351091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Представленные результаты позволяют констатировать, что учащиеся 11 классов в названных девяти формах буллинга (подавлении) выбирают вариант «никогда», то есть учащиеся практически никогда не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сталкивались с буллингом </w:t>
      </w:r>
      <w:r>
        <w:rPr>
          <w:rFonts w:ascii="Times New Roman" w:hAnsi="Times New Roman" w:cs="Times New Roman"/>
          <w:sz w:val="28"/>
          <w:szCs w:val="28"/>
        </w:rPr>
        <w:t>(подавлением), проявлениями школьной травли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366D05A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871D69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ПО НАПРАВЛЕНИЮ 3</w:t>
      </w:r>
    </w:p>
    <w:p w14:paraId="2049092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«Развитие экологической культуры» у учащихся гимназии на уровне СОО </w:t>
      </w:r>
    </w:p>
    <w:p w14:paraId="39D9997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Вопросы экологической культуры непосредственно касаются проблемы экологии человека. Одним из показателей благополучия человека в социальной среде является уровень его экологической культуры. </w:t>
      </w:r>
    </w:p>
    <w:p w14:paraId="42EA9A9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Данный показатель оценивается по совокупности параметров социально-психологической коммуникации, ценностной сфере, оценивания собственных возможностей и ресурсов.</w:t>
      </w:r>
    </w:p>
    <w:p w14:paraId="0A7AE26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Удовлетворенность обучением в образовательной организации старшеклассников оценивалась по методике «Удовлетворены ли вы …» (А. Овсянников). Обобщенно данные по 10-11 классам и в целом по обучающимся среднего полного образования представлены в таблице 15.</w:t>
      </w:r>
    </w:p>
    <w:p w14:paraId="3200CD78">
      <w:pPr>
        <w:spacing w:after="0" w:line="36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Таблица 15</w:t>
      </w:r>
    </w:p>
    <w:p w14:paraId="14C6C26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Результаты изучения удовлетворенности обучающихся образовательным процессом гимназии, 2025-2206 учебный год</w:t>
      </w:r>
    </w:p>
    <w:tbl>
      <w:tblPr>
        <w:tblStyle w:val="5"/>
        <w:tblW w:w="10214" w:type="dxa"/>
        <w:tblInd w:w="-42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765"/>
        <w:gridCol w:w="979"/>
        <w:gridCol w:w="960"/>
        <w:gridCol w:w="960"/>
        <w:gridCol w:w="853"/>
        <w:gridCol w:w="1027"/>
        <w:gridCol w:w="1132"/>
        <w:gridCol w:w="698"/>
      </w:tblGrid>
      <w:tr w14:paraId="518A71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5665BD5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УДОВЛЕТВОРЕНЫ ЛИ ВЫ …</w:t>
            </w:r>
          </w:p>
          <w:p w14:paraId="2A507D5C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3C05F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10А, Четина В.В.</w:t>
            </w:r>
          </w:p>
        </w:tc>
        <w:tc>
          <w:tcPr>
            <w:tcW w:w="9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998F9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10Б, Комарова Н.В.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8ED67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10В, Клюжина Е.С.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31885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11А, Ронжина А.И.</w:t>
            </w:r>
          </w:p>
        </w:tc>
        <w:tc>
          <w:tcPr>
            <w:tcW w:w="8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2FAD5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11Б, Губанов В.В.</w:t>
            </w:r>
          </w:p>
        </w:tc>
        <w:tc>
          <w:tcPr>
            <w:tcW w:w="10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706DC7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11В, Соловьева Е.В.</w:t>
            </w:r>
          </w:p>
        </w:tc>
        <w:tc>
          <w:tcPr>
            <w:tcW w:w="11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A4D19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Средние значения</w:t>
            </w:r>
          </w:p>
        </w:tc>
        <w:tc>
          <w:tcPr>
            <w:tcW w:w="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9E9B2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Ранг</w:t>
            </w:r>
          </w:p>
        </w:tc>
      </w:tr>
      <w:tr w14:paraId="62AA3F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0B49B6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1. уровнем качества образования в гимназии</w:t>
            </w:r>
          </w:p>
        </w:tc>
        <w:tc>
          <w:tcPr>
            <w:tcW w:w="7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B1E79A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EC0A9C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D9859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E2ED3F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4779C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63B2A7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019A6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83,5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7849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</w:tr>
      <w:tr w14:paraId="7B3497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632915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2. материально-техническим обеспечением </w:t>
            </w:r>
          </w:p>
        </w:tc>
        <w:tc>
          <w:tcPr>
            <w:tcW w:w="7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37AC9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48B52F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2EBA92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ADDD14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F930F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32047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B3DE8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59,7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9004B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10</w:t>
            </w:r>
          </w:p>
        </w:tc>
      </w:tr>
      <w:tr w14:paraId="107508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DA3C83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3. доступностью информационных ресурсов (библиотека, медиатека, интернет)</w:t>
            </w:r>
          </w:p>
        </w:tc>
        <w:tc>
          <w:tcPr>
            <w:tcW w:w="7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D0118A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058520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5AA357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2E2CA2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0DC9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4EEF9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C9493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63,8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3248D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</w:t>
            </w:r>
          </w:p>
        </w:tc>
      </w:tr>
      <w:tr w14:paraId="399652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714423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4. руководством гимназии    </w:t>
            </w:r>
          </w:p>
        </w:tc>
        <w:tc>
          <w:tcPr>
            <w:tcW w:w="7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4FBC98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AF8BC6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D1A496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B62BBE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168BA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2EAE10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02031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4FB3A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14:paraId="57D260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81A5FB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5. уровнем квалификации педагогов гимназии    </w:t>
            </w:r>
          </w:p>
        </w:tc>
        <w:tc>
          <w:tcPr>
            <w:tcW w:w="7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FC8642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CDB248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ACDC12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5716F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93CC0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8E0C25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B971F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84,5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6A702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8"/>
                <w:szCs w:val="18"/>
              </w:rPr>
              <w:t>2</w:t>
            </w:r>
          </w:p>
        </w:tc>
      </w:tr>
      <w:tr w14:paraId="5EEFF8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2826CE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6. отношением учителей к учащимся</w:t>
            </w:r>
          </w:p>
        </w:tc>
        <w:tc>
          <w:tcPr>
            <w:tcW w:w="7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827BD7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ABC97B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7963B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9120DF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48BAF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0E2F2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6DDF5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59,2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67A7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11</w:t>
            </w:r>
          </w:p>
        </w:tc>
      </w:tr>
      <w:tr w14:paraId="73531C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D1F0A3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7. тем, как вы можете использовать свои знания и способности</w:t>
            </w:r>
          </w:p>
        </w:tc>
        <w:tc>
          <w:tcPr>
            <w:tcW w:w="7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E98CBC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CF703E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4E0DED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4A16FB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F4E41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243A7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751A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80,8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61D87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14:paraId="5E69C7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5D3274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8. отношением между детьми в классе</w:t>
            </w:r>
          </w:p>
        </w:tc>
        <w:tc>
          <w:tcPr>
            <w:tcW w:w="7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64E824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56136B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0DEB8E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7A48D2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57BD6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AB7918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DF1EE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87,6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DEF64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8"/>
                <w:szCs w:val="18"/>
              </w:rPr>
              <w:t>1</w:t>
            </w:r>
          </w:p>
        </w:tc>
      </w:tr>
      <w:tr w14:paraId="4B06FB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703A48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9. питанием в гимназии</w:t>
            </w:r>
          </w:p>
        </w:tc>
        <w:tc>
          <w:tcPr>
            <w:tcW w:w="7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872FCF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5A5C1D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7845E4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8BC435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846994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5E44F8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27248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23,5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283A5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12</w:t>
            </w:r>
          </w:p>
        </w:tc>
      </w:tr>
      <w:tr w14:paraId="04DCDE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F1C827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10. уютом и комфортом гимназии </w:t>
            </w:r>
          </w:p>
        </w:tc>
        <w:tc>
          <w:tcPr>
            <w:tcW w:w="7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CD622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99085F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794AB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A9A896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8F8E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460AC0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65608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60,1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9EA3C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14:paraId="5F03AC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6174C8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11. качеством внеклассной работы в классе</w:t>
            </w:r>
          </w:p>
        </w:tc>
        <w:tc>
          <w:tcPr>
            <w:tcW w:w="7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E92A1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359D3A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A3DF9A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C8D296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EE870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913B04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4EBBA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74,2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30D0D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5</w:t>
            </w:r>
          </w:p>
        </w:tc>
      </w:tr>
      <w:tr w14:paraId="42A5F3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7886E1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12. качеством внеклассной работы в гимназии</w:t>
            </w:r>
          </w:p>
        </w:tc>
        <w:tc>
          <w:tcPr>
            <w:tcW w:w="7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31BB65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3B9EC4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2FB740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5BF5F2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C8C62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959C8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F8775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67,2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17C5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</w:t>
            </w:r>
          </w:p>
        </w:tc>
      </w:tr>
    </w:tbl>
    <w:p w14:paraId="33BB719A"/>
    <w:p w14:paraId="1C723A28">
      <w:pPr>
        <w:pStyle w:val="1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Учащиеся</w:t>
      </w:r>
      <w:r>
        <w:rPr>
          <w:rFonts w:ascii="Times New Roman" w:hAnsi="Times New Roman" w:cs="Times New Roman"/>
          <w:sz w:val="28"/>
          <w:szCs w:val="28"/>
        </w:rPr>
        <w:t xml:space="preserve"> удовлетворены гимназией:</w:t>
      </w:r>
    </w:p>
    <w:p w14:paraId="15211755">
      <w:pPr>
        <w:pStyle w:val="17"/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ранг –</w:t>
      </w:r>
      <w:r>
        <w:rPr>
          <w:rFonts w:ascii="Times New Roman" w:hAnsi="Times New Roman" w:eastAsia="Times New Roman" w:cs="Times New Roman"/>
          <w:sz w:val="28"/>
          <w:szCs w:val="28"/>
        </w:rPr>
        <w:t>отношением между детьми в классе</w:t>
      </w:r>
      <w:r>
        <w:rPr>
          <w:rFonts w:ascii="Times New Roman" w:hAnsi="Times New Roman" w:cs="Times New Roman"/>
          <w:sz w:val="28"/>
          <w:szCs w:val="28"/>
        </w:rPr>
        <w:t xml:space="preserve"> (87,6%)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</w:p>
    <w:p w14:paraId="4F5EFA57">
      <w:pPr>
        <w:pStyle w:val="17"/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2 ранг – уровнем квалификации педагогов гимназии (84,5%);</w:t>
      </w:r>
    </w:p>
    <w:p w14:paraId="4F761C57">
      <w:pPr>
        <w:pStyle w:val="17"/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3 ранг – уровнем качества образования в гимназии (83,5%);</w:t>
      </w:r>
    </w:p>
    <w:p w14:paraId="3B728258">
      <w:pPr>
        <w:pStyle w:val="17"/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4 ранг – тем, как вы можете использовать свои знания и способности (80,8%),</w:t>
      </w:r>
    </w:p>
    <w:p w14:paraId="60C24054">
      <w:pPr>
        <w:pStyle w:val="17"/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5 ранг – качеством внеклассной работы в классе (74,2);</w:t>
      </w:r>
    </w:p>
    <w:p w14:paraId="6218BAB1">
      <w:pPr>
        <w:pStyle w:val="17"/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6 ранг – руководством гимназии (71%),</w:t>
      </w:r>
    </w:p>
    <w:p w14:paraId="3FABCB97">
      <w:pPr>
        <w:pStyle w:val="17"/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7 ранг – качеством внеклассной работы в гимназии (67,2%);</w:t>
      </w:r>
    </w:p>
    <w:p w14:paraId="5A5D5454">
      <w:pPr>
        <w:pStyle w:val="17"/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8 ранг – доступностью информационных ресурсов (библиотека, медиатека, интернет) (63,8%);</w:t>
      </w:r>
    </w:p>
    <w:p w14:paraId="675A61B5">
      <w:pPr>
        <w:pStyle w:val="17"/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9 ранг – уютом и комфортом гимназии (60,1%),</w:t>
      </w:r>
    </w:p>
    <w:p w14:paraId="5D1B12D7">
      <w:pPr>
        <w:pStyle w:val="17"/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10 ранг – материально-техническим обеспечением (59,7%),</w:t>
      </w:r>
    </w:p>
    <w:p w14:paraId="32C64DB9">
      <w:pPr>
        <w:pStyle w:val="17"/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11 ранг – отношением учителей к учащимся (59,2%);</w:t>
      </w:r>
    </w:p>
    <w:p w14:paraId="6FCC3177">
      <w:pPr>
        <w:pStyle w:val="1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12 ранг – питанием в гимназии (23,5%).</w:t>
      </w:r>
    </w:p>
    <w:p w14:paraId="2C5E6E42">
      <w:pPr>
        <w:widowControl w:val="0"/>
        <w:spacing w:after="0" w:line="36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</w:p>
    <w:p w14:paraId="0EC16906">
      <w:pPr>
        <w:widowControl w:val="0"/>
        <w:spacing w:after="0" w:line="36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drawing>
          <wp:inline distT="0" distB="0" distL="0" distR="0">
            <wp:extent cx="5774055" cy="4615815"/>
            <wp:effectExtent l="0" t="0" r="17145" b="13335"/>
            <wp:docPr id="48" name="Диаграмма 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6"/>
              </a:graphicData>
            </a:graphic>
          </wp:inline>
        </w:drawing>
      </w:r>
    </w:p>
    <w:p w14:paraId="3E95DD4A">
      <w:pPr>
        <w:widowControl w:val="0"/>
        <w:spacing w:after="0" w:line="360" w:lineRule="auto"/>
        <w:jc w:val="center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4"/>
          <w:szCs w:val="28"/>
        </w:rPr>
        <w:t>Рис. 160. Результаты анкетирования по методике «Удовлетворены ли вы …» (А. Овсянников) обучающихся 10-11 классов гимназии в 2025-2026 учебном году</w:t>
      </w:r>
    </w:p>
    <w:p w14:paraId="4064E376">
      <w:pPr>
        <w:widowControl w:val="0"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</w:p>
    <w:p w14:paraId="4ADECD8C">
      <w:pPr>
        <w:widowControl w:val="0"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Результаты позволяют обобщенно характеризовать экологическую культуру старшеклассников как сформированную на необходимом уровне, поскольку большинство обучающихся комфортно ощущают себя в образовательном пространстве, среди ценностей приоритетными являются «здоровье», «счастливая семья», «наличие друзей», а самооценочная шкала тревожности у половины обучающихся находится в пределах нормативных значений.</w:t>
      </w:r>
    </w:p>
    <w:p w14:paraId="4108C389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6CCDB1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ПО НАПРАВЛЕНИЮ 4</w:t>
      </w:r>
    </w:p>
    <w:p w14:paraId="3C68C31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«Дифференциация и индивидуализация обучения» у учащихся гимназии на уровне СОО </w:t>
      </w:r>
    </w:p>
    <w:p w14:paraId="1E7616E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1DE61A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Дифференциация и индивидуализация обучения у старшеклассников гимназии определяется на основе «</w:t>
      </w:r>
      <w:r>
        <w:rPr>
          <w:rFonts w:ascii="Times New Roman" w:hAnsi="Times New Roman" w:cs="Times New Roman"/>
          <w:sz w:val="28"/>
          <w:szCs w:val="28"/>
        </w:rPr>
        <w:t>Вербального теста нестандартности мышления» (Л.А. Ясюкова). В таблице 16 представлены уровневые характеристики сформированности нестандартности мышления у десятиклассников гимназии в 2025-2026 учебном году.</w:t>
      </w:r>
    </w:p>
    <w:p w14:paraId="6F14A84C">
      <w:pPr>
        <w:widowControl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16</w:t>
      </w:r>
    </w:p>
    <w:p w14:paraId="130A7FCC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диагностики нестандартности мышления у обучающихся 10-х классов, 2025-2026 учебный год (в %)</w:t>
      </w:r>
    </w:p>
    <w:tbl>
      <w:tblPr>
        <w:tblStyle w:val="5"/>
        <w:tblW w:w="949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1807"/>
        <w:gridCol w:w="1808"/>
        <w:gridCol w:w="1807"/>
        <w:gridCol w:w="1808"/>
      </w:tblGrid>
      <w:tr w14:paraId="625CCE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4B442B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Класс/ уровень</w:t>
            </w:r>
          </w:p>
        </w:tc>
        <w:tc>
          <w:tcPr>
            <w:tcW w:w="1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2560B3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слабый уровень</w:t>
            </w:r>
          </w:p>
        </w:tc>
        <w:tc>
          <w:tcPr>
            <w:tcW w:w="18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4B4A0C3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4E0F0A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хороший уровень</w:t>
            </w:r>
          </w:p>
        </w:tc>
        <w:tc>
          <w:tcPr>
            <w:tcW w:w="18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0CA449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высокий уровень</w:t>
            </w:r>
          </w:p>
        </w:tc>
      </w:tr>
      <w:tr w14:paraId="430B2C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6ED64FC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10А, Четина В.В.</w:t>
            </w:r>
          </w:p>
        </w:tc>
        <w:tc>
          <w:tcPr>
            <w:tcW w:w="1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B559A7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9F366D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76</w:t>
            </w:r>
          </w:p>
        </w:tc>
        <w:tc>
          <w:tcPr>
            <w:tcW w:w="1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9EBE96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F6644F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</w:t>
            </w:r>
          </w:p>
        </w:tc>
      </w:tr>
      <w:tr w14:paraId="67CF21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47B38DE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10Б, Комарова Н.В.</w:t>
            </w:r>
          </w:p>
        </w:tc>
        <w:tc>
          <w:tcPr>
            <w:tcW w:w="1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D1838F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54</w:t>
            </w:r>
          </w:p>
        </w:tc>
        <w:tc>
          <w:tcPr>
            <w:tcW w:w="1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F14D1C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27</w:t>
            </w:r>
          </w:p>
        </w:tc>
        <w:tc>
          <w:tcPr>
            <w:tcW w:w="1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74EF3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19</w:t>
            </w:r>
          </w:p>
        </w:tc>
        <w:tc>
          <w:tcPr>
            <w:tcW w:w="1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824DB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</w:t>
            </w:r>
          </w:p>
        </w:tc>
      </w:tr>
      <w:tr w14:paraId="29DE87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351A91F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10В, Клюжина Е.С</w:t>
            </w:r>
          </w:p>
        </w:tc>
        <w:tc>
          <w:tcPr>
            <w:tcW w:w="1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C5E0B3" w:fill="FFFFFF"/>
            <w:noWrap/>
            <w:vAlign w:val="center"/>
          </w:tcPr>
          <w:p w14:paraId="4C097CC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C5E0B3" w:fill="FFFFFF"/>
            <w:noWrap/>
            <w:vAlign w:val="center"/>
          </w:tcPr>
          <w:p w14:paraId="09CAD3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73</w:t>
            </w:r>
          </w:p>
        </w:tc>
        <w:tc>
          <w:tcPr>
            <w:tcW w:w="1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C5E0B3" w:fill="FFFFFF"/>
            <w:noWrap/>
            <w:vAlign w:val="center"/>
          </w:tcPr>
          <w:p w14:paraId="2969D8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1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C5E0B3" w:fill="FFFFFF"/>
            <w:noWrap/>
            <w:vAlign w:val="center"/>
          </w:tcPr>
          <w:p w14:paraId="2EDDD31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</w:tr>
      <w:tr w14:paraId="1835C3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1DA9CD4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 классы </w:t>
            </w:r>
          </w:p>
        </w:tc>
        <w:tc>
          <w:tcPr>
            <w:tcW w:w="1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8C873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31</w:t>
            </w:r>
          </w:p>
        </w:tc>
        <w:tc>
          <w:tcPr>
            <w:tcW w:w="1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D260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59</w:t>
            </w:r>
          </w:p>
        </w:tc>
        <w:tc>
          <w:tcPr>
            <w:tcW w:w="1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F79BE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08502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</w:tr>
    </w:tbl>
    <w:p w14:paraId="63BECE0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93978A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Вербальный тест нестандартности мышления, разработанный Л. А. Ясюковой, ‒ часть психолого</w:t>
      </w:r>
      <w:r>
        <w:rPr>
          <w:rFonts w:ascii="Times New Roman" w:hAnsi="Times New Roman" w:eastAsia="Times New Roman" w:cs="Times New Roman"/>
          <w:sz w:val="28"/>
          <w:szCs w:val="28"/>
        </w:rPr>
        <w:noBreakHyphen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диагностического комплекса для оценки интеллектуального и творческого потенциала учащихся. Тест оценивает именно </w:t>
      </w:r>
      <w:r>
        <w:rPr>
          <w:rFonts w:ascii="Times New Roman" w:hAnsi="Times New Roman" w:eastAsia="Times New Roman" w:cs="Times New Roman"/>
          <w:iCs/>
          <w:sz w:val="28"/>
          <w:szCs w:val="28"/>
        </w:rPr>
        <w:t>нестандартность</w:t>
      </w:r>
      <w:r>
        <w:rPr>
          <w:rFonts w:ascii="Times New Roman" w:hAnsi="Times New Roman" w:eastAsia="Times New Roman" w:cs="Times New Roman"/>
          <w:sz w:val="28"/>
          <w:szCs w:val="28"/>
        </w:rPr>
        <w:t>, а не интеллект в целом. Высокие баллы не гарантируют академическую успешность, но указывают на способность к инновационному мышлению.</w:t>
      </w:r>
    </w:p>
    <w:p w14:paraId="400A83D3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Тест выявляет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уровень развития дивергентного (нестандартного) мышления – </w:t>
      </w:r>
      <w:r>
        <w:rPr>
          <w:rFonts w:ascii="Times New Roman" w:hAnsi="Times New Roman" w:eastAsia="Times New Roman" w:cs="Times New Roman"/>
          <w:sz w:val="28"/>
          <w:szCs w:val="28"/>
        </w:rPr>
        <w:t>способности:</w:t>
      </w:r>
    </w:p>
    <w:p w14:paraId="4663AF34">
      <w:pPr>
        <w:numPr>
          <w:ilvl w:val="0"/>
          <w:numId w:val="16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находить множество решений одной задачи;</w:t>
      </w:r>
    </w:p>
    <w:p w14:paraId="061B9CAE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выходить за рамки шаблонных подходов;</w:t>
      </w:r>
    </w:p>
    <w:p w14:paraId="591F2983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генерировать оригинальные идеи в вербальной (словесной) форме.</w:t>
      </w:r>
    </w:p>
    <w:p w14:paraId="3DA75CE3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Применяется в рамках психолого</w:t>
      </w:r>
      <w:r>
        <w:rPr>
          <w:rFonts w:ascii="Times New Roman" w:hAnsi="Times New Roman" w:eastAsia="Times New Roman" w:cs="Times New Roman"/>
          <w:sz w:val="28"/>
          <w:szCs w:val="28"/>
        </w:rPr>
        <w:noBreakHyphen/>
      </w:r>
      <w:r>
        <w:rPr>
          <w:rFonts w:ascii="Times New Roman" w:hAnsi="Times New Roman" w:eastAsia="Times New Roman" w:cs="Times New Roman"/>
          <w:sz w:val="28"/>
          <w:szCs w:val="28"/>
        </w:rPr>
        <w:t>педагогической диагностики школьников для: выявления творческого потенциала; профориентации; построения индивидуальных образовательных траекторий; оценки эффективности развивающих программ.</w:t>
      </w:r>
    </w:p>
    <w:p w14:paraId="1460F95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F6A1B43">
      <w:pPr>
        <w:rPr>
          <w:b/>
        </w:rPr>
      </w:pPr>
      <w:r>
        <w:drawing>
          <wp:inline distT="0" distB="0" distL="0" distR="0">
            <wp:extent cx="6294120" cy="2796540"/>
            <wp:effectExtent l="0" t="0" r="11430" b="3810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7"/>
              </a:graphicData>
            </a:graphic>
          </wp:inline>
        </w:drawing>
      </w:r>
    </w:p>
    <w:p w14:paraId="196007F1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 161. Результаты изучения нестандартного мышления у обучающихся 10-х классов гимназии, 2025-2026 учебный год.</w:t>
      </w:r>
    </w:p>
    <w:p w14:paraId="167D40DC">
      <w:pPr>
        <w:rPr>
          <w:b/>
        </w:rPr>
      </w:pPr>
      <w:r>
        <w:drawing>
          <wp:inline distT="0" distB="0" distL="0" distR="0">
            <wp:extent cx="6135370" cy="2232660"/>
            <wp:effectExtent l="0" t="0" r="17780" b="15240"/>
            <wp:docPr id="35" name="Диаграмма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8"/>
              </a:graphicData>
            </a:graphic>
          </wp:inline>
        </w:drawing>
      </w:r>
    </w:p>
    <w:p w14:paraId="0D837BF2">
      <w:pPr>
        <w:shd w:val="clear" w:color="auto" w:fill="FFFFFF"/>
        <w:spacing w:after="0" w:line="36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Рис. 162. Соотношение уровней сформированности нестандартного мышления по тесту Л. А. Ясюковой у обучающихся 10-х классов, 2025-2026 учебный год (в %).</w:t>
      </w:r>
    </w:p>
    <w:p w14:paraId="3C29EE2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среднем у десятиклассников преобладает средний уровень нестандартности мышления, что позволяет говорить о способностях обучающихся к дивергентному мышлению (рисунки 161, 162). Хороший и высокий уровни в параллели 10-х классов представлены ограниченно, но данные показатели могут быть учтены при выявлении гимназистов, имеющих потенциальные возможности для участия в олимпиадном движении. </w:t>
      </w:r>
    </w:p>
    <w:p w14:paraId="156AFE0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5EDD521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Дифференциация и индивидуализация обучения ориентируется на различные показатели развития старшеклассников, в том числе сформированную систему ценностных ориентиров. </w:t>
      </w:r>
    </w:p>
    <w:p w14:paraId="3B8286D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ar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Для диагностики ценностных ориентаций у старшеклассников применяется методика «Ранжирование ценностных ориентаций» </w:t>
      </w:r>
      <w:r>
        <w:rPr>
          <w:rFonts w:ascii="Times New Roman" w:hAnsi="Times New Roman" w:cs="Times New Roman"/>
          <w:color w:val="000000"/>
          <w:sz w:val="28"/>
          <w:szCs w:val="28"/>
          <w:lang w:bidi="ar"/>
        </w:rPr>
        <w:t xml:space="preserve">(Е.Б. Фанталова). По результатам тестирования наиболее значимыми признаются ценности, имеющие значения от 8 до 10 баллов, просто значимыми – от 5 до 7 баллов, нейтральными – 3,4 балла, незначимыми – 1,2 балла). </w:t>
      </w:r>
    </w:p>
    <w:p w14:paraId="51BCD5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ar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ar"/>
        </w:rPr>
        <w:t xml:space="preserve">Результаты исследования </w:t>
      </w:r>
      <w:r>
        <w:rPr>
          <w:rFonts w:ascii="Times New Roman" w:hAnsi="Times New Roman" w:cs="Times New Roman"/>
          <w:sz w:val="28"/>
          <w:szCs w:val="28"/>
          <w:lang w:bidi="ar"/>
        </w:rPr>
        <w:t>представлены на рисунке 163.</w:t>
      </w:r>
    </w:p>
    <w:p w14:paraId="43208618">
      <w:r>
        <w:drawing>
          <wp:inline distT="0" distB="0" distL="0" distR="0">
            <wp:extent cx="6150610" cy="3878580"/>
            <wp:effectExtent l="0" t="0" r="2540" b="7620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9"/>
              </a:graphicData>
            </a:graphic>
          </wp:inline>
        </w:drawing>
      </w:r>
    </w:p>
    <w:p w14:paraId="0D1F3CA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163. Преобладающие ценности у обучающихся 10-х классов, 2025-2026 учебный год.</w:t>
      </w:r>
    </w:p>
    <w:p w14:paraId="53E258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представленных данных наиболее значимыми ценностями для учащихся 10-х классов являются: </w:t>
      </w:r>
    </w:p>
    <w:p w14:paraId="7F7D1483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ранг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– наличие хороших и верных друзей (9,28 баллов);</w:t>
      </w:r>
    </w:p>
    <w:p w14:paraId="72573A20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2 ранг– здоровье (9,02 баллов);</w:t>
      </w:r>
    </w:p>
    <w:p w14:paraId="2A01732B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3 ранг – материально-обеспеченная жизнь (8,93 баллов);</w:t>
      </w:r>
    </w:p>
    <w:p w14:paraId="5E1272E3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4 ранг– познание, развитие себя (8,88 баллов);</w:t>
      </w:r>
    </w:p>
    <w:p w14:paraId="1784680C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5 ранг – счастливая семейная жизнь (8,74 баллов);</w:t>
      </w:r>
    </w:p>
    <w:p w14:paraId="0608F2D1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6 ранг –интересная работа (8,68 баллов);</w:t>
      </w:r>
    </w:p>
    <w:p w14:paraId="0F92AFED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7 ранг – уверенность в себе (отсутствие сомнений) (8,67 баллов);</w:t>
      </w:r>
    </w:p>
    <w:p w14:paraId="509925E3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8 ранг – свобода как независимость в поступках, действиях (8,55 баллов);</w:t>
      </w:r>
    </w:p>
    <w:p w14:paraId="079B5622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9 ранг –любовь (8,21 баллов).</w:t>
      </w:r>
    </w:p>
    <w:p w14:paraId="02C9E039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 числу просто значимых ценностей относятся: </w:t>
      </w:r>
    </w:p>
    <w:p w14:paraId="03B349E2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10 ранг –трудолюбие (7,59 баллов);</w:t>
      </w:r>
    </w:p>
    <w:p w14:paraId="733CE7C2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11 ранг – родина (7,5925 баллов);</w:t>
      </w:r>
    </w:p>
    <w:p w14:paraId="0F7915DD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12 ранг –активная, деятельная жизнь (7,58 баллов;</w:t>
      </w:r>
    </w:p>
    <w:p w14:paraId="1F560804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13 ранг –творчество (7,2 баллов);</w:t>
      </w:r>
    </w:p>
    <w:p w14:paraId="11C46B63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14 ранг –красота природы и искусства (7,14 баллов).</w:t>
      </w:r>
    </w:p>
    <w:p w14:paraId="77CCB26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Такие результаты подтверждаются и диагностикой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i/>
          <w:sz w:val="28"/>
          <w:szCs w:val="28"/>
        </w:rPr>
        <w:t>тесту Т.Н.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Кожевниковой</w:t>
      </w:r>
      <w:r>
        <w:rPr>
          <w:rFonts w:ascii="Times New Roman" w:hAnsi="Times New Roman" w:cs="Times New Roman"/>
          <w:sz w:val="28"/>
          <w:szCs w:val="28"/>
        </w:rPr>
        <w:t>, результаты которого представлены ниже.</w:t>
      </w:r>
    </w:p>
    <w:p w14:paraId="6788F408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5237B5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ПО НАПРАВЛЕНИЮ 5.1</w:t>
      </w:r>
    </w:p>
    <w:p w14:paraId="4143D2E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«Мониторинг возможностей и способностей обучающихся»</w:t>
      </w:r>
    </w:p>
    <w:p w14:paraId="3044C4C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27E917C">
      <w:pPr>
        <w:spacing w:after="0" w:line="360" w:lineRule="auto"/>
        <w:ind w:firstLine="709"/>
        <w:jc w:val="both"/>
        <w:rPr>
          <w:rStyle w:val="6"/>
          <w:rFonts w:cstheme="minorHAnsi"/>
          <w:color w:val="333333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Оценка возможностей и способностей обучающихся базируется на мотивации гимназистов.</w:t>
      </w:r>
    </w:p>
    <w:p w14:paraId="2491C01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Опросник Г.А. Карповой</w:t>
      </w:r>
      <w:r>
        <w:rPr>
          <w:rStyle w:val="6"/>
          <w:rFonts w:ascii="Times New Roman" w:hAnsi="Times New Roman" w:cs="Times New Roman"/>
          <w:b w:val="0"/>
          <w:i/>
          <w:color w:val="333333"/>
          <w:sz w:val="28"/>
          <w:szCs w:val="28"/>
          <w:shd w:val="clear" w:color="auto" w:fill="FFFFFF"/>
        </w:rPr>
        <w:t xml:space="preserve"> «Учебная мотивация»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направлен на выявление осознаваемых учащимися мотивов учебной деятельности.</w:t>
      </w:r>
    </w:p>
    <w:p w14:paraId="291E7846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По результатам диагностики учебной мотивации обучающихся 10-х классов были определены приоритетные мотивы учебной деятельности старшеклассников. На рисунке 164 представлены данные, определяющие мотивационную сферу десятиклассников в учебной деятельности.</w:t>
      </w:r>
    </w:p>
    <w:p w14:paraId="0B0DFB11">
      <w:pPr>
        <w:rPr>
          <w:b/>
        </w:rPr>
      </w:pPr>
      <w:r>
        <w:drawing>
          <wp:inline distT="0" distB="0" distL="0" distR="0">
            <wp:extent cx="5891530" cy="3581400"/>
            <wp:effectExtent l="0" t="0" r="13970" b="0"/>
            <wp:docPr id="50" name="Диаграмма 5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0"/>
              </a:graphicData>
            </a:graphic>
          </wp:inline>
        </w:drawing>
      </w:r>
    </w:p>
    <w:p w14:paraId="2D40DB7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164. Диагностика учебной мотивации у обучающихся 10-х классов гимназии, 2025-2026 учебный год.</w:t>
      </w:r>
    </w:p>
    <w:p w14:paraId="4AC4916A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63BD10FA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11111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В соответствии с представленными данными в 10А классе (кл. рук. Четина В.В.</w:t>
      </w: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>) преобладающие мотивы распределены по рангам:</w:t>
      </w:r>
    </w:p>
    <w:p w14:paraId="7440EE3A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>1 ранг –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профессионально-жизненное самоопределение» (14,4%), </w:t>
      </w:r>
    </w:p>
    <w:p w14:paraId="26B2E6D4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2 ранг – «познавательные» (13,99%);</w:t>
      </w:r>
    </w:p>
    <w:p w14:paraId="539C29EE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 ранг – </w:t>
      </w: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эмоциональные</w:t>
      </w: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>» (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12,4%).</w:t>
      </w:r>
    </w:p>
    <w:p w14:paraId="3575C4F9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11111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В 10Б классе (кл. рук.  Комарова Н.В.</w:t>
      </w: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>):</w:t>
      </w:r>
    </w:p>
    <w:p w14:paraId="5997599C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111111"/>
          <w:sz w:val="28"/>
          <w:szCs w:val="28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>1 ранг –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познавательные</w:t>
      </w: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 xml:space="preserve">» (15%), </w:t>
      </w:r>
    </w:p>
    <w:p w14:paraId="4116D48F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111111"/>
          <w:sz w:val="28"/>
          <w:szCs w:val="28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>2 ранг –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саморазвитие</w:t>
      </w: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 xml:space="preserve">» (14%), </w:t>
      </w:r>
    </w:p>
    <w:p w14:paraId="63110A85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111111"/>
          <w:sz w:val="28"/>
          <w:szCs w:val="28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>3 ранг –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профессионально-жизненное самоопределение</w:t>
      </w: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>» (13%).</w:t>
      </w:r>
    </w:p>
    <w:p w14:paraId="0DCC8F85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11111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В 10В классе (кл. рук. Клюжина Е.С.):</w:t>
      </w: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 xml:space="preserve"> </w:t>
      </w:r>
    </w:p>
    <w:p w14:paraId="6E5D925D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111111"/>
          <w:sz w:val="28"/>
          <w:szCs w:val="28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>1 ранг –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профессионально-жизненное самоопределение</w:t>
      </w: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 xml:space="preserve">» (15%), </w:t>
      </w:r>
    </w:p>
    <w:p w14:paraId="190D20D6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>2 ранг –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познавательные</w:t>
      </w: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>» (14,6%);</w:t>
      </w:r>
    </w:p>
    <w:p w14:paraId="1B9AC089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111111"/>
          <w:sz w:val="28"/>
          <w:szCs w:val="28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>3 ранг –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коммуникативные</w:t>
      </w: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>» (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13,2</w:t>
      </w: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>%).</w:t>
      </w:r>
    </w:p>
    <w:p w14:paraId="1C435830">
      <w:pPr>
        <w:rPr>
          <w:b/>
        </w:rPr>
      </w:pPr>
      <w:r>
        <w:rPr>
          <w:shd w:val="clear" w:color="auto" w:fill="00B050"/>
        </w:rPr>
        <w:drawing>
          <wp:inline distT="0" distB="0" distL="0" distR="0">
            <wp:extent cx="6021070" cy="3695700"/>
            <wp:effectExtent l="0" t="0" r="17780" b="0"/>
            <wp:docPr id="51" name="Диаграмма 5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1"/>
              </a:graphicData>
            </a:graphic>
          </wp:inline>
        </w:drawing>
      </w:r>
    </w:p>
    <w:p w14:paraId="28DC0B52">
      <w:pPr>
        <w:widowControl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Рис. 165. Ранжирование мотивов учебной деятельности по параллели 10-х классов гимназии, 2025-2026 учебный год.</w:t>
      </w:r>
    </w:p>
    <w:p w14:paraId="08A00E9C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111111"/>
          <w:sz w:val="28"/>
          <w:szCs w:val="28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 xml:space="preserve">В среднем в параллели 10 классов ведущими учебными мотивами в гимназии являются: </w:t>
      </w:r>
    </w:p>
    <w:p w14:paraId="56B03725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111111"/>
          <w:sz w:val="28"/>
          <w:szCs w:val="28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>1 ранг –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познавательные</w:t>
      </w: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>» (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14,6</w:t>
      </w: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>%);</w:t>
      </w:r>
    </w:p>
    <w:p w14:paraId="7B3B3160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 xml:space="preserve">2 ранг –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«профессионально-жизненное самоопределение» (14,12</w:t>
      </w:r>
      <w:r>
        <w:rPr>
          <w:rFonts w:ascii="Times New Roman" w:hAnsi="Times New Roman" w:eastAsia="Times New Roman" w:cs="Times New Roman"/>
          <w:color w:val="111111"/>
          <w:sz w:val="28"/>
          <w:szCs w:val="28"/>
        </w:rPr>
        <w:t>%);</w:t>
      </w:r>
    </w:p>
    <w:p w14:paraId="36A81B55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3 ранг – «саморазвитие» (12,72%).</w:t>
      </w:r>
    </w:p>
    <w:p w14:paraId="22009749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Говоря о потенциальных возможностях старшеклассников необходимо ориентироваться на уровень их социальной зрелости, который выявляется, например, по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тесту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Т.Н.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Кожевниковой.</w:t>
      </w:r>
    </w:p>
    <w:p w14:paraId="350A27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Социальная зрелость – объективно необходимый этап развития личности, который характеризуется достижением самостоятельного социального положения человека. Социальная зрелость наступает не в результате какого-либо одномоментного акта, а в процессе социального становления личности.</w:t>
      </w:r>
    </w:p>
    <w:p w14:paraId="153F60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определении уровня социальной зрелости учащихся 11-х классов можно выделить следующие основные показатели: </w:t>
      </w:r>
    </w:p>
    <w:p w14:paraId="25B805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‒ ценностные ориентации в сфере образования; </w:t>
      </w:r>
    </w:p>
    <w:p w14:paraId="1781E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‒ ценностные ориентации в профессиональной сфере; </w:t>
      </w:r>
    </w:p>
    <w:p w14:paraId="40B329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‒ мотивация учения; </w:t>
      </w:r>
    </w:p>
    <w:p w14:paraId="574A29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‒ мотивация профессионального выбора; </w:t>
      </w:r>
    </w:p>
    <w:p w14:paraId="4776BB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‒ наличие представлений относительно своей жизненной перспективы; </w:t>
      </w:r>
    </w:p>
    <w:p w14:paraId="654C87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‒ самостоятельность жизненного выбора; </w:t>
      </w:r>
    </w:p>
    <w:p w14:paraId="61D88D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позиция по отношению к общественно-политическим, социально-культурным, экономическим явлениям и процессам, происходящим в стране.</w:t>
      </w:r>
    </w:p>
    <w:p w14:paraId="237683C8">
      <w:pPr>
        <w:shd w:val="clear" w:color="auto" w:fill="FFFFFF"/>
        <w:spacing w:after="0" w:line="360" w:lineRule="auto"/>
        <w:ind w:firstLine="709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применения </w:t>
      </w:r>
      <w:r>
        <w:rPr>
          <w:rFonts w:ascii="Times New Roman" w:hAnsi="Times New Roman" w:eastAsia="Times New Roman" w:cs="Times New Roman"/>
          <w:bCs/>
          <w:sz w:val="27"/>
          <w:szCs w:val="27"/>
        </w:rPr>
        <w:t>методики выявления социальной зрелости в 11-х классах гимназии</w:t>
      </w:r>
      <w:r>
        <w:rPr>
          <w:rFonts w:ascii="Times New Roman" w:hAnsi="Times New Roman" w:eastAsia="Times New Roman" w:cs="Times New Roman"/>
          <w:b/>
          <w:bCs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представлены ниже. </w:t>
      </w:r>
    </w:p>
    <w:p w14:paraId="46DD4D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ранг – 55% учащихся 11 классов имеют </w:t>
      </w:r>
      <w:r>
        <w:rPr>
          <w:rFonts w:ascii="Times New Roman" w:hAnsi="Times New Roman" w:cs="Times New Roman"/>
          <w:b/>
          <w:sz w:val="28"/>
          <w:szCs w:val="28"/>
        </w:rPr>
        <w:t xml:space="preserve">оптимальный уровень социальной зрелости. </w:t>
      </w:r>
      <w:r>
        <w:rPr>
          <w:rFonts w:ascii="Times New Roman" w:hAnsi="Times New Roman" w:cs="Times New Roman"/>
          <w:sz w:val="28"/>
          <w:szCs w:val="28"/>
        </w:rPr>
        <w:t>Данный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уровень предполагает сформированный у учащихся непротиворечивый тип ценностных ориентации в сфере образования и в профессиональной сфере. Данная группа респондентов ориентирована на получение основательной образовательной подготовки, на развитие своих интеллектуальных способностей и реализацию творческого потенциала. Представления старшеклассников этой группы относительно своих жизненных перспектив реалистичны, принимаемые решения, как правило, самостоятельны, а профессиональный выбор конкретен. Кроме того, для данной группы учащихся характерно наличие устойчивого интереса к процессам и явлениям, происходящим в различных сферах общества. </w:t>
      </w:r>
    </w:p>
    <w:p w14:paraId="16606A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ранг – 43% учащихся 11 классов имеют </w:t>
      </w:r>
      <w:r>
        <w:rPr>
          <w:rFonts w:ascii="Times New Roman" w:hAnsi="Times New Roman" w:cs="Times New Roman"/>
          <w:b/>
          <w:sz w:val="28"/>
          <w:szCs w:val="28"/>
        </w:rPr>
        <w:t>допустимый уровень социальной зрелости</w:t>
      </w:r>
      <w:r>
        <w:rPr>
          <w:rFonts w:ascii="Times New Roman" w:hAnsi="Times New Roman" w:cs="Times New Roman"/>
          <w:sz w:val="28"/>
          <w:szCs w:val="28"/>
        </w:rPr>
        <w:t xml:space="preserve">. В мотивации учения выпускников, обладающих допустимым уровнем социальной зрелости, доминируют мотивы престижа и благополучия, что взаимосвязано со структурой их ценностных ориентации в образовательной и профессиональной сферах. Для школьников данной группы характерна неопределенность или противоречивость жизненного выбора, вследствие чего они подвержены ситуативному влиянию. Любое изменение социальных условий влечет за собой корректирование их ориентации и жизненных планов. Учащиеся данной группы полагают, что не в полной мере готовы к самостоятельной «взрослой» жизни, поэтому успех в жизни они связывают не только со своими способностями и личной инициативой, но и с внешними, независящими от них обстоятельствами. </w:t>
      </w:r>
    </w:p>
    <w:p w14:paraId="3CE27A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ранг – </w:t>
      </w:r>
      <w:r>
        <w:rPr>
          <w:rFonts w:ascii="Times New Roman" w:hAnsi="Times New Roman" w:cs="Times New Roman"/>
          <w:b/>
          <w:sz w:val="28"/>
          <w:szCs w:val="28"/>
        </w:rPr>
        <w:t>критический уровень социальной зрелости</w:t>
      </w:r>
      <w:r>
        <w:rPr>
          <w:rFonts w:ascii="Times New Roman" w:hAnsi="Times New Roman" w:cs="Times New Roman"/>
          <w:sz w:val="28"/>
          <w:szCs w:val="28"/>
        </w:rPr>
        <w:t xml:space="preserve"> обнаружен у 2% респондентов. Для учащихся данной группы характерно выраженное отсутствие интереса к учебе, в их системе мотивации учения доминируют мотивы обязанности и избегания неприятностей. В структуре ценностных ориентации этих выпускников преобладают внеобразовательные и внепрофесспоиальные ценности, что свидетельствует о направленности их интересов на другие сферы жизнедеятельности. Кроме того, в большинстве своем эти старшеклассники не проявляют заинтересованности к событиям, происходящим в общественной жизни страны. Учащиеся данной группы психологически не готовы к самостоятельному решению вопросов, касающихся их будущего социального становления и находятся в ситуации неопределенности жизненного выбора.</w:t>
      </w:r>
    </w:p>
    <w:p w14:paraId="626E26BF">
      <w:r>
        <w:drawing>
          <wp:inline distT="0" distB="0" distL="0" distR="0">
            <wp:extent cx="6645910" cy="3322320"/>
            <wp:effectExtent l="0" t="0" r="2540" b="11430"/>
            <wp:docPr id="37" name="Диаграмма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2"/>
              </a:graphicData>
            </a:graphic>
          </wp:inline>
        </w:drawing>
      </w:r>
    </w:p>
    <w:p w14:paraId="66676148">
      <w:pPr>
        <w:shd w:val="clear" w:color="auto" w:fill="FFFFFF"/>
        <w:spacing w:after="0" w:line="360" w:lineRule="auto"/>
        <w:jc w:val="center"/>
        <w:outlineLvl w:val="3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>Рис. 166. Оценка социальной зрелости выпускников 11-х классов гимназии, 2025-2026 учебный год (в %).</w:t>
      </w:r>
    </w:p>
    <w:p w14:paraId="280B691A">
      <w:pPr>
        <w:shd w:val="clear" w:color="auto" w:fill="FFFFFF"/>
        <w:spacing w:after="0" w:line="360" w:lineRule="auto"/>
        <w:ind w:firstLine="709"/>
        <w:jc w:val="both"/>
        <w:outlineLvl w:val="3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Большинство обучающихся 11А демонстрируют </w:t>
      </w:r>
      <w:r>
        <w:rPr>
          <w:rFonts w:ascii="Times New Roman" w:hAnsi="Times New Roman" w:eastAsia="Times New Roman" w:cs="Times New Roman"/>
          <w:sz w:val="28"/>
          <w:szCs w:val="28"/>
        </w:rPr>
        <w:t>оптимальный уровень социальной зрелости (60%). Их ценности ориентированы на интеллектуальное развитие и практическую пользу образования. Профессиональный выбор рационален (IT, инженерия), мотивация ‒ внутренняя (интерес к знаниям). Слабая вовлеченность в общественно-политические процессы компенсируется четкими жизненными планами.</w:t>
      </w:r>
    </w:p>
    <w:p w14:paraId="719A8F03">
      <w:pPr>
        <w:shd w:val="clear" w:color="auto" w:fill="FFFFFF"/>
        <w:spacing w:after="0" w:line="360" w:lineRule="auto"/>
        <w:ind w:firstLine="709"/>
        <w:jc w:val="both"/>
        <w:outlineLvl w:val="3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Обучающиеся 11Б класса приоритетно имеют </w:t>
      </w:r>
      <w:r>
        <w:rPr>
          <w:rFonts w:ascii="Times New Roman" w:hAnsi="Times New Roman" w:eastAsia="Times New Roman" w:cs="Times New Roman"/>
          <w:sz w:val="28"/>
          <w:szCs w:val="28"/>
        </w:rPr>
        <w:t>допустимый уровень (57%). Д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>опустимый уровень социальной зрелости указывает, что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ученики сочетают творческие устремления с мотивами престижа. Профессиональный выбор эмоционален (искусство, журналистика), но подвержен влиянию окружения. Высокий интерес к культуре при слабой вовлеченности в социально-экономические вопросы. Необходима поддержка в развитии самостоятельности.</w:t>
      </w:r>
    </w:p>
    <w:p w14:paraId="5318E154">
      <w:pPr>
        <w:shd w:val="clear" w:color="auto" w:fill="FFFFFF"/>
        <w:spacing w:after="0" w:line="360" w:lineRule="auto"/>
        <w:ind w:firstLine="709"/>
        <w:jc w:val="both"/>
        <w:outlineLvl w:val="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Обучающиеся 11В класса </w:t>
      </w:r>
      <w:r>
        <w:rPr>
          <w:rFonts w:ascii="Times New Roman" w:hAnsi="Times New Roman" w:eastAsia="Times New Roman" w:cs="Times New Roman"/>
          <w:sz w:val="28"/>
          <w:szCs w:val="28"/>
        </w:rPr>
        <w:t>характеризуются в большинстве оптимальным уровнем социальной зрелости (67%). Выпускники ориентированы на альтруистические ценности и научную деятельность. Профессиональный выбор осознан (медицина, психология), мотивация ‒ внутренняя и социально значимая. Готовность к взрослой жизни высокая, но интерес к политике минимален, что типично для узкопрофильных специалистов.</w:t>
      </w:r>
    </w:p>
    <w:p w14:paraId="0DA5141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Результаты диагностики в 11-х классах показывают, что уровень социальной зрелости у большего количества выпускников соответствуют оптимальному уровню. У одиннадцатиклассников имеется и допустимый уровень социальной зрелости. Можно предположить, что выпускники гимназии 2026 года будут психологически готовы к широкому социальному взаимодействию.</w:t>
      </w:r>
    </w:p>
    <w:p w14:paraId="334B4788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FF2118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ПО НАПРАВЛЕНИЮ 5.2.</w:t>
      </w:r>
    </w:p>
    <w:p w14:paraId="7403990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«Выявление и поддержка одаренных детей, поддержка обучающихся с особыми образовательными потребностями»</w:t>
      </w:r>
    </w:p>
    <w:p w14:paraId="710EDD2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того, чтобы целенаправленно формировать потенциальную одаренность старших подростков необходимо выявлять у них сферы интересов и склонностей. С этой целью мы использовали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тест А.Е. Голомшток «Карта интересов»</w:t>
      </w:r>
      <w:r>
        <w:rPr>
          <w:rFonts w:ascii="Times New Roman" w:hAnsi="Times New Roman" w:cs="Times New Roman"/>
          <w:color w:val="000000"/>
          <w:sz w:val="28"/>
          <w:szCs w:val="28"/>
        </w:rPr>
        <w:t>. Результаты исследования в 10Б классе (технологического профиля) представлены на рисунке 167.</w:t>
      </w:r>
    </w:p>
    <w:p w14:paraId="3D7DF78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Изучение сферы интересов и склонностей старшеклассников с использованием теста </w:t>
      </w:r>
      <w:r>
        <w:rPr>
          <w:rFonts w:ascii="Times New Roman" w:hAnsi="Times New Roman" w:cs="Times New Roman"/>
          <w:i/>
          <w:sz w:val="28"/>
          <w:szCs w:val="28"/>
        </w:rPr>
        <w:t>А.Е. Голомшток «Карта интересов»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10А классе позволяет сделать выводы о направленности на профессиональную самореализацию с учетом профиля образования. </w:t>
      </w:r>
    </w:p>
    <w:p w14:paraId="603D18A5">
      <w:pPr>
        <w:pStyle w:val="1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Интересы 10А (технологического) класса:</w:t>
      </w:r>
    </w:p>
    <w:p w14:paraId="355717E6">
      <w:pPr>
        <w:pStyle w:val="17"/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ранг </w:t>
      </w:r>
      <w:r>
        <w:rPr>
          <w:rFonts w:ascii="Times New Roman" w:hAnsi="Times New Roman" w:eastAsia="Times New Roman" w:cs="Times New Roman"/>
          <w:color w:val="212529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212529"/>
          <w:sz w:val="28"/>
          <w:szCs w:val="28"/>
        </w:rPr>
        <w:t>физика и математика (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14,5%);</w:t>
      </w:r>
    </w:p>
    <w:p w14:paraId="3FB4FC73">
      <w:pPr>
        <w:pStyle w:val="17"/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212529"/>
          <w:sz w:val="28"/>
          <w:szCs w:val="28"/>
        </w:rPr>
      </w:pPr>
      <w:r>
        <w:rPr>
          <w:rFonts w:ascii="Times New Roman" w:hAnsi="Times New Roman" w:eastAsia="Times New Roman" w:cs="Times New Roman"/>
          <w:color w:val="212529"/>
          <w:sz w:val="28"/>
          <w:szCs w:val="28"/>
        </w:rPr>
        <w:t>2 ранг – предпринимательство и домоводство (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12,2%);</w:t>
      </w:r>
    </w:p>
    <w:p w14:paraId="400BDC94">
      <w:pPr>
        <w:pStyle w:val="17"/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212529"/>
          <w:sz w:val="28"/>
          <w:szCs w:val="28"/>
        </w:rPr>
      </w:pPr>
      <w:r>
        <w:rPr>
          <w:rFonts w:ascii="Times New Roman" w:hAnsi="Times New Roman" w:eastAsia="Times New Roman" w:cs="Times New Roman"/>
          <w:color w:val="212529"/>
          <w:sz w:val="28"/>
          <w:szCs w:val="28"/>
        </w:rPr>
        <w:t>3 ранг – спорт и военное дело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(11,4%);</w:t>
      </w:r>
    </w:p>
    <w:p w14:paraId="1367B447">
      <w:pPr>
        <w:pStyle w:val="17"/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212529"/>
          <w:sz w:val="28"/>
          <w:szCs w:val="28"/>
        </w:rPr>
        <w:t>4 ранг – география и геология (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9,7%);</w:t>
      </w:r>
    </w:p>
    <w:p w14:paraId="14C52587">
      <w:pPr>
        <w:pStyle w:val="17"/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212529"/>
          <w:sz w:val="28"/>
          <w:szCs w:val="28"/>
        </w:rPr>
      </w:pPr>
      <w:r>
        <w:rPr>
          <w:rFonts w:ascii="Times New Roman" w:hAnsi="Times New Roman" w:eastAsia="Times New Roman" w:cs="Times New Roman"/>
          <w:color w:val="212529"/>
          <w:sz w:val="28"/>
          <w:szCs w:val="28"/>
        </w:rPr>
        <w:t>5 ранг – литература и искусство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(9,5%);</w:t>
      </w:r>
    </w:p>
    <w:p w14:paraId="5321F070">
      <w:pPr>
        <w:pStyle w:val="17"/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212529"/>
          <w:sz w:val="28"/>
          <w:szCs w:val="28"/>
        </w:rPr>
      </w:pPr>
      <w:r>
        <w:rPr>
          <w:rFonts w:ascii="Times New Roman" w:hAnsi="Times New Roman" w:eastAsia="Times New Roman" w:cs="Times New Roman"/>
          <w:color w:val="212529"/>
          <w:sz w:val="28"/>
          <w:szCs w:val="28"/>
        </w:rPr>
        <w:t>6 ранг – педагогика и медицина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(9,4%);</w:t>
      </w:r>
    </w:p>
    <w:p w14:paraId="61949400">
      <w:pPr>
        <w:pStyle w:val="17"/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212529"/>
          <w:sz w:val="28"/>
          <w:szCs w:val="28"/>
        </w:rPr>
      </w:pPr>
      <w:r>
        <w:rPr>
          <w:rFonts w:ascii="Times New Roman" w:hAnsi="Times New Roman" w:eastAsia="Times New Roman" w:cs="Times New Roman"/>
          <w:color w:val="212529"/>
          <w:sz w:val="28"/>
          <w:szCs w:val="28"/>
        </w:rPr>
        <w:t>7 ранг –химия и биология (8,9%);</w:t>
      </w:r>
    </w:p>
    <w:p w14:paraId="6D42EAD6">
      <w:pPr>
        <w:pStyle w:val="17"/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212529"/>
          <w:sz w:val="28"/>
          <w:szCs w:val="28"/>
        </w:rPr>
      </w:pPr>
      <w:r>
        <w:rPr>
          <w:rFonts w:ascii="Times New Roman" w:hAnsi="Times New Roman" w:eastAsia="Times New Roman" w:cs="Times New Roman"/>
          <w:color w:val="212529"/>
          <w:sz w:val="28"/>
          <w:szCs w:val="28"/>
        </w:rPr>
        <w:t>8 ранг – история и политика (8,3%);</w:t>
      </w:r>
    </w:p>
    <w:p w14:paraId="36F404C3">
      <w:pPr>
        <w:pStyle w:val="17"/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212529"/>
          <w:sz w:val="28"/>
          <w:szCs w:val="28"/>
        </w:rPr>
      </w:pPr>
      <w:r>
        <w:rPr>
          <w:rFonts w:ascii="Times New Roman" w:hAnsi="Times New Roman" w:eastAsia="Times New Roman" w:cs="Times New Roman"/>
          <w:color w:val="212529"/>
          <w:sz w:val="28"/>
          <w:szCs w:val="28"/>
        </w:rPr>
        <w:t>9 ранг – радиотехника и электроника (8,1%);</w:t>
      </w:r>
    </w:p>
    <w:p w14:paraId="2835E035">
      <w:pPr>
        <w:pStyle w:val="1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212529"/>
          <w:sz w:val="28"/>
          <w:szCs w:val="28"/>
        </w:rPr>
        <w:t>10 ранг – механика и конструирование (8%).</w:t>
      </w:r>
    </w:p>
    <w:p w14:paraId="7D5A74FE">
      <w:r>
        <w:drawing>
          <wp:inline distT="0" distB="0" distL="0" distR="0">
            <wp:extent cx="5990590" cy="3284220"/>
            <wp:effectExtent l="0" t="0" r="10160" b="11430"/>
            <wp:docPr id="93" name="Диаграмма 9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3"/>
              </a:graphicData>
            </a:graphic>
          </wp:inline>
        </w:drawing>
      </w:r>
    </w:p>
    <w:p w14:paraId="3F1BB7C2">
      <w:pPr>
        <w:shd w:val="clear" w:color="auto" w:fill="FFFFFF"/>
        <w:spacing w:after="0" w:line="36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Рис. 167. Ранжирование профессиональных интересов обучающихся 10А класса по методике «Карта интересов» А.Е. Голомштока, 2025-2026 учебный год.</w:t>
      </w:r>
    </w:p>
    <w:p w14:paraId="60D2337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2128949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Таким образом,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>ведущие профессиональные интересы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учащихся 10А класса относятся к областям физики и математики, предпринимательства и домоводства, спорта и военного дела, что подтверждает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>профильность подготовки</w:t>
      </w:r>
      <w:r>
        <w:rPr>
          <w:rFonts w:ascii="Times New Roman" w:hAnsi="Times New Roman" w:eastAsia="Times New Roman" w:cs="Times New Roman"/>
          <w:sz w:val="28"/>
          <w:szCs w:val="28"/>
        </w:rPr>
        <w:t>.</w:t>
      </w:r>
    </w:p>
    <w:p w14:paraId="3B910CF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6685A2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ПО НАПРАВЛЕНИЮ 6</w:t>
      </w:r>
    </w:p>
    <w:p w14:paraId="5ECF48F1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«Психолого-педагогическая поддержка участников олимпиадного движения» у учащихся гимназии на уровне СОО </w:t>
      </w:r>
    </w:p>
    <w:p w14:paraId="60A4901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олимпиадах старшеклассник должен обладать низким или средним уровнем общей тревожности, только тогда он сможет спокойно выполнять олимпиадные задания. Изучение этого качества мы проводили по тесту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«Шкала социально-ситуативной тревожности» О. Кондаш.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Результаты данного тестирования в 10-х классах приведены на странице 156 данного портрета. </w:t>
      </w:r>
    </w:p>
    <w:p w14:paraId="39612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целом, можно констатировать, что нормальный уровень тревожности преобладает в среднем у обучающихся 10-х классов (школьная тревожность – у 82%; сомооценочная тревожность – у 80%, а межличностная тревожность – у 81% обучающихся). Повышенный уровень тревожности в ситуациях самооценивания выявлен у 19% старшеклассников, по параметрам школьной тревожности у 18% респондентов, а в ситуациях межличностной коммуникации у 16% десятиклассников. Высокие показатели тревожности по всем видам социально-ситуативной тревожности отсутствуют, что является хорошим показателем адаптации гимазистов.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075163F6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F5BEC2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ПО НАПРАВЛЕНИЮ 7</w:t>
      </w:r>
    </w:p>
    <w:p w14:paraId="5BB1914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«Обеспечение осознанного и ответственного выбора дальнейшей профессиональной сферы деятельности» на уровне СОО</w:t>
      </w:r>
    </w:p>
    <w:p w14:paraId="12D8D66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Большинство старшеклассников гимназии, как показывают периодические опросы, которые проводятся в гимназии, ориентированы на достижение самореализации в жизни, одним из важнейших аспектов которой является профессиональная самореализация. </w:t>
      </w:r>
    </w:p>
    <w:p w14:paraId="3112CDF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Изучение сферы интересов и склонностей старшеклассников с использованием теста </w:t>
      </w:r>
      <w:r>
        <w:rPr>
          <w:rFonts w:ascii="Times New Roman" w:hAnsi="Times New Roman" w:cs="Times New Roman"/>
          <w:i/>
          <w:sz w:val="28"/>
          <w:szCs w:val="28"/>
        </w:rPr>
        <w:t>А.Е. Голомшток «Карта интересов»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10А классе позволяет сделать выводы о направленности на профессиональную самореализацию с учетом профиля образования. </w:t>
      </w:r>
    </w:p>
    <w:p w14:paraId="1D4A94DC">
      <w:pPr>
        <w:pStyle w:val="1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Интересы 10А (технологического) класса:</w:t>
      </w:r>
    </w:p>
    <w:p w14:paraId="54221D4C">
      <w:pPr>
        <w:pStyle w:val="17"/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ранг </w:t>
      </w:r>
      <w:r>
        <w:rPr>
          <w:rFonts w:ascii="Times New Roman" w:hAnsi="Times New Roman" w:eastAsia="Times New Roman" w:cs="Times New Roman"/>
          <w:color w:val="212529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212529"/>
          <w:sz w:val="28"/>
          <w:szCs w:val="28"/>
        </w:rPr>
        <w:t>физика и математика (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14,5%);</w:t>
      </w:r>
    </w:p>
    <w:p w14:paraId="3CF0E08E">
      <w:pPr>
        <w:pStyle w:val="17"/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212529"/>
          <w:sz w:val="28"/>
          <w:szCs w:val="28"/>
        </w:rPr>
      </w:pPr>
      <w:r>
        <w:rPr>
          <w:rFonts w:ascii="Times New Roman" w:hAnsi="Times New Roman" w:eastAsia="Times New Roman" w:cs="Times New Roman"/>
          <w:color w:val="212529"/>
          <w:sz w:val="28"/>
          <w:szCs w:val="28"/>
        </w:rPr>
        <w:t>2 ранг – предпринимательство и домоводство (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12,2%);</w:t>
      </w:r>
    </w:p>
    <w:p w14:paraId="494088B2">
      <w:pPr>
        <w:pStyle w:val="17"/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212529"/>
          <w:sz w:val="28"/>
          <w:szCs w:val="28"/>
        </w:rPr>
      </w:pPr>
      <w:r>
        <w:rPr>
          <w:rFonts w:ascii="Times New Roman" w:hAnsi="Times New Roman" w:eastAsia="Times New Roman" w:cs="Times New Roman"/>
          <w:color w:val="212529"/>
          <w:sz w:val="28"/>
          <w:szCs w:val="28"/>
        </w:rPr>
        <w:t>3 ранг – спорт и военное дело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(11,4%);</w:t>
      </w:r>
    </w:p>
    <w:p w14:paraId="784996DC">
      <w:pPr>
        <w:pStyle w:val="17"/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212529"/>
          <w:sz w:val="28"/>
          <w:szCs w:val="28"/>
        </w:rPr>
        <w:t>4 ранг – география и геология (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9,7%);</w:t>
      </w:r>
    </w:p>
    <w:p w14:paraId="6286D5A9">
      <w:pPr>
        <w:pStyle w:val="17"/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212529"/>
          <w:sz w:val="28"/>
          <w:szCs w:val="28"/>
        </w:rPr>
      </w:pPr>
      <w:r>
        <w:rPr>
          <w:rFonts w:ascii="Times New Roman" w:hAnsi="Times New Roman" w:eastAsia="Times New Roman" w:cs="Times New Roman"/>
          <w:color w:val="212529"/>
          <w:sz w:val="28"/>
          <w:szCs w:val="28"/>
        </w:rPr>
        <w:t>5 ранг – литература и искусство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(9,5%);</w:t>
      </w:r>
    </w:p>
    <w:p w14:paraId="6B282DB9">
      <w:pPr>
        <w:pStyle w:val="17"/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212529"/>
          <w:sz w:val="28"/>
          <w:szCs w:val="28"/>
        </w:rPr>
      </w:pPr>
      <w:r>
        <w:rPr>
          <w:rFonts w:ascii="Times New Roman" w:hAnsi="Times New Roman" w:eastAsia="Times New Roman" w:cs="Times New Roman"/>
          <w:color w:val="212529"/>
          <w:sz w:val="28"/>
          <w:szCs w:val="28"/>
        </w:rPr>
        <w:t>6 ранг – педагогика и медицина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(9,4%);</w:t>
      </w:r>
    </w:p>
    <w:p w14:paraId="006168EB">
      <w:pPr>
        <w:pStyle w:val="17"/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212529"/>
          <w:sz w:val="28"/>
          <w:szCs w:val="28"/>
        </w:rPr>
      </w:pPr>
      <w:r>
        <w:rPr>
          <w:rFonts w:ascii="Times New Roman" w:hAnsi="Times New Roman" w:eastAsia="Times New Roman" w:cs="Times New Roman"/>
          <w:color w:val="212529"/>
          <w:sz w:val="28"/>
          <w:szCs w:val="28"/>
        </w:rPr>
        <w:t>7 ранг –химия и биология (8,9%);</w:t>
      </w:r>
    </w:p>
    <w:p w14:paraId="46623C45">
      <w:pPr>
        <w:pStyle w:val="17"/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212529"/>
          <w:sz w:val="28"/>
          <w:szCs w:val="28"/>
        </w:rPr>
      </w:pPr>
      <w:r>
        <w:rPr>
          <w:rFonts w:ascii="Times New Roman" w:hAnsi="Times New Roman" w:eastAsia="Times New Roman" w:cs="Times New Roman"/>
          <w:color w:val="212529"/>
          <w:sz w:val="28"/>
          <w:szCs w:val="28"/>
        </w:rPr>
        <w:t>8 ранг – история и политика (8,3%);</w:t>
      </w:r>
    </w:p>
    <w:p w14:paraId="0A27147A">
      <w:pPr>
        <w:pStyle w:val="17"/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color w:val="212529"/>
          <w:sz w:val="28"/>
          <w:szCs w:val="28"/>
        </w:rPr>
      </w:pPr>
      <w:r>
        <w:rPr>
          <w:rFonts w:ascii="Times New Roman" w:hAnsi="Times New Roman" w:eastAsia="Times New Roman" w:cs="Times New Roman"/>
          <w:color w:val="212529"/>
          <w:sz w:val="28"/>
          <w:szCs w:val="28"/>
        </w:rPr>
        <w:t>9 ранг – радиотехника и электроника (8,1%);</w:t>
      </w:r>
    </w:p>
    <w:p w14:paraId="6A1A795A">
      <w:pPr>
        <w:pStyle w:val="1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212529"/>
          <w:sz w:val="28"/>
          <w:szCs w:val="28"/>
        </w:rPr>
        <w:t>10 ранг – механика и конструирование (8%).</w:t>
      </w:r>
    </w:p>
    <w:p w14:paraId="2046C1FD">
      <w:r>
        <w:drawing>
          <wp:inline distT="0" distB="0" distL="0" distR="0">
            <wp:extent cx="5990590" cy="3284220"/>
            <wp:effectExtent l="0" t="0" r="10160" b="11430"/>
            <wp:docPr id="47" name="Диаграмма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4"/>
              </a:graphicData>
            </a:graphic>
          </wp:inline>
        </w:drawing>
      </w:r>
    </w:p>
    <w:p w14:paraId="34EEDDC6">
      <w:pPr>
        <w:shd w:val="clear" w:color="auto" w:fill="FFFFFF"/>
        <w:spacing w:after="0" w:line="36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Рис. 168. Ранжирование профессиональных интересов обучающихся 10А класса по методике «Карта интересов» А.Е. Голомштока, 2025-2026 учебный год.</w:t>
      </w:r>
    </w:p>
    <w:p w14:paraId="4BF13E1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2BFA80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Таким образом,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>ведущие профессиональные интересы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учащихся 10А класса относятся к областям физики и математики, предпринимательства и домоводства, спорта и военного дела, что подтверждает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>профильность подготовки</w:t>
      </w:r>
      <w:r>
        <w:rPr>
          <w:rFonts w:ascii="Times New Roman" w:hAnsi="Times New Roman" w:eastAsia="Times New Roman" w:cs="Times New Roman"/>
          <w:sz w:val="28"/>
          <w:szCs w:val="28"/>
        </w:rPr>
        <w:t>.</w:t>
      </w:r>
    </w:p>
    <w:p w14:paraId="1B621F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Опросник профессиональных предпочтений Дж. Голланда</w:t>
      </w:r>
      <w:r>
        <w:rPr>
          <w:rFonts w:ascii="Times New Roman" w:hAnsi="Times New Roman" w:cs="Times New Roman"/>
          <w:sz w:val="28"/>
          <w:szCs w:val="28"/>
        </w:rPr>
        <w:t xml:space="preserve"> позволяет определить профессиональный тип личности (таблица 17).</w:t>
      </w:r>
    </w:p>
    <w:p w14:paraId="43B563A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17</w:t>
      </w:r>
    </w:p>
    <w:p w14:paraId="6B0E77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диагностики профессионального типа личности у обучающихся 11-х классов, 2025-2026 учебный год (в%)</w:t>
      </w:r>
    </w:p>
    <w:tbl>
      <w:tblPr>
        <w:tblStyle w:val="5"/>
        <w:tblW w:w="8080" w:type="dxa"/>
        <w:tblInd w:w="-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5"/>
        <w:gridCol w:w="1284"/>
        <w:gridCol w:w="1056"/>
        <w:gridCol w:w="1240"/>
        <w:gridCol w:w="1366"/>
        <w:gridCol w:w="1407"/>
        <w:gridCol w:w="1487"/>
      </w:tblGrid>
      <w:tr w14:paraId="62CDA2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2DE584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 /тип личности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32CAF4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  <w:t>Реалистический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2ECFFC9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  <w:t>Социальный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3947883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  <w:t>Артистический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7D1710E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  <w:t>Конвенциальный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258D88A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  <w:t>Предприимчивый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62C1F38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  <w:t>Интеллектуальный</w:t>
            </w:r>
          </w:p>
        </w:tc>
      </w:tr>
      <w:tr w14:paraId="143A25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EBD2EE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11А, Ронжина А.И.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2D24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15,63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A08BF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13,59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EAC4A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13,7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AB0D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18,57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49FC5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21,86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BE59E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16,65</w:t>
            </w:r>
          </w:p>
        </w:tc>
      </w:tr>
      <w:tr w14:paraId="2387B2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105DF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11Б, Губанов В.В.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2B27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15,81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7A2E8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15,64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511E8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18,03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270F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16,34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18424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18,37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D9CCA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15,81</w:t>
            </w:r>
          </w:p>
        </w:tc>
      </w:tr>
      <w:tr w14:paraId="6B684A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983A2A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11В, Соловьева Е.В.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B52E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15,5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F7DD7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13,4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F211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19,8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7472B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12,78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E3C5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18,53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741D9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19,99</w:t>
            </w:r>
          </w:p>
        </w:tc>
      </w:tr>
      <w:tr w14:paraId="4DF3B3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926455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512D7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15,65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6D653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14,21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0EFE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17,18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29975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15,9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36FCD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19,58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DAF52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17,48</w:t>
            </w:r>
          </w:p>
        </w:tc>
      </w:tr>
      <w:tr w14:paraId="635BB0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225290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ранг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23F68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25554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BDC1C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2819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97B3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95BDC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14:paraId="0D343704">
      <w:pPr>
        <w:pStyle w:val="17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6E997C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Успех в профессиональной деятельности прямо зависит от соответствия типа профессиональной среды и типа личности, а поведение человека обуславливается не только личностными особенностями, но его окружением. </w:t>
      </w:r>
    </w:p>
    <w:p w14:paraId="40401D3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Соответственно люди стремятся найти такую профессиональную среду, которая наиболее подходит имеющемуся типу личности. </w:t>
      </w:r>
    </w:p>
    <w:p w14:paraId="3C55FE1D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Опросник профессиональных предпочтений Дж. Голланда, по задумке автора, позволяет соотнести склонности и способности с различными профессиями для выбора наиболее подходящей:</w:t>
      </w:r>
    </w:p>
    <w:p w14:paraId="689C5C14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1 ранг – предпринимательский тип личности (19,58%): активные профессии с необходимостью постоянно принимать самостоятельные решения, риском и отсутствием однообразия и монотонности. Часто требуют большого количества энергии, организаторских способностей и развитых коммуникативных навыков.</w:t>
      </w:r>
    </w:p>
    <w:p w14:paraId="68BAA939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2 ранг – интеллектуальный тип личности (17,48%): все профессии, которые так или иначе задействуют умственный труд, аналитические способности, рационализм и оригинальность мышления.</w:t>
      </w:r>
    </w:p>
    <w:p w14:paraId="19A1F085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3 ранг – артистический тип личности (17,18%): оригинальные, независимые от общественного мнения люди с необычным взглядом на жизнь. Отличаются повышенной эмоциональностью и чувствительностью, предпочитают профессии из мира искусств: литература, театр, кино, изобразительное искусство.</w:t>
      </w:r>
    </w:p>
    <w:p w14:paraId="2D56F6F6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4 ранг – конвенциальный (офисный) тип личности (по 15,9%): обработка и систематизация информации в виде текста, чисел, формул, ведение документации.</w:t>
      </w:r>
    </w:p>
    <w:p w14:paraId="503D73E9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 xml:space="preserve">5 ранг – реалистический тип личности (15,65%): направлен на создание материальных вещей, обслуживание технических устройств и технологических процессов; </w:t>
      </w:r>
    </w:p>
    <w:p w14:paraId="3B28D536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6 ранг – социальный тип личности (14,21%): профессии, связанные с взаимодействием с социальной средой: обучение, воспитание, лечение, обслуживание, консультирование.</w:t>
      </w:r>
    </w:p>
    <w:p w14:paraId="248E8ED4">
      <w:pPr>
        <w:pStyle w:val="17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Наглядно соотношение профессиональных типов личности представлено на рисунке 169.</w:t>
      </w:r>
    </w:p>
    <w:p w14:paraId="597CA7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36E7D5">
      <w:r>
        <w:drawing>
          <wp:inline distT="0" distB="0" distL="0" distR="0">
            <wp:extent cx="6054090" cy="3406140"/>
            <wp:effectExtent l="0" t="0" r="3810" b="3810"/>
            <wp:docPr id="43" name="Диаграмма 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5"/>
              </a:graphicData>
            </a:graphic>
          </wp:inline>
        </w:drawing>
      </w:r>
    </w:p>
    <w:p w14:paraId="43207AC8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Рис. 169. Результаты диагностики профессиональных типов личности у обучающихся 11-х классов, 2025-2026 учебный год.</w:t>
      </w:r>
    </w:p>
    <w:p w14:paraId="0B740DF3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FAB885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ПО НАПРАВЛЕНИЮ 8</w:t>
      </w:r>
    </w:p>
    <w:p w14:paraId="457F29F2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«Формирование коммуникативных навыков в разновозрастной среде и среде сверстников» у учащихся гимназии на уровне СОО </w:t>
      </w:r>
    </w:p>
    <w:p w14:paraId="6BD40707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Уровень коммуникативного взаимодействия между людьми во многом зависит от умения контролировать процесс общения и конструктивно его строить. В этом учебном году данную способность старшеклассников изучали по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тесту М. Шнайдер</w:t>
      </w:r>
      <w:r>
        <w:rPr>
          <w:rFonts w:ascii="Times New Roman" w:hAnsi="Times New Roman" w:cs="Times New Roman"/>
          <w:color w:val="000000"/>
          <w:sz w:val="28"/>
          <w:szCs w:val="28"/>
        </w:rPr>
        <w:t>. Результаты исследования приведены на рисунке 114.</w:t>
      </w:r>
    </w:p>
    <w:p w14:paraId="51B032E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Большинство обучающихся в 10Б классе имеют средний уровням коммуникативного контроля (48%). Высокий показатель изучаемого феномена отмечается у 28% испытуемых, а 24% школьников имеют низкий уровень контроля коммуникативных проявлений.</w:t>
      </w:r>
    </w:p>
    <w:p w14:paraId="0B683735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Представленные показатели отражают общие тенденции для данной возрастной группы.</w:t>
      </w:r>
    </w:p>
    <w:p w14:paraId="426C26A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Учащиеся 10 гуманитарного класса (10Б) демонстрируют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>полярные коммуникативные профили</w:t>
      </w:r>
      <w:r>
        <w:rPr>
          <w:rFonts w:ascii="Times New Roman" w:hAnsi="Times New Roman" w:eastAsia="Times New Roman" w:cs="Times New Roman"/>
          <w:sz w:val="28"/>
          <w:szCs w:val="28"/>
        </w:rPr>
        <w:t>:</w:t>
      </w:r>
    </w:p>
    <w:p w14:paraId="4C58313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‒ яркие, спонтанные, но нуждаются в развитии самоконтроля (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>24%</w:t>
      </w:r>
      <w:r>
        <w:rPr>
          <w:rFonts w:ascii="Times New Roman" w:hAnsi="Times New Roman" w:eastAsia="Times New Roman" w:cs="Times New Roman"/>
          <w:sz w:val="28"/>
          <w:szCs w:val="28"/>
        </w:rPr>
        <w:t>);</w:t>
      </w:r>
    </w:p>
    <w:p w14:paraId="4F702D1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‒ чрезмерно контролируемые, что может ограничивать творческий потенциал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(28%).</w:t>
      </w:r>
    </w:p>
    <w:p w14:paraId="4917115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По итогам диагностики распределение учащихся по уровням коммуникативного контроля в 10В классе установлено, что преобладает средний уровень изучаемого показателя – 55% десятиклассников набирают от4 до 6 баллов. Высокий уровень коммуникативного контроля характерен для 30% старшеклассников (6 человек), а низкие значения (от 0 до 3 баллов) набирают 15% обучающихся 10В класса.</w:t>
      </w:r>
    </w:p>
    <w:p w14:paraId="2ECEEAD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Преобладает в данном классе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средний уровень </w:t>
      </w:r>
      <w:r>
        <w:rPr>
          <w:rFonts w:ascii="Times New Roman" w:hAnsi="Times New Roman" w:eastAsia="Times New Roman" w:cs="Times New Roman"/>
          <w:sz w:val="28"/>
          <w:szCs w:val="28"/>
        </w:rPr>
        <w:t>коммуникативного контроля, что характерно для подросткового возраста. Учащиеся демонстрируют баланс между спонтанностью и адаптивностью в общении.</w:t>
      </w:r>
    </w:p>
    <w:p w14:paraId="0224CE6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Большинство учащихся 10 медицинского класса (10В) обладают достаточным уровнем коммуникативного контроля для будущей профессии. </w:t>
      </w:r>
    </w:p>
    <w:p w14:paraId="1401A075">
      <w:pPr>
        <w:widowControl w:val="0"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Таким образом, у десятиклассников есть хороший потенциал для организованной коммуникации, необходимой для их успешной деятельности в разнообразных сферах жизни в гимназии.</w:t>
      </w:r>
    </w:p>
    <w:p w14:paraId="06C60A5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E6164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ПО НАПРАВЛЕНИЮ 9</w:t>
      </w:r>
    </w:p>
    <w:p w14:paraId="1A30978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«Поддержка детских объединений, ученического самоуправления» у учащихся гимназии на уровне СОО</w:t>
      </w:r>
    </w:p>
    <w:p w14:paraId="5504E53C">
      <w:pPr>
        <w:widowControl w:val="0"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Необходимо было изучить систему смысло-жизненных ориентаций старшеклассников, т.к. во многом она определяет стремление обучающихся к формам взаимодействия с другими в рамках различных внеклассных объединений. С этой целью мы применили методику </w:t>
      </w:r>
      <w:r>
        <w:rPr>
          <w:rFonts w:ascii="Times New Roman" w:hAnsi="Times New Roman" w:eastAsia="Times New Roman" w:cs="Times New Roman"/>
          <w:sz w:val="28"/>
          <w:szCs w:val="28"/>
        </w:rPr>
        <w:t>«Ценностные ориентации» (Е.Б. Фанталова) в 11-х классах гимназии, результаты которой представлены в таблице 18.</w:t>
      </w:r>
    </w:p>
    <w:p w14:paraId="0A991F51">
      <w:pPr>
        <w:widowControl w:val="0"/>
        <w:spacing w:after="0" w:line="360" w:lineRule="auto"/>
        <w:ind w:firstLine="709"/>
        <w:jc w:val="righ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Таблица 18</w:t>
      </w:r>
    </w:p>
    <w:p w14:paraId="0E10AB99">
      <w:pPr>
        <w:widowControl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Результаты диагностики ценностной сферы обучающихся 11 классов гимназии в 2025-2026 учебном году</w:t>
      </w:r>
    </w:p>
    <w:tbl>
      <w:tblPr>
        <w:tblStyle w:val="5"/>
        <w:tblW w:w="964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542"/>
        <w:gridCol w:w="567"/>
        <w:gridCol w:w="567"/>
        <w:gridCol w:w="709"/>
        <w:gridCol w:w="567"/>
        <w:gridCol w:w="709"/>
        <w:gridCol w:w="709"/>
        <w:gridCol w:w="567"/>
        <w:gridCol w:w="567"/>
        <w:gridCol w:w="567"/>
        <w:gridCol w:w="708"/>
        <w:gridCol w:w="567"/>
        <w:gridCol w:w="567"/>
        <w:gridCol w:w="711"/>
      </w:tblGrid>
      <w:tr w14:paraId="77F701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77183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AF095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97CC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CCF9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FBC97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26655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28CFA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0DB1B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43D78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27B2D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1ABDF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F0D9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5EBEC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A0763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B143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14</w:t>
            </w:r>
          </w:p>
        </w:tc>
      </w:tr>
      <w:tr w14:paraId="4F6747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89010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11А, Ронжина А.И.</w:t>
            </w:r>
          </w:p>
        </w:tc>
        <w:tc>
          <w:tcPr>
            <w:tcW w:w="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92148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7,5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35B8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9,32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9198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8,41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16AB3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6,05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EA75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8,5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1BF9D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8,82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AF69F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9,18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63517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8,32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22219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8,86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4E55E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8,68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9BF28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9,05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C57D8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6,41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ECAB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7,68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2374E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7,59</w:t>
            </w:r>
          </w:p>
        </w:tc>
      </w:tr>
      <w:tr w14:paraId="786C4E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80499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11Б, Губанов В.В.</w:t>
            </w:r>
          </w:p>
        </w:tc>
        <w:tc>
          <w:tcPr>
            <w:tcW w:w="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E250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7,79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63D4C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8,58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165AE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8,63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C793D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7,58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4D481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8,05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6B9C3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8,79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2153B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9,53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0E34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9,26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B9738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9,05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7658B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9,16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26C3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8,21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1C95A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7,79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A5740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7,95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32C3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7,58</w:t>
            </w:r>
          </w:p>
        </w:tc>
      </w:tr>
      <w:tr w14:paraId="259426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C3520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11В, Соловьева Е.В.</w:t>
            </w:r>
          </w:p>
        </w:tc>
        <w:tc>
          <w:tcPr>
            <w:tcW w:w="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07122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7,73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EC280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9,07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BC41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9,07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D5BF4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7,53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888CE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8,4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5486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8,8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6E830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9,2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E437A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8,2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217E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8,6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902A7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7,67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A3468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8,4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9322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7,4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F667F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7,33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155F1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14:paraId="0E2E76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4B06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Средние значения </w:t>
            </w:r>
          </w:p>
        </w:tc>
        <w:tc>
          <w:tcPr>
            <w:tcW w:w="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3B5CC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7,58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1180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9,02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094EB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8,68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F856B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7,14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53678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8,21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104AC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8,93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27F10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9,28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F345E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8,67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6292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8,88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67F0C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8,55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26DE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8,74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7AA3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7,2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0A012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7,59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259FC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7,5925</w:t>
            </w:r>
          </w:p>
        </w:tc>
      </w:tr>
      <w:tr w14:paraId="630756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C5018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Ранг</w:t>
            </w:r>
          </w:p>
        </w:tc>
        <w:tc>
          <w:tcPr>
            <w:tcW w:w="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BA54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FAF4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738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E165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582B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BFF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21E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F4A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41B6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814C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884E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987D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90DF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CF08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11</w:t>
            </w:r>
          </w:p>
        </w:tc>
      </w:tr>
      <w:tr w14:paraId="4B1C12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btLr"/>
            <w:vAlign w:val="center"/>
          </w:tcPr>
          <w:p w14:paraId="559E399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Значимость</w:t>
            </w:r>
          </w:p>
        </w:tc>
        <w:tc>
          <w:tcPr>
            <w:tcW w:w="5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btLr"/>
            <w:vAlign w:val="center"/>
          </w:tcPr>
          <w:p w14:paraId="61F42BA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просто значимые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btLr"/>
            <w:vAlign w:val="center"/>
          </w:tcPr>
          <w:p w14:paraId="0C37BB7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наиболее значимые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btLr"/>
            <w:vAlign w:val="center"/>
          </w:tcPr>
          <w:p w14:paraId="4CE01B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наиболее значимые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btLr"/>
            <w:vAlign w:val="center"/>
          </w:tcPr>
          <w:p w14:paraId="5CCD16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наиболее значимые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btLr"/>
            <w:vAlign w:val="center"/>
          </w:tcPr>
          <w:p w14:paraId="37C1E3D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наиболее значимые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btLr"/>
            <w:vAlign w:val="center"/>
          </w:tcPr>
          <w:p w14:paraId="41CAEB9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наиболее значимые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btLr"/>
            <w:vAlign w:val="center"/>
          </w:tcPr>
          <w:p w14:paraId="48E4B16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наиболее значимые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btLr"/>
            <w:vAlign w:val="center"/>
          </w:tcPr>
          <w:p w14:paraId="3B6F80B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наиболее значимые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btLr"/>
            <w:vAlign w:val="center"/>
          </w:tcPr>
          <w:p w14:paraId="432DEFB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наиболее значимые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btLr"/>
            <w:vAlign w:val="center"/>
          </w:tcPr>
          <w:p w14:paraId="1BDC58D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наиболее значимые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btLr"/>
            <w:vAlign w:val="center"/>
          </w:tcPr>
          <w:p w14:paraId="2EA8047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наиболее значимые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btLr"/>
          </w:tcPr>
          <w:p w14:paraId="2AE5093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просто значимые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btLr"/>
          </w:tcPr>
          <w:p w14:paraId="5F639DC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просто значимые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btLr"/>
          </w:tcPr>
          <w:p w14:paraId="48BBA09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просто значимые</w:t>
            </w:r>
          </w:p>
        </w:tc>
      </w:tr>
    </w:tbl>
    <w:p w14:paraId="6A8B65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Сокращения, используемые в таблице:</w:t>
      </w:r>
    </w:p>
    <w:p w14:paraId="3D7545D3">
      <w:pPr>
        <w:tabs>
          <w:tab w:val="left" w:pos="815"/>
          <w:tab w:val="left" w:pos="1851"/>
          <w:tab w:val="left" w:pos="3042"/>
          <w:tab w:val="left" w:pos="4087"/>
          <w:tab w:val="left" w:pos="5123"/>
          <w:tab w:val="left" w:pos="6517"/>
          <w:tab w:val="left" w:pos="7553"/>
          <w:tab w:val="left" w:pos="8843"/>
          <w:tab w:val="left" w:pos="9917"/>
          <w:tab w:val="left" w:pos="11361"/>
          <w:tab w:val="left" w:pos="12540"/>
          <w:tab w:val="left" w:pos="13715"/>
          <w:tab w:val="left" w:pos="14981"/>
        </w:tabs>
        <w:spacing w:after="0"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1. Активная, деятельная жизнь</w:t>
      </w:r>
    </w:p>
    <w:p w14:paraId="09474012">
      <w:pPr>
        <w:tabs>
          <w:tab w:val="left" w:pos="815"/>
          <w:tab w:val="left" w:pos="1851"/>
          <w:tab w:val="left" w:pos="3042"/>
          <w:tab w:val="left" w:pos="4087"/>
          <w:tab w:val="left" w:pos="5123"/>
          <w:tab w:val="left" w:pos="6517"/>
          <w:tab w:val="left" w:pos="7553"/>
          <w:tab w:val="left" w:pos="8843"/>
          <w:tab w:val="left" w:pos="9917"/>
          <w:tab w:val="left" w:pos="11361"/>
          <w:tab w:val="left" w:pos="12540"/>
          <w:tab w:val="left" w:pos="13715"/>
          <w:tab w:val="left" w:pos="14981"/>
        </w:tabs>
        <w:spacing w:after="0"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2. Здоровье</w:t>
      </w:r>
    </w:p>
    <w:p w14:paraId="43729581">
      <w:pPr>
        <w:tabs>
          <w:tab w:val="left" w:pos="815"/>
          <w:tab w:val="left" w:pos="1851"/>
          <w:tab w:val="left" w:pos="3042"/>
          <w:tab w:val="left" w:pos="4087"/>
          <w:tab w:val="left" w:pos="5123"/>
          <w:tab w:val="left" w:pos="6517"/>
          <w:tab w:val="left" w:pos="7553"/>
          <w:tab w:val="left" w:pos="8843"/>
          <w:tab w:val="left" w:pos="9917"/>
          <w:tab w:val="left" w:pos="11361"/>
          <w:tab w:val="left" w:pos="12540"/>
          <w:tab w:val="left" w:pos="13715"/>
          <w:tab w:val="left" w:pos="14981"/>
        </w:tabs>
        <w:spacing w:after="0"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3. Интересная работа</w:t>
      </w:r>
    </w:p>
    <w:p w14:paraId="1573BCFB">
      <w:pPr>
        <w:tabs>
          <w:tab w:val="left" w:pos="815"/>
          <w:tab w:val="left" w:pos="1851"/>
          <w:tab w:val="left" w:pos="3042"/>
          <w:tab w:val="left" w:pos="4087"/>
          <w:tab w:val="left" w:pos="5123"/>
          <w:tab w:val="left" w:pos="6517"/>
          <w:tab w:val="left" w:pos="7553"/>
          <w:tab w:val="left" w:pos="8843"/>
          <w:tab w:val="left" w:pos="9917"/>
          <w:tab w:val="left" w:pos="11361"/>
          <w:tab w:val="left" w:pos="12540"/>
          <w:tab w:val="left" w:pos="13715"/>
          <w:tab w:val="left" w:pos="14981"/>
        </w:tabs>
        <w:spacing w:after="0"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4. Красота природы и искусства</w:t>
      </w:r>
      <w:r>
        <w:rPr>
          <w:rFonts w:ascii="Times New Roman" w:hAnsi="Times New Roman" w:eastAsia="Times New Roman" w:cs="Times New Roman"/>
          <w:color w:val="000000"/>
        </w:rPr>
        <w:tab/>
      </w:r>
    </w:p>
    <w:p w14:paraId="25D23B05">
      <w:pPr>
        <w:tabs>
          <w:tab w:val="left" w:pos="815"/>
          <w:tab w:val="left" w:pos="1851"/>
          <w:tab w:val="left" w:pos="3042"/>
          <w:tab w:val="left" w:pos="4087"/>
          <w:tab w:val="left" w:pos="5123"/>
          <w:tab w:val="left" w:pos="6517"/>
          <w:tab w:val="left" w:pos="7553"/>
          <w:tab w:val="left" w:pos="8843"/>
          <w:tab w:val="left" w:pos="9917"/>
          <w:tab w:val="left" w:pos="11361"/>
          <w:tab w:val="left" w:pos="12540"/>
          <w:tab w:val="left" w:pos="13715"/>
          <w:tab w:val="left" w:pos="14981"/>
        </w:tabs>
        <w:spacing w:after="0"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5. Любовь</w:t>
      </w:r>
    </w:p>
    <w:p w14:paraId="5B2B6019">
      <w:pPr>
        <w:tabs>
          <w:tab w:val="left" w:pos="815"/>
          <w:tab w:val="left" w:pos="1851"/>
          <w:tab w:val="left" w:pos="3042"/>
          <w:tab w:val="left" w:pos="4087"/>
          <w:tab w:val="left" w:pos="5123"/>
          <w:tab w:val="left" w:pos="6517"/>
          <w:tab w:val="left" w:pos="7553"/>
          <w:tab w:val="left" w:pos="8843"/>
          <w:tab w:val="left" w:pos="9917"/>
          <w:tab w:val="left" w:pos="11361"/>
          <w:tab w:val="left" w:pos="12540"/>
          <w:tab w:val="left" w:pos="13715"/>
          <w:tab w:val="left" w:pos="14981"/>
        </w:tabs>
        <w:spacing w:after="0"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6. Материально-обеспеченная жизнь</w:t>
      </w:r>
    </w:p>
    <w:p w14:paraId="5878B13D">
      <w:pPr>
        <w:tabs>
          <w:tab w:val="left" w:pos="815"/>
          <w:tab w:val="left" w:pos="1851"/>
          <w:tab w:val="left" w:pos="3042"/>
          <w:tab w:val="left" w:pos="4087"/>
          <w:tab w:val="left" w:pos="5123"/>
          <w:tab w:val="left" w:pos="6517"/>
          <w:tab w:val="left" w:pos="7553"/>
          <w:tab w:val="left" w:pos="8843"/>
          <w:tab w:val="left" w:pos="9917"/>
          <w:tab w:val="left" w:pos="11361"/>
          <w:tab w:val="left" w:pos="12540"/>
          <w:tab w:val="left" w:pos="13715"/>
          <w:tab w:val="left" w:pos="14981"/>
        </w:tabs>
        <w:spacing w:after="0"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7. Наличие хороших и верных друзей</w:t>
      </w:r>
    </w:p>
    <w:p w14:paraId="7867D63F">
      <w:pPr>
        <w:tabs>
          <w:tab w:val="left" w:pos="815"/>
          <w:tab w:val="left" w:pos="1851"/>
          <w:tab w:val="left" w:pos="3042"/>
          <w:tab w:val="left" w:pos="4087"/>
          <w:tab w:val="left" w:pos="5123"/>
          <w:tab w:val="left" w:pos="6517"/>
          <w:tab w:val="left" w:pos="7553"/>
          <w:tab w:val="left" w:pos="8843"/>
          <w:tab w:val="left" w:pos="9917"/>
          <w:tab w:val="left" w:pos="11361"/>
          <w:tab w:val="left" w:pos="12540"/>
          <w:tab w:val="left" w:pos="13715"/>
          <w:tab w:val="left" w:pos="14981"/>
        </w:tabs>
        <w:spacing w:after="0"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8. Уверенность в себе (отсутствие сомнений)</w:t>
      </w:r>
    </w:p>
    <w:p w14:paraId="0AB6B903">
      <w:pPr>
        <w:tabs>
          <w:tab w:val="left" w:pos="815"/>
          <w:tab w:val="left" w:pos="1851"/>
          <w:tab w:val="left" w:pos="3042"/>
          <w:tab w:val="left" w:pos="4087"/>
          <w:tab w:val="left" w:pos="5123"/>
          <w:tab w:val="left" w:pos="6517"/>
          <w:tab w:val="left" w:pos="7553"/>
          <w:tab w:val="left" w:pos="8843"/>
          <w:tab w:val="left" w:pos="9917"/>
          <w:tab w:val="left" w:pos="11361"/>
          <w:tab w:val="left" w:pos="12540"/>
          <w:tab w:val="left" w:pos="13715"/>
          <w:tab w:val="left" w:pos="14981"/>
        </w:tabs>
        <w:spacing w:after="0"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9. Познание, развитие себя</w:t>
      </w:r>
    </w:p>
    <w:p w14:paraId="544CE959">
      <w:pPr>
        <w:tabs>
          <w:tab w:val="left" w:pos="815"/>
          <w:tab w:val="left" w:pos="1851"/>
          <w:tab w:val="left" w:pos="3042"/>
          <w:tab w:val="left" w:pos="4087"/>
          <w:tab w:val="left" w:pos="5123"/>
          <w:tab w:val="left" w:pos="6517"/>
          <w:tab w:val="left" w:pos="7553"/>
          <w:tab w:val="left" w:pos="8843"/>
          <w:tab w:val="left" w:pos="9917"/>
          <w:tab w:val="left" w:pos="11361"/>
          <w:tab w:val="left" w:pos="12540"/>
          <w:tab w:val="left" w:pos="13715"/>
          <w:tab w:val="left" w:pos="14981"/>
        </w:tabs>
        <w:spacing w:after="0"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10. Свобода как независимость в поступках, действиях</w:t>
      </w:r>
    </w:p>
    <w:p w14:paraId="3CAEC7CF">
      <w:pPr>
        <w:tabs>
          <w:tab w:val="left" w:pos="815"/>
          <w:tab w:val="left" w:pos="1851"/>
          <w:tab w:val="left" w:pos="3042"/>
          <w:tab w:val="left" w:pos="4087"/>
          <w:tab w:val="left" w:pos="5123"/>
          <w:tab w:val="left" w:pos="6517"/>
          <w:tab w:val="left" w:pos="7553"/>
          <w:tab w:val="left" w:pos="8843"/>
          <w:tab w:val="left" w:pos="9917"/>
          <w:tab w:val="left" w:pos="11361"/>
          <w:tab w:val="left" w:pos="12540"/>
          <w:tab w:val="left" w:pos="13715"/>
          <w:tab w:val="left" w:pos="14981"/>
        </w:tabs>
        <w:spacing w:after="0"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11. Счастливая семейная жизнь</w:t>
      </w:r>
    </w:p>
    <w:p w14:paraId="47542331">
      <w:pPr>
        <w:tabs>
          <w:tab w:val="left" w:pos="815"/>
          <w:tab w:val="left" w:pos="1851"/>
          <w:tab w:val="left" w:pos="3042"/>
          <w:tab w:val="left" w:pos="4087"/>
          <w:tab w:val="left" w:pos="5123"/>
          <w:tab w:val="left" w:pos="6517"/>
          <w:tab w:val="left" w:pos="7553"/>
          <w:tab w:val="left" w:pos="8843"/>
          <w:tab w:val="left" w:pos="9917"/>
          <w:tab w:val="left" w:pos="11361"/>
          <w:tab w:val="left" w:pos="12540"/>
          <w:tab w:val="left" w:pos="13715"/>
          <w:tab w:val="left" w:pos="14981"/>
        </w:tabs>
        <w:spacing w:after="0"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12. Творчество</w:t>
      </w:r>
    </w:p>
    <w:p w14:paraId="16FDADCA">
      <w:pPr>
        <w:tabs>
          <w:tab w:val="left" w:pos="815"/>
          <w:tab w:val="left" w:pos="1851"/>
          <w:tab w:val="left" w:pos="3042"/>
          <w:tab w:val="left" w:pos="4087"/>
          <w:tab w:val="left" w:pos="5123"/>
          <w:tab w:val="left" w:pos="6517"/>
          <w:tab w:val="left" w:pos="7553"/>
          <w:tab w:val="left" w:pos="8843"/>
          <w:tab w:val="left" w:pos="9917"/>
          <w:tab w:val="left" w:pos="11361"/>
          <w:tab w:val="left" w:pos="12540"/>
          <w:tab w:val="left" w:pos="13715"/>
          <w:tab w:val="left" w:pos="14981"/>
        </w:tabs>
        <w:spacing w:after="0"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13. Трудолюбие</w:t>
      </w:r>
    </w:p>
    <w:p w14:paraId="4C16809C">
      <w:pPr>
        <w:tabs>
          <w:tab w:val="left" w:pos="815"/>
          <w:tab w:val="left" w:pos="1851"/>
          <w:tab w:val="left" w:pos="3042"/>
          <w:tab w:val="left" w:pos="4087"/>
          <w:tab w:val="left" w:pos="5123"/>
          <w:tab w:val="left" w:pos="6517"/>
          <w:tab w:val="left" w:pos="7553"/>
          <w:tab w:val="left" w:pos="8843"/>
          <w:tab w:val="left" w:pos="9917"/>
          <w:tab w:val="left" w:pos="11361"/>
          <w:tab w:val="left" w:pos="12540"/>
          <w:tab w:val="left" w:pos="13715"/>
          <w:tab w:val="left" w:pos="14981"/>
        </w:tabs>
        <w:spacing w:after="0"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14. Родина</w:t>
      </w:r>
    </w:p>
    <w:p w14:paraId="5B76E71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Наиболее значимыми ценностями выпускников гимназии 2025-2026 учебного года являются наличие хороших и верных друзей, здоровье, материально обеспеченная жизнь. Значения от 8 до 10 баллов при выборе ценностей, указывающих на наибольшую значимость для обучающихся 11-х классов, характерны также для ценностей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познание, развитие себя», «счастливая семейная жизнь», «интересная работа», «уверенность в себе (отсутствие сомнений)», «свобода как независимость в поступках, действиях», «любовь».</w:t>
      </w:r>
    </w:p>
    <w:p w14:paraId="4B9DE5B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Обучающиеся 11А класса гимназии в качестве наиболее значимых определяют такие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>ценности (средний балл 8–10):</w:t>
      </w:r>
    </w:p>
    <w:p w14:paraId="0AFE477D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Здоровье (9,32);</w:t>
      </w:r>
    </w:p>
    <w:p w14:paraId="7F3184BB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Наличие хороших и верных друзей (9,18);</w:t>
      </w:r>
    </w:p>
    <w:p w14:paraId="29C4B7A5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Счастливая семейная жизнь (9,05);</w:t>
      </w:r>
    </w:p>
    <w:p w14:paraId="003B2D7E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Познание, развитие себя (8,86);</w:t>
      </w:r>
    </w:p>
    <w:p w14:paraId="65116A7D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Материально-обеспеченная жизнь (8,82);</w:t>
      </w:r>
    </w:p>
    <w:p w14:paraId="7940AD42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Свобода как независимость в поступках, действиях (8,68);</w:t>
      </w:r>
    </w:p>
    <w:p w14:paraId="017A352C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Наличие хороших и верных друзей (8,5);</w:t>
      </w:r>
    </w:p>
    <w:p w14:paraId="0172CC16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Интересная работа (8,41).</w:t>
      </w:r>
    </w:p>
    <w:p w14:paraId="3E8AC84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Обучающиеся 11Б класса гимназии в качестве наиболее значимых определяют такие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>ценности (средний балл 8–10):</w:t>
      </w:r>
    </w:p>
    <w:p w14:paraId="5321DE18">
      <w:pPr>
        <w:numPr>
          <w:ilvl w:val="0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Наличие хороших и верных друзей (9,53);</w:t>
      </w:r>
    </w:p>
    <w:p w14:paraId="1C2046DE">
      <w:pPr>
        <w:numPr>
          <w:ilvl w:val="0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Уверенность в себе (отсутствие сомнений) (9,26);</w:t>
      </w:r>
    </w:p>
    <w:p w14:paraId="0D1BB02E">
      <w:pPr>
        <w:numPr>
          <w:ilvl w:val="0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Свобода как независимость в поступках, действиях (9,16);</w:t>
      </w:r>
    </w:p>
    <w:p w14:paraId="21603571">
      <w:pPr>
        <w:numPr>
          <w:ilvl w:val="0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Познание, развитие себя (9,05);</w:t>
      </w:r>
    </w:p>
    <w:p w14:paraId="004D68D9">
      <w:pPr>
        <w:numPr>
          <w:ilvl w:val="0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Материально-обеспеченная жизнь (8,79);</w:t>
      </w:r>
    </w:p>
    <w:p w14:paraId="43E49AE9">
      <w:pPr>
        <w:numPr>
          <w:ilvl w:val="0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Интересная работа (8,63);</w:t>
      </w:r>
    </w:p>
    <w:p w14:paraId="3669E619">
      <w:pPr>
        <w:numPr>
          <w:ilvl w:val="0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Здоровье (8,58);</w:t>
      </w:r>
    </w:p>
    <w:p w14:paraId="69275141">
      <w:pPr>
        <w:numPr>
          <w:ilvl w:val="0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Счастливая семейная жизнь (8,21);</w:t>
      </w:r>
    </w:p>
    <w:p w14:paraId="61D8B8F0">
      <w:pPr>
        <w:numPr>
          <w:ilvl w:val="0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Любовь (8,05).</w:t>
      </w:r>
    </w:p>
    <w:p w14:paraId="3583CDA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Обучающиеся 11В класса гимназии в качестве наиболее значимых определяют такие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>ценности (средний балл 8–10):</w:t>
      </w:r>
    </w:p>
    <w:p w14:paraId="54851F98">
      <w:pPr>
        <w:numPr>
          <w:ilvl w:val="0"/>
          <w:numId w:val="1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Наличие хороших и верных друзей (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9,2</w:t>
      </w:r>
      <w:r>
        <w:rPr>
          <w:rFonts w:ascii="Times New Roman" w:hAnsi="Times New Roman" w:eastAsia="Times New Roman" w:cs="Times New Roman"/>
          <w:sz w:val="28"/>
          <w:szCs w:val="28"/>
        </w:rPr>
        <w:t>);</w:t>
      </w:r>
    </w:p>
    <w:p w14:paraId="26C2C887">
      <w:pPr>
        <w:numPr>
          <w:ilvl w:val="0"/>
          <w:numId w:val="1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Здоровье (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9,07</w:t>
      </w:r>
      <w:r>
        <w:rPr>
          <w:rFonts w:ascii="Times New Roman" w:hAnsi="Times New Roman" w:eastAsia="Times New Roman" w:cs="Times New Roman"/>
          <w:sz w:val="28"/>
          <w:szCs w:val="28"/>
        </w:rPr>
        <w:t>);</w:t>
      </w:r>
    </w:p>
    <w:p w14:paraId="44D3D9A0">
      <w:pPr>
        <w:numPr>
          <w:ilvl w:val="0"/>
          <w:numId w:val="1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Интересная работа (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9,07</w:t>
      </w:r>
      <w:r>
        <w:rPr>
          <w:rFonts w:ascii="Times New Roman" w:hAnsi="Times New Roman" w:eastAsia="Times New Roman" w:cs="Times New Roman"/>
          <w:sz w:val="28"/>
          <w:szCs w:val="28"/>
        </w:rPr>
        <w:t>);</w:t>
      </w:r>
    </w:p>
    <w:p w14:paraId="01E28A74">
      <w:pPr>
        <w:numPr>
          <w:ilvl w:val="0"/>
          <w:numId w:val="1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Материально-обеспеченная жизнь (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8,8</w:t>
      </w:r>
      <w:r>
        <w:rPr>
          <w:rFonts w:ascii="Times New Roman" w:hAnsi="Times New Roman" w:eastAsia="Times New Roman" w:cs="Times New Roman"/>
          <w:sz w:val="28"/>
          <w:szCs w:val="28"/>
        </w:rPr>
        <w:t>);</w:t>
      </w:r>
    </w:p>
    <w:p w14:paraId="4982F07C">
      <w:pPr>
        <w:numPr>
          <w:ilvl w:val="0"/>
          <w:numId w:val="1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Познание, развитие себя (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8,6</w:t>
      </w:r>
      <w:r>
        <w:rPr>
          <w:rFonts w:ascii="Times New Roman" w:hAnsi="Times New Roman" w:eastAsia="Times New Roman" w:cs="Times New Roman"/>
          <w:sz w:val="28"/>
          <w:szCs w:val="28"/>
        </w:rPr>
        <w:t>);</w:t>
      </w:r>
    </w:p>
    <w:p w14:paraId="307EFB71">
      <w:pPr>
        <w:numPr>
          <w:ilvl w:val="0"/>
          <w:numId w:val="1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Счастливая семейная жизнь (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8,4</w:t>
      </w:r>
      <w:r>
        <w:rPr>
          <w:rFonts w:ascii="Times New Roman" w:hAnsi="Times New Roman" w:eastAsia="Times New Roman" w:cs="Times New Roman"/>
          <w:sz w:val="28"/>
          <w:szCs w:val="28"/>
        </w:rPr>
        <w:t>);</w:t>
      </w:r>
    </w:p>
    <w:p w14:paraId="2D9DE8C5">
      <w:pPr>
        <w:numPr>
          <w:ilvl w:val="0"/>
          <w:numId w:val="1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Любовь (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8,4</w:t>
      </w:r>
      <w:r>
        <w:rPr>
          <w:rFonts w:ascii="Times New Roman" w:hAnsi="Times New Roman" w:eastAsia="Times New Roman" w:cs="Times New Roman"/>
          <w:sz w:val="28"/>
          <w:szCs w:val="28"/>
        </w:rPr>
        <w:t>);</w:t>
      </w:r>
    </w:p>
    <w:p w14:paraId="54BD52B5">
      <w:pPr>
        <w:numPr>
          <w:ilvl w:val="0"/>
          <w:numId w:val="1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Уверенность в себе (отсутствие сомнений) (8,2).</w:t>
      </w:r>
    </w:p>
    <w:p w14:paraId="189A3016">
      <w:pPr>
        <w:shd w:val="clear" w:color="auto" w:fill="FFFFFF"/>
        <w:tabs>
          <w:tab w:val="left" w:pos="6237"/>
        </w:tabs>
        <w:spacing w:after="0" w:line="360" w:lineRule="auto"/>
        <w:jc w:val="center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drawing>
          <wp:inline distT="0" distB="0" distL="0" distR="0">
            <wp:extent cx="5939790" cy="3883025"/>
            <wp:effectExtent l="0" t="0" r="3810" b="3175"/>
            <wp:docPr id="36" name="Диаграмма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6"/>
              </a:graphicData>
            </a:graphic>
          </wp:inline>
        </w:drawing>
      </w:r>
    </w:p>
    <w:p w14:paraId="023E2297">
      <w:pPr>
        <w:shd w:val="clear" w:color="auto" w:fill="FFFFFF"/>
        <w:tabs>
          <w:tab w:val="left" w:pos="6237"/>
        </w:tabs>
        <w:spacing w:after="0" w:line="360" w:lineRule="auto"/>
        <w:jc w:val="center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>Рис. 170. Результаты диагностики ценностных ориентаций у обучающихся 11-х классов (2025-2026 учебный год).</w:t>
      </w:r>
    </w:p>
    <w:p w14:paraId="659DB470">
      <w:pPr>
        <w:shd w:val="clear" w:color="auto" w:fill="FFFFFF"/>
        <w:tabs>
          <w:tab w:val="left" w:pos="6237"/>
        </w:tabs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Таким образом, обучающиеся выпускных классов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демонстрируют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>ярко выраженную ориентацию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 базовые ценности. Все ценности имеют наиболее значимые характеристики или просто значимость.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Нейтральных и незначимых ценностей нет.</w:t>
      </w:r>
    </w:p>
    <w:p w14:paraId="46737EA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целом, в гимназии создана благоприятная психологическая атмосфера для самореализации старшеклассников в разнообразных сферах деятельности, уровень их развития обеспечивает не только хорошее освоение образовательной программы старшей школы, </w:t>
      </w:r>
      <w:r>
        <w:rPr>
          <w:rFonts w:ascii="Times New Roman" w:hAnsi="Times New Roman" w:cs="Times New Roman"/>
          <w:color w:val="000000"/>
          <w:sz w:val="28"/>
          <w:szCs w:val="28"/>
        </w:rPr>
        <w:t>но и адекватный выбор дальнейшего профессионального пути.</w:t>
      </w:r>
    </w:p>
    <w:p w14:paraId="188FB95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всем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направлениям работы педагога-психолога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на уровне СОО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гимназии в 2025-2026 учебном году ниже представлена обобщающая таблица (Таблица 19).</w:t>
      </w:r>
    </w:p>
    <w:p w14:paraId="53EEAB15">
      <w:pPr>
        <w:widowControl w:val="0"/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Таблица 19</w:t>
      </w:r>
    </w:p>
    <w:p w14:paraId="319995FB">
      <w:pPr>
        <w:pStyle w:val="17"/>
        <w:spacing w:after="0" w:line="360" w:lineRule="auto"/>
        <w:ind w:left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en-US"/>
          <w14:textFill>
            <w14:solidFill>
              <w14:schemeClr w14:val="tx1"/>
            </w14:solidFill>
          </w14:textFill>
        </w:rPr>
        <w:t>Сведения о психолого-педагогическом сопровождении обучающихся среднего полного образования в 2025-2026 учебном году</w:t>
      </w:r>
    </w:p>
    <w:tbl>
      <w:tblPr>
        <w:tblStyle w:val="5"/>
        <w:tblW w:w="0" w:type="auto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1"/>
        <w:gridCol w:w="2007"/>
        <w:gridCol w:w="1274"/>
        <w:gridCol w:w="1404"/>
        <w:gridCol w:w="1255"/>
      </w:tblGrid>
      <w:tr w14:paraId="01A0E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1756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 работы общее</w:t>
            </w:r>
          </w:p>
        </w:tc>
        <w:tc>
          <w:tcPr>
            <w:tcW w:w="2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E552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5BFFD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923B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Работники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9589A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14:paraId="0261E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CC01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Диагностические мероприятия (охват)</w:t>
            </w:r>
          </w:p>
        </w:tc>
        <w:tc>
          <w:tcPr>
            <w:tcW w:w="2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87344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462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B3A3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68A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9748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540</w:t>
            </w:r>
          </w:p>
        </w:tc>
      </w:tr>
      <w:tr w14:paraId="32CEA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5BEF3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 (кол-во)</w:t>
            </w:r>
          </w:p>
        </w:tc>
        <w:tc>
          <w:tcPr>
            <w:tcW w:w="2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6F9F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9FC5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50B4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51288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</w:tr>
    </w:tbl>
    <w:p w14:paraId="5F0C169E">
      <w:pPr>
        <w:spacing w:after="0" w:line="360" w:lineRule="auto"/>
        <w:ind w:firstLine="709"/>
      </w:pPr>
      <w:r>
        <w:t xml:space="preserve"> </w:t>
      </w:r>
    </w:p>
    <w:p w14:paraId="6B520452">
      <w:pPr>
        <w:widowControl w:val="0"/>
        <w:spacing w:after="0" w:line="360" w:lineRule="auto"/>
        <w:ind w:firstLine="709"/>
        <w:jc w:val="both"/>
        <w:rPr>
          <w:b/>
          <w:bCs/>
          <w:i/>
          <w:iCs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Таким образом, значение основных показателей гимназистов на уровнях НОО, ООО и СОО, отслеживаемых в соответствии с требованиями действующих стандартов, достаточно высок и обеспечивает полноценное обучение и социализацию личности детей и подростков на всех уровнях общего образования. </w:t>
      </w:r>
    </w:p>
    <w:p w14:paraId="142651BF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</w:rPr>
        <w:t>ФОРМИРОВАНИЕ И РАЗВИТИЕ ПСИХОЛОГО-ПЕДАГОГИЧЕСКОЙ КОМПЕТЕНТНОСТИ ПЕДАГОГИЧЕСКИХ И АДМИНИСТРАТИВНЫХ РАБОТНИКОВ, РОДИТЕЛЕЙ ОБУЧАЮЩИХСЯ</w:t>
      </w:r>
    </w:p>
    <w:p w14:paraId="7790520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Сопровождение педагогов:</w:t>
      </w:r>
    </w:p>
    <w:p w14:paraId="61353D7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Отслеживание удовлетворенности условиями работы в гимназии у педагогов – важная составляющая часть наблюдения состояния корпоративной культуры организации. </w:t>
      </w:r>
    </w:p>
    <w:p w14:paraId="0033789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текущем учебном году диагностическая работа с педагогическим коллективом включала оценку ценностной сферы, диагностику делового, творческого и нравственного климата в коллективе, анкетирование по удовлетворенности организацией образовательного процесса и профессиональной деятельности в гимназии, выявление профессионального выгорания, а также </w:t>
      </w:r>
      <w:r>
        <w:rPr>
          <w:rFonts w:ascii="Times New Roman" w:hAnsi="Times New Roman" w:cs="Times New Roman"/>
          <w:sz w:val="28"/>
          <w:szCs w:val="28"/>
        </w:rPr>
        <w:t xml:space="preserve">включала просветительские и профилактические мероприятия: акции, мастер-классы, семинары-практикумы, на которых предлагались способы </w:t>
      </w:r>
      <w:r>
        <w:rPr>
          <w:rFonts w:ascii="Times New Roman" w:hAnsi="Times New Roman" w:cs="Times New Roman"/>
          <w:color w:val="000000"/>
          <w:sz w:val="28"/>
          <w:szCs w:val="28"/>
        </w:rPr>
        <w:t>профилактики эмоционального выгорания, предупреждения и решения конфликтных ситуаций, регуляции эмоций и т.п.</w:t>
      </w:r>
    </w:p>
    <w:p w14:paraId="6F348150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Для выявления ценностных предпочтений педагогических работников гимназии была использована методик «Ранжирование ценностных ориентаций»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(Е.Б. Фанталова), в которой наиболее значимые ценности оцениваются в 8-10 баллов, просто значимые – 5-7 баллов, нейтральные – 3-4 балла, незначимые – 1-2 балла. </w:t>
      </w:r>
    </w:p>
    <w:p w14:paraId="1195B0D2">
      <w:pPr>
        <w:spacing w:after="0" w:line="360" w:lineRule="auto"/>
        <w:ind w:firstLine="709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Таблица 20</w:t>
      </w:r>
    </w:p>
    <w:p w14:paraId="39192C58">
      <w:pPr>
        <w:spacing w:after="0" w:line="360" w:lineRule="auto"/>
        <w:ind w:firstLine="709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Ранжирование ценностей педагогами гимназии, 2025-2026 учебный год</w:t>
      </w:r>
    </w:p>
    <w:tbl>
      <w:tblPr>
        <w:tblStyle w:val="5"/>
        <w:tblW w:w="813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2"/>
        <w:gridCol w:w="2126"/>
        <w:gridCol w:w="683"/>
      </w:tblGrid>
      <w:tr w14:paraId="71D225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E74777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3572F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Средний балл</w:t>
            </w:r>
          </w:p>
        </w:tc>
        <w:tc>
          <w:tcPr>
            <w:tcW w:w="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8ED24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Ранг</w:t>
            </w:r>
          </w:p>
        </w:tc>
      </w:tr>
      <w:tr w14:paraId="1DB251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2A09BF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1. Активная, деятельная жизнь</w:t>
            </w:r>
          </w:p>
        </w:tc>
        <w:tc>
          <w:tcPr>
            <w:tcW w:w="2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0C0582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FBC6C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14:paraId="7013AC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B3508E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2. Здоровье</w:t>
            </w:r>
          </w:p>
        </w:tc>
        <w:tc>
          <w:tcPr>
            <w:tcW w:w="2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9FFAA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9,4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956BA0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14:paraId="51C3C5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71BD3C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3. Интересная работа</w:t>
            </w:r>
          </w:p>
        </w:tc>
        <w:tc>
          <w:tcPr>
            <w:tcW w:w="2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F0B880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7D343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14:paraId="331CD2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AA975C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4. Красота природы и искусства</w:t>
            </w:r>
          </w:p>
        </w:tc>
        <w:tc>
          <w:tcPr>
            <w:tcW w:w="2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E59C5B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7,4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9C1CB4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14:paraId="15B8A8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E5943E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5. Любовь</w:t>
            </w:r>
          </w:p>
        </w:tc>
        <w:tc>
          <w:tcPr>
            <w:tcW w:w="2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06332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45B835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14:paraId="60F026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3FA842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6. Материально-обеспеченная жизнь</w:t>
            </w:r>
          </w:p>
        </w:tc>
        <w:tc>
          <w:tcPr>
            <w:tcW w:w="2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A2FD7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E45B02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14:paraId="19F68C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B0E8E9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7. Наличие хороших и верных друзей </w:t>
            </w:r>
          </w:p>
        </w:tc>
        <w:tc>
          <w:tcPr>
            <w:tcW w:w="2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BACAD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8,1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4FC49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14:paraId="4B6E7C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DB5283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8. Уверенность в себе (отсутствие сомнений)</w:t>
            </w:r>
          </w:p>
        </w:tc>
        <w:tc>
          <w:tcPr>
            <w:tcW w:w="2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D2C795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5CCBA4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14:paraId="0E6543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503001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9. Познание, развитие себя</w:t>
            </w:r>
          </w:p>
        </w:tc>
        <w:tc>
          <w:tcPr>
            <w:tcW w:w="2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C50C4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B0311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14:paraId="5C5CA9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3ACA88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10. Свобода как независимость в поступках, действиях</w:t>
            </w:r>
          </w:p>
        </w:tc>
        <w:tc>
          <w:tcPr>
            <w:tcW w:w="2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AB198A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58438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14:paraId="378CE4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3A955D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11. Счастливая семейная жизнь</w:t>
            </w:r>
          </w:p>
        </w:tc>
        <w:tc>
          <w:tcPr>
            <w:tcW w:w="2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C91B5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0E54D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14:paraId="3808CE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A3B515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12. Творчество</w:t>
            </w:r>
          </w:p>
        </w:tc>
        <w:tc>
          <w:tcPr>
            <w:tcW w:w="2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486654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7,2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E86666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14:paraId="3B9CDA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8AAEF9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13. Трудолюбие</w:t>
            </w:r>
          </w:p>
        </w:tc>
        <w:tc>
          <w:tcPr>
            <w:tcW w:w="2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0D9630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8DBC07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14:paraId="52137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4386A0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14. Родина </w:t>
            </w:r>
          </w:p>
        </w:tc>
        <w:tc>
          <w:tcPr>
            <w:tcW w:w="2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F0D3B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557C4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14:paraId="2977D2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Наиболее значимые ценности для педагогов: </w:t>
      </w:r>
    </w:p>
    <w:p w14:paraId="18F06842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ранг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– «здоровье» (9,4 балла);</w:t>
      </w:r>
    </w:p>
    <w:p w14:paraId="5EE1D0A4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2 ранг– «счастливая семейная жизнь» (9 баллов);</w:t>
      </w:r>
    </w:p>
    <w:p w14:paraId="623B1042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3 ранг – «материально-обеспеченная жизнь» (8,5 баллов);</w:t>
      </w:r>
    </w:p>
    <w:p w14:paraId="0FA73E26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4 ранг – «интересная работа», «познание, развитие себя» и «Родина» (по 8,2 балла);</w:t>
      </w:r>
    </w:p>
    <w:p w14:paraId="51D16590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5 ранг – «наличие хороших и верных друзей» (8,1 балла);</w:t>
      </w:r>
    </w:p>
    <w:p w14:paraId="35D8C4E1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6 ранг – «свобода как независимость в поступках, действиях» (8 баллов).</w:t>
      </w:r>
    </w:p>
    <w:p w14:paraId="4DF1106C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Просто значимые ценности у педагогов включают: </w:t>
      </w:r>
    </w:p>
    <w:p w14:paraId="1BE5825A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7 ранг– «любовь» (7,9 баллов);</w:t>
      </w:r>
    </w:p>
    <w:p w14:paraId="10F397E8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8 ранг – «уверенность в себе (отсутствие сомнений)» и «трудолюбие» (по 7,8 баллов).</w:t>
      </w:r>
    </w:p>
    <w:p w14:paraId="08F8E825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9 ранг – «активная, деятельная жизнь» (7,5 баллов);</w:t>
      </w:r>
    </w:p>
    <w:p w14:paraId="24BA940D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10 ранг – «красота природы и искусства» (7,4 баллов);</w:t>
      </w:r>
    </w:p>
    <w:p w14:paraId="25403FBE">
      <w:pPr>
        <w:spacing w:after="0" w:line="360" w:lineRule="auto"/>
        <w:ind w:left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11 ранг – «творчество» (7,2 баллов).</w:t>
      </w:r>
    </w:p>
    <w:p w14:paraId="16675CCD">
      <w:pPr>
        <w:spacing w:after="0" w:line="360" w:lineRule="auto"/>
        <w:ind w:left="36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Графическое изображение результатов диагностики жизненных ценностей у педагогов представлено на рисунке 171.</w:t>
      </w:r>
    </w:p>
    <w:p w14:paraId="23CB3BF1">
      <w:r>
        <w:drawing>
          <wp:inline distT="0" distB="0" distL="0" distR="0">
            <wp:extent cx="5648960" cy="3170555"/>
            <wp:effectExtent l="0" t="0" r="8890" b="1079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7"/>
              </a:graphicData>
            </a:graphic>
          </wp:inline>
        </w:drawing>
      </w:r>
    </w:p>
    <w:p w14:paraId="2491169B">
      <w:pPr>
        <w:spacing w:after="0" w:line="36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171. Соотношение ценностных ориентаций у педагогов гимназии по методике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Е.Б. Фанталовой, 2025-2026 учебный год.</w:t>
      </w:r>
    </w:p>
    <w:p w14:paraId="6FE4ACCA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Педагоги гимназии в качестве приоритетных ценностей выбирают здоровье, счастливую семейную жизнь и материально-обеспеченную жизнь. Наименее значимыми для педагогических работников образовательного учреждения являются красота природы и искусства и творчество.</w:t>
      </w:r>
    </w:p>
    <w:p w14:paraId="3F5BE1F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климата в коллективе педагогов гимназии изучалась с помощью методики «</w:t>
      </w:r>
      <w:r>
        <w:rPr>
          <w:rFonts w:ascii="Times New Roman" w:hAnsi="Times New Roman" w:cs="Times New Roman"/>
          <w:bCs/>
          <w:sz w:val="28"/>
          <w:szCs w:val="28"/>
        </w:rPr>
        <w:t>Диагностика делового, творческого и нравственного климата в коллективе» (Н.П. Фетискин и др.). Результаты исследования представлены в таблице 21.</w:t>
      </w:r>
    </w:p>
    <w:p w14:paraId="202BFF01">
      <w:pPr>
        <w:spacing w:after="0" w:line="36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Таблица 21</w:t>
      </w:r>
    </w:p>
    <w:p w14:paraId="4A29A5D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выявления климата в педагогическом коррективе по методике Н.П. Фетискина и др.</w:t>
      </w:r>
    </w:p>
    <w:tbl>
      <w:tblPr>
        <w:tblStyle w:val="5"/>
        <w:tblW w:w="892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7"/>
        <w:gridCol w:w="3544"/>
        <w:gridCol w:w="2127"/>
        <w:gridCol w:w="708"/>
      </w:tblGrid>
      <w:tr w14:paraId="208517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1861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Группы качеств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2ED6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429E81B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Средний балл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C16964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Ранг</w:t>
            </w:r>
          </w:p>
        </w:tc>
      </w:tr>
      <w:tr w14:paraId="1902E8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54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 w:themeFill="background1"/>
          </w:tcPr>
          <w:p w14:paraId="2DC50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Деловые качества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6394D93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1. Ответственность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</w:tcPr>
          <w:p w14:paraId="421D048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6,425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</w:tcPr>
          <w:p w14:paraId="57828FE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14:paraId="329ACE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5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 w:themeFill="background1"/>
          </w:tcPr>
          <w:p w14:paraId="46807F7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7A7E110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2. Принципиальность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</w:tcPr>
          <w:p w14:paraId="1B481F6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5,925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</w:tcPr>
          <w:p w14:paraId="20AA960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14:paraId="0755E5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5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 w:themeFill="background1"/>
          </w:tcPr>
          <w:p w14:paraId="73F7242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4734A8E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3. Сотрудничество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</w:tcPr>
          <w:p w14:paraId="479F8E6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6,1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</w:tcPr>
          <w:p w14:paraId="3B5BB8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14:paraId="54A61D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5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 w:themeFill="background1"/>
          </w:tcPr>
          <w:p w14:paraId="78D518B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024ACA5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4. Коллективизм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</w:tcPr>
          <w:p w14:paraId="6F0D6C1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6,275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</w:tcPr>
          <w:p w14:paraId="7F3A3D2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14:paraId="7CE1BA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5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 w:themeFill="background1"/>
          </w:tcPr>
          <w:p w14:paraId="108CFD1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7A0A258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5. Деловитость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</w:tcPr>
          <w:p w14:paraId="615873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6,3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</w:tcPr>
          <w:p w14:paraId="14C2926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14:paraId="0F0CF6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5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 w:themeFill="background1"/>
          </w:tcPr>
          <w:p w14:paraId="279AE79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08AC7D8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6. Удовлетворённость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</w:tcPr>
          <w:p w14:paraId="66F687E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6,025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</w:tcPr>
          <w:p w14:paraId="224D536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14:paraId="547E2B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54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E2E5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 Творческие качества</w:t>
            </w:r>
          </w:p>
        </w:tc>
        <w:tc>
          <w:tcPr>
            <w:tcW w:w="35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92F38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1. Увлечённость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2EB45A4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6,25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6F364F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14:paraId="07D909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5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52BA22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5CC31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2. Целеустремлённость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1192BD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6,2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7884FE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14:paraId="7B3BF2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5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D15239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44B76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3. Новаторство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7D44CC8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08E745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14:paraId="7BE1E6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5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4EAF48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44E04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4. Оптимизм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20A1D3C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6,075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52F248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14:paraId="35B67A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5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975D69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212A7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5. Энтузиазм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03629E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6,25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E519F0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14:paraId="452BE5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5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533AF2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8D272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6. Прогресс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20D0A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5,925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09F48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14:paraId="760D86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54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 w:themeFill="background1"/>
          </w:tcPr>
          <w:p w14:paraId="1927C71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3. Нравственные качества</w:t>
            </w:r>
          </w:p>
        </w:tc>
        <w:tc>
          <w:tcPr>
            <w:tcW w:w="35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76A31B3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1. Доброжелательность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</w:tcPr>
          <w:p w14:paraId="403114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6,425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</w:tcPr>
          <w:p w14:paraId="702782D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14:paraId="63537A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5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14:paraId="220768E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227FF12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2. Честность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</w:tcPr>
          <w:p w14:paraId="168DE1E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6,225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</w:tcPr>
          <w:p w14:paraId="7634D13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14:paraId="051FFC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5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14:paraId="6FEA432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125E790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3. Дружелюбие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</w:tcPr>
          <w:p w14:paraId="1EEEDB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6,225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</w:tcPr>
          <w:p w14:paraId="4C66C10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14:paraId="10CD94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5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14:paraId="089BC8A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18251E0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4. Поощрение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</w:tcPr>
          <w:p w14:paraId="55A1D0E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5,875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</w:tcPr>
          <w:p w14:paraId="69F0875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14:paraId="58CC42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5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14:paraId="1B4B625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43C0785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5. Социальная защищённость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</w:tcPr>
          <w:p w14:paraId="623CCB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5,875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</w:tcPr>
          <w:p w14:paraId="343BA1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14:paraId="455474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5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14:paraId="6CB6E15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726CB7A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6. Есть условия для профессионального роста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</w:tcPr>
          <w:p w14:paraId="7DDBE1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6,525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</w:tcPr>
          <w:p w14:paraId="6F5F5B2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</w:tbl>
    <w:p w14:paraId="3D6F43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7A5B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диагностики можно определить качества педагогов в каждой группе качеств, которые преобладают у учителей гимназии: </w:t>
      </w:r>
    </w:p>
    <w:p w14:paraId="0C68DD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ранг:</w:t>
      </w:r>
    </w:p>
    <w:p w14:paraId="46DFF78C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деловые качества: 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тветственность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(6,425 балла)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,</w:t>
      </w:r>
    </w:p>
    <w:p w14:paraId="2FA543CA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творческие качества: 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оваторство (6,4 балла),</w:t>
      </w:r>
    </w:p>
    <w:p w14:paraId="4D6916B0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нравственные качества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: «есть условия для профессионального роста» (</w:t>
      </w:r>
      <w:r>
        <w:rPr>
          <w:rFonts w:ascii="Times New Roman" w:hAnsi="Times New Roman" w:cs="Times New Roman"/>
          <w:sz w:val="28"/>
          <w:szCs w:val="28"/>
        </w:rPr>
        <w:t>6,525 балла).</w:t>
      </w:r>
    </w:p>
    <w:p w14:paraId="7B9B73D2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2 ранг:</w:t>
      </w:r>
    </w:p>
    <w:p w14:paraId="043756D1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деловые качества: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деловитость (</w:t>
      </w:r>
      <w:r>
        <w:rPr>
          <w:rFonts w:ascii="Times New Roman" w:hAnsi="Times New Roman" w:cs="Times New Roman"/>
          <w:color w:val="000000"/>
          <w:sz w:val="28"/>
          <w:szCs w:val="28"/>
        </w:rPr>
        <w:t>6,3 балла)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,</w:t>
      </w:r>
    </w:p>
    <w:p w14:paraId="68A41C38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творческие качества: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увлечённость (</w:t>
      </w:r>
      <w:r>
        <w:rPr>
          <w:rFonts w:ascii="Times New Roman" w:hAnsi="Times New Roman" w:cs="Times New Roman"/>
          <w:color w:val="000000"/>
          <w:sz w:val="28"/>
          <w:szCs w:val="28"/>
        </w:rPr>
        <w:t>6,25 балла),</w:t>
      </w:r>
    </w:p>
    <w:p w14:paraId="1BECA3E7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нравственные качества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: доброжелательность (</w:t>
      </w:r>
      <w:r>
        <w:rPr>
          <w:rFonts w:ascii="Times New Roman" w:hAnsi="Times New Roman" w:cs="Times New Roman"/>
          <w:color w:val="000000"/>
          <w:sz w:val="28"/>
          <w:szCs w:val="28"/>
        </w:rPr>
        <w:t>6,425 балла)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,</w:t>
      </w:r>
    </w:p>
    <w:p w14:paraId="1A3121DC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3 ранг:</w:t>
      </w:r>
    </w:p>
    <w:p w14:paraId="0D5BB867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деловые качества: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коллективизм (</w:t>
      </w:r>
      <w:r>
        <w:rPr>
          <w:rFonts w:ascii="Times New Roman" w:hAnsi="Times New Roman" w:cs="Times New Roman"/>
          <w:color w:val="000000"/>
          <w:sz w:val="28"/>
          <w:szCs w:val="28"/>
        </w:rPr>
        <w:t>6,275 балла)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,</w:t>
      </w:r>
    </w:p>
    <w:p w14:paraId="2B19CF44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творческие качества: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целеустремлённость (</w:t>
      </w:r>
      <w:r>
        <w:rPr>
          <w:rFonts w:ascii="Times New Roman" w:hAnsi="Times New Roman" w:cs="Times New Roman"/>
          <w:color w:val="000000"/>
          <w:sz w:val="28"/>
          <w:szCs w:val="28"/>
        </w:rPr>
        <w:t>6,2 балла),</w:t>
      </w:r>
    </w:p>
    <w:p w14:paraId="721C21B0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нравственные качества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честность и дружелюбие (по </w:t>
      </w:r>
      <w:r>
        <w:rPr>
          <w:rFonts w:ascii="Times New Roman" w:hAnsi="Times New Roman" w:cs="Times New Roman"/>
          <w:color w:val="000000"/>
          <w:sz w:val="28"/>
          <w:szCs w:val="28"/>
        </w:rPr>
        <w:t>6,225 балла).</w:t>
      </w:r>
    </w:p>
    <w:p w14:paraId="7F41C15B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Менее часто определяемыми качествами педагогов можно считать удовлетворённость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деловые качества) средний балл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6,025,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поощрение и социальная защищённость (</w:t>
      </w:r>
      <w:r>
        <w:rPr>
          <w:rFonts w:ascii="Times New Roman" w:hAnsi="Times New Roman" w:cs="Times New Roman"/>
          <w:sz w:val="28"/>
          <w:szCs w:val="28"/>
        </w:rPr>
        <w:t xml:space="preserve">нравственные качества) средние значения по которым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5,875 балла,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прогресс (</w:t>
      </w:r>
      <w:r>
        <w:rPr>
          <w:rFonts w:ascii="Times New Roman" w:hAnsi="Times New Roman" w:cs="Times New Roman"/>
          <w:iCs/>
          <w:sz w:val="28"/>
          <w:szCs w:val="28"/>
        </w:rPr>
        <w:t>творческие качества) со средним значением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5,925 балла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.</w:t>
      </w:r>
    </w:p>
    <w:p w14:paraId="70F30C32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Наглядно соотношение качеств, определяющих деловой, творческий и нравственный климат в коллективе педагогов, отражено на рисунке 172.</w:t>
      </w:r>
    </w:p>
    <w:p w14:paraId="72D87A1A">
      <w:r>
        <w:drawing>
          <wp:inline distT="0" distB="0" distL="0" distR="0">
            <wp:extent cx="6106160" cy="3551555"/>
            <wp:effectExtent l="0" t="0" r="8890" b="10795"/>
            <wp:docPr id="54" name="Диаграмма 5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8"/>
              </a:graphicData>
            </a:graphic>
          </wp:inline>
        </w:drawing>
      </w:r>
    </w:p>
    <w:p w14:paraId="2A1F408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172. Диагностика делового, творческого и нравственного климата в коллективе (Фетискин Н.П. и др.) у учителей, 2025-2026 учебный год.</w:t>
      </w:r>
    </w:p>
    <w:p w14:paraId="6A7241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Суммарные значения, определяющие качества педагогического коллектива, указаны в таблице 22 и на рисунке 173.</w:t>
      </w:r>
    </w:p>
    <w:p w14:paraId="183F53A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22</w:t>
      </w:r>
    </w:p>
    <w:p w14:paraId="46EB8F5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Ранжирование качеств, определяющих климат в педагогическом коллективе</w:t>
      </w:r>
    </w:p>
    <w:tbl>
      <w:tblPr>
        <w:tblStyle w:val="5"/>
        <w:tblW w:w="460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0"/>
        <w:gridCol w:w="1559"/>
        <w:gridCol w:w="683"/>
      </w:tblGrid>
      <w:tr w14:paraId="7C29F0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8C10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Качества коллектива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B23E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Сумма баллов</w:t>
            </w:r>
          </w:p>
        </w:tc>
        <w:tc>
          <w:tcPr>
            <w:tcW w:w="6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5128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Ранг</w:t>
            </w:r>
          </w:p>
        </w:tc>
      </w:tr>
      <w:tr w14:paraId="017A0A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4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E48E91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Деловые 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A41BEA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37,05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F61114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14:paraId="4957C4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4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360306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Творческие 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BE103C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37,1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0B2BD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14:paraId="1AD46E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4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F7D7F3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Нравственные 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02C05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37,15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58900D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14:paraId="77CB89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8B82A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Диагностика </w:t>
      </w:r>
      <w:r>
        <w:rPr>
          <w:rFonts w:ascii="Times New Roman" w:hAnsi="Times New Roman" w:cs="Times New Roman"/>
          <w:bCs/>
          <w:sz w:val="28"/>
          <w:szCs w:val="28"/>
        </w:rPr>
        <w:t>делового, творческого и нравственного климата в коллективе учителей гимназии в целом показывает:</w:t>
      </w:r>
    </w:p>
    <w:p w14:paraId="489A066D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 ранг ‒ </w:t>
      </w:r>
      <w:r>
        <w:rPr>
          <w:rFonts w:ascii="Times New Roman" w:hAnsi="Times New Roman" w:cs="Times New Roman"/>
          <w:sz w:val="28"/>
          <w:szCs w:val="28"/>
        </w:rPr>
        <w:t>нравственные качества (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37,15 баллов),</w:t>
      </w:r>
    </w:p>
    <w:p w14:paraId="58C68DBE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 ранг – творческие </w:t>
      </w:r>
      <w:r>
        <w:rPr>
          <w:rFonts w:ascii="Times New Roman" w:hAnsi="Times New Roman" w:cs="Times New Roman"/>
          <w:sz w:val="28"/>
          <w:szCs w:val="28"/>
        </w:rPr>
        <w:t>качества (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37,1 баллов),</w:t>
      </w:r>
    </w:p>
    <w:p w14:paraId="7D69A6D2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 ранг ‒ </w:t>
      </w:r>
      <w:r>
        <w:rPr>
          <w:rFonts w:ascii="Times New Roman" w:hAnsi="Times New Roman" w:cs="Times New Roman"/>
          <w:sz w:val="28"/>
          <w:szCs w:val="28"/>
        </w:rPr>
        <w:t>деловые качества (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37,05 баллов).</w:t>
      </w:r>
    </w:p>
    <w:p w14:paraId="5F36A1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 суммарные значения не отличаются по группам качеств, при этом нравственные качества имеют несколько большие значения в целостной структуре климата в педагогическом коллективе.</w:t>
      </w:r>
    </w:p>
    <w:p w14:paraId="02A90B0E">
      <w:r>
        <w:drawing>
          <wp:inline distT="0" distB="0" distL="0" distR="0">
            <wp:extent cx="5755005" cy="1576705"/>
            <wp:effectExtent l="0" t="0" r="17145" b="4445"/>
            <wp:docPr id="56" name="Диаграмма 5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9"/>
              </a:graphicData>
            </a:graphic>
          </wp:inline>
        </w:drawing>
      </w:r>
    </w:p>
    <w:p w14:paraId="6FD540C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173. Диагностика </w:t>
      </w:r>
      <w:r>
        <w:rPr>
          <w:rFonts w:ascii="Times New Roman" w:hAnsi="Times New Roman" w:cs="Times New Roman"/>
          <w:bCs/>
          <w:sz w:val="24"/>
          <w:szCs w:val="24"/>
        </w:rPr>
        <w:t>делового, творческого и нравственного климата в педагогическом коллективе (Фетискин Н.П. и др.),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2025-2026 учебный год.</w:t>
      </w:r>
    </w:p>
    <w:p w14:paraId="2351E86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выявления степени удовлетворенности педагогов условиями профессиональной деятельности была проведена анкета «</w:t>
      </w:r>
      <w:r>
        <w:rPr>
          <w:rFonts w:ascii="Times New Roman" w:hAnsi="Times New Roman" w:cs="Times New Roman"/>
          <w:bCs/>
          <w:sz w:val="28"/>
          <w:szCs w:val="28"/>
        </w:rPr>
        <w:t>Удовлетворены ли вы …», предложенная А. Овсянниковым.</w:t>
      </w:r>
    </w:p>
    <w:p w14:paraId="4D86182A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Полученные данные обобщены в таблице 23 и на рисунке 174.</w:t>
      </w:r>
    </w:p>
    <w:p w14:paraId="777EE713">
      <w:pPr>
        <w:spacing w:after="0" w:line="36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Таблица 23</w:t>
      </w:r>
    </w:p>
    <w:p w14:paraId="2B5AD20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Результаты диагностики удовлетворенности педагогов гимназии образовательной средой</w:t>
      </w:r>
    </w:p>
    <w:tbl>
      <w:tblPr>
        <w:tblStyle w:val="5"/>
        <w:tblW w:w="9802" w:type="dxa"/>
        <w:tblInd w:w="-289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7"/>
        <w:gridCol w:w="735"/>
        <w:gridCol w:w="680"/>
        <w:gridCol w:w="1155"/>
        <w:gridCol w:w="509"/>
        <w:gridCol w:w="694"/>
        <w:gridCol w:w="708"/>
        <w:gridCol w:w="890"/>
        <w:gridCol w:w="670"/>
        <w:gridCol w:w="524"/>
        <w:gridCol w:w="670"/>
        <w:gridCol w:w="726"/>
        <w:gridCol w:w="704"/>
      </w:tblGrid>
      <w:tr w14:paraId="13FBED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86" w:hRule="atLeast"/>
        </w:trPr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textDirection w:val="btLr"/>
            <w:vAlign w:val="center"/>
          </w:tcPr>
          <w:p w14:paraId="1A9480E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4"/>
              </w:rPr>
              <w:t>Критерии оценивания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extDirection w:val="btLr"/>
          </w:tcPr>
          <w:p w14:paraId="6CBCDEC7">
            <w:pPr>
              <w:spacing w:after="0" w:line="240" w:lineRule="auto"/>
              <w:ind w:left="113" w:right="113"/>
              <w:rPr>
                <w:rFonts w:ascii="Times New Roman" w:hAnsi="Times New Roman" w:eastAsia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4"/>
              </w:rPr>
              <w:t>1. уровнем качества образования в гимназии</w:t>
            </w: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extDirection w:val="btLr"/>
          </w:tcPr>
          <w:p w14:paraId="25EF6054">
            <w:pPr>
              <w:spacing w:after="0" w:line="240" w:lineRule="auto"/>
              <w:ind w:left="113" w:right="113"/>
              <w:rPr>
                <w:rFonts w:ascii="Times New Roman" w:hAnsi="Times New Roman" w:eastAsia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4"/>
              </w:rPr>
              <w:t xml:space="preserve">2. материально-техническим обеспечением 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extDirection w:val="btLr"/>
          </w:tcPr>
          <w:p w14:paraId="0DC2826A">
            <w:pPr>
              <w:spacing w:after="0" w:line="240" w:lineRule="auto"/>
              <w:ind w:left="113" w:right="113"/>
              <w:rPr>
                <w:rFonts w:ascii="Times New Roman" w:hAnsi="Times New Roman" w:eastAsia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4"/>
              </w:rPr>
              <w:t>3. доступностью информационных ресурсов (библиотека, медиатека, интернет)</w:t>
            </w:r>
          </w:p>
        </w:tc>
        <w:tc>
          <w:tcPr>
            <w:tcW w:w="5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extDirection w:val="btLr"/>
          </w:tcPr>
          <w:p w14:paraId="069717DC">
            <w:pPr>
              <w:spacing w:after="0" w:line="240" w:lineRule="auto"/>
              <w:ind w:left="113" w:right="113"/>
              <w:rPr>
                <w:rFonts w:ascii="Times New Roman" w:hAnsi="Times New Roman" w:eastAsia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4"/>
              </w:rPr>
              <w:t xml:space="preserve">4. руководством гимназии    </w:t>
            </w:r>
          </w:p>
        </w:tc>
        <w:tc>
          <w:tcPr>
            <w:tcW w:w="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extDirection w:val="btLr"/>
          </w:tcPr>
          <w:p w14:paraId="0EE9254F">
            <w:pPr>
              <w:spacing w:after="0" w:line="240" w:lineRule="auto"/>
              <w:ind w:left="113" w:right="113"/>
              <w:rPr>
                <w:rFonts w:ascii="Times New Roman" w:hAnsi="Times New Roman" w:eastAsia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4"/>
              </w:rPr>
              <w:t xml:space="preserve">5. уровнем квалификации педагогов гимназии    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extDirection w:val="btLr"/>
          </w:tcPr>
          <w:p w14:paraId="704BE61D">
            <w:pPr>
              <w:spacing w:after="0" w:line="240" w:lineRule="auto"/>
              <w:ind w:left="113" w:right="113"/>
              <w:rPr>
                <w:rFonts w:ascii="Times New Roman" w:hAnsi="Times New Roman" w:eastAsia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4"/>
              </w:rPr>
              <w:t>6. отношением учителей к учащимся</w:t>
            </w: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extDirection w:val="btLr"/>
          </w:tcPr>
          <w:p w14:paraId="1DB22F37">
            <w:pPr>
              <w:spacing w:after="0" w:line="240" w:lineRule="auto"/>
              <w:ind w:left="113" w:right="113"/>
              <w:rPr>
                <w:rFonts w:ascii="Times New Roman" w:hAnsi="Times New Roman" w:eastAsia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4"/>
              </w:rPr>
              <w:t>7. тем, как вы можете использовать свои знания и способности</w:t>
            </w:r>
          </w:p>
        </w:tc>
        <w:tc>
          <w:tcPr>
            <w:tcW w:w="6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extDirection w:val="btLr"/>
          </w:tcPr>
          <w:p w14:paraId="34558F63">
            <w:pPr>
              <w:spacing w:after="0" w:line="240" w:lineRule="auto"/>
              <w:ind w:left="113" w:right="113"/>
              <w:rPr>
                <w:rFonts w:ascii="Times New Roman" w:hAnsi="Times New Roman" w:eastAsia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4"/>
              </w:rPr>
              <w:t>8. отношением между детьми в классе</w:t>
            </w:r>
          </w:p>
        </w:tc>
        <w:tc>
          <w:tcPr>
            <w:tcW w:w="5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extDirection w:val="btLr"/>
          </w:tcPr>
          <w:p w14:paraId="2EAB22D8">
            <w:pPr>
              <w:spacing w:after="0" w:line="240" w:lineRule="auto"/>
              <w:ind w:left="113" w:right="113"/>
              <w:rPr>
                <w:rFonts w:ascii="Times New Roman" w:hAnsi="Times New Roman" w:eastAsia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4"/>
              </w:rPr>
              <w:t>9. питанием в гимназии</w:t>
            </w:r>
          </w:p>
        </w:tc>
        <w:tc>
          <w:tcPr>
            <w:tcW w:w="6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extDirection w:val="btLr"/>
          </w:tcPr>
          <w:p w14:paraId="2304B882">
            <w:pPr>
              <w:spacing w:after="0" w:line="240" w:lineRule="auto"/>
              <w:ind w:left="113" w:right="113"/>
              <w:rPr>
                <w:rFonts w:ascii="Times New Roman" w:hAnsi="Times New Roman" w:eastAsia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4"/>
              </w:rPr>
              <w:t xml:space="preserve">10. уютом и комфортом гимназии 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extDirection w:val="btLr"/>
          </w:tcPr>
          <w:p w14:paraId="7B71BFD4">
            <w:pPr>
              <w:spacing w:after="0" w:line="240" w:lineRule="auto"/>
              <w:ind w:left="113" w:right="113"/>
              <w:rPr>
                <w:rFonts w:ascii="Times New Roman" w:hAnsi="Times New Roman" w:eastAsia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4"/>
              </w:rPr>
              <w:t>11. качеством внеклассной работы в классе</w:t>
            </w:r>
          </w:p>
        </w:tc>
        <w:tc>
          <w:tcPr>
            <w:tcW w:w="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extDirection w:val="btLr"/>
          </w:tcPr>
          <w:p w14:paraId="31AD4B14">
            <w:pPr>
              <w:spacing w:after="0" w:line="240" w:lineRule="auto"/>
              <w:ind w:left="113" w:right="113"/>
              <w:rPr>
                <w:rFonts w:ascii="Times New Roman" w:hAnsi="Times New Roman" w:eastAsia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4"/>
              </w:rPr>
              <w:t>12. качеством внеклассной работы в гимназии</w:t>
            </w:r>
          </w:p>
        </w:tc>
      </w:tr>
      <w:tr w14:paraId="4A41B0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342E93B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4"/>
              </w:rPr>
              <w:t>Рез-т (в %)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9C4045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4"/>
              </w:rPr>
              <w:t>83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2FF4F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4"/>
              </w:rPr>
              <w:t>37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509D8A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4"/>
              </w:rPr>
              <w:t>66</w:t>
            </w:r>
          </w:p>
        </w:tc>
        <w:tc>
          <w:tcPr>
            <w:tcW w:w="5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0579AF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4"/>
              </w:rPr>
              <w:t>90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DBAD05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4"/>
              </w:rPr>
              <w:t>88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702F6E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4"/>
              </w:rPr>
              <w:t>90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11776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4"/>
              </w:rPr>
              <w:t>88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A2634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4"/>
              </w:rPr>
              <w:t>66</w:t>
            </w:r>
          </w:p>
        </w:tc>
        <w:tc>
          <w:tcPr>
            <w:tcW w:w="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101EF7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4"/>
              </w:rPr>
              <w:t>56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A23023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4"/>
              </w:rPr>
              <w:t>56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52B8D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4"/>
              </w:rPr>
              <w:t>80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CF88C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4"/>
              </w:rPr>
              <w:t>83</w:t>
            </w:r>
          </w:p>
        </w:tc>
      </w:tr>
      <w:tr w14:paraId="5E8981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1A7FDD6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4"/>
              </w:rPr>
              <w:t>Ранг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4BF2D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4"/>
              </w:rPr>
              <w:t>3</w:t>
            </w: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A9B2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8E0D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5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7B2C4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4"/>
              </w:rPr>
              <w:t>1</w:t>
            </w:r>
          </w:p>
        </w:tc>
        <w:tc>
          <w:tcPr>
            <w:tcW w:w="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CD5A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56B49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4"/>
              </w:rPr>
              <w:t>1</w:t>
            </w: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52EDC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4"/>
              </w:rPr>
              <w:t>2</w:t>
            </w:r>
          </w:p>
        </w:tc>
        <w:tc>
          <w:tcPr>
            <w:tcW w:w="6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D9E8C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5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68F15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6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E9F93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69D2E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E61E2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4"/>
              </w:rPr>
              <w:t>3</w:t>
            </w:r>
          </w:p>
        </w:tc>
      </w:tr>
    </w:tbl>
    <w:p w14:paraId="478540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2A2615">
      <w:pPr>
        <w:pStyle w:val="17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Высокие проценты по большинству параметров указывают на то, что учителя удовлетворены гимназией. В большей степени педагоги гимназии удовлетворены:</w:t>
      </w:r>
    </w:p>
    <w:p w14:paraId="141F3ED1">
      <w:pPr>
        <w:pStyle w:val="17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ранг –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руководством гимназии и отношением учителей к учащимся</w:t>
      </w:r>
      <w:r>
        <w:rPr>
          <w:rFonts w:ascii="Times New Roman" w:hAnsi="Times New Roman" w:cs="Times New Roman"/>
          <w:sz w:val="28"/>
          <w:szCs w:val="28"/>
        </w:rPr>
        <w:t xml:space="preserve"> (по 90%);</w:t>
      </w:r>
    </w:p>
    <w:p w14:paraId="57ED7E70">
      <w:pPr>
        <w:pStyle w:val="17"/>
        <w:spacing w:after="0" w:line="360" w:lineRule="auto"/>
        <w:ind w:left="0" w:firstLine="709"/>
        <w:contextualSpacing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2 ранг – уровнем квалификации педагогов гимназии и тем, как могут использовать свои знания и способности (по 88%);</w:t>
      </w:r>
    </w:p>
    <w:p w14:paraId="2EB4DCA4">
      <w:pPr>
        <w:pStyle w:val="17"/>
        <w:spacing w:after="0" w:line="360" w:lineRule="auto"/>
        <w:ind w:left="0" w:firstLine="709"/>
        <w:contextualSpacing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3 ранг – уровнем качества образования в гимназии и качеством внеклассной работы в гимназии (по 83%);</w:t>
      </w:r>
    </w:p>
    <w:p w14:paraId="1CB56370">
      <w:pPr>
        <w:pStyle w:val="17"/>
        <w:spacing w:after="0" w:line="360" w:lineRule="auto"/>
        <w:ind w:left="0" w:firstLine="709"/>
        <w:contextualSpacing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4 ранг – качеством внеклассной работы в классе (80%).</w:t>
      </w:r>
    </w:p>
    <w:p w14:paraId="222B0566">
      <w:pPr>
        <w:pStyle w:val="17"/>
        <w:spacing w:after="0" w:line="360" w:lineRule="auto"/>
        <w:ind w:left="0" w:firstLine="709"/>
        <w:contextualSpacing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Значения менее 70% и ранги с 5 по 7 распределились между доступностью информационных ресурсов (библиотека, медиатека, интернет) и отношением между детьми в классе (5 ранг, по 66%), питанием в гимназии и уютом и комфортом гимназии (6 ранг, по 56%); материально-техническим обеспечением (7 ранг, 37%).</w:t>
      </w:r>
    </w:p>
    <w:p w14:paraId="18711A3D">
      <w:pPr>
        <w:jc w:val="center"/>
      </w:pPr>
      <w:r>
        <w:drawing>
          <wp:inline distT="0" distB="0" distL="0" distR="0">
            <wp:extent cx="6042660" cy="3200400"/>
            <wp:effectExtent l="0" t="0" r="15240" b="0"/>
            <wp:docPr id="57" name="Диаграмма 5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0"/>
              </a:graphicData>
            </a:graphic>
          </wp:inline>
        </w:drawing>
      </w:r>
    </w:p>
    <w:p w14:paraId="7FF203FE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 174. Диаграмма удовлетворенности педагогических работников гимназии в 2025-2026 учебном году (в %).</w:t>
      </w:r>
    </w:p>
    <w:p w14:paraId="1264821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мнения учителей о возможностях гимназии для обучающихся осуществлялось на основе анкеты «</w:t>
      </w:r>
      <w:r>
        <w:rPr>
          <w:rFonts w:ascii="Times New Roman" w:hAnsi="Times New Roman" w:cs="Times New Roman"/>
          <w:bCs/>
          <w:sz w:val="28"/>
          <w:szCs w:val="28"/>
        </w:rPr>
        <w:t>Наша гимназия позволяет ученикам...» (А. Овсянников). Результаты опроса педагогов представлены в таблице 24 и на рисунке 175.</w:t>
      </w:r>
    </w:p>
    <w:p w14:paraId="254A6046">
      <w:pPr>
        <w:spacing w:after="0" w:line="36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Таблица 24</w:t>
      </w:r>
    </w:p>
    <w:p w14:paraId="6FAB794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опроса педагогов о возможностях гимназии для обучающихся </w:t>
      </w:r>
    </w:p>
    <w:tbl>
      <w:tblPr>
        <w:tblStyle w:val="5"/>
        <w:tblW w:w="802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5"/>
        <w:gridCol w:w="1271"/>
        <w:gridCol w:w="851"/>
        <w:gridCol w:w="874"/>
        <w:gridCol w:w="715"/>
        <w:gridCol w:w="914"/>
        <w:gridCol w:w="1521"/>
        <w:gridCol w:w="1311"/>
      </w:tblGrid>
      <w:tr w14:paraId="3A5282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0" w:hRule="atLeast"/>
          <w:jc w:val="center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A6E88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Показатели оценивания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textDirection w:val="btLr"/>
            <w:vAlign w:val="center"/>
          </w:tcPr>
          <w:p w14:paraId="297D0B3C">
            <w:pPr>
              <w:spacing w:after="0" w:line="240" w:lineRule="auto"/>
              <w:ind w:left="113" w:right="11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1.получать новые знания, необходимые для успеха в жизни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textDirection w:val="btLr"/>
            <w:vAlign w:val="center"/>
          </w:tcPr>
          <w:p w14:paraId="7E886DBD">
            <w:pPr>
              <w:spacing w:after="0" w:line="240" w:lineRule="auto"/>
              <w:ind w:left="113" w:right="11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2.определиться с выбором профессии</w:t>
            </w:r>
          </w:p>
        </w:tc>
        <w:tc>
          <w:tcPr>
            <w:tcW w:w="874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textDirection w:val="btLr"/>
            <w:vAlign w:val="center"/>
          </w:tcPr>
          <w:p w14:paraId="79B6AD24">
            <w:pPr>
              <w:spacing w:after="0" w:line="240" w:lineRule="auto"/>
              <w:ind w:left="113" w:right="11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3.подготовиться к сдаче экзаменов и поступить в избранный ВУЗ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textDirection w:val="btLr"/>
            <w:vAlign w:val="center"/>
          </w:tcPr>
          <w:p w14:paraId="021A8A40">
            <w:pPr>
              <w:spacing w:after="0" w:line="240" w:lineRule="auto"/>
              <w:ind w:left="113" w:right="11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4.выработать умение разбираться в людях</w:t>
            </w:r>
          </w:p>
        </w:tc>
        <w:tc>
          <w:tcPr>
            <w:tcW w:w="914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textDirection w:val="btLr"/>
            <w:vAlign w:val="center"/>
          </w:tcPr>
          <w:p w14:paraId="64014E92">
            <w:pPr>
              <w:spacing w:after="0" w:line="240" w:lineRule="auto"/>
              <w:ind w:left="113" w:right="11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5.определить и развить свои способности и интересы</w:t>
            </w:r>
          </w:p>
        </w:tc>
        <w:tc>
          <w:tcPr>
            <w:tcW w:w="1521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textDirection w:val="btLr"/>
            <w:vAlign w:val="center"/>
          </w:tcPr>
          <w:p w14:paraId="7EE6605D">
            <w:pPr>
              <w:spacing w:after="0" w:line="240" w:lineRule="auto"/>
              <w:ind w:left="113" w:right="11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6.приобрести самостоятельность мышления и действия, проявить себя, поверить в свои силы (самореализоваться)</w:t>
            </w:r>
          </w:p>
        </w:tc>
        <w:tc>
          <w:tcPr>
            <w:tcW w:w="1311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textDirection w:val="btLr"/>
            <w:vAlign w:val="center"/>
          </w:tcPr>
          <w:p w14:paraId="5B4E6514">
            <w:pPr>
              <w:spacing w:after="0" w:line="240" w:lineRule="auto"/>
              <w:ind w:left="113" w:right="11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7.общаться со сверстниками, интересно проводить время</w:t>
            </w:r>
          </w:p>
        </w:tc>
      </w:tr>
      <w:tr w14:paraId="08DFEB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D81753B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Рез-т (в %)</w:t>
            </w:r>
          </w:p>
        </w:tc>
        <w:tc>
          <w:tcPr>
            <w:tcW w:w="12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C291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95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ED25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83</w:t>
            </w:r>
          </w:p>
        </w:tc>
        <w:tc>
          <w:tcPr>
            <w:tcW w:w="8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F79B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93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2B1E6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69</w:t>
            </w:r>
          </w:p>
        </w:tc>
        <w:tc>
          <w:tcPr>
            <w:tcW w:w="9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FE92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93</w:t>
            </w:r>
          </w:p>
        </w:tc>
        <w:tc>
          <w:tcPr>
            <w:tcW w:w="1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DC1CD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83</w:t>
            </w:r>
          </w:p>
        </w:tc>
        <w:tc>
          <w:tcPr>
            <w:tcW w:w="13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EF79B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90</w:t>
            </w:r>
          </w:p>
        </w:tc>
      </w:tr>
      <w:tr w14:paraId="0282FA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7C4CD4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Ранг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EFC18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5EE06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7AD3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B9EED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9A587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94AC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72B4C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</w:tr>
    </w:tbl>
    <w:p w14:paraId="5BED3882">
      <w:pPr>
        <w:pStyle w:val="17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4A62DE17">
      <w:pPr>
        <w:pStyle w:val="17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мнению учителей, наша гимназия позволяет:</w:t>
      </w:r>
    </w:p>
    <w:p w14:paraId="44D960A3">
      <w:pPr>
        <w:pStyle w:val="17"/>
        <w:spacing w:after="0" w:line="360" w:lineRule="auto"/>
        <w:ind w:left="0" w:firstLine="709"/>
        <w:contextualSpacing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ранг –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получать новые знания, необходимые для успеха в жизни (</w:t>
      </w:r>
      <w:r>
        <w:rPr>
          <w:rFonts w:ascii="Times New Roman" w:hAnsi="Times New Roman" w:cs="Times New Roman"/>
          <w:sz w:val="28"/>
          <w:szCs w:val="28"/>
        </w:rPr>
        <w:t>95%);</w:t>
      </w:r>
    </w:p>
    <w:p w14:paraId="7D79C90B">
      <w:pPr>
        <w:pStyle w:val="17"/>
        <w:spacing w:after="0" w:line="360" w:lineRule="auto"/>
        <w:ind w:left="0" w:firstLine="709"/>
        <w:contextualSpacing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2 ранг – подготовиться к сдаче экзаменов и поступить в избранный ВУЗ и определить и развить свои способности и интересы (по 93%);</w:t>
      </w:r>
    </w:p>
    <w:p w14:paraId="150C1D3C">
      <w:pPr>
        <w:pStyle w:val="17"/>
        <w:spacing w:after="0" w:line="360" w:lineRule="auto"/>
        <w:ind w:left="0" w:firstLine="709"/>
        <w:contextualSpacing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 ранг – общаться со сверстниками, интересно проводить время (90%); </w:t>
      </w:r>
    </w:p>
    <w:p w14:paraId="1FDF213D">
      <w:pPr>
        <w:pStyle w:val="17"/>
        <w:spacing w:after="0" w:line="360" w:lineRule="auto"/>
        <w:ind w:left="0" w:firstLine="709"/>
        <w:contextualSpacing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4 ранг – определиться с выбором профессии, выработать умение разбираться в людях и приобрести самостоятельность мышления и действия, проявить себя, поверить в свои силы (самореализоваться) (по 83%).</w:t>
      </w:r>
    </w:p>
    <w:p w14:paraId="57824D76">
      <w:r>
        <w:drawing>
          <wp:inline distT="0" distB="0" distL="0" distR="0">
            <wp:extent cx="5701665" cy="3716020"/>
            <wp:effectExtent l="0" t="0" r="13335" b="17780"/>
            <wp:docPr id="81" name="Диаграмма 8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1"/>
              </a:graphicData>
            </a:graphic>
          </wp:inline>
        </w:drawing>
      </w:r>
    </w:p>
    <w:p w14:paraId="4366296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175. Оценка педагогами возможностей гимназии для обучающихся, 2025-2026 учебный год.</w:t>
      </w:r>
    </w:p>
    <w:p w14:paraId="0BD294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 педагогам была предложена методика «Диагностика личностной и групповой удовлетворенности работой» (Н.П. Фетискин и др.). Оценка удовлетворенности педагогов гимназии своей работой обобщена в таблице 25 и на рисунке 176.</w:t>
      </w:r>
    </w:p>
    <w:p w14:paraId="333181DB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25</w:t>
      </w:r>
    </w:p>
    <w:p w14:paraId="528E394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Ранжирование степени удовлетворенности педагогов гимназии своей работой</w:t>
      </w:r>
    </w:p>
    <w:tbl>
      <w:tblPr>
        <w:tblStyle w:val="5"/>
        <w:tblW w:w="748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8"/>
        <w:gridCol w:w="2127"/>
        <w:gridCol w:w="683"/>
      </w:tblGrid>
      <w:tr w14:paraId="47D9C5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A468F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Критерии оценивания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FAF7B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Средний балл</w:t>
            </w:r>
          </w:p>
        </w:tc>
        <w:tc>
          <w:tcPr>
            <w:tcW w:w="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7F723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Ранг</w:t>
            </w:r>
          </w:p>
        </w:tc>
      </w:tr>
      <w:tr w14:paraId="095370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6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A14A6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Вы вполне удовлетворены работой 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C9AC6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5BBB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14:paraId="72F170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6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11A3E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Вы удовлетворены работой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88C36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61,9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AEF9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14:paraId="1C00C9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6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6F8B9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Вы не вполне удовлетворены работой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75BDC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26,19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A3FA8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14:paraId="239F43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6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A1C3F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Вы не удовлетворены работой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DA27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FEDAB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14:paraId="198653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6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00DBC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Вы крайне неудовлетворены работой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A71F6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2,31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A9FF1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14:paraId="37FC28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Больше половины педагогов гимназии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61,9%)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удовлетворены работой (</w:t>
      </w:r>
      <w:r>
        <w:rPr>
          <w:rFonts w:ascii="Times New Roman" w:hAnsi="Times New Roman" w:cs="Times New Roman"/>
          <w:sz w:val="28"/>
          <w:szCs w:val="28"/>
        </w:rPr>
        <w:t>1 ранг), около четверти учителей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(26,19%) не вполне удовлетворены работой (2 ранг), вполне удовлетворены работой и не удовлетворены работой в равной степени представлены у 4,8% педагогов гимназии (3 ранг). Около 2,31% </w:t>
      </w:r>
      <w:r>
        <w:rPr>
          <w:rFonts w:ascii="Times New Roman" w:hAnsi="Times New Roman" w:cs="Times New Roman"/>
          <w:sz w:val="28"/>
          <w:szCs w:val="28"/>
        </w:rPr>
        <w:t xml:space="preserve">учителей гимназии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 удовлетворены работой в образовательной организации. </w:t>
      </w:r>
    </w:p>
    <w:p w14:paraId="539D0447">
      <w:pPr>
        <w:jc w:val="center"/>
      </w:pPr>
      <w:r>
        <w:drawing>
          <wp:inline distT="0" distB="0" distL="0" distR="0">
            <wp:extent cx="5590540" cy="2004060"/>
            <wp:effectExtent l="0" t="0" r="10160" b="15240"/>
            <wp:docPr id="82" name="Диаграмма 8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2"/>
              </a:graphicData>
            </a:graphic>
          </wp:inline>
        </w:drawing>
      </w:r>
    </w:p>
    <w:p w14:paraId="41DEE9E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176. Ранжирование личностной и групповой удовлетворенности работой учителями гимназии, 2025-2026 учебный год.</w:t>
      </w:r>
    </w:p>
    <w:p w14:paraId="4BD34EF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C9CA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Важным показателем профессиональной деятельности педагога является эмоциональное состояние. Для выявления нарушений эмоционального состояния педагогов гимназии применялся 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опросник профессионального выгорания (К. Маслач и др.). </w:t>
      </w:r>
      <w:r>
        <w:rPr>
          <w:rFonts w:ascii="Times New Roman" w:hAnsi="Times New Roman" w:cs="Times New Roman"/>
          <w:bCs/>
          <w:sz w:val="28"/>
          <w:szCs w:val="28"/>
        </w:rPr>
        <w:t xml:space="preserve">В таблице 26 отражены </w:t>
      </w:r>
      <w:r>
        <w:rPr>
          <w:rFonts w:ascii="Times New Roman" w:hAnsi="Times New Roman" w:cs="Times New Roman"/>
          <w:sz w:val="28"/>
          <w:szCs w:val="28"/>
        </w:rPr>
        <w:t>результаты определения профессионального выгорания у педагогов гимназии.</w:t>
      </w:r>
    </w:p>
    <w:p w14:paraId="1FA865EF">
      <w:pPr>
        <w:spacing w:after="0" w:line="36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Таблица 26</w:t>
      </w:r>
    </w:p>
    <w:p w14:paraId="484C068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определения профессионального выгорания у педагогов гимназии</w:t>
      </w:r>
    </w:p>
    <w:tbl>
      <w:tblPr>
        <w:tblStyle w:val="5"/>
        <w:tblW w:w="9564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37"/>
        <w:gridCol w:w="1114"/>
        <w:gridCol w:w="1135"/>
        <w:gridCol w:w="1135"/>
        <w:gridCol w:w="1135"/>
        <w:gridCol w:w="1114"/>
      </w:tblGrid>
      <w:tr w14:paraId="6AEEB5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77F91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Критерии эмоционального выгорания/ степень проявления</w:t>
            </w: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4F8B8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крайне низкие</w:t>
            </w: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C4684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низкие значения</w:t>
            </w: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D0992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средние значения</w:t>
            </w: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BE365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высокие значения</w:t>
            </w: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AB825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крайне высокие</w:t>
            </w:r>
          </w:p>
        </w:tc>
      </w:tr>
      <w:tr w14:paraId="6EDE93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E1F6A0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1. Эмоциональное истощение </w:t>
            </w: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790FE0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5722414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38</w:t>
            </w: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4D2FF3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41</w:t>
            </w: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5CC0004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1990F6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</w:t>
            </w:r>
          </w:p>
        </w:tc>
      </w:tr>
      <w:tr w14:paraId="006FD9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908660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2. Деперсонализация </w:t>
            </w: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A42075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26</w:t>
            </w: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0156DC1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44</w:t>
            </w: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11E059C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24</w:t>
            </w: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039184C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D0C8E5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</w:t>
            </w:r>
          </w:p>
        </w:tc>
      </w:tr>
      <w:tr w14:paraId="403C75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9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14:paraId="042820C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3. Редукция личных достижений </w:t>
            </w: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E986BF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D4084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18</w:t>
            </w: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1877DB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56</w:t>
            </w: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700EA5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26</w:t>
            </w: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ECAD64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</w:t>
            </w:r>
          </w:p>
        </w:tc>
      </w:tr>
      <w:tr w14:paraId="1686DC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9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1CB530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Индекс «психического выгорания»</w:t>
            </w: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7FA3D7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7437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5A960F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121</w:t>
            </w: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17603F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41</w:t>
            </w: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06962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</w:t>
            </w:r>
          </w:p>
        </w:tc>
      </w:tr>
      <w:tr w14:paraId="76C528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9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C80D5E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Ранг </w:t>
            </w: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40A312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DD010A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0999476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58B038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6EA7C9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нет</w:t>
            </w:r>
          </w:p>
        </w:tc>
      </w:tr>
    </w:tbl>
    <w:p w14:paraId="19FA3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Графически результаты оформлены на рисунках 177 и 178.</w:t>
      </w:r>
    </w:p>
    <w:p w14:paraId="72536716">
      <w:pPr>
        <w:spacing w:after="0"/>
      </w:pPr>
      <w:r>
        <w:drawing>
          <wp:inline distT="0" distB="0" distL="0" distR="0">
            <wp:extent cx="6007735" cy="2578735"/>
            <wp:effectExtent l="0" t="0" r="12065" b="12065"/>
            <wp:docPr id="83" name="Диаграмма 8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3"/>
              </a:graphicData>
            </a:graphic>
          </wp:inline>
        </w:drawing>
      </w:r>
    </w:p>
    <w:p w14:paraId="6672960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177. Диаграмма, отражающая значения по критериям профессионального выгорания у педагогов гимназии, 2025-2026 учебный год.</w:t>
      </w:r>
    </w:p>
    <w:p w14:paraId="429CCB1C">
      <w:r>
        <w:drawing>
          <wp:inline distT="0" distB="0" distL="0" distR="0">
            <wp:extent cx="5872480" cy="2320925"/>
            <wp:effectExtent l="0" t="0" r="13970" b="3175"/>
            <wp:docPr id="84" name="Диаграмма 8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4"/>
              </a:graphicData>
            </a:graphic>
          </wp:inline>
        </w:drawing>
      </w:r>
    </w:p>
    <w:p w14:paraId="586B2031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Рис. 178. Результаты диагностики профессионального выгорания педагогов гимназии по шкалам, 2025-2026 учебный год.</w:t>
      </w:r>
    </w:p>
    <w:p w14:paraId="625330C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диагностики можно констатировать, что для коллектива учителей характерно </w:t>
      </w:r>
      <w:r>
        <w:rPr>
          <w:rFonts w:ascii="Times New Roman" w:hAnsi="Times New Roman" w:eastAsia="Times New Roman" w:cs="Times New Roman"/>
          <w:sz w:val="28"/>
          <w:szCs w:val="28"/>
        </w:rPr>
        <w:t>«психическое выгорание», но значения имеют низкие и средние показатели. Высокие значения по параметрам эмоционального истощения, деперсонализации не превышают 10%, при этом по параметру «редукция личных достижений» педагоги гимназии в 26% имеют высокие значения, что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может </w:t>
      </w:r>
      <w:r>
        <w:rPr>
          <w:rStyle w:val="6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указывать на снижение профессиональной эффективности, негативное самовосприятие и снижение самооценки.</w:t>
      </w:r>
    </w:p>
    <w:p w14:paraId="5E8ACEE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0948D5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Сопровождение родителей </w:t>
      </w:r>
    </w:p>
    <w:p w14:paraId="1EAA069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этом учебном году были проведены беседы и родительские собрания в отдельных классах по различной актуальной проблематике. Рассмотрены вопросы профилактики асоциального поведения и вредных привычек, стимулирования творческого и личностного развития детей и подростков. Диагностическое сопровождение родителей было связано с выявлением их удовлетворенности различными сферами учебной и внеучебной работы в гимназии, качеством учебного процесса и организацией благоприятной среды образования детей и подростков.</w:t>
      </w:r>
    </w:p>
    <w:p w14:paraId="2543C3C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С целью </w:t>
      </w:r>
      <w:r>
        <w:rPr>
          <w:rFonts w:ascii="Times New Roman" w:hAnsi="Times New Roman" w:eastAsia="Times New Roman" w:cs="Times New Roman"/>
          <w:sz w:val="28"/>
          <w:szCs w:val="28"/>
        </w:rPr>
        <w:t>изучения уровня удовлетворённости образовательной средой и выявление запросов родителей было проведено анкетирование родителей обучающихся 18 классов в количестве 390 человек (Таблица 27).</w:t>
      </w:r>
    </w:p>
    <w:p w14:paraId="3D59609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D9A1D45">
      <w:pPr>
        <w:pStyle w:val="17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удовлетворены гимназией:</w:t>
      </w:r>
    </w:p>
    <w:p w14:paraId="5CD0AD60">
      <w:pPr>
        <w:pStyle w:val="17"/>
        <w:spacing w:after="0" w:line="360" w:lineRule="auto"/>
        <w:ind w:left="0" w:firstLine="709"/>
        <w:contextualSpacing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ранг –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тем, как вы можете использовать свои знания и способности (</w:t>
      </w:r>
      <w:r>
        <w:rPr>
          <w:rFonts w:ascii="Times New Roman" w:hAnsi="Times New Roman" w:cs="Times New Roman"/>
          <w:sz w:val="28"/>
          <w:szCs w:val="28"/>
        </w:rPr>
        <w:t>92%)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,</w:t>
      </w:r>
    </w:p>
    <w:p w14:paraId="24956ADA">
      <w:pPr>
        <w:pStyle w:val="17"/>
        <w:spacing w:after="0" w:line="360" w:lineRule="auto"/>
        <w:ind w:left="0" w:firstLine="709"/>
        <w:contextualSpacing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2 ранг – уровнем квалификации педагогов гимназии (91%),</w:t>
      </w:r>
    </w:p>
    <w:p w14:paraId="271ABAC8">
      <w:pPr>
        <w:pStyle w:val="17"/>
        <w:spacing w:after="0" w:line="360" w:lineRule="auto"/>
        <w:ind w:left="0" w:firstLine="709"/>
        <w:contextualSpacing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3 ранг –3. доступностью информационных ресурсов (библиотека, медиатека, интернет) (90%);</w:t>
      </w:r>
    </w:p>
    <w:p w14:paraId="545B4033">
      <w:pPr>
        <w:pStyle w:val="17"/>
        <w:spacing w:after="0" w:line="360" w:lineRule="auto"/>
        <w:ind w:left="0" w:firstLine="709"/>
        <w:contextualSpacing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4 ранг – уровнем качества образования в гимназии и качеством внеклассной работы в классе (по 88%);</w:t>
      </w:r>
    </w:p>
    <w:p w14:paraId="5599FE34">
      <w:pPr>
        <w:pStyle w:val="17"/>
        <w:spacing w:after="0" w:line="360" w:lineRule="auto"/>
        <w:ind w:left="0" w:firstLine="709"/>
        <w:contextualSpacing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5 ранг – руководством гимназии и отношением учителей к учащимся (по 85%);</w:t>
      </w:r>
    </w:p>
    <w:p w14:paraId="2F6A97F0">
      <w:pPr>
        <w:pStyle w:val="17"/>
        <w:spacing w:after="0" w:line="360" w:lineRule="auto"/>
        <w:ind w:left="0" w:firstLine="709"/>
        <w:contextualSpacing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6 ранг – отношением между детьми в классе (84%);</w:t>
      </w:r>
    </w:p>
    <w:p w14:paraId="335D252B">
      <w:pPr>
        <w:pStyle w:val="17"/>
        <w:spacing w:after="0" w:line="360" w:lineRule="auto"/>
        <w:ind w:left="0" w:firstLine="709"/>
        <w:contextualSpacing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7 ранг – материально-техническим обеспечением и качеством внеклассной работы в гимназии (по 83%);</w:t>
      </w:r>
    </w:p>
    <w:p w14:paraId="70E06FBC">
      <w:pPr>
        <w:pStyle w:val="17"/>
        <w:spacing w:after="0" w:line="360" w:lineRule="auto"/>
        <w:ind w:left="0" w:firstLine="709"/>
        <w:contextualSpacing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8 ранг – уютом и комфортом гимназии (81%);</w:t>
      </w:r>
    </w:p>
    <w:p w14:paraId="09557DE5">
      <w:pPr>
        <w:pStyle w:val="17"/>
        <w:spacing w:after="0" w:line="360" w:lineRule="auto"/>
        <w:ind w:left="0" w:firstLine="709"/>
        <w:contextualSpacing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9 ранг – питанием в гимназии (53%).</w:t>
      </w:r>
    </w:p>
    <w:p w14:paraId="2F61895C">
      <w:pPr>
        <w:pStyle w:val="17"/>
        <w:spacing w:after="0" w:line="360" w:lineRule="auto"/>
        <w:ind w:left="0" w:firstLine="709"/>
        <w:contextualSpacing w:val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Графически результаты диагностики </w:t>
      </w:r>
      <w:r>
        <w:rPr>
          <w:rFonts w:ascii="Times New Roman" w:hAnsi="Times New Roman" w:eastAsia="Times New Roman" w:cs="Times New Roman"/>
          <w:sz w:val="28"/>
          <w:szCs w:val="28"/>
        </w:rPr>
        <w:t>представлены на рисунке 179.</w:t>
      </w:r>
    </w:p>
    <w:p w14:paraId="5134B8E7">
      <w:r>
        <w:drawing>
          <wp:inline distT="0" distB="0" distL="0" distR="0">
            <wp:extent cx="6176010" cy="3488055"/>
            <wp:effectExtent l="0" t="0" r="15240" b="17145"/>
            <wp:docPr id="117" name="Диаграмма 1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5"/>
              </a:graphicData>
            </a:graphic>
          </wp:inline>
        </w:drawing>
      </w:r>
    </w:p>
    <w:p w14:paraId="4CEFF67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179. Соотношение показателей удовлетворенности родителей образовательной организацией в 2025-2026 учебном году</w:t>
      </w:r>
    </w:p>
    <w:p w14:paraId="028425D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качестве приоритетных показателей, определяющих удовлетворенность родителей гимназии образовательной организацией, можно отметить </w:t>
      </w:r>
      <w:r>
        <w:rPr>
          <w:rFonts w:ascii="Times New Roman" w:hAnsi="Times New Roman" w:cs="Times New Roman"/>
          <w:color w:val="000000"/>
          <w:sz w:val="28"/>
          <w:szCs w:val="28"/>
        </w:rPr>
        <w:t>возможность законных представиьелей использовать свои знания и способности, уровень квалификации педагогов гимназии, доступность информационных ресурсов (библиотека, медиатека, интернет). Характерно, что значительное количество показателей удовлетворяют более 80% респондентов. Только около половины респондентов удовлетворены питанием в гимназии.</w:t>
      </w:r>
    </w:p>
    <w:p w14:paraId="6AB932F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 ответах на вопросы 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опросника «Наша гимназия позволяет ученикам...» (А. Овсянников) </w:t>
      </w:r>
      <w:r>
        <w:rPr>
          <w:rFonts w:ascii="Times New Roman" w:hAnsi="Times New Roman" w:cs="Times New Roman"/>
          <w:bCs/>
          <w:sz w:val="28"/>
          <w:szCs w:val="28"/>
        </w:rPr>
        <w:t>родители указывают на возможности образовательной организации для детей.</w:t>
      </w:r>
    </w:p>
    <w:p w14:paraId="1B541117">
      <w:pPr>
        <w:pStyle w:val="17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мнению родителей, гимназия позволяет:</w:t>
      </w:r>
    </w:p>
    <w:p w14:paraId="5BB940A0">
      <w:pPr>
        <w:pStyle w:val="17"/>
        <w:spacing w:after="0" w:line="360" w:lineRule="auto"/>
        <w:ind w:left="0" w:firstLine="709"/>
        <w:contextualSpacing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ранг –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общаться со сверстниками, интересно проводить время (</w:t>
      </w:r>
      <w:r>
        <w:rPr>
          <w:rFonts w:ascii="Times New Roman" w:hAnsi="Times New Roman" w:cs="Times New Roman"/>
          <w:sz w:val="28"/>
          <w:szCs w:val="28"/>
        </w:rPr>
        <w:t>88%)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</w:t>
      </w:r>
    </w:p>
    <w:p w14:paraId="1F189C76">
      <w:pPr>
        <w:pStyle w:val="17"/>
        <w:spacing w:after="0" w:line="360" w:lineRule="auto"/>
        <w:ind w:left="0" w:firstLine="709"/>
        <w:contextualSpacing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2 ранг – получать новые знания, необходимые для успеха в жизни (87%),</w:t>
      </w:r>
    </w:p>
    <w:p w14:paraId="02ADD507">
      <w:pPr>
        <w:pStyle w:val="17"/>
        <w:spacing w:after="0" w:line="360" w:lineRule="auto"/>
        <w:ind w:left="0" w:firstLine="709"/>
        <w:contextualSpacing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3 ранг – приобрести самостоятельность мышления и действия, проявить себя, поверить в свои силы (самореализоваться) (76%);</w:t>
      </w:r>
    </w:p>
    <w:p w14:paraId="1089BE3A">
      <w:pPr>
        <w:pStyle w:val="17"/>
        <w:spacing w:after="0" w:line="360" w:lineRule="auto"/>
        <w:ind w:left="0" w:firstLine="709"/>
        <w:contextualSpacing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4 ранг – определить и развить свои способности и интересы (71%);</w:t>
      </w:r>
    </w:p>
    <w:p w14:paraId="03A42880">
      <w:pPr>
        <w:pStyle w:val="17"/>
        <w:spacing w:after="0" w:line="360" w:lineRule="auto"/>
        <w:ind w:left="0" w:firstLine="709"/>
        <w:contextualSpacing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5 ранг – подготовиться к сдаче экзаменов и поступить в избранный ВУЗ (66%);</w:t>
      </w:r>
    </w:p>
    <w:p w14:paraId="71532026">
      <w:pPr>
        <w:pStyle w:val="17"/>
        <w:spacing w:after="0" w:line="360" w:lineRule="auto"/>
        <w:ind w:left="0" w:firstLine="709"/>
        <w:contextualSpacing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6 ранг – определиться с выбором профессии и выработать умение разбираться в людях (по 52%).</w:t>
      </w:r>
    </w:p>
    <w:p w14:paraId="6A229351">
      <w:pPr>
        <w:pStyle w:val="17"/>
        <w:spacing w:after="0"/>
        <w:ind w:left="0"/>
      </w:pPr>
    </w:p>
    <w:p w14:paraId="6EC13C80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16"/>
          <w:szCs w:val="16"/>
        </w:rPr>
        <w:sectPr>
          <w:headerReference r:id="rId5" w:type="default"/>
          <w:pgSz w:w="11906" w:h="16838"/>
          <w:pgMar w:top="1134" w:right="851" w:bottom="1134" w:left="1701" w:header="709" w:footer="709" w:gutter="0"/>
          <w:cols w:space="708" w:num="1"/>
          <w:docGrid w:linePitch="360" w:charSpace="0"/>
        </w:sectPr>
      </w:pPr>
    </w:p>
    <w:tbl>
      <w:tblPr>
        <w:tblStyle w:val="5"/>
        <w:tblW w:w="15132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6"/>
        <w:gridCol w:w="719"/>
        <w:gridCol w:w="617"/>
        <w:gridCol w:w="887"/>
        <w:gridCol w:w="640"/>
        <w:gridCol w:w="632"/>
        <w:gridCol w:w="595"/>
        <w:gridCol w:w="815"/>
        <w:gridCol w:w="660"/>
        <w:gridCol w:w="597"/>
        <w:gridCol w:w="685"/>
        <w:gridCol w:w="557"/>
        <w:gridCol w:w="622"/>
        <w:gridCol w:w="627"/>
        <w:gridCol w:w="704"/>
        <w:gridCol w:w="850"/>
        <w:gridCol w:w="722"/>
        <w:gridCol w:w="716"/>
        <w:gridCol w:w="846"/>
        <w:gridCol w:w="672"/>
        <w:gridCol w:w="649"/>
      </w:tblGrid>
      <w:tr w14:paraId="6D833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132" w:type="dxa"/>
            <w:gridSpan w:val="21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247A548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Таблица 27</w:t>
            </w:r>
          </w:p>
          <w:p w14:paraId="63BE2C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Оценка удовлетворенности родителей обучающихся гимназии</w:t>
            </w:r>
          </w:p>
        </w:tc>
      </w:tr>
      <w:tr w14:paraId="35AC4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53" w:type="dxa"/>
            <w:shd w:val="clear" w:color="000000" w:fill="FFFFFF"/>
            <w:noWrap/>
            <w:vAlign w:val="center"/>
          </w:tcPr>
          <w:p w14:paraId="250EAB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>Количество респондентов</w:t>
            </w:r>
          </w:p>
        </w:tc>
        <w:tc>
          <w:tcPr>
            <w:tcW w:w="743" w:type="dxa"/>
            <w:shd w:val="clear" w:color="000000" w:fill="FFFFFF"/>
            <w:noWrap/>
            <w:vAlign w:val="center"/>
          </w:tcPr>
          <w:p w14:paraId="61F6C6F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36" w:type="dxa"/>
            <w:shd w:val="clear" w:color="000000" w:fill="FFFFFF"/>
            <w:noWrap/>
            <w:vAlign w:val="center"/>
          </w:tcPr>
          <w:p w14:paraId="659BAA2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920" w:type="dxa"/>
            <w:shd w:val="clear" w:color="000000" w:fill="FFFFFF"/>
            <w:noWrap/>
            <w:vAlign w:val="center"/>
          </w:tcPr>
          <w:p w14:paraId="347A17D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61" w:type="dxa"/>
            <w:shd w:val="clear" w:color="000000" w:fill="FFFFFF"/>
            <w:noWrap/>
            <w:vAlign w:val="center"/>
          </w:tcPr>
          <w:p w14:paraId="5583172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652" w:type="dxa"/>
            <w:shd w:val="clear" w:color="000000" w:fill="FFFFFF"/>
            <w:noWrap/>
            <w:vAlign w:val="center"/>
          </w:tcPr>
          <w:p w14:paraId="7F55A3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613" w:type="dxa"/>
            <w:shd w:val="clear" w:color="000000" w:fill="FFFFFF"/>
            <w:noWrap/>
            <w:vAlign w:val="center"/>
          </w:tcPr>
          <w:p w14:paraId="0139BB1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844" w:type="dxa"/>
            <w:shd w:val="clear" w:color="000000" w:fill="FFFFFF"/>
            <w:noWrap/>
            <w:vAlign w:val="center"/>
          </w:tcPr>
          <w:p w14:paraId="6FDA789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681" w:type="dxa"/>
            <w:shd w:val="clear" w:color="000000" w:fill="FFFFFF"/>
            <w:noWrap/>
            <w:vAlign w:val="center"/>
          </w:tcPr>
          <w:p w14:paraId="1113795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615" w:type="dxa"/>
            <w:shd w:val="clear" w:color="000000" w:fill="FFFFFF"/>
            <w:noWrap/>
            <w:vAlign w:val="center"/>
          </w:tcPr>
          <w:p w14:paraId="7E3AA61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94CF97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73" w:type="dxa"/>
            <w:shd w:val="clear" w:color="000000" w:fill="FFFFFF"/>
            <w:noWrap/>
            <w:vAlign w:val="center"/>
          </w:tcPr>
          <w:p w14:paraId="7702005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42" w:type="dxa"/>
            <w:shd w:val="clear" w:color="000000" w:fill="FFFFFF"/>
            <w:noWrap/>
            <w:vAlign w:val="center"/>
          </w:tcPr>
          <w:p w14:paraId="2821911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47" w:type="dxa"/>
            <w:shd w:val="clear" w:color="000000" w:fill="FFFFFF"/>
            <w:noWrap/>
            <w:vAlign w:val="center"/>
          </w:tcPr>
          <w:p w14:paraId="792B1DF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28" w:type="dxa"/>
            <w:shd w:val="clear" w:color="000000" w:fill="FFFFFF"/>
            <w:noWrap/>
            <w:vAlign w:val="center"/>
          </w:tcPr>
          <w:p w14:paraId="6445EF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711" w:type="dxa"/>
            <w:shd w:val="clear" w:color="000000" w:fill="FFFFFF"/>
            <w:noWrap/>
            <w:vAlign w:val="center"/>
          </w:tcPr>
          <w:p w14:paraId="035DF38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746" w:type="dxa"/>
            <w:shd w:val="clear" w:color="000000" w:fill="FFFFFF"/>
            <w:noWrap/>
            <w:vAlign w:val="center"/>
          </w:tcPr>
          <w:p w14:paraId="79C6809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740" w:type="dxa"/>
            <w:shd w:val="clear" w:color="000000" w:fill="FFFFFF"/>
            <w:noWrap/>
            <w:vAlign w:val="center"/>
          </w:tcPr>
          <w:p w14:paraId="795C84C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877" w:type="dxa"/>
            <w:shd w:val="clear" w:color="000000" w:fill="FFFFFF"/>
            <w:noWrap/>
            <w:vAlign w:val="center"/>
          </w:tcPr>
          <w:p w14:paraId="6F836FF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94" w:type="dxa"/>
            <w:shd w:val="clear" w:color="000000" w:fill="FFFFFF"/>
            <w:noWrap/>
            <w:vAlign w:val="center"/>
          </w:tcPr>
          <w:p w14:paraId="0E0A53A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>390</w:t>
            </w:r>
          </w:p>
        </w:tc>
        <w:tc>
          <w:tcPr>
            <w:tcW w:w="448" w:type="dxa"/>
            <w:shd w:val="clear" w:color="000000" w:fill="FFFFFF"/>
            <w:noWrap/>
            <w:vAlign w:val="center"/>
          </w:tcPr>
          <w:p w14:paraId="41F429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>26,8 %</w:t>
            </w:r>
          </w:p>
        </w:tc>
      </w:tr>
      <w:tr w14:paraId="6B0C3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53" w:type="dxa"/>
            <w:shd w:val="clear" w:color="000000" w:fill="FFFFFF"/>
            <w:noWrap/>
          </w:tcPr>
          <w:p w14:paraId="0EDB004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> Классы: 18 из 54 – 33%</w:t>
            </w:r>
          </w:p>
        </w:tc>
        <w:tc>
          <w:tcPr>
            <w:tcW w:w="743" w:type="dxa"/>
            <w:shd w:val="clear" w:color="000000" w:fill="FFFFFF"/>
            <w:noWrap/>
          </w:tcPr>
          <w:p w14:paraId="54DD6B2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>1А, Бабайлова Е.В</w:t>
            </w:r>
          </w:p>
        </w:tc>
        <w:tc>
          <w:tcPr>
            <w:tcW w:w="636" w:type="dxa"/>
            <w:shd w:val="clear" w:color="000000" w:fill="FFFFFF"/>
            <w:noWrap/>
          </w:tcPr>
          <w:p w14:paraId="4EEE9E6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>2А, Петрова Н.Н.</w:t>
            </w:r>
          </w:p>
        </w:tc>
        <w:tc>
          <w:tcPr>
            <w:tcW w:w="920" w:type="dxa"/>
            <w:shd w:val="clear" w:color="000000" w:fill="FFFFFF"/>
            <w:noWrap/>
          </w:tcPr>
          <w:p w14:paraId="7576A09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>2В, Кошурникова Т.С.</w:t>
            </w:r>
          </w:p>
        </w:tc>
        <w:tc>
          <w:tcPr>
            <w:tcW w:w="661" w:type="dxa"/>
            <w:shd w:val="clear" w:color="000000" w:fill="FFFFFF"/>
            <w:noWrap/>
          </w:tcPr>
          <w:p w14:paraId="5B8C839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>2Г, Волохин Я.В.</w:t>
            </w:r>
          </w:p>
        </w:tc>
        <w:tc>
          <w:tcPr>
            <w:tcW w:w="652" w:type="dxa"/>
            <w:shd w:val="clear" w:color="000000" w:fill="FFFFFF"/>
            <w:noWrap/>
          </w:tcPr>
          <w:p w14:paraId="0182830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>3А, Комлева Е.И.</w:t>
            </w:r>
          </w:p>
        </w:tc>
        <w:tc>
          <w:tcPr>
            <w:tcW w:w="613" w:type="dxa"/>
            <w:shd w:val="clear" w:color="000000" w:fill="FFFFFF"/>
            <w:noWrap/>
          </w:tcPr>
          <w:p w14:paraId="4C407E5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>3В, Беляева О.Т.</w:t>
            </w:r>
          </w:p>
        </w:tc>
        <w:tc>
          <w:tcPr>
            <w:tcW w:w="844" w:type="dxa"/>
            <w:shd w:val="clear" w:color="000000" w:fill="FFFFFF"/>
            <w:noWrap/>
          </w:tcPr>
          <w:p w14:paraId="78D7CF4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>3Г, Шестовских Н.А.</w:t>
            </w:r>
          </w:p>
        </w:tc>
        <w:tc>
          <w:tcPr>
            <w:tcW w:w="681" w:type="dxa"/>
            <w:shd w:val="clear" w:color="000000" w:fill="FFFFFF"/>
            <w:noWrap/>
          </w:tcPr>
          <w:p w14:paraId="495E369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>3Д, Токарева А.М.</w:t>
            </w:r>
          </w:p>
        </w:tc>
        <w:tc>
          <w:tcPr>
            <w:tcW w:w="615" w:type="dxa"/>
            <w:shd w:val="clear" w:color="000000" w:fill="FFFFFF"/>
            <w:noWrap/>
          </w:tcPr>
          <w:p w14:paraId="620289D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>4А, Багрова В. Б.</w:t>
            </w:r>
          </w:p>
        </w:tc>
        <w:tc>
          <w:tcPr>
            <w:tcW w:w="708" w:type="dxa"/>
            <w:shd w:val="clear" w:color="000000" w:fill="FFFFFF"/>
            <w:noWrap/>
          </w:tcPr>
          <w:p w14:paraId="234EC1E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>4Д, Качурина Ю.В.</w:t>
            </w:r>
          </w:p>
        </w:tc>
        <w:tc>
          <w:tcPr>
            <w:tcW w:w="573" w:type="dxa"/>
            <w:shd w:val="clear" w:color="000000" w:fill="FFFFFF"/>
            <w:noWrap/>
          </w:tcPr>
          <w:p w14:paraId="3B65BFB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>4Ж, Титова Ю</w:t>
            </w:r>
          </w:p>
        </w:tc>
        <w:tc>
          <w:tcPr>
            <w:tcW w:w="642" w:type="dxa"/>
            <w:shd w:val="clear" w:color="000000" w:fill="FFFFFF"/>
            <w:noWrap/>
          </w:tcPr>
          <w:p w14:paraId="0F2EAB5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>5А, Олькова Е.Л.</w:t>
            </w:r>
          </w:p>
        </w:tc>
        <w:tc>
          <w:tcPr>
            <w:tcW w:w="647" w:type="dxa"/>
            <w:shd w:val="clear" w:color="000000" w:fill="FFFFFF"/>
            <w:noWrap/>
          </w:tcPr>
          <w:p w14:paraId="08D48A3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>5Б, Бородич Е.В.</w:t>
            </w:r>
          </w:p>
        </w:tc>
        <w:tc>
          <w:tcPr>
            <w:tcW w:w="728" w:type="dxa"/>
            <w:shd w:val="clear" w:color="000000" w:fill="FFFFFF"/>
            <w:noWrap/>
          </w:tcPr>
          <w:p w14:paraId="1A26719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>5В, Каратаева А.М.</w:t>
            </w:r>
          </w:p>
        </w:tc>
        <w:tc>
          <w:tcPr>
            <w:tcW w:w="711" w:type="dxa"/>
            <w:shd w:val="clear" w:color="000000" w:fill="FFFFFF"/>
            <w:noWrap/>
          </w:tcPr>
          <w:p w14:paraId="31ECD54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>6А, Ахметова</w:t>
            </w:r>
          </w:p>
        </w:tc>
        <w:tc>
          <w:tcPr>
            <w:tcW w:w="746" w:type="dxa"/>
            <w:shd w:val="clear" w:color="000000" w:fill="FFFFFF"/>
            <w:noWrap/>
          </w:tcPr>
          <w:p w14:paraId="35D467B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>7Б, Соловьева С.Р.</w:t>
            </w:r>
          </w:p>
        </w:tc>
        <w:tc>
          <w:tcPr>
            <w:tcW w:w="740" w:type="dxa"/>
            <w:shd w:val="clear" w:color="000000" w:fill="FFFFFF"/>
            <w:noWrap/>
          </w:tcPr>
          <w:p w14:paraId="33E370F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8А, Васильева Е.В. </w:t>
            </w:r>
          </w:p>
        </w:tc>
        <w:tc>
          <w:tcPr>
            <w:tcW w:w="877" w:type="dxa"/>
            <w:shd w:val="clear" w:color="000000" w:fill="FFFFFF"/>
            <w:noWrap/>
          </w:tcPr>
          <w:p w14:paraId="162A7875"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8Б, Заровнятных Н.В.</w:t>
            </w:r>
          </w:p>
        </w:tc>
        <w:tc>
          <w:tcPr>
            <w:tcW w:w="694" w:type="dxa"/>
            <w:shd w:val="clear" w:color="000000" w:fill="FFFFFF"/>
            <w:noWrap/>
          </w:tcPr>
          <w:p w14:paraId="3A51561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>Родители 2025-2026</w:t>
            </w:r>
          </w:p>
        </w:tc>
        <w:tc>
          <w:tcPr>
            <w:tcW w:w="448" w:type="dxa"/>
            <w:shd w:val="clear" w:color="000000" w:fill="FFFFFF"/>
            <w:noWrap/>
          </w:tcPr>
          <w:p w14:paraId="6C4CE0C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>Ранг</w:t>
            </w:r>
          </w:p>
        </w:tc>
      </w:tr>
      <w:tr w14:paraId="440AB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53" w:type="dxa"/>
            <w:shd w:val="clear" w:color="000000" w:fill="FFFFFF"/>
            <w:noWrap/>
          </w:tcPr>
          <w:p w14:paraId="72E80F7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>1.получать новые знания, необходимые для успеха в жизни</w:t>
            </w:r>
          </w:p>
        </w:tc>
        <w:tc>
          <w:tcPr>
            <w:tcW w:w="743" w:type="dxa"/>
            <w:shd w:val="clear" w:color="000000" w:fill="FFFFFF"/>
            <w:noWrap/>
            <w:vAlign w:val="center"/>
          </w:tcPr>
          <w:p w14:paraId="7C92EE3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636" w:type="dxa"/>
            <w:shd w:val="clear" w:color="000000" w:fill="FFFFFF"/>
            <w:noWrap/>
            <w:vAlign w:val="center"/>
          </w:tcPr>
          <w:p w14:paraId="1B43CD8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920" w:type="dxa"/>
            <w:shd w:val="clear" w:color="000000" w:fill="FFFFFF"/>
            <w:noWrap/>
            <w:vAlign w:val="center"/>
          </w:tcPr>
          <w:p w14:paraId="1BF50B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661" w:type="dxa"/>
            <w:shd w:val="clear" w:color="000000" w:fill="FFFFFF"/>
            <w:noWrap/>
            <w:vAlign w:val="center"/>
          </w:tcPr>
          <w:p w14:paraId="3FC1484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652" w:type="dxa"/>
            <w:shd w:val="clear" w:color="000000" w:fill="FFFFFF"/>
            <w:noWrap/>
            <w:vAlign w:val="center"/>
          </w:tcPr>
          <w:p w14:paraId="3B17BAA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13" w:type="dxa"/>
            <w:shd w:val="clear" w:color="000000" w:fill="FFFFFF"/>
            <w:noWrap/>
            <w:vAlign w:val="center"/>
          </w:tcPr>
          <w:p w14:paraId="36F86A9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44" w:type="dxa"/>
            <w:shd w:val="clear" w:color="000000" w:fill="FFFFFF"/>
            <w:noWrap/>
            <w:vAlign w:val="center"/>
          </w:tcPr>
          <w:p w14:paraId="69CB65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681" w:type="dxa"/>
            <w:shd w:val="clear" w:color="000000" w:fill="FFFFFF"/>
            <w:noWrap/>
            <w:vAlign w:val="center"/>
          </w:tcPr>
          <w:p w14:paraId="5E2FDAB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615" w:type="dxa"/>
            <w:shd w:val="clear" w:color="000000" w:fill="FFFFFF"/>
            <w:noWrap/>
            <w:vAlign w:val="center"/>
          </w:tcPr>
          <w:p w14:paraId="39D3821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45D7FD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573" w:type="dxa"/>
            <w:shd w:val="clear" w:color="000000" w:fill="FFFFFF"/>
            <w:noWrap/>
            <w:vAlign w:val="center"/>
          </w:tcPr>
          <w:p w14:paraId="56EE6D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642" w:type="dxa"/>
            <w:shd w:val="clear" w:color="000000" w:fill="FFFFFF"/>
            <w:noWrap/>
            <w:vAlign w:val="center"/>
          </w:tcPr>
          <w:p w14:paraId="591924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647" w:type="dxa"/>
            <w:shd w:val="clear" w:color="000000" w:fill="FFFFFF"/>
            <w:noWrap/>
            <w:vAlign w:val="center"/>
          </w:tcPr>
          <w:p w14:paraId="1533968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728" w:type="dxa"/>
            <w:shd w:val="clear" w:color="000000" w:fill="FFFFFF"/>
            <w:noWrap/>
            <w:vAlign w:val="center"/>
          </w:tcPr>
          <w:p w14:paraId="61ACB3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11" w:type="dxa"/>
            <w:shd w:val="clear" w:color="000000" w:fill="FFFFFF"/>
            <w:noWrap/>
            <w:vAlign w:val="center"/>
          </w:tcPr>
          <w:p w14:paraId="67D9B1A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746" w:type="dxa"/>
            <w:shd w:val="clear" w:color="000000" w:fill="FFFFFF"/>
            <w:noWrap/>
            <w:vAlign w:val="center"/>
          </w:tcPr>
          <w:p w14:paraId="5D63A59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740" w:type="dxa"/>
            <w:shd w:val="clear" w:color="000000" w:fill="FFFFFF"/>
            <w:noWrap/>
            <w:vAlign w:val="center"/>
          </w:tcPr>
          <w:p w14:paraId="317F355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877" w:type="dxa"/>
            <w:shd w:val="clear" w:color="000000" w:fill="FFFFFF"/>
            <w:noWrap/>
            <w:vAlign w:val="center"/>
          </w:tcPr>
          <w:p w14:paraId="575A46C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694" w:type="dxa"/>
            <w:shd w:val="clear" w:color="000000" w:fill="FFFFFF"/>
            <w:noWrap/>
            <w:vAlign w:val="center"/>
          </w:tcPr>
          <w:p w14:paraId="6D33B43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448" w:type="dxa"/>
            <w:shd w:val="clear" w:color="000000" w:fill="FFFFFF"/>
            <w:noWrap/>
            <w:vAlign w:val="center"/>
          </w:tcPr>
          <w:p w14:paraId="1229D82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14:paraId="6263F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53" w:type="dxa"/>
            <w:shd w:val="clear" w:color="000000" w:fill="FFFFFF"/>
            <w:noWrap/>
          </w:tcPr>
          <w:p w14:paraId="794C36C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>2.определиться с выбором профессии</w:t>
            </w:r>
          </w:p>
        </w:tc>
        <w:tc>
          <w:tcPr>
            <w:tcW w:w="743" w:type="dxa"/>
            <w:shd w:val="clear" w:color="000000" w:fill="FFFFFF"/>
            <w:noWrap/>
            <w:vAlign w:val="center"/>
          </w:tcPr>
          <w:p w14:paraId="7B27262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636" w:type="dxa"/>
            <w:shd w:val="clear" w:color="000000" w:fill="FFFFFF"/>
            <w:noWrap/>
            <w:vAlign w:val="center"/>
          </w:tcPr>
          <w:p w14:paraId="71B0FCE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20" w:type="dxa"/>
            <w:shd w:val="clear" w:color="000000" w:fill="FFFFFF"/>
            <w:noWrap/>
            <w:vAlign w:val="center"/>
          </w:tcPr>
          <w:p w14:paraId="465E1DE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661" w:type="dxa"/>
            <w:shd w:val="clear" w:color="000000" w:fill="FFFFFF"/>
            <w:noWrap/>
            <w:vAlign w:val="center"/>
          </w:tcPr>
          <w:p w14:paraId="09ED7E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652" w:type="dxa"/>
            <w:shd w:val="clear" w:color="000000" w:fill="FFFFFF"/>
            <w:noWrap/>
            <w:vAlign w:val="center"/>
          </w:tcPr>
          <w:p w14:paraId="4945A55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613" w:type="dxa"/>
            <w:shd w:val="clear" w:color="000000" w:fill="FFFFFF"/>
            <w:noWrap/>
            <w:vAlign w:val="center"/>
          </w:tcPr>
          <w:p w14:paraId="722D77B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844" w:type="dxa"/>
            <w:shd w:val="clear" w:color="000000" w:fill="FFFFFF"/>
            <w:noWrap/>
            <w:vAlign w:val="center"/>
          </w:tcPr>
          <w:p w14:paraId="2D96127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681" w:type="dxa"/>
            <w:shd w:val="clear" w:color="000000" w:fill="FFFFFF"/>
            <w:noWrap/>
            <w:vAlign w:val="center"/>
          </w:tcPr>
          <w:p w14:paraId="2150A7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615" w:type="dxa"/>
            <w:shd w:val="clear" w:color="000000" w:fill="FFFFFF"/>
            <w:noWrap/>
            <w:vAlign w:val="center"/>
          </w:tcPr>
          <w:p w14:paraId="32CC62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AAA1F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573" w:type="dxa"/>
            <w:shd w:val="clear" w:color="000000" w:fill="FFFFFF"/>
            <w:noWrap/>
            <w:vAlign w:val="center"/>
          </w:tcPr>
          <w:p w14:paraId="5F97AFF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42" w:type="dxa"/>
            <w:shd w:val="clear" w:color="000000" w:fill="FFFFFF"/>
            <w:noWrap/>
            <w:vAlign w:val="center"/>
          </w:tcPr>
          <w:p w14:paraId="7F6ABCD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647" w:type="dxa"/>
            <w:shd w:val="clear" w:color="000000" w:fill="FFFFFF"/>
            <w:noWrap/>
            <w:vAlign w:val="center"/>
          </w:tcPr>
          <w:p w14:paraId="69BDBA7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728" w:type="dxa"/>
            <w:shd w:val="clear" w:color="000000" w:fill="FFFFFF"/>
            <w:noWrap/>
            <w:vAlign w:val="center"/>
          </w:tcPr>
          <w:p w14:paraId="1F06F84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711" w:type="dxa"/>
            <w:shd w:val="clear" w:color="000000" w:fill="FFFFFF"/>
            <w:noWrap/>
            <w:vAlign w:val="center"/>
          </w:tcPr>
          <w:p w14:paraId="43DEF56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746" w:type="dxa"/>
            <w:shd w:val="clear" w:color="000000" w:fill="FFFFFF"/>
            <w:noWrap/>
            <w:vAlign w:val="center"/>
          </w:tcPr>
          <w:p w14:paraId="4FE6D7D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740" w:type="dxa"/>
            <w:shd w:val="clear" w:color="000000" w:fill="FFFFFF"/>
            <w:noWrap/>
            <w:vAlign w:val="center"/>
          </w:tcPr>
          <w:p w14:paraId="0BF366F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877" w:type="dxa"/>
            <w:shd w:val="clear" w:color="000000" w:fill="FFFFFF"/>
            <w:noWrap/>
            <w:vAlign w:val="center"/>
          </w:tcPr>
          <w:p w14:paraId="5DEAAA3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694" w:type="dxa"/>
            <w:shd w:val="clear" w:color="000000" w:fill="FFFFFF"/>
            <w:noWrap/>
            <w:vAlign w:val="center"/>
          </w:tcPr>
          <w:p w14:paraId="60C9E3F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448" w:type="dxa"/>
            <w:shd w:val="clear" w:color="000000" w:fill="FFFFFF"/>
            <w:noWrap/>
            <w:vAlign w:val="center"/>
          </w:tcPr>
          <w:p w14:paraId="18309DF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14:paraId="0E4A3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53" w:type="dxa"/>
            <w:shd w:val="clear" w:color="000000" w:fill="FFFFFF"/>
            <w:noWrap/>
          </w:tcPr>
          <w:p w14:paraId="2FE18BD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>3.подготовиться к сдаче экзаменов и поступить в избранный ВУЗ</w:t>
            </w:r>
          </w:p>
        </w:tc>
        <w:tc>
          <w:tcPr>
            <w:tcW w:w="743" w:type="dxa"/>
            <w:shd w:val="clear" w:color="000000" w:fill="FFFFFF"/>
            <w:noWrap/>
            <w:vAlign w:val="center"/>
          </w:tcPr>
          <w:p w14:paraId="21A7DDC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636" w:type="dxa"/>
            <w:shd w:val="clear" w:color="000000" w:fill="FFFFFF"/>
            <w:noWrap/>
            <w:vAlign w:val="center"/>
          </w:tcPr>
          <w:p w14:paraId="39D8B53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920" w:type="dxa"/>
            <w:shd w:val="clear" w:color="000000" w:fill="FFFFFF"/>
            <w:noWrap/>
            <w:vAlign w:val="center"/>
          </w:tcPr>
          <w:p w14:paraId="72C13F4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661" w:type="dxa"/>
            <w:shd w:val="clear" w:color="000000" w:fill="FFFFFF"/>
            <w:noWrap/>
            <w:vAlign w:val="center"/>
          </w:tcPr>
          <w:p w14:paraId="78DEE37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652" w:type="dxa"/>
            <w:shd w:val="clear" w:color="000000" w:fill="FFFFFF"/>
            <w:noWrap/>
            <w:vAlign w:val="center"/>
          </w:tcPr>
          <w:p w14:paraId="672EFF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613" w:type="dxa"/>
            <w:shd w:val="clear" w:color="000000" w:fill="FFFFFF"/>
            <w:noWrap/>
            <w:vAlign w:val="center"/>
          </w:tcPr>
          <w:p w14:paraId="5BA4A76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844" w:type="dxa"/>
            <w:shd w:val="clear" w:color="000000" w:fill="FFFFFF"/>
            <w:noWrap/>
            <w:vAlign w:val="center"/>
          </w:tcPr>
          <w:p w14:paraId="0B380F6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681" w:type="dxa"/>
            <w:shd w:val="clear" w:color="000000" w:fill="FFFFFF"/>
            <w:noWrap/>
            <w:vAlign w:val="center"/>
          </w:tcPr>
          <w:p w14:paraId="0CB034D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615" w:type="dxa"/>
            <w:shd w:val="clear" w:color="000000" w:fill="FFFFFF"/>
            <w:noWrap/>
            <w:vAlign w:val="center"/>
          </w:tcPr>
          <w:p w14:paraId="61C4858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F9FD8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573" w:type="dxa"/>
            <w:shd w:val="clear" w:color="000000" w:fill="FFFFFF"/>
            <w:noWrap/>
            <w:vAlign w:val="center"/>
          </w:tcPr>
          <w:p w14:paraId="638FCF6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642" w:type="dxa"/>
            <w:shd w:val="clear" w:color="000000" w:fill="FFFFFF"/>
            <w:noWrap/>
            <w:vAlign w:val="center"/>
          </w:tcPr>
          <w:p w14:paraId="4E7D283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647" w:type="dxa"/>
            <w:shd w:val="clear" w:color="000000" w:fill="FFFFFF"/>
            <w:noWrap/>
            <w:vAlign w:val="center"/>
          </w:tcPr>
          <w:p w14:paraId="286E8D5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728" w:type="dxa"/>
            <w:shd w:val="clear" w:color="000000" w:fill="FFFFFF"/>
            <w:noWrap/>
            <w:vAlign w:val="center"/>
          </w:tcPr>
          <w:p w14:paraId="7CEEF19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711" w:type="dxa"/>
            <w:shd w:val="clear" w:color="000000" w:fill="FFFFFF"/>
            <w:noWrap/>
            <w:vAlign w:val="center"/>
          </w:tcPr>
          <w:p w14:paraId="25DE51B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746" w:type="dxa"/>
            <w:shd w:val="clear" w:color="000000" w:fill="FFFFFF"/>
            <w:noWrap/>
            <w:vAlign w:val="center"/>
          </w:tcPr>
          <w:p w14:paraId="59577E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740" w:type="dxa"/>
            <w:shd w:val="clear" w:color="000000" w:fill="FFFFFF"/>
            <w:noWrap/>
            <w:vAlign w:val="center"/>
          </w:tcPr>
          <w:p w14:paraId="68E34D8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877" w:type="dxa"/>
            <w:shd w:val="clear" w:color="000000" w:fill="FFFFFF"/>
            <w:noWrap/>
            <w:vAlign w:val="center"/>
          </w:tcPr>
          <w:p w14:paraId="4DC94B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694" w:type="dxa"/>
            <w:shd w:val="clear" w:color="000000" w:fill="FFFFFF"/>
            <w:noWrap/>
            <w:vAlign w:val="center"/>
          </w:tcPr>
          <w:p w14:paraId="4A724E4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448" w:type="dxa"/>
            <w:shd w:val="clear" w:color="000000" w:fill="FFFFFF"/>
            <w:noWrap/>
            <w:vAlign w:val="center"/>
          </w:tcPr>
          <w:p w14:paraId="2C7389F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5</w:t>
            </w:r>
          </w:p>
        </w:tc>
      </w:tr>
      <w:tr w14:paraId="7502E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53" w:type="dxa"/>
            <w:shd w:val="clear" w:color="000000" w:fill="FFFFFF"/>
            <w:noWrap/>
          </w:tcPr>
          <w:p w14:paraId="7788584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>4.выработать умение разбираться в людях</w:t>
            </w:r>
          </w:p>
        </w:tc>
        <w:tc>
          <w:tcPr>
            <w:tcW w:w="743" w:type="dxa"/>
            <w:shd w:val="clear" w:color="000000" w:fill="FFFFFF"/>
            <w:noWrap/>
            <w:vAlign w:val="center"/>
          </w:tcPr>
          <w:p w14:paraId="7A268DB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636" w:type="dxa"/>
            <w:shd w:val="clear" w:color="000000" w:fill="FFFFFF"/>
            <w:noWrap/>
            <w:vAlign w:val="center"/>
          </w:tcPr>
          <w:p w14:paraId="5EC80EA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20" w:type="dxa"/>
            <w:shd w:val="clear" w:color="000000" w:fill="FFFFFF"/>
            <w:noWrap/>
            <w:vAlign w:val="center"/>
          </w:tcPr>
          <w:p w14:paraId="22A3F13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661" w:type="dxa"/>
            <w:shd w:val="clear" w:color="000000" w:fill="FFFFFF"/>
            <w:noWrap/>
            <w:vAlign w:val="center"/>
          </w:tcPr>
          <w:p w14:paraId="44DD1F0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652" w:type="dxa"/>
            <w:shd w:val="clear" w:color="000000" w:fill="FFFFFF"/>
            <w:noWrap/>
            <w:vAlign w:val="center"/>
          </w:tcPr>
          <w:p w14:paraId="3A6999A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613" w:type="dxa"/>
            <w:shd w:val="clear" w:color="000000" w:fill="FFFFFF"/>
            <w:noWrap/>
            <w:vAlign w:val="center"/>
          </w:tcPr>
          <w:p w14:paraId="7230DA6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844" w:type="dxa"/>
            <w:shd w:val="clear" w:color="000000" w:fill="FFFFFF"/>
            <w:noWrap/>
            <w:vAlign w:val="center"/>
          </w:tcPr>
          <w:p w14:paraId="7F4D55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681" w:type="dxa"/>
            <w:shd w:val="clear" w:color="000000" w:fill="FFFFFF"/>
            <w:noWrap/>
            <w:vAlign w:val="center"/>
          </w:tcPr>
          <w:p w14:paraId="53EB5D5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15" w:type="dxa"/>
            <w:shd w:val="clear" w:color="000000" w:fill="FFFFFF"/>
            <w:noWrap/>
            <w:vAlign w:val="center"/>
          </w:tcPr>
          <w:p w14:paraId="13430C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AA8C28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573" w:type="dxa"/>
            <w:shd w:val="clear" w:color="000000" w:fill="FFFFFF"/>
            <w:noWrap/>
            <w:vAlign w:val="center"/>
          </w:tcPr>
          <w:p w14:paraId="6D37B7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42" w:type="dxa"/>
            <w:shd w:val="clear" w:color="000000" w:fill="FFFFFF"/>
            <w:noWrap/>
            <w:vAlign w:val="center"/>
          </w:tcPr>
          <w:p w14:paraId="46D80CB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647" w:type="dxa"/>
            <w:shd w:val="clear" w:color="000000" w:fill="FFFFFF"/>
            <w:noWrap/>
            <w:vAlign w:val="center"/>
          </w:tcPr>
          <w:p w14:paraId="2170448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28" w:type="dxa"/>
            <w:shd w:val="clear" w:color="000000" w:fill="FFFFFF"/>
            <w:noWrap/>
            <w:vAlign w:val="center"/>
          </w:tcPr>
          <w:p w14:paraId="405813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711" w:type="dxa"/>
            <w:shd w:val="clear" w:color="000000" w:fill="FFFFFF"/>
            <w:noWrap/>
            <w:vAlign w:val="center"/>
          </w:tcPr>
          <w:p w14:paraId="6F8A54F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746" w:type="dxa"/>
            <w:shd w:val="clear" w:color="000000" w:fill="FFFFFF"/>
            <w:noWrap/>
            <w:vAlign w:val="center"/>
          </w:tcPr>
          <w:p w14:paraId="67B4AA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740" w:type="dxa"/>
            <w:shd w:val="clear" w:color="000000" w:fill="FFFFFF"/>
            <w:noWrap/>
            <w:vAlign w:val="center"/>
          </w:tcPr>
          <w:p w14:paraId="3B4E8ED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877" w:type="dxa"/>
            <w:shd w:val="clear" w:color="000000" w:fill="FFFFFF"/>
            <w:noWrap/>
            <w:vAlign w:val="center"/>
          </w:tcPr>
          <w:p w14:paraId="36D8944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694" w:type="dxa"/>
            <w:shd w:val="clear" w:color="000000" w:fill="FFFFFF"/>
            <w:noWrap/>
            <w:vAlign w:val="center"/>
          </w:tcPr>
          <w:p w14:paraId="601761B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448" w:type="dxa"/>
            <w:shd w:val="clear" w:color="000000" w:fill="FFFFFF"/>
            <w:noWrap/>
            <w:vAlign w:val="center"/>
          </w:tcPr>
          <w:p w14:paraId="7B46DFA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14:paraId="7BAFF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53" w:type="dxa"/>
            <w:shd w:val="clear" w:color="000000" w:fill="FFFFFF"/>
            <w:noWrap/>
          </w:tcPr>
          <w:p w14:paraId="283B775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>5.определить и развить свои способности и интересы</w:t>
            </w:r>
          </w:p>
        </w:tc>
        <w:tc>
          <w:tcPr>
            <w:tcW w:w="743" w:type="dxa"/>
            <w:shd w:val="clear" w:color="000000" w:fill="FFFFFF"/>
            <w:noWrap/>
            <w:vAlign w:val="center"/>
          </w:tcPr>
          <w:p w14:paraId="1FF3F20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636" w:type="dxa"/>
            <w:shd w:val="clear" w:color="000000" w:fill="FFFFFF"/>
            <w:noWrap/>
            <w:vAlign w:val="center"/>
          </w:tcPr>
          <w:p w14:paraId="7CE0FC1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920" w:type="dxa"/>
            <w:shd w:val="clear" w:color="000000" w:fill="FFFFFF"/>
            <w:noWrap/>
            <w:vAlign w:val="center"/>
          </w:tcPr>
          <w:p w14:paraId="3F4CA05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661" w:type="dxa"/>
            <w:shd w:val="clear" w:color="000000" w:fill="FFFFFF"/>
            <w:noWrap/>
            <w:vAlign w:val="center"/>
          </w:tcPr>
          <w:p w14:paraId="187E5CF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652" w:type="dxa"/>
            <w:shd w:val="clear" w:color="000000" w:fill="FFFFFF"/>
            <w:noWrap/>
            <w:vAlign w:val="center"/>
          </w:tcPr>
          <w:p w14:paraId="503851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613" w:type="dxa"/>
            <w:shd w:val="clear" w:color="000000" w:fill="FFFFFF"/>
            <w:noWrap/>
            <w:vAlign w:val="center"/>
          </w:tcPr>
          <w:p w14:paraId="7823C17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844" w:type="dxa"/>
            <w:shd w:val="clear" w:color="000000" w:fill="FFFFFF"/>
            <w:noWrap/>
            <w:vAlign w:val="center"/>
          </w:tcPr>
          <w:p w14:paraId="1B24AFC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681" w:type="dxa"/>
            <w:shd w:val="clear" w:color="000000" w:fill="FFFFFF"/>
            <w:noWrap/>
            <w:vAlign w:val="center"/>
          </w:tcPr>
          <w:p w14:paraId="21E9DF8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615" w:type="dxa"/>
            <w:shd w:val="clear" w:color="000000" w:fill="FFFFFF"/>
            <w:noWrap/>
            <w:vAlign w:val="center"/>
          </w:tcPr>
          <w:p w14:paraId="03CF04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B9ECA2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73" w:type="dxa"/>
            <w:shd w:val="clear" w:color="000000" w:fill="FFFFFF"/>
            <w:noWrap/>
            <w:vAlign w:val="center"/>
          </w:tcPr>
          <w:p w14:paraId="3EF3B60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642" w:type="dxa"/>
            <w:shd w:val="clear" w:color="000000" w:fill="FFFFFF"/>
            <w:noWrap/>
            <w:vAlign w:val="center"/>
          </w:tcPr>
          <w:p w14:paraId="265021B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647" w:type="dxa"/>
            <w:shd w:val="clear" w:color="000000" w:fill="FFFFFF"/>
            <w:noWrap/>
            <w:vAlign w:val="center"/>
          </w:tcPr>
          <w:p w14:paraId="161A1FE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728" w:type="dxa"/>
            <w:shd w:val="clear" w:color="000000" w:fill="FFFFFF"/>
            <w:noWrap/>
            <w:vAlign w:val="center"/>
          </w:tcPr>
          <w:p w14:paraId="756D99C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711" w:type="dxa"/>
            <w:shd w:val="clear" w:color="000000" w:fill="FFFFFF"/>
            <w:noWrap/>
            <w:vAlign w:val="center"/>
          </w:tcPr>
          <w:p w14:paraId="5015D0D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746" w:type="dxa"/>
            <w:shd w:val="clear" w:color="000000" w:fill="FFFFFF"/>
            <w:noWrap/>
            <w:vAlign w:val="center"/>
          </w:tcPr>
          <w:p w14:paraId="091CC4F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740" w:type="dxa"/>
            <w:shd w:val="clear" w:color="000000" w:fill="FFFFFF"/>
            <w:noWrap/>
            <w:vAlign w:val="center"/>
          </w:tcPr>
          <w:p w14:paraId="04C170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877" w:type="dxa"/>
            <w:shd w:val="clear" w:color="000000" w:fill="FFFFFF"/>
            <w:noWrap/>
            <w:vAlign w:val="center"/>
          </w:tcPr>
          <w:p w14:paraId="7BFDA3F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694" w:type="dxa"/>
            <w:shd w:val="clear" w:color="000000" w:fill="FFFFFF"/>
            <w:noWrap/>
            <w:vAlign w:val="center"/>
          </w:tcPr>
          <w:p w14:paraId="0FEA5CF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448" w:type="dxa"/>
            <w:shd w:val="clear" w:color="000000" w:fill="FFFFFF"/>
            <w:noWrap/>
            <w:vAlign w:val="center"/>
          </w:tcPr>
          <w:p w14:paraId="46E7BF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14:paraId="09659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53" w:type="dxa"/>
            <w:shd w:val="clear" w:color="000000" w:fill="FFFFFF"/>
            <w:noWrap/>
          </w:tcPr>
          <w:p w14:paraId="7EC4AE9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>6.приобрести самостоятельность мышления и действия, проявить себя, поверить в свои силы (самореализоваться)</w:t>
            </w:r>
          </w:p>
        </w:tc>
        <w:tc>
          <w:tcPr>
            <w:tcW w:w="743" w:type="dxa"/>
            <w:shd w:val="clear" w:color="000000" w:fill="FFFFFF"/>
            <w:noWrap/>
            <w:vAlign w:val="center"/>
          </w:tcPr>
          <w:p w14:paraId="0DFB4D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636" w:type="dxa"/>
            <w:shd w:val="clear" w:color="000000" w:fill="FFFFFF"/>
            <w:noWrap/>
            <w:vAlign w:val="center"/>
          </w:tcPr>
          <w:p w14:paraId="0FF42D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920" w:type="dxa"/>
            <w:shd w:val="clear" w:color="000000" w:fill="FFFFFF"/>
            <w:noWrap/>
            <w:vAlign w:val="center"/>
          </w:tcPr>
          <w:p w14:paraId="3313EAA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661" w:type="dxa"/>
            <w:shd w:val="clear" w:color="000000" w:fill="FFFFFF"/>
            <w:noWrap/>
            <w:vAlign w:val="center"/>
          </w:tcPr>
          <w:p w14:paraId="2EB1899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652" w:type="dxa"/>
            <w:shd w:val="clear" w:color="000000" w:fill="FFFFFF"/>
            <w:noWrap/>
            <w:vAlign w:val="center"/>
          </w:tcPr>
          <w:p w14:paraId="71EE978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613" w:type="dxa"/>
            <w:shd w:val="clear" w:color="000000" w:fill="FFFFFF"/>
            <w:noWrap/>
            <w:vAlign w:val="center"/>
          </w:tcPr>
          <w:p w14:paraId="0107D83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844" w:type="dxa"/>
            <w:shd w:val="clear" w:color="000000" w:fill="FFFFFF"/>
            <w:noWrap/>
            <w:vAlign w:val="center"/>
          </w:tcPr>
          <w:p w14:paraId="7D122DC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681" w:type="dxa"/>
            <w:shd w:val="clear" w:color="000000" w:fill="FFFFFF"/>
            <w:noWrap/>
            <w:vAlign w:val="center"/>
          </w:tcPr>
          <w:p w14:paraId="4A31BF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615" w:type="dxa"/>
            <w:shd w:val="clear" w:color="000000" w:fill="FFFFFF"/>
            <w:noWrap/>
            <w:vAlign w:val="center"/>
          </w:tcPr>
          <w:p w14:paraId="6D5009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7B123B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73" w:type="dxa"/>
            <w:shd w:val="clear" w:color="000000" w:fill="FFFFFF"/>
            <w:noWrap/>
            <w:vAlign w:val="center"/>
          </w:tcPr>
          <w:p w14:paraId="1D3671C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642" w:type="dxa"/>
            <w:shd w:val="clear" w:color="000000" w:fill="FFFFFF"/>
            <w:noWrap/>
            <w:vAlign w:val="center"/>
          </w:tcPr>
          <w:p w14:paraId="795B21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647" w:type="dxa"/>
            <w:shd w:val="clear" w:color="000000" w:fill="FFFFFF"/>
            <w:noWrap/>
            <w:vAlign w:val="center"/>
          </w:tcPr>
          <w:p w14:paraId="7E55B5F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728" w:type="dxa"/>
            <w:shd w:val="clear" w:color="000000" w:fill="FFFFFF"/>
            <w:noWrap/>
            <w:vAlign w:val="center"/>
          </w:tcPr>
          <w:p w14:paraId="6954BD7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711" w:type="dxa"/>
            <w:shd w:val="clear" w:color="000000" w:fill="FFFFFF"/>
            <w:noWrap/>
            <w:vAlign w:val="center"/>
          </w:tcPr>
          <w:p w14:paraId="6E5DFEF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746" w:type="dxa"/>
            <w:shd w:val="clear" w:color="000000" w:fill="FFFFFF"/>
            <w:noWrap/>
            <w:vAlign w:val="center"/>
          </w:tcPr>
          <w:p w14:paraId="439AE0B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740" w:type="dxa"/>
            <w:shd w:val="clear" w:color="000000" w:fill="FFFFFF"/>
            <w:noWrap/>
            <w:vAlign w:val="center"/>
          </w:tcPr>
          <w:p w14:paraId="4C7B284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877" w:type="dxa"/>
            <w:shd w:val="clear" w:color="000000" w:fill="FFFFFF"/>
            <w:noWrap/>
            <w:vAlign w:val="center"/>
          </w:tcPr>
          <w:p w14:paraId="0848F5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694" w:type="dxa"/>
            <w:shd w:val="clear" w:color="000000" w:fill="FFFFFF"/>
            <w:noWrap/>
            <w:vAlign w:val="center"/>
          </w:tcPr>
          <w:p w14:paraId="7D804D9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448" w:type="dxa"/>
            <w:shd w:val="clear" w:color="000000" w:fill="FFFFFF"/>
            <w:noWrap/>
            <w:vAlign w:val="center"/>
          </w:tcPr>
          <w:p w14:paraId="3A86978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14:paraId="73DBF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53" w:type="dxa"/>
            <w:shd w:val="clear" w:color="000000" w:fill="FFFFFF"/>
            <w:noWrap/>
          </w:tcPr>
          <w:p w14:paraId="47D8AF7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>7.общаться со сверстниками, интересно проводить время</w:t>
            </w:r>
          </w:p>
        </w:tc>
        <w:tc>
          <w:tcPr>
            <w:tcW w:w="743" w:type="dxa"/>
            <w:shd w:val="clear" w:color="000000" w:fill="FFFFFF"/>
            <w:noWrap/>
            <w:vAlign w:val="center"/>
          </w:tcPr>
          <w:p w14:paraId="4F9FF2E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36" w:type="dxa"/>
            <w:shd w:val="clear" w:color="000000" w:fill="FFFFFF"/>
            <w:noWrap/>
            <w:vAlign w:val="center"/>
          </w:tcPr>
          <w:p w14:paraId="49F44E9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20" w:type="dxa"/>
            <w:shd w:val="clear" w:color="000000" w:fill="FFFFFF"/>
            <w:noWrap/>
            <w:vAlign w:val="center"/>
          </w:tcPr>
          <w:p w14:paraId="4F885B9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661" w:type="dxa"/>
            <w:shd w:val="clear" w:color="000000" w:fill="FFFFFF"/>
            <w:noWrap/>
            <w:vAlign w:val="center"/>
          </w:tcPr>
          <w:p w14:paraId="287AEAD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652" w:type="dxa"/>
            <w:shd w:val="clear" w:color="000000" w:fill="FFFFFF"/>
            <w:noWrap/>
            <w:vAlign w:val="center"/>
          </w:tcPr>
          <w:p w14:paraId="77A359D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613" w:type="dxa"/>
            <w:shd w:val="clear" w:color="000000" w:fill="FFFFFF"/>
            <w:noWrap/>
            <w:vAlign w:val="center"/>
          </w:tcPr>
          <w:p w14:paraId="493578C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844" w:type="dxa"/>
            <w:shd w:val="clear" w:color="000000" w:fill="FFFFFF"/>
            <w:noWrap/>
            <w:vAlign w:val="center"/>
          </w:tcPr>
          <w:p w14:paraId="5E0B16E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681" w:type="dxa"/>
            <w:shd w:val="clear" w:color="000000" w:fill="FFFFFF"/>
            <w:noWrap/>
            <w:vAlign w:val="center"/>
          </w:tcPr>
          <w:p w14:paraId="607AC24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615" w:type="dxa"/>
            <w:shd w:val="clear" w:color="000000" w:fill="FFFFFF"/>
            <w:noWrap/>
            <w:vAlign w:val="center"/>
          </w:tcPr>
          <w:p w14:paraId="316A64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F5E9FA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573" w:type="dxa"/>
            <w:shd w:val="clear" w:color="000000" w:fill="FFFFFF"/>
            <w:noWrap/>
            <w:vAlign w:val="center"/>
          </w:tcPr>
          <w:p w14:paraId="105CE69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642" w:type="dxa"/>
            <w:shd w:val="clear" w:color="000000" w:fill="FFFFFF"/>
            <w:noWrap/>
            <w:vAlign w:val="center"/>
          </w:tcPr>
          <w:p w14:paraId="3CD08B4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647" w:type="dxa"/>
            <w:shd w:val="clear" w:color="000000" w:fill="FFFFFF"/>
            <w:noWrap/>
            <w:vAlign w:val="center"/>
          </w:tcPr>
          <w:p w14:paraId="386513F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28" w:type="dxa"/>
            <w:shd w:val="clear" w:color="000000" w:fill="FFFFFF"/>
            <w:noWrap/>
            <w:vAlign w:val="center"/>
          </w:tcPr>
          <w:p w14:paraId="1A9286B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711" w:type="dxa"/>
            <w:shd w:val="clear" w:color="000000" w:fill="FFFFFF"/>
            <w:noWrap/>
            <w:vAlign w:val="center"/>
          </w:tcPr>
          <w:p w14:paraId="69FCFA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746" w:type="dxa"/>
            <w:shd w:val="clear" w:color="000000" w:fill="FFFFFF"/>
            <w:noWrap/>
            <w:vAlign w:val="center"/>
          </w:tcPr>
          <w:p w14:paraId="28FABE5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740" w:type="dxa"/>
            <w:shd w:val="clear" w:color="000000" w:fill="FFFFFF"/>
            <w:noWrap/>
            <w:vAlign w:val="center"/>
          </w:tcPr>
          <w:p w14:paraId="24F45C3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877" w:type="dxa"/>
            <w:shd w:val="clear" w:color="000000" w:fill="FFFFFF"/>
            <w:noWrap/>
            <w:vAlign w:val="center"/>
          </w:tcPr>
          <w:p w14:paraId="61795C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694" w:type="dxa"/>
            <w:shd w:val="clear" w:color="000000" w:fill="FFFFFF"/>
            <w:noWrap/>
            <w:vAlign w:val="center"/>
          </w:tcPr>
          <w:p w14:paraId="155834C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448" w:type="dxa"/>
            <w:shd w:val="clear" w:color="000000" w:fill="FFFFFF"/>
            <w:noWrap/>
            <w:vAlign w:val="center"/>
          </w:tcPr>
          <w:p w14:paraId="2ED021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</w:t>
            </w:r>
          </w:p>
        </w:tc>
      </w:tr>
    </w:tbl>
    <w:p w14:paraId="5D70091D">
      <w:pPr>
        <w:sectPr>
          <w:pgSz w:w="16838" w:h="11906" w:orient="landscape"/>
          <w:pgMar w:top="1701" w:right="1134" w:bottom="851" w:left="1134" w:header="709" w:footer="709" w:gutter="0"/>
          <w:cols w:space="708" w:num="1"/>
          <w:docGrid w:linePitch="360" w:charSpace="0"/>
        </w:sectPr>
      </w:pPr>
    </w:p>
    <w:p w14:paraId="2988DD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28</w:t>
      </w:r>
    </w:p>
    <w:p w14:paraId="4E36057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диагностики удовлетворенности родителей обучающихся гимназии,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2025-2026 учебный год (в %)</w:t>
      </w:r>
    </w:p>
    <w:tbl>
      <w:tblPr>
        <w:tblStyle w:val="5"/>
        <w:tblW w:w="949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8"/>
        <w:gridCol w:w="1303"/>
        <w:gridCol w:w="683"/>
      </w:tblGrid>
      <w:tr w14:paraId="725913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727B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НАША ГИМНАЗИЯ ПОЗВОЛЯЕТ УЧЕНИКАМ...</w:t>
            </w:r>
          </w:p>
        </w:tc>
        <w:tc>
          <w:tcPr>
            <w:tcW w:w="13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E6018A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Родители </w:t>
            </w:r>
          </w:p>
        </w:tc>
        <w:tc>
          <w:tcPr>
            <w:tcW w:w="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3D5DEA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Ранг</w:t>
            </w:r>
          </w:p>
        </w:tc>
      </w:tr>
      <w:tr w14:paraId="4D3C85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7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78F6686">
            <w:pPr>
              <w:pStyle w:val="17"/>
              <w:numPr>
                <w:ilvl w:val="0"/>
                <w:numId w:val="20"/>
              </w:numPr>
              <w:spacing w:after="0" w:line="240" w:lineRule="auto"/>
              <w:ind w:left="322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получать новые знания, необходимые для успеха в жизни</w:t>
            </w:r>
          </w:p>
        </w:tc>
        <w:tc>
          <w:tcPr>
            <w:tcW w:w="13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EDE89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33925F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14:paraId="37639A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6CEA31F">
            <w:pPr>
              <w:pStyle w:val="17"/>
              <w:numPr>
                <w:ilvl w:val="0"/>
                <w:numId w:val="20"/>
              </w:numPr>
              <w:spacing w:after="0" w:line="240" w:lineRule="auto"/>
              <w:ind w:left="322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определиться с выбором профессии</w:t>
            </w:r>
          </w:p>
        </w:tc>
        <w:tc>
          <w:tcPr>
            <w:tcW w:w="13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12733D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E248D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14:paraId="12F6E0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BCD324B">
            <w:pPr>
              <w:pStyle w:val="17"/>
              <w:numPr>
                <w:ilvl w:val="0"/>
                <w:numId w:val="20"/>
              </w:numPr>
              <w:spacing w:after="0" w:line="240" w:lineRule="auto"/>
              <w:ind w:left="322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подготовиться к сдаче экзаменов и поступить в избранный ВУЗ</w:t>
            </w:r>
          </w:p>
        </w:tc>
        <w:tc>
          <w:tcPr>
            <w:tcW w:w="13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68919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986BE5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14:paraId="7D5F91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A4B8C38">
            <w:pPr>
              <w:pStyle w:val="17"/>
              <w:numPr>
                <w:ilvl w:val="0"/>
                <w:numId w:val="20"/>
              </w:numPr>
              <w:spacing w:after="0" w:line="240" w:lineRule="auto"/>
              <w:ind w:left="322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выработать умение разбираться в людях</w:t>
            </w:r>
          </w:p>
        </w:tc>
        <w:tc>
          <w:tcPr>
            <w:tcW w:w="13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FF5858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B68268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14:paraId="4558F7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8F5C2E6">
            <w:pPr>
              <w:pStyle w:val="17"/>
              <w:numPr>
                <w:ilvl w:val="0"/>
                <w:numId w:val="20"/>
              </w:numPr>
              <w:spacing w:after="0" w:line="240" w:lineRule="auto"/>
              <w:ind w:left="322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определить и развить свои способности и интересы</w:t>
            </w:r>
          </w:p>
        </w:tc>
        <w:tc>
          <w:tcPr>
            <w:tcW w:w="13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BC75CD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3907D4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14:paraId="4B505E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E7B31D3">
            <w:pPr>
              <w:pStyle w:val="17"/>
              <w:numPr>
                <w:ilvl w:val="0"/>
                <w:numId w:val="20"/>
              </w:numPr>
              <w:spacing w:after="0" w:line="240" w:lineRule="auto"/>
              <w:ind w:left="322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приобрести самостоятельность мышления и действия, проявить себя, поверить в свои силы (самореализоваться)</w:t>
            </w:r>
          </w:p>
        </w:tc>
        <w:tc>
          <w:tcPr>
            <w:tcW w:w="13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B384F3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04BDE9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14:paraId="4A6867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E045804">
            <w:pPr>
              <w:pStyle w:val="17"/>
              <w:numPr>
                <w:ilvl w:val="0"/>
                <w:numId w:val="20"/>
              </w:numPr>
              <w:spacing w:after="0" w:line="240" w:lineRule="auto"/>
              <w:ind w:left="322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общаться со сверстниками, интересно проводить время</w:t>
            </w:r>
          </w:p>
        </w:tc>
        <w:tc>
          <w:tcPr>
            <w:tcW w:w="13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850BC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438926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</w:tbl>
    <w:p w14:paraId="1DD5E012"/>
    <w:p w14:paraId="548A46FE">
      <w:pPr>
        <w:spacing w:after="0" w:line="240" w:lineRule="auto"/>
        <w:jc w:val="center"/>
      </w:pPr>
      <w:r>
        <w:drawing>
          <wp:inline distT="0" distB="0" distL="0" distR="0">
            <wp:extent cx="6094095" cy="3826510"/>
            <wp:effectExtent l="0" t="0" r="1905" b="2540"/>
            <wp:docPr id="118" name="Диаграмма 1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6"/>
              </a:graphicData>
            </a:graphic>
          </wp:inline>
        </w:drawing>
      </w:r>
    </w:p>
    <w:p w14:paraId="222A2AC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180. Соотношение показателей удовлетворенности родителей возможностями образовательной организации для обучающихся, 2025-2026 учебный год (в%).</w:t>
      </w:r>
    </w:p>
    <w:p w14:paraId="28BFA4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Таким образом, родители обучающихся гимназии придают большое значение микроклимату в детском коллективе, возможности приобретать качественные знания и формированию самостоятельности у гимназистов как учебной характеристики, так и личностной черты.</w:t>
      </w:r>
    </w:p>
    <w:p w14:paraId="34596CBA"/>
    <w:p w14:paraId="5060AA1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С целью </w:t>
      </w:r>
      <w:r>
        <w:rPr>
          <w:rFonts w:ascii="Times New Roman" w:hAnsi="Times New Roman" w:eastAsia="Times New Roman" w:cs="Times New Roman"/>
          <w:sz w:val="28"/>
          <w:szCs w:val="28"/>
        </w:rPr>
        <w:t>изучения приоритетных ценностей у родителей было проведено анкетирование родителей обучающихся 18 классов в количестве 392 человек (Таблица 29).</w:t>
      </w:r>
    </w:p>
    <w:p w14:paraId="371F48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i/>
          <w:sz w:val="28"/>
          <w:szCs w:val="28"/>
        </w:rPr>
        <w:t xml:space="preserve">методике «Ранжирование ценностных ориентаций» (Е.Б. Фанталова), </w:t>
      </w:r>
      <w:r>
        <w:rPr>
          <w:rFonts w:ascii="Times New Roman" w:hAnsi="Times New Roman" w:cs="Times New Roman"/>
          <w:sz w:val="28"/>
          <w:szCs w:val="28"/>
        </w:rPr>
        <w:t>которая применялась для диагностики, 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аиболее значимые ценности имеют баллы от 8 до 10, просто значимые – 5,6,7 баллов, нейтральные ‒ 3,4 балла, незначимые ‒ 1,2 балла. </w:t>
      </w:r>
    </w:p>
    <w:p w14:paraId="3E0931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Изучение ценностей у родителей позволило составить рейтинг приоритетных: </w:t>
      </w:r>
    </w:p>
    <w:p w14:paraId="1822DF32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ранг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– здоровье (9,68);</w:t>
      </w:r>
    </w:p>
    <w:p w14:paraId="727B4773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2 ранг – счастливая семейная жизнь (9,55);</w:t>
      </w:r>
    </w:p>
    <w:p w14:paraId="470F7F41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3 ранг –уверенность в себе (отсутствие сомнений) (9,05);</w:t>
      </w:r>
    </w:p>
    <w:p w14:paraId="13FCCE5E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4 ранг –любовь (8,91);</w:t>
      </w:r>
    </w:p>
    <w:p w14:paraId="34EC716B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5 ранг –познание, развитие себя, наличие хороших (8,88);</w:t>
      </w:r>
    </w:p>
    <w:p w14:paraId="795C056A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6 ранг – верных друзей (8,85);</w:t>
      </w:r>
    </w:p>
    <w:p w14:paraId="6237442E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7 ранг – интересная работа (8,84);</w:t>
      </w:r>
    </w:p>
    <w:p w14:paraId="0CB0CE05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8 ранг – родина (8,77);</w:t>
      </w:r>
    </w:p>
    <w:p w14:paraId="611F62D8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9 ранг – материально-обеспеченная жизнь (8,75);</w:t>
      </w:r>
    </w:p>
    <w:p w14:paraId="039A6A30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10 ранг – трудолюбие (8,62);</w:t>
      </w:r>
    </w:p>
    <w:p w14:paraId="3AECE4BF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11 ранг – активная, деятельная жизнь (8,47);</w:t>
      </w:r>
    </w:p>
    <w:p w14:paraId="4AFDB851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12 ранг – свобода как независимость в поступках, действиях (8,43);</w:t>
      </w:r>
    </w:p>
    <w:p w14:paraId="0EF7035C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13 ранг –красота природы и искусства (8,09).</w:t>
      </w:r>
    </w:p>
    <w:p w14:paraId="2A65C92B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Просто значимая ценность – творчество (14 ранг; средний балл – 7,83).</w:t>
      </w:r>
    </w:p>
    <w:p w14:paraId="000A5E8E">
      <w:pPr>
        <w:spacing w:line="360" w:lineRule="auto"/>
        <w:jc w:val="both"/>
        <w:rPr>
          <w:rFonts w:cstheme="minorHAnsi"/>
          <w:sz w:val="24"/>
          <w:szCs w:val="24"/>
        </w:rPr>
        <w:sectPr>
          <w:pgSz w:w="11906" w:h="16838"/>
          <w:pgMar w:top="1134" w:right="851" w:bottom="1134" w:left="1701" w:header="709" w:footer="709" w:gutter="0"/>
          <w:cols w:space="708" w:num="1"/>
          <w:docGrid w:linePitch="360" w:charSpace="0"/>
        </w:sectPr>
      </w:pPr>
    </w:p>
    <w:p w14:paraId="4501FFA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29</w:t>
      </w:r>
    </w:p>
    <w:p w14:paraId="49DB65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диагностика ценностной сферы родителей гимназистов, 2025-2026 учебный год</w:t>
      </w:r>
    </w:p>
    <w:tbl>
      <w:tblPr>
        <w:tblStyle w:val="5"/>
        <w:tblW w:w="11748" w:type="dxa"/>
        <w:tblInd w:w="-43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9"/>
        <w:gridCol w:w="770"/>
        <w:gridCol w:w="567"/>
        <w:gridCol w:w="567"/>
        <w:gridCol w:w="567"/>
        <w:gridCol w:w="567"/>
        <w:gridCol w:w="567"/>
        <w:gridCol w:w="567"/>
        <w:gridCol w:w="567"/>
        <w:gridCol w:w="538"/>
        <w:gridCol w:w="568"/>
        <w:gridCol w:w="535"/>
        <w:gridCol w:w="535"/>
        <w:gridCol w:w="535"/>
        <w:gridCol w:w="554"/>
        <w:gridCol w:w="535"/>
        <w:gridCol w:w="535"/>
        <w:gridCol w:w="626"/>
        <w:gridCol w:w="535"/>
        <w:gridCol w:w="833"/>
        <w:gridCol w:w="528"/>
      </w:tblGrid>
      <w:tr w14:paraId="7082D2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2EA2D77"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Кол-во участников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78313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3C9D7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85E38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19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4D310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22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CCCCE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22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B162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3E4D3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100DC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33</w:t>
            </w:r>
          </w:p>
        </w:tc>
        <w:tc>
          <w:tcPr>
            <w:tcW w:w="5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B627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25</w:t>
            </w:r>
          </w:p>
        </w:tc>
        <w:tc>
          <w:tcPr>
            <w:tcW w:w="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BAA1C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24</w:t>
            </w:r>
          </w:p>
        </w:tc>
        <w:tc>
          <w:tcPr>
            <w:tcW w:w="5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E53C5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11</w:t>
            </w:r>
          </w:p>
        </w:tc>
        <w:tc>
          <w:tcPr>
            <w:tcW w:w="5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D54B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21</w:t>
            </w:r>
          </w:p>
        </w:tc>
        <w:tc>
          <w:tcPr>
            <w:tcW w:w="5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49726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23</w:t>
            </w:r>
          </w:p>
        </w:tc>
        <w:tc>
          <w:tcPr>
            <w:tcW w:w="5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25024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17</w:t>
            </w:r>
          </w:p>
        </w:tc>
        <w:tc>
          <w:tcPr>
            <w:tcW w:w="5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6E828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18</w:t>
            </w:r>
          </w:p>
        </w:tc>
        <w:tc>
          <w:tcPr>
            <w:tcW w:w="5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6D64A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22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A039C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16</w:t>
            </w:r>
          </w:p>
        </w:tc>
        <w:tc>
          <w:tcPr>
            <w:tcW w:w="5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06F82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20</w:t>
            </w:r>
          </w:p>
        </w:tc>
        <w:tc>
          <w:tcPr>
            <w:tcW w:w="5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6C450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392</w:t>
            </w:r>
          </w:p>
        </w:tc>
        <w:tc>
          <w:tcPr>
            <w:tcW w:w="5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11268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</w:p>
        </w:tc>
      </w:tr>
      <w:tr w14:paraId="0FF3B3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84CEAB"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Класс/ классный руководитель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3F9B9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1А, Бабайлова Е.В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2F134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2А, Петрова Н.Н.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0B71A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2В, Кошурникова Т.С.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8ECFB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2Г, Волохин Я.В.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52DB7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3А, Комлева Е.И.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639E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3В, Беляева О.Т.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96B0D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3Г, Шестовских Н.А.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4F86E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3Д, Токарева А.М.</w:t>
            </w:r>
          </w:p>
        </w:tc>
        <w:tc>
          <w:tcPr>
            <w:tcW w:w="5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EAA6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4А, Багрова В. Б.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81ECF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4Д, Качурина Ю.В.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1D236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4Ж, Титова Ю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D87A3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5А, Олькова Е.Л.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848DD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5Б, Бородич Е.В.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DB5DB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5В, Каратаева А.М.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87D7C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6А, Ахметова О.В.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4DD9E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7Б, соловьева С.Р.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02C53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8Б, Заровнятных Н.В.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051A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8А, Васильева Е.В.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4E940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Средние значения</w:t>
            </w: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AAA44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Ранг</w:t>
            </w:r>
          </w:p>
        </w:tc>
      </w:tr>
      <w:tr w14:paraId="0CA0A6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E740A9B"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1. Активная, деятельная жизнь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425536">
            <w:pPr>
              <w:spacing w:after="0" w:line="240" w:lineRule="auto"/>
              <w:ind w:firstLine="239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8,87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36B20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8,36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45BD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8,47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9312F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8,59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93FC8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8,59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98119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8,17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0872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8,6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FB296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8,76</w:t>
            </w:r>
          </w:p>
        </w:tc>
        <w:tc>
          <w:tcPr>
            <w:tcW w:w="5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404AD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8,56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8C46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8,17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959D6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8,64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59B8C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8,14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4321D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8,57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40F95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8,88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BFD91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7,94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34588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9,05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01C3E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7,81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C63A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8,25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2A0ED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8,47</w:t>
            </w:r>
          </w:p>
        </w:tc>
        <w:tc>
          <w:tcPr>
            <w:tcW w:w="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D880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14:paraId="68A563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76817BB"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2. Здоровье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B91C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9,54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C0ACD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9,76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99E47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9,74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A6157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9,41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F2415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9,95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054B2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9,48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17E7E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858B1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9,79</w:t>
            </w:r>
          </w:p>
        </w:tc>
        <w:tc>
          <w:tcPr>
            <w:tcW w:w="5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5A602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9,88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B6724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9,83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D3480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9,73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51D2E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9,1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84B8F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9,83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BF916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9,82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837F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9,78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15564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9,73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8735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7F4DD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9,6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7B81E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9,65</w:t>
            </w:r>
          </w:p>
        </w:tc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1E86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14:paraId="79FE14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66D441B"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3. Интересная работа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1249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430B1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8,68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13BAD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9,16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2B80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9,14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C7995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8,77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5EA9D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8,65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09487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8,83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06527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8,91</w:t>
            </w:r>
          </w:p>
        </w:tc>
        <w:tc>
          <w:tcPr>
            <w:tcW w:w="5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69F4B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8,92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B4607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8,54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FA7DE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8,64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65936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8,67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87B89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9,13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B1186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8,82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2811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13BF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9,18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2A094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8,38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71BB9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8,6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8D2A7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8,84</w:t>
            </w:r>
          </w:p>
        </w:tc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1DB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14:paraId="21741E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36B13C9"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4. Красота природы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B9D8A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8,43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EF065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7,56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2D7AB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8,26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070CA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8,59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84F92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8,55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6D02B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7,7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38DE5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8,4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3309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8,42</w:t>
            </w:r>
          </w:p>
        </w:tc>
        <w:tc>
          <w:tcPr>
            <w:tcW w:w="5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E4050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8,12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1864B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8,08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22E1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8,36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0379C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7,62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33EE0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8,17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544E3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8,41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50DD0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7,5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98BAD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7,95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D8AF7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7,133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DF4DB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8,4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6B55F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8,09</w:t>
            </w:r>
          </w:p>
        </w:tc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FA9E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</w:tr>
      <w:tr w14:paraId="060984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020E1D7"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5. Любовь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2A6B2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9,29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599E5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8,88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5B8B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9,16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A2419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9,18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33A7C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8,95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F3D2C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8,35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953DA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FCDE9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9,15</w:t>
            </w:r>
          </w:p>
        </w:tc>
        <w:tc>
          <w:tcPr>
            <w:tcW w:w="5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E51ED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9,48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F388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8,63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9A91C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9,18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CBB5B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8,52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F787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8,74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8166A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8,76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62BE6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9,39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3AB21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9,05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F1716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671BD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8,65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D223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8,91</w:t>
            </w:r>
          </w:p>
        </w:tc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5CE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14:paraId="5F77D7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7CB0F1"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6. Материально-обеспеченная жизнь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6493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9,19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8CCA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8,64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D4DDC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8,84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72E20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1DD3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B4E7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8,43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075E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8,73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6398F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8,82</w:t>
            </w:r>
          </w:p>
        </w:tc>
        <w:tc>
          <w:tcPr>
            <w:tcW w:w="5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63CCF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8,8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1753C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8,71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A0912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9,27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C971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8,43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EB44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8,48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C02A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8,35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07A0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8,72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A007D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9,18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22BE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8,19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1765F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8,7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F006A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8,75</w:t>
            </w:r>
          </w:p>
        </w:tc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07C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14:paraId="4D32BF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31DFA07"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7. Наличие хороших и верных друзей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C7965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9,14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ABB0E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8,48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8B464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8,84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65CB6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9,18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05FBD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8,82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D6A77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8,83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12F6E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9,07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373B4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8,91</w:t>
            </w:r>
          </w:p>
        </w:tc>
        <w:tc>
          <w:tcPr>
            <w:tcW w:w="5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87970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9,36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D1C44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8,38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6ABE7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8,64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C7836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8,71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FEBFE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9,22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E423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9,59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9F2B4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8,61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36F9A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9,32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A6D54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8,25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2508E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7,9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1C69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8,85</w:t>
            </w:r>
          </w:p>
        </w:tc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BEE5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14:paraId="07542D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DF9094"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8. Уверенность в себе (отсутствие сомнений)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4DF46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9,14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CB371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9,32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E5208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8,58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F336A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9,23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7770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8,95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9C6E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9,04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A10D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9,33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747F7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9,3</w:t>
            </w:r>
          </w:p>
        </w:tc>
        <w:tc>
          <w:tcPr>
            <w:tcW w:w="5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4936D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9,56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E66D6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8,71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1B4C8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8,55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0884D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6ACE8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9,09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B970D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9,18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65FE4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9,17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1128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9,09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FD305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8,69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9E7F5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8,7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2E5B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9,04</w:t>
            </w:r>
          </w:p>
        </w:tc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CD4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14:paraId="318306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87B4044"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9. Познание, развитие себя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FE182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9,38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FE248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9,04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264C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8,84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3837A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D9653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8,95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F432F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8,7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7CCB0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C48D3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9,12</w:t>
            </w:r>
          </w:p>
        </w:tc>
        <w:tc>
          <w:tcPr>
            <w:tcW w:w="5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06D31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9,16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236D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8,83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2994F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9,27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6EBE9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8,57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A5A19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8,39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8C83A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8,76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6B90A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8,56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79440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8,68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9FCBA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8,63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31264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8,7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013A8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8,88</w:t>
            </w:r>
          </w:p>
        </w:tc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3CB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14:paraId="322900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C0ED97F"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10. Свобода как независимость в поступках, действиях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7F25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8,86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8F78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E5A35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8,53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9340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8,68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C955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8,64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43BB2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8,09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867A9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8,7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83F83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8,7</w:t>
            </w:r>
          </w:p>
        </w:tc>
        <w:tc>
          <w:tcPr>
            <w:tcW w:w="5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F19A1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8,68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AC805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8,42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C8025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8,18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46667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F7716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8,17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2B0E1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8,71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3B47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8,17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86E8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8,45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9B70C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7,88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B3EF7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8,15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101B4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8,43</w:t>
            </w:r>
          </w:p>
        </w:tc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470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14:paraId="512DE2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80FB63D"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11. Счастливая семейная жизнь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76CE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9,52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DA3E5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9,6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41390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9,63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96177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9,55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A8769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151AE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9,22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1523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9,63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EB17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9,39</w:t>
            </w:r>
          </w:p>
        </w:tc>
        <w:tc>
          <w:tcPr>
            <w:tcW w:w="5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7E19B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9,8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401C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9,5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1090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9,82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BA35E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9,57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61ADF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9,7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9710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9,29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51F2B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9,44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8DACE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9,77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C6C5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9,06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2927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9,45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8B13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9,52</w:t>
            </w:r>
          </w:p>
        </w:tc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75C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14:paraId="4D5389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861CF12"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12. Творчество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DFB68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8,29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3182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7,92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D1317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7,47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67594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8AD48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7,86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574FE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4DA87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8,07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1FE41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7,82</w:t>
            </w:r>
          </w:p>
        </w:tc>
        <w:tc>
          <w:tcPr>
            <w:tcW w:w="5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A617F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7,88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271C5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7,75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A312F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8,09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F065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7,48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9C42C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8,13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BB0E1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8,29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BB182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6,72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D1F64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7,59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71EF8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7,81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9BA8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7,7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3AA1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7,83</w:t>
            </w:r>
          </w:p>
        </w:tc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7F4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</w:tr>
      <w:tr w14:paraId="3CD725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657A34C"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13. Трудолюбие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BBF84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9,14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144FC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8,72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36F42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8,32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B3FA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8,77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C44F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9,09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AE70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8,22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BF294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11CE1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8,79</w:t>
            </w:r>
          </w:p>
        </w:tc>
        <w:tc>
          <w:tcPr>
            <w:tcW w:w="5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D9FE7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8,8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866D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9AB61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8,55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E720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8,57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EAA3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8,52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1FC9E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8,76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CFA40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8,72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130E0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9,14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1CCE0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8,38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21781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8,15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C0D6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8,62</w:t>
            </w:r>
          </w:p>
        </w:tc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D02A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14:paraId="03EB45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D65E87"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14. Родина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A310F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9,19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93CD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8,68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0E1E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8,42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9AD86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8,77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E9D7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8,68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3CA9A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8,17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1C560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9,13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BE3DA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9,03</w:t>
            </w:r>
          </w:p>
        </w:tc>
        <w:tc>
          <w:tcPr>
            <w:tcW w:w="5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2B67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8,76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1FA3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8,46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78C9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8,45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7B4A9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8,9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E467C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8,78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3007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8,88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ECBAA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9,11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819D2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9,09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AF1EE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8,63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BFCA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8,75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C8AA8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8,77</w:t>
            </w:r>
          </w:p>
        </w:tc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431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</w:tbl>
    <w:p w14:paraId="5BBDB5D6">
      <w:pPr>
        <w:rPr>
          <w:rFonts w:cstheme="minorHAnsi"/>
          <w:sz w:val="24"/>
          <w:szCs w:val="24"/>
        </w:rPr>
        <w:sectPr>
          <w:pgSz w:w="16838" w:h="11906" w:orient="landscape"/>
          <w:pgMar w:top="1701" w:right="1134" w:bottom="851" w:left="1134" w:header="709" w:footer="709" w:gutter="0"/>
          <w:cols w:space="708" w:num="1"/>
          <w:docGrid w:linePitch="360" w:charSpace="0"/>
        </w:sectPr>
      </w:pPr>
    </w:p>
    <w:p w14:paraId="111CC87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30</w:t>
      </w:r>
    </w:p>
    <w:p w14:paraId="46C23F6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Рейтинг ценностей у родителей гимназистов, 2025-2026 учебный год</w:t>
      </w:r>
    </w:p>
    <w:tbl>
      <w:tblPr>
        <w:tblStyle w:val="5"/>
        <w:tblW w:w="9924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7"/>
        <w:gridCol w:w="2349"/>
        <w:gridCol w:w="960"/>
        <w:gridCol w:w="2928"/>
      </w:tblGrid>
      <w:tr w14:paraId="3E35E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7" w:type="dxa"/>
            <w:shd w:val="clear" w:color="auto" w:fill="auto"/>
            <w:noWrap/>
            <w:vAlign w:val="bottom"/>
          </w:tcPr>
          <w:p w14:paraId="212AC9F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Ценности</w:t>
            </w:r>
          </w:p>
        </w:tc>
        <w:tc>
          <w:tcPr>
            <w:tcW w:w="2349" w:type="dxa"/>
            <w:shd w:val="clear" w:color="auto" w:fill="auto"/>
            <w:noWrap/>
          </w:tcPr>
          <w:p w14:paraId="737C7A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Средние значения</w:t>
            </w:r>
          </w:p>
        </w:tc>
        <w:tc>
          <w:tcPr>
            <w:tcW w:w="960" w:type="dxa"/>
          </w:tcPr>
          <w:p w14:paraId="19399E6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Ранг</w:t>
            </w:r>
          </w:p>
        </w:tc>
        <w:tc>
          <w:tcPr>
            <w:tcW w:w="2928" w:type="dxa"/>
            <w:shd w:val="clear" w:color="auto" w:fill="auto"/>
            <w:noWrap/>
          </w:tcPr>
          <w:p w14:paraId="28231C0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Значимость</w:t>
            </w:r>
          </w:p>
        </w:tc>
      </w:tr>
      <w:tr w14:paraId="400D5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7" w:type="dxa"/>
            <w:shd w:val="clear" w:color="auto" w:fill="auto"/>
            <w:noWrap/>
            <w:vAlign w:val="bottom"/>
          </w:tcPr>
          <w:p w14:paraId="50F9FF1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1. Активная, деятельная жизнь</w:t>
            </w:r>
          </w:p>
        </w:tc>
        <w:tc>
          <w:tcPr>
            <w:tcW w:w="2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9B8318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8,47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C4CEA1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CC664A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наиболее значимые</w:t>
            </w:r>
          </w:p>
        </w:tc>
      </w:tr>
      <w:tr w14:paraId="6B324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7" w:type="dxa"/>
            <w:shd w:val="clear" w:color="auto" w:fill="auto"/>
            <w:noWrap/>
            <w:vAlign w:val="bottom"/>
          </w:tcPr>
          <w:p w14:paraId="2A7974A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2. Здоровье</w:t>
            </w:r>
          </w:p>
        </w:tc>
        <w:tc>
          <w:tcPr>
            <w:tcW w:w="23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1745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329893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34FB2A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наиболее значимые</w:t>
            </w:r>
          </w:p>
        </w:tc>
      </w:tr>
      <w:tr w14:paraId="437F5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7" w:type="dxa"/>
            <w:shd w:val="clear" w:color="auto" w:fill="auto"/>
            <w:noWrap/>
            <w:vAlign w:val="bottom"/>
          </w:tcPr>
          <w:p w14:paraId="7EB7E9F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3. Интересная работа</w:t>
            </w:r>
          </w:p>
        </w:tc>
        <w:tc>
          <w:tcPr>
            <w:tcW w:w="23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C6420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8,84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699263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F9F6C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наиболее значимые</w:t>
            </w:r>
          </w:p>
        </w:tc>
      </w:tr>
      <w:tr w14:paraId="3721B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7" w:type="dxa"/>
            <w:shd w:val="clear" w:color="auto" w:fill="auto"/>
            <w:noWrap/>
            <w:vAlign w:val="bottom"/>
          </w:tcPr>
          <w:p w14:paraId="09CC28F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4. Красота природы и искусства</w:t>
            </w:r>
          </w:p>
        </w:tc>
        <w:tc>
          <w:tcPr>
            <w:tcW w:w="23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0CF12A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8,09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F5DBD9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6218FE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наиболее значимые</w:t>
            </w:r>
          </w:p>
        </w:tc>
      </w:tr>
      <w:tr w14:paraId="49A52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7" w:type="dxa"/>
            <w:shd w:val="clear" w:color="auto" w:fill="auto"/>
            <w:noWrap/>
            <w:vAlign w:val="bottom"/>
          </w:tcPr>
          <w:p w14:paraId="2418CA1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5. Любовь</w:t>
            </w:r>
          </w:p>
        </w:tc>
        <w:tc>
          <w:tcPr>
            <w:tcW w:w="23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99619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8,91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3A327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2B218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наиболее значимые</w:t>
            </w:r>
          </w:p>
        </w:tc>
      </w:tr>
      <w:tr w14:paraId="135A5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7" w:type="dxa"/>
            <w:shd w:val="clear" w:color="auto" w:fill="auto"/>
            <w:noWrap/>
            <w:vAlign w:val="bottom"/>
          </w:tcPr>
          <w:p w14:paraId="0DF6B76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6. Материально-обеспеченная жизнь</w:t>
            </w:r>
          </w:p>
        </w:tc>
        <w:tc>
          <w:tcPr>
            <w:tcW w:w="23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D4B0A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8,75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9CAEA3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0A88F4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наиболее значимые</w:t>
            </w:r>
          </w:p>
        </w:tc>
      </w:tr>
      <w:tr w14:paraId="0C3CF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7" w:type="dxa"/>
            <w:shd w:val="clear" w:color="auto" w:fill="auto"/>
            <w:noWrap/>
            <w:vAlign w:val="bottom"/>
          </w:tcPr>
          <w:p w14:paraId="7681B7C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7. Наличие хороших и верных друзей</w:t>
            </w:r>
          </w:p>
        </w:tc>
        <w:tc>
          <w:tcPr>
            <w:tcW w:w="23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C6A3B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8,85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4A6356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1B7B47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наиболее значимые</w:t>
            </w:r>
          </w:p>
        </w:tc>
      </w:tr>
      <w:tr w14:paraId="236F0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7" w:type="dxa"/>
            <w:shd w:val="clear" w:color="auto" w:fill="auto"/>
            <w:noWrap/>
            <w:vAlign w:val="center"/>
          </w:tcPr>
          <w:p w14:paraId="3916625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8. Уверенность в себе (отсутствие сомнений)</w:t>
            </w:r>
          </w:p>
        </w:tc>
        <w:tc>
          <w:tcPr>
            <w:tcW w:w="23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8FBD38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8195C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297B11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наиболее значимые</w:t>
            </w:r>
          </w:p>
        </w:tc>
      </w:tr>
      <w:tr w14:paraId="4A5DE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7" w:type="dxa"/>
            <w:shd w:val="clear" w:color="auto" w:fill="auto"/>
            <w:noWrap/>
            <w:vAlign w:val="bottom"/>
          </w:tcPr>
          <w:p w14:paraId="33BEC60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9. Познание, развитие себя</w:t>
            </w:r>
          </w:p>
        </w:tc>
        <w:tc>
          <w:tcPr>
            <w:tcW w:w="23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0156C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8,88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AC281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2B416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наиболее значимые</w:t>
            </w:r>
          </w:p>
        </w:tc>
      </w:tr>
      <w:tr w14:paraId="3EFBF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7" w:type="dxa"/>
            <w:shd w:val="clear" w:color="auto" w:fill="auto"/>
            <w:noWrap/>
            <w:vAlign w:val="bottom"/>
          </w:tcPr>
          <w:p w14:paraId="524FC76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10. Свобода как независимость в поступках, действиях</w:t>
            </w:r>
          </w:p>
        </w:tc>
        <w:tc>
          <w:tcPr>
            <w:tcW w:w="23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3E393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8,43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4CD69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28" w:type="dxa"/>
            <w:shd w:val="clear" w:color="auto" w:fill="auto"/>
            <w:noWrap/>
            <w:vAlign w:val="bottom"/>
          </w:tcPr>
          <w:p w14:paraId="755DC40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наиболее значимые</w:t>
            </w:r>
          </w:p>
        </w:tc>
      </w:tr>
      <w:tr w14:paraId="61EBC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7" w:type="dxa"/>
            <w:shd w:val="clear" w:color="auto" w:fill="auto"/>
            <w:noWrap/>
            <w:vAlign w:val="bottom"/>
          </w:tcPr>
          <w:p w14:paraId="7EB720D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11. Счастливая семейная жизнь</w:t>
            </w:r>
          </w:p>
        </w:tc>
        <w:tc>
          <w:tcPr>
            <w:tcW w:w="23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038B3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9,52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9B5DA7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8" w:type="dxa"/>
            <w:shd w:val="clear" w:color="auto" w:fill="auto"/>
            <w:noWrap/>
            <w:vAlign w:val="bottom"/>
          </w:tcPr>
          <w:p w14:paraId="3DB3439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наиболее значимые</w:t>
            </w:r>
          </w:p>
        </w:tc>
      </w:tr>
      <w:tr w14:paraId="0116E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7" w:type="dxa"/>
            <w:shd w:val="clear" w:color="auto" w:fill="auto"/>
            <w:noWrap/>
            <w:vAlign w:val="bottom"/>
          </w:tcPr>
          <w:p w14:paraId="35B033F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12. Творчество</w:t>
            </w:r>
          </w:p>
        </w:tc>
        <w:tc>
          <w:tcPr>
            <w:tcW w:w="23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1ACB3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7,83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B09D51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28" w:type="dxa"/>
            <w:shd w:val="clear" w:color="auto" w:fill="auto"/>
            <w:noWrap/>
            <w:vAlign w:val="bottom"/>
          </w:tcPr>
          <w:p w14:paraId="488F18D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просто значимые</w:t>
            </w:r>
          </w:p>
        </w:tc>
      </w:tr>
      <w:tr w14:paraId="4A106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7" w:type="dxa"/>
            <w:shd w:val="clear" w:color="auto" w:fill="auto"/>
            <w:noWrap/>
            <w:vAlign w:val="bottom"/>
          </w:tcPr>
          <w:p w14:paraId="267AA8D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13. Трудолюбие</w:t>
            </w:r>
          </w:p>
        </w:tc>
        <w:tc>
          <w:tcPr>
            <w:tcW w:w="23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7F6D8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8,62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27BDF3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28" w:type="dxa"/>
            <w:shd w:val="clear" w:color="auto" w:fill="auto"/>
            <w:noWrap/>
            <w:vAlign w:val="bottom"/>
          </w:tcPr>
          <w:p w14:paraId="5F5503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наиболее значимые</w:t>
            </w:r>
          </w:p>
        </w:tc>
      </w:tr>
      <w:tr w14:paraId="5BD6E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7" w:type="dxa"/>
            <w:shd w:val="clear" w:color="auto" w:fill="auto"/>
            <w:noWrap/>
            <w:vAlign w:val="bottom"/>
          </w:tcPr>
          <w:p w14:paraId="1E6844D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14. Родина</w:t>
            </w:r>
          </w:p>
        </w:tc>
        <w:tc>
          <w:tcPr>
            <w:tcW w:w="23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203067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8,77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835B47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28" w:type="dxa"/>
            <w:shd w:val="clear" w:color="auto" w:fill="auto"/>
            <w:noWrap/>
            <w:vAlign w:val="bottom"/>
          </w:tcPr>
          <w:p w14:paraId="4A1DCBD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наиболее значимые</w:t>
            </w:r>
          </w:p>
        </w:tc>
      </w:tr>
    </w:tbl>
    <w:p w14:paraId="0B2BE1E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наглядности табличные данные оформлены графически на рисунке 181.</w:t>
      </w:r>
    </w:p>
    <w:p w14:paraId="206B7334">
      <w:r>
        <w:drawing>
          <wp:inline distT="0" distB="0" distL="0" distR="0">
            <wp:extent cx="6119495" cy="3977005"/>
            <wp:effectExtent l="0" t="0" r="14605" b="4445"/>
            <wp:docPr id="119" name="Диаграмма 1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7"/>
              </a:graphicData>
            </a:graphic>
          </wp:inline>
        </w:drawing>
      </w:r>
    </w:p>
    <w:p w14:paraId="31D58517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 xml:space="preserve">Рис. 181. Результаты диагностики ценностей </w:t>
      </w:r>
      <w:r>
        <w:rPr>
          <w:rFonts w:ascii="Times New Roman" w:hAnsi="Times New Roman" w:cs="Times New Roman"/>
          <w:bCs/>
          <w:color w:val="000000"/>
          <w:sz w:val="24"/>
          <w:szCs w:val="28"/>
        </w:rPr>
        <w:t>по методике Е.Б. Фанталовой родителей гимназистов, 2025-2026 учебный год.</w:t>
      </w:r>
    </w:p>
    <w:p w14:paraId="39D34EF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</w:p>
    <w:p w14:paraId="779D4AE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целом, можно сделать вывод о благоприятной психологической атмосфере в гимназии, хорошем качестве образовательной деятельности и личностного развития гимназистов, системном психолого-педагогическом сопровождении, обеспечивающем выполнение требований государственных образовательных стандартов на всех уровнях общего образования.</w:t>
      </w:r>
    </w:p>
    <w:p w14:paraId="104F4EA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1" w:bottom="1134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sans-serif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T Sans">
    <w:altName w:val="Times New Roman"/>
    <w:panose1 w:val="00000000000000000000"/>
    <w:charset w:val="00"/>
    <w:family w:val="auto"/>
    <w:pitch w:val="default"/>
    <w:sig w:usb0="00000000" w:usb1="00000000" w:usb2="00000020" w:usb3="00000000" w:csb0="20000097" w:csb1="00000000"/>
  </w:font>
  <w:font w:name="Roboto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9499316"/>
    </w:sdtPr>
    <w:sdtContent>
      <w:p w14:paraId="460B1A36">
        <w:pPr>
          <w:pStyle w:val="10"/>
        </w:pPr>
        <w: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leftMargin">
                    <wp:align>left</wp:align>
                  </wp:positionH>
                  <wp:positionV relativeFrom="margin">
                    <wp:align>center</wp:align>
                  </wp:positionV>
                  <wp:extent cx="861695" cy="329565"/>
                  <wp:effectExtent l="0" t="0" r="2540" b="3810"/>
                  <wp:wrapNone/>
                  <wp:docPr id="74" name="Rectangle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61695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6F78E50">
                              <w:pPr>
                                <w:pBdr>
                                  <w:bottom w:val="single" w:color="auto" w:sz="4" w:space="1"/>
                                </w:pBdr>
                                <w:jc w:val="right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t>168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lef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6" o:spt="1" style="position:absolute;left:0pt;margin-left:0pt;margin-top:407.8pt;height:25.95pt;width:67.85pt;mso-position-horizontal-relative:page;mso-position-vertical-relative:page;z-index:251659264;mso-width-relative:left-margin-area;mso-height-relative:page;mso-width-percent:800;" fillcolor="#FFFFFF" filled="t" stroked="f" coordsize="21600,21600" o:allowincell="f" o:gfxdata="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BEV5svWAAAABAEAAA8AAAAA&#10;AAAAAQAgAAAAIgAAAGRycy9kb3ducmV2LnhtbFBLAQIUABQAAAAIAIdO4kAdyJt4FgIAADQEAAAO&#10;AAAAAAAAAAEAIAAAACUBAABkcnMvZTJvRG9jLnhtbFBLBQYAAAAABgAGAFkBAACtBQAAAAA=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 w14:paraId="36F78E50">
                        <w:pPr>
                          <w:pBdr>
                            <w:bottom w:val="single" w:color="auto" w:sz="4" w:space="1"/>
                          </w:pBdr>
                          <w:jc w:val="right"/>
                        </w:pP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>
                          <w:t>168</w:t>
                        </w:r>
                        <w:r>
                          <w:fldChar w:fldCharType="end"/>
                        </w:r>
                      </w:p>
                    </w:txbxContent>
                  </v:textbox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66B7E9"/>
    <w:multiLevelType w:val="singleLevel"/>
    <w:tmpl w:val="B266B7E9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FA6D156F"/>
    <w:multiLevelType w:val="singleLevel"/>
    <w:tmpl w:val="FA6D156F"/>
    <w:lvl w:ilvl="0" w:tentative="0">
      <w:start w:val="1"/>
      <w:numFmt w:val="decimal"/>
      <w:suff w:val="space"/>
      <w:lvlText w:val="%1."/>
      <w:lvlJc w:val="left"/>
      <w:rPr>
        <w:rFonts w:hint="default"/>
        <w:b w:val="0"/>
        <w:bCs w:val="0"/>
      </w:rPr>
    </w:lvl>
  </w:abstractNum>
  <w:abstractNum w:abstractNumId="2">
    <w:nsid w:val="05A54870"/>
    <w:multiLevelType w:val="multilevel"/>
    <w:tmpl w:val="05A5487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0F9F742C"/>
    <w:multiLevelType w:val="multilevel"/>
    <w:tmpl w:val="0F9F742C"/>
    <w:lvl w:ilvl="0" w:tentative="0">
      <w:start w:val="1"/>
      <w:numFmt w:val="bullet"/>
      <w:lvlText w:val="‒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139859EC"/>
    <w:multiLevelType w:val="multilevel"/>
    <w:tmpl w:val="139859E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‒"/>
      <w:lvlJc w:val="left"/>
      <w:pPr>
        <w:tabs>
          <w:tab w:val="left" w:pos="1440"/>
        </w:tabs>
        <w:ind w:left="1440" w:hanging="360"/>
      </w:pPr>
      <w:rPr>
        <w:rFonts w:hint="default" w:ascii="Times New Roman" w:hAnsi="Times New Roman" w:cs="Times New Roman"/>
        <w:sz w:val="28"/>
        <w:szCs w:val="28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14DE4245"/>
    <w:multiLevelType w:val="multilevel"/>
    <w:tmpl w:val="14DE4245"/>
    <w:lvl w:ilvl="0" w:tentative="0">
      <w:start w:val="1"/>
      <w:numFmt w:val="bullet"/>
      <w:lvlText w:val="‒"/>
      <w:lvlJc w:val="left"/>
      <w:pPr>
        <w:ind w:left="1429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6">
    <w:nsid w:val="1732067A"/>
    <w:multiLevelType w:val="multilevel"/>
    <w:tmpl w:val="1732067A"/>
    <w:lvl w:ilvl="0" w:tentative="0">
      <w:start w:val="1"/>
      <w:numFmt w:val="bullet"/>
      <w:lvlText w:val="‒"/>
      <w:lvlJc w:val="left"/>
      <w:pPr>
        <w:ind w:left="1429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7">
    <w:nsid w:val="1B5A0DE8"/>
    <w:multiLevelType w:val="multilevel"/>
    <w:tmpl w:val="1B5A0DE8"/>
    <w:lvl w:ilvl="0" w:tentative="0">
      <w:start w:val="1"/>
      <w:numFmt w:val="bullet"/>
      <w:lvlText w:val="‒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8">
    <w:nsid w:val="1E573171"/>
    <w:multiLevelType w:val="multilevel"/>
    <w:tmpl w:val="1E573171"/>
    <w:lvl w:ilvl="0" w:tentative="0">
      <w:start w:val="1"/>
      <w:numFmt w:val="decimal"/>
      <w:lvlText w:val="%1."/>
      <w:lvlJc w:val="left"/>
      <w:pPr>
        <w:tabs>
          <w:tab w:val="left" w:pos="1515"/>
        </w:tabs>
        <w:ind w:left="1515" w:hanging="1155"/>
      </w:pPr>
      <w:rPr>
        <w:rFonts w:hint="default" w:ascii="Times New Roman" w:hAnsi="Times New Roman" w:cs="Times New Roman"/>
        <w:b w:val="0"/>
        <w:i w:val="0"/>
        <w:sz w:val="28"/>
        <w:szCs w:val="28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9">
    <w:nsid w:val="34420E07"/>
    <w:multiLevelType w:val="multilevel"/>
    <w:tmpl w:val="34420E07"/>
    <w:lvl w:ilvl="0" w:tentative="0">
      <w:start w:val="1"/>
      <w:numFmt w:val="bullet"/>
      <w:lvlText w:val="‒"/>
      <w:lvlJc w:val="left"/>
      <w:pPr>
        <w:tabs>
          <w:tab w:val="left" w:pos="720"/>
        </w:tabs>
        <w:ind w:left="720" w:hanging="360"/>
      </w:pPr>
      <w:rPr>
        <w:rFonts w:hint="default" w:ascii="Times New Roman" w:hAnsi="Times New Roman" w:cs="Times New Roman"/>
        <w:sz w:val="28"/>
        <w:szCs w:val="28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>
    <w:nsid w:val="3DC97C66"/>
    <w:multiLevelType w:val="multilevel"/>
    <w:tmpl w:val="3DC97C66"/>
    <w:lvl w:ilvl="0" w:tentative="0">
      <w:start w:val="1"/>
      <w:numFmt w:val="decimal"/>
      <w:lvlText w:val="%1."/>
      <w:lvlJc w:val="left"/>
      <w:pPr>
        <w:ind w:left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64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36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308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80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52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24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96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68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</w:abstractNum>
  <w:abstractNum w:abstractNumId="11">
    <w:nsid w:val="42447647"/>
    <w:multiLevelType w:val="multilevel"/>
    <w:tmpl w:val="42447647"/>
    <w:lvl w:ilvl="0" w:tentative="0">
      <w:start w:val="1"/>
      <w:numFmt w:val="bullet"/>
      <w:lvlText w:val="‒"/>
      <w:lvlJc w:val="left"/>
      <w:pPr>
        <w:ind w:left="1070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179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1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3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5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7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39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1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30" w:hanging="360"/>
      </w:pPr>
      <w:rPr>
        <w:rFonts w:hint="default" w:ascii="Wingdings" w:hAnsi="Wingdings"/>
      </w:rPr>
    </w:lvl>
  </w:abstractNum>
  <w:abstractNum w:abstractNumId="12">
    <w:nsid w:val="473051BA"/>
    <w:multiLevelType w:val="multilevel"/>
    <w:tmpl w:val="473051B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E60EA7"/>
    <w:multiLevelType w:val="multilevel"/>
    <w:tmpl w:val="47E60EA7"/>
    <w:lvl w:ilvl="0" w:tentative="0">
      <w:start w:val="1"/>
      <w:numFmt w:val="bullet"/>
      <w:lvlText w:val="‒"/>
      <w:lvlJc w:val="left"/>
      <w:pPr>
        <w:ind w:left="1429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4">
    <w:nsid w:val="4E584B71"/>
    <w:multiLevelType w:val="singleLevel"/>
    <w:tmpl w:val="4E584B71"/>
    <w:lvl w:ilvl="0" w:tentative="0">
      <w:start w:val="1"/>
      <w:numFmt w:val="decimal"/>
      <w:suff w:val="space"/>
      <w:lvlText w:val="%1."/>
      <w:lvlJc w:val="left"/>
    </w:lvl>
  </w:abstractNum>
  <w:abstractNum w:abstractNumId="15">
    <w:nsid w:val="4EBF4BD4"/>
    <w:multiLevelType w:val="multilevel"/>
    <w:tmpl w:val="4EBF4BD4"/>
    <w:lvl w:ilvl="0" w:tentative="0">
      <w:start w:val="1"/>
      <w:numFmt w:val="bullet"/>
      <w:lvlText w:val="‒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6">
    <w:nsid w:val="5C1557CB"/>
    <w:multiLevelType w:val="multilevel"/>
    <w:tmpl w:val="5C1557CB"/>
    <w:lvl w:ilvl="0" w:tentative="0">
      <w:start w:val="1"/>
      <w:numFmt w:val="bullet"/>
      <w:lvlText w:val="‒"/>
      <w:lvlJc w:val="left"/>
      <w:pPr>
        <w:ind w:left="1429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7">
    <w:nsid w:val="68FC69F8"/>
    <w:multiLevelType w:val="multilevel"/>
    <w:tmpl w:val="68FC69F8"/>
    <w:lvl w:ilvl="0" w:tentative="0">
      <w:start w:val="1"/>
      <w:numFmt w:val="decimal"/>
      <w:lvlText w:val="%1)"/>
      <w:lvlJc w:val="left"/>
      <w:pPr>
        <w:tabs>
          <w:tab w:val="left" w:pos="2224"/>
        </w:tabs>
        <w:ind w:left="2224" w:hanging="1155"/>
      </w:pPr>
      <w:rPr>
        <w:rFonts w:hint="default"/>
        <w:b w:val="0"/>
        <w:sz w:val="28"/>
        <w:szCs w:val="28"/>
      </w:rPr>
    </w:lvl>
    <w:lvl w:ilvl="1" w:tentative="0">
      <w:start w:val="1"/>
      <w:numFmt w:val="lowerLetter"/>
      <w:lvlText w:val="%2."/>
      <w:lvlJc w:val="left"/>
      <w:pPr>
        <w:tabs>
          <w:tab w:val="left" w:pos="2149"/>
        </w:tabs>
        <w:ind w:left="2149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869"/>
        </w:tabs>
        <w:ind w:left="2869" w:hanging="180"/>
      </w:pPr>
    </w:lvl>
    <w:lvl w:ilvl="3" w:tentative="0">
      <w:start w:val="1"/>
      <w:numFmt w:val="decimal"/>
      <w:lvlText w:val="%4."/>
      <w:lvlJc w:val="left"/>
      <w:pPr>
        <w:tabs>
          <w:tab w:val="left" w:pos="3589"/>
        </w:tabs>
        <w:ind w:left="3589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4309"/>
        </w:tabs>
        <w:ind w:left="4309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5029"/>
        </w:tabs>
        <w:ind w:left="5029" w:hanging="180"/>
      </w:pPr>
    </w:lvl>
    <w:lvl w:ilvl="6" w:tentative="0">
      <w:start w:val="1"/>
      <w:numFmt w:val="decimal"/>
      <w:lvlText w:val="%7."/>
      <w:lvlJc w:val="left"/>
      <w:pPr>
        <w:tabs>
          <w:tab w:val="left" w:pos="5749"/>
        </w:tabs>
        <w:ind w:left="5749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6469"/>
        </w:tabs>
        <w:ind w:left="6469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7189"/>
        </w:tabs>
        <w:ind w:left="7189" w:hanging="180"/>
      </w:pPr>
    </w:lvl>
  </w:abstractNum>
  <w:abstractNum w:abstractNumId="18">
    <w:nsid w:val="70966E42"/>
    <w:multiLevelType w:val="multilevel"/>
    <w:tmpl w:val="70966E4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9">
    <w:nsid w:val="7C8D0EE4"/>
    <w:multiLevelType w:val="multilevel"/>
    <w:tmpl w:val="7C8D0EE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16"/>
  </w:num>
  <w:num w:numId="5">
    <w:abstractNumId w:val="11"/>
  </w:num>
  <w:num w:numId="6">
    <w:abstractNumId w:val="5"/>
  </w:num>
  <w:num w:numId="7">
    <w:abstractNumId w:val="7"/>
  </w:num>
  <w:num w:numId="8">
    <w:abstractNumId w:val="15"/>
  </w:num>
  <w:num w:numId="9">
    <w:abstractNumId w:val="3"/>
  </w:num>
  <w:num w:numId="10">
    <w:abstractNumId w:val="14"/>
  </w:num>
  <w:num w:numId="11">
    <w:abstractNumId w:val="6"/>
  </w:num>
  <w:num w:numId="12">
    <w:abstractNumId w:val="0"/>
  </w:num>
  <w:num w:numId="13">
    <w:abstractNumId w:val="13"/>
  </w:num>
  <w:num w:numId="14">
    <w:abstractNumId w:val="17"/>
  </w:num>
  <w:num w:numId="15">
    <w:abstractNumId w:val="4"/>
  </w:num>
  <w:num w:numId="16">
    <w:abstractNumId w:val="9"/>
  </w:num>
  <w:num w:numId="17">
    <w:abstractNumId w:val="2"/>
  </w:num>
  <w:num w:numId="18">
    <w:abstractNumId w:val="18"/>
  </w:num>
  <w:num w:numId="19">
    <w:abstractNumId w:val="19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BBA"/>
    <w:rsid w:val="000021F7"/>
    <w:rsid w:val="00003FB8"/>
    <w:rsid w:val="000041E9"/>
    <w:rsid w:val="000050C1"/>
    <w:rsid w:val="0000577B"/>
    <w:rsid w:val="00006B12"/>
    <w:rsid w:val="0000737A"/>
    <w:rsid w:val="00010777"/>
    <w:rsid w:val="00010FB7"/>
    <w:rsid w:val="0001371D"/>
    <w:rsid w:val="00017651"/>
    <w:rsid w:val="000206B9"/>
    <w:rsid w:val="000210AC"/>
    <w:rsid w:val="00022D38"/>
    <w:rsid w:val="000254C2"/>
    <w:rsid w:val="00025741"/>
    <w:rsid w:val="0002786D"/>
    <w:rsid w:val="00030F66"/>
    <w:rsid w:val="000346E7"/>
    <w:rsid w:val="00036FFB"/>
    <w:rsid w:val="00037710"/>
    <w:rsid w:val="00043F11"/>
    <w:rsid w:val="000453E1"/>
    <w:rsid w:val="00045404"/>
    <w:rsid w:val="00045511"/>
    <w:rsid w:val="0004571A"/>
    <w:rsid w:val="00052D20"/>
    <w:rsid w:val="00053999"/>
    <w:rsid w:val="00055AEB"/>
    <w:rsid w:val="0005758D"/>
    <w:rsid w:val="00061F96"/>
    <w:rsid w:val="0006200C"/>
    <w:rsid w:val="00063734"/>
    <w:rsid w:val="00063B5E"/>
    <w:rsid w:val="00063C13"/>
    <w:rsid w:val="00064AB8"/>
    <w:rsid w:val="00065ABB"/>
    <w:rsid w:val="000662C8"/>
    <w:rsid w:val="000675A0"/>
    <w:rsid w:val="0007046D"/>
    <w:rsid w:val="00071D53"/>
    <w:rsid w:val="00072AF9"/>
    <w:rsid w:val="00072EDC"/>
    <w:rsid w:val="00075F2F"/>
    <w:rsid w:val="00081EAC"/>
    <w:rsid w:val="0008323A"/>
    <w:rsid w:val="00084D07"/>
    <w:rsid w:val="000902DD"/>
    <w:rsid w:val="00092BFD"/>
    <w:rsid w:val="000933B5"/>
    <w:rsid w:val="00093F8A"/>
    <w:rsid w:val="0009408D"/>
    <w:rsid w:val="00094767"/>
    <w:rsid w:val="000948D7"/>
    <w:rsid w:val="00095CED"/>
    <w:rsid w:val="0009686A"/>
    <w:rsid w:val="000A16DD"/>
    <w:rsid w:val="000A4144"/>
    <w:rsid w:val="000A4BF8"/>
    <w:rsid w:val="000A5976"/>
    <w:rsid w:val="000A7B80"/>
    <w:rsid w:val="000A7D88"/>
    <w:rsid w:val="000B21AF"/>
    <w:rsid w:val="000B4B51"/>
    <w:rsid w:val="000B5FCF"/>
    <w:rsid w:val="000B697D"/>
    <w:rsid w:val="000B70D3"/>
    <w:rsid w:val="000C064B"/>
    <w:rsid w:val="000C2FF6"/>
    <w:rsid w:val="000C3863"/>
    <w:rsid w:val="000C6980"/>
    <w:rsid w:val="000C7382"/>
    <w:rsid w:val="000D1B58"/>
    <w:rsid w:val="000D21BC"/>
    <w:rsid w:val="000D40E7"/>
    <w:rsid w:val="000D425A"/>
    <w:rsid w:val="000D4DFF"/>
    <w:rsid w:val="000D53B0"/>
    <w:rsid w:val="000D569E"/>
    <w:rsid w:val="000E2AFF"/>
    <w:rsid w:val="000E30BB"/>
    <w:rsid w:val="000E4B01"/>
    <w:rsid w:val="000E5102"/>
    <w:rsid w:val="000E6747"/>
    <w:rsid w:val="000E7E6D"/>
    <w:rsid w:val="000F0FB4"/>
    <w:rsid w:val="000F31ED"/>
    <w:rsid w:val="000F32E7"/>
    <w:rsid w:val="000F3A7E"/>
    <w:rsid w:val="000F7ADE"/>
    <w:rsid w:val="00102BFB"/>
    <w:rsid w:val="001034E4"/>
    <w:rsid w:val="00103F07"/>
    <w:rsid w:val="00104BAF"/>
    <w:rsid w:val="00106739"/>
    <w:rsid w:val="001079A6"/>
    <w:rsid w:val="001103E2"/>
    <w:rsid w:val="001127A3"/>
    <w:rsid w:val="00112BB1"/>
    <w:rsid w:val="00112E08"/>
    <w:rsid w:val="001141FF"/>
    <w:rsid w:val="001142A3"/>
    <w:rsid w:val="00116E25"/>
    <w:rsid w:val="00120523"/>
    <w:rsid w:val="0012117E"/>
    <w:rsid w:val="001212A0"/>
    <w:rsid w:val="00121CA0"/>
    <w:rsid w:val="00121CB4"/>
    <w:rsid w:val="0012320F"/>
    <w:rsid w:val="0012455F"/>
    <w:rsid w:val="0012552E"/>
    <w:rsid w:val="00125AEE"/>
    <w:rsid w:val="00126658"/>
    <w:rsid w:val="00126BEC"/>
    <w:rsid w:val="00127277"/>
    <w:rsid w:val="00127EE5"/>
    <w:rsid w:val="001304B3"/>
    <w:rsid w:val="00131BC7"/>
    <w:rsid w:val="0013363E"/>
    <w:rsid w:val="00134CF4"/>
    <w:rsid w:val="001379A3"/>
    <w:rsid w:val="001440A8"/>
    <w:rsid w:val="00146320"/>
    <w:rsid w:val="001473B0"/>
    <w:rsid w:val="0014762B"/>
    <w:rsid w:val="001506AB"/>
    <w:rsid w:val="001520FE"/>
    <w:rsid w:val="0015230A"/>
    <w:rsid w:val="00152C79"/>
    <w:rsid w:val="00153296"/>
    <w:rsid w:val="00155B59"/>
    <w:rsid w:val="00155C0F"/>
    <w:rsid w:val="001570E8"/>
    <w:rsid w:val="001574B0"/>
    <w:rsid w:val="00157F4D"/>
    <w:rsid w:val="00160621"/>
    <w:rsid w:val="00160BD8"/>
    <w:rsid w:val="001619EE"/>
    <w:rsid w:val="00161C7B"/>
    <w:rsid w:val="0016411B"/>
    <w:rsid w:val="0016691A"/>
    <w:rsid w:val="001669CA"/>
    <w:rsid w:val="00166C31"/>
    <w:rsid w:val="001673D8"/>
    <w:rsid w:val="00167699"/>
    <w:rsid w:val="00176184"/>
    <w:rsid w:val="0017667F"/>
    <w:rsid w:val="00177685"/>
    <w:rsid w:val="001778CB"/>
    <w:rsid w:val="00180593"/>
    <w:rsid w:val="00180B0F"/>
    <w:rsid w:val="00181008"/>
    <w:rsid w:val="0018336E"/>
    <w:rsid w:val="00183EC9"/>
    <w:rsid w:val="00184EFD"/>
    <w:rsid w:val="00186186"/>
    <w:rsid w:val="00187D74"/>
    <w:rsid w:val="0019045E"/>
    <w:rsid w:val="0019077B"/>
    <w:rsid w:val="00190FAF"/>
    <w:rsid w:val="001929F1"/>
    <w:rsid w:val="00192C19"/>
    <w:rsid w:val="00192E77"/>
    <w:rsid w:val="00194172"/>
    <w:rsid w:val="00196416"/>
    <w:rsid w:val="00196567"/>
    <w:rsid w:val="0019702C"/>
    <w:rsid w:val="001971B7"/>
    <w:rsid w:val="001A472B"/>
    <w:rsid w:val="001A76B8"/>
    <w:rsid w:val="001B0FD5"/>
    <w:rsid w:val="001B1737"/>
    <w:rsid w:val="001B28B2"/>
    <w:rsid w:val="001B2C9E"/>
    <w:rsid w:val="001B3216"/>
    <w:rsid w:val="001B4935"/>
    <w:rsid w:val="001B4AB3"/>
    <w:rsid w:val="001B4D71"/>
    <w:rsid w:val="001B63E8"/>
    <w:rsid w:val="001C3527"/>
    <w:rsid w:val="001C3595"/>
    <w:rsid w:val="001C4AF7"/>
    <w:rsid w:val="001C4F92"/>
    <w:rsid w:val="001C57AF"/>
    <w:rsid w:val="001C651D"/>
    <w:rsid w:val="001C7E49"/>
    <w:rsid w:val="001D0D92"/>
    <w:rsid w:val="001D3103"/>
    <w:rsid w:val="001D5197"/>
    <w:rsid w:val="001D76B1"/>
    <w:rsid w:val="001D799B"/>
    <w:rsid w:val="001D7A26"/>
    <w:rsid w:val="001E042D"/>
    <w:rsid w:val="001E194A"/>
    <w:rsid w:val="001E1B2A"/>
    <w:rsid w:val="001E318E"/>
    <w:rsid w:val="001E3BD7"/>
    <w:rsid w:val="001E3F86"/>
    <w:rsid w:val="001E43CC"/>
    <w:rsid w:val="001E5123"/>
    <w:rsid w:val="001E5B83"/>
    <w:rsid w:val="001E5DD5"/>
    <w:rsid w:val="001E700E"/>
    <w:rsid w:val="001F2542"/>
    <w:rsid w:val="001F25F9"/>
    <w:rsid w:val="001F3BE3"/>
    <w:rsid w:val="001F4C27"/>
    <w:rsid w:val="001F5057"/>
    <w:rsid w:val="001F705D"/>
    <w:rsid w:val="002001C7"/>
    <w:rsid w:val="00200505"/>
    <w:rsid w:val="00200CCA"/>
    <w:rsid w:val="00200D94"/>
    <w:rsid w:val="002012C4"/>
    <w:rsid w:val="00201797"/>
    <w:rsid w:val="00201889"/>
    <w:rsid w:val="00202056"/>
    <w:rsid w:val="002056FD"/>
    <w:rsid w:val="002057F1"/>
    <w:rsid w:val="00207C8F"/>
    <w:rsid w:val="002111EE"/>
    <w:rsid w:val="00211744"/>
    <w:rsid w:val="00211CD7"/>
    <w:rsid w:val="00211E12"/>
    <w:rsid w:val="002136DD"/>
    <w:rsid w:val="00214AEF"/>
    <w:rsid w:val="00216593"/>
    <w:rsid w:val="002211BF"/>
    <w:rsid w:val="002212EA"/>
    <w:rsid w:val="002234B0"/>
    <w:rsid w:val="00223CF5"/>
    <w:rsid w:val="00223F09"/>
    <w:rsid w:val="00225434"/>
    <w:rsid w:val="00226FF5"/>
    <w:rsid w:val="00227ADA"/>
    <w:rsid w:val="002308E7"/>
    <w:rsid w:val="00231241"/>
    <w:rsid w:val="002332B2"/>
    <w:rsid w:val="00235662"/>
    <w:rsid w:val="002359D9"/>
    <w:rsid w:val="00236EEE"/>
    <w:rsid w:val="00237C90"/>
    <w:rsid w:val="0024472F"/>
    <w:rsid w:val="00245386"/>
    <w:rsid w:val="0024595F"/>
    <w:rsid w:val="002466C0"/>
    <w:rsid w:val="002466FA"/>
    <w:rsid w:val="00247988"/>
    <w:rsid w:val="0025190E"/>
    <w:rsid w:val="0025267A"/>
    <w:rsid w:val="00252753"/>
    <w:rsid w:val="0025311B"/>
    <w:rsid w:val="00253748"/>
    <w:rsid w:val="002544C8"/>
    <w:rsid w:val="002562D2"/>
    <w:rsid w:val="0025737B"/>
    <w:rsid w:val="002575DA"/>
    <w:rsid w:val="0026048C"/>
    <w:rsid w:val="002608D1"/>
    <w:rsid w:val="00260F9A"/>
    <w:rsid w:val="0026121E"/>
    <w:rsid w:val="00261553"/>
    <w:rsid w:val="002617FF"/>
    <w:rsid w:val="00261F43"/>
    <w:rsid w:val="00263528"/>
    <w:rsid w:val="00265E31"/>
    <w:rsid w:val="002660F4"/>
    <w:rsid w:val="00267927"/>
    <w:rsid w:val="0027171A"/>
    <w:rsid w:val="00272045"/>
    <w:rsid w:val="00272A26"/>
    <w:rsid w:val="00273079"/>
    <w:rsid w:val="00273A07"/>
    <w:rsid w:val="00274819"/>
    <w:rsid w:val="00280599"/>
    <w:rsid w:val="00280D78"/>
    <w:rsid w:val="00281189"/>
    <w:rsid w:val="00281E57"/>
    <w:rsid w:val="002824EA"/>
    <w:rsid w:val="002838AB"/>
    <w:rsid w:val="002849EC"/>
    <w:rsid w:val="00287CE1"/>
    <w:rsid w:val="00290A27"/>
    <w:rsid w:val="00291345"/>
    <w:rsid w:val="00292CB8"/>
    <w:rsid w:val="00292E28"/>
    <w:rsid w:val="00292E3F"/>
    <w:rsid w:val="002951CF"/>
    <w:rsid w:val="00295BF3"/>
    <w:rsid w:val="00297436"/>
    <w:rsid w:val="00297D2B"/>
    <w:rsid w:val="00297E7E"/>
    <w:rsid w:val="002A0F54"/>
    <w:rsid w:val="002A0F8E"/>
    <w:rsid w:val="002A3E17"/>
    <w:rsid w:val="002A3F12"/>
    <w:rsid w:val="002A4C27"/>
    <w:rsid w:val="002A5778"/>
    <w:rsid w:val="002B051D"/>
    <w:rsid w:val="002B05F5"/>
    <w:rsid w:val="002B2E4A"/>
    <w:rsid w:val="002B3745"/>
    <w:rsid w:val="002B432A"/>
    <w:rsid w:val="002B7D15"/>
    <w:rsid w:val="002B7DA5"/>
    <w:rsid w:val="002C0239"/>
    <w:rsid w:val="002C3DF0"/>
    <w:rsid w:val="002C40DC"/>
    <w:rsid w:val="002C42D7"/>
    <w:rsid w:val="002C74A1"/>
    <w:rsid w:val="002C798D"/>
    <w:rsid w:val="002D0F9A"/>
    <w:rsid w:val="002D35DB"/>
    <w:rsid w:val="002D3C43"/>
    <w:rsid w:val="002D68B7"/>
    <w:rsid w:val="002D7462"/>
    <w:rsid w:val="002D77B3"/>
    <w:rsid w:val="002E1C67"/>
    <w:rsid w:val="002E2474"/>
    <w:rsid w:val="002E2B32"/>
    <w:rsid w:val="002E63CA"/>
    <w:rsid w:val="002F0708"/>
    <w:rsid w:val="002F1DB3"/>
    <w:rsid w:val="002F29E0"/>
    <w:rsid w:val="002F5B3A"/>
    <w:rsid w:val="002F60EE"/>
    <w:rsid w:val="002F6B07"/>
    <w:rsid w:val="002F6F5A"/>
    <w:rsid w:val="0030202E"/>
    <w:rsid w:val="00303010"/>
    <w:rsid w:val="00303D50"/>
    <w:rsid w:val="003043F6"/>
    <w:rsid w:val="003051D5"/>
    <w:rsid w:val="00307556"/>
    <w:rsid w:val="003078BD"/>
    <w:rsid w:val="0031020D"/>
    <w:rsid w:val="00310FDA"/>
    <w:rsid w:val="003116BA"/>
    <w:rsid w:val="0031564C"/>
    <w:rsid w:val="00316A99"/>
    <w:rsid w:val="00317FE2"/>
    <w:rsid w:val="00320511"/>
    <w:rsid w:val="00321826"/>
    <w:rsid w:val="003222C9"/>
    <w:rsid w:val="0032248F"/>
    <w:rsid w:val="00322647"/>
    <w:rsid w:val="0032301C"/>
    <w:rsid w:val="003232D5"/>
    <w:rsid w:val="00324863"/>
    <w:rsid w:val="00324A7D"/>
    <w:rsid w:val="0032536D"/>
    <w:rsid w:val="003265F3"/>
    <w:rsid w:val="0032714C"/>
    <w:rsid w:val="00330A17"/>
    <w:rsid w:val="00330D29"/>
    <w:rsid w:val="003339F1"/>
    <w:rsid w:val="00335025"/>
    <w:rsid w:val="00336255"/>
    <w:rsid w:val="00336F34"/>
    <w:rsid w:val="00337D94"/>
    <w:rsid w:val="0034149D"/>
    <w:rsid w:val="00342973"/>
    <w:rsid w:val="00343C0A"/>
    <w:rsid w:val="00345B13"/>
    <w:rsid w:val="00346C64"/>
    <w:rsid w:val="0034736F"/>
    <w:rsid w:val="00350E74"/>
    <w:rsid w:val="0035153D"/>
    <w:rsid w:val="003518E9"/>
    <w:rsid w:val="00352295"/>
    <w:rsid w:val="00352429"/>
    <w:rsid w:val="003524C9"/>
    <w:rsid w:val="00352829"/>
    <w:rsid w:val="00353490"/>
    <w:rsid w:val="00353FF0"/>
    <w:rsid w:val="00362734"/>
    <w:rsid w:val="00362801"/>
    <w:rsid w:val="003628A0"/>
    <w:rsid w:val="00363031"/>
    <w:rsid w:val="003630F5"/>
    <w:rsid w:val="00363BE3"/>
    <w:rsid w:val="00363D8D"/>
    <w:rsid w:val="00364448"/>
    <w:rsid w:val="00365144"/>
    <w:rsid w:val="00365C3D"/>
    <w:rsid w:val="00365F1E"/>
    <w:rsid w:val="00367032"/>
    <w:rsid w:val="00367A86"/>
    <w:rsid w:val="003708F2"/>
    <w:rsid w:val="00370E9F"/>
    <w:rsid w:val="00371D76"/>
    <w:rsid w:val="00372D8F"/>
    <w:rsid w:val="00372E2C"/>
    <w:rsid w:val="003731C2"/>
    <w:rsid w:val="00373661"/>
    <w:rsid w:val="00373C58"/>
    <w:rsid w:val="00373F76"/>
    <w:rsid w:val="003742CA"/>
    <w:rsid w:val="00375E8B"/>
    <w:rsid w:val="00376BEA"/>
    <w:rsid w:val="0038254D"/>
    <w:rsid w:val="003827A5"/>
    <w:rsid w:val="003856E1"/>
    <w:rsid w:val="00385823"/>
    <w:rsid w:val="0038758C"/>
    <w:rsid w:val="00387625"/>
    <w:rsid w:val="00392AD7"/>
    <w:rsid w:val="0039428D"/>
    <w:rsid w:val="00396422"/>
    <w:rsid w:val="00396E0C"/>
    <w:rsid w:val="003A0189"/>
    <w:rsid w:val="003A08C6"/>
    <w:rsid w:val="003A11E4"/>
    <w:rsid w:val="003A2E53"/>
    <w:rsid w:val="003A3B34"/>
    <w:rsid w:val="003A41DF"/>
    <w:rsid w:val="003A5610"/>
    <w:rsid w:val="003A7D69"/>
    <w:rsid w:val="003A7F32"/>
    <w:rsid w:val="003B00D4"/>
    <w:rsid w:val="003B0F1C"/>
    <w:rsid w:val="003B1EF4"/>
    <w:rsid w:val="003B3FA0"/>
    <w:rsid w:val="003B7478"/>
    <w:rsid w:val="003B7773"/>
    <w:rsid w:val="003C2AE9"/>
    <w:rsid w:val="003C3BD6"/>
    <w:rsid w:val="003C79D9"/>
    <w:rsid w:val="003D2A5E"/>
    <w:rsid w:val="003D3688"/>
    <w:rsid w:val="003D3701"/>
    <w:rsid w:val="003D3810"/>
    <w:rsid w:val="003D4765"/>
    <w:rsid w:val="003D57BF"/>
    <w:rsid w:val="003D6589"/>
    <w:rsid w:val="003D7B3D"/>
    <w:rsid w:val="003E0C32"/>
    <w:rsid w:val="003E26CF"/>
    <w:rsid w:val="003E3326"/>
    <w:rsid w:val="003E3434"/>
    <w:rsid w:val="003E536D"/>
    <w:rsid w:val="003E623F"/>
    <w:rsid w:val="003E6F3C"/>
    <w:rsid w:val="003E6FB2"/>
    <w:rsid w:val="003E76DB"/>
    <w:rsid w:val="003E7715"/>
    <w:rsid w:val="003F0B97"/>
    <w:rsid w:val="003F1363"/>
    <w:rsid w:val="003F5750"/>
    <w:rsid w:val="003F6354"/>
    <w:rsid w:val="003F680E"/>
    <w:rsid w:val="003F6DFF"/>
    <w:rsid w:val="00403202"/>
    <w:rsid w:val="0040403C"/>
    <w:rsid w:val="0040727C"/>
    <w:rsid w:val="00407822"/>
    <w:rsid w:val="0041027C"/>
    <w:rsid w:val="00410918"/>
    <w:rsid w:val="00411905"/>
    <w:rsid w:val="004121AA"/>
    <w:rsid w:val="00412DB6"/>
    <w:rsid w:val="00414078"/>
    <w:rsid w:val="0041562F"/>
    <w:rsid w:val="00415FEE"/>
    <w:rsid w:val="00416DDC"/>
    <w:rsid w:val="004171E9"/>
    <w:rsid w:val="00417AD2"/>
    <w:rsid w:val="004222B8"/>
    <w:rsid w:val="00423100"/>
    <w:rsid w:val="00424494"/>
    <w:rsid w:val="00425827"/>
    <w:rsid w:val="00427811"/>
    <w:rsid w:val="00427958"/>
    <w:rsid w:val="00430305"/>
    <w:rsid w:val="00430B5C"/>
    <w:rsid w:val="004312F8"/>
    <w:rsid w:val="00431BDB"/>
    <w:rsid w:val="00433166"/>
    <w:rsid w:val="004337EE"/>
    <w:rsid w:val="004347EA"/>
    <w:rsid w:val="004367EC"/>
    <w:rsid w:val="00437C9C"/>
    <w:rsid w:val="00440496"/>
    <w:rsid w:val="0044146A"/>
    <w:rsid w:val="004431BA"/>
    <w:rsid w:val="004436B3"/>
    <w:rsid w:val="0044431B"/>
    <w:rsid w:val="0044452F"/>
    <w:rsid w:val="0045036C"/>
    <w:rsid w:val="00455278"/>
    <w:rsid w:val="004558C7"/>
    <w:rsid w:val="00460168"/>
    <w:rsid w:val="00460780"/>
    <w:rsid w:val="004609C9"/>
    <w:rsid w:val="00460B05"/>
    <w:rsid w:val="00461028"/>
    <w:rsid w:val="00462538"/>
    <w:rsid w:val="00462B36"/>
    <w:rsid w:val="0046337A"/>
    <w:rsid w:val="00467524"/>
    <w:rsid w:val="004716E3"/>
    <w:rsid w:val="00472F8F"/>
    <w:rsid w:val="00474B44"/>
    <w:rsid w:val="00475150"/>
    <w:rsid w:val="00477D1E"/>
    <w:rsid w:val="00481831"/>
    <w:rsid w:val="004823F8"/>
    <w:rsid w:val="004837D1"/>
    <w:rsid w:val="004838E1"/>
    <w:rsid w:val="00487197"/>
    <w:rsid w:val="00487DD7"/>
    <w:rsid w:val="00492CED"/>
    <w:rsid w:val="00493DE4"/>
    <w:rsid w:val="004943B6"/>
    <w:rsid w:val="0049481C"/>
    <w:rsid w:val="00495C78"/>
    <w:rsid w:val="004A03F2"/>
    <w:rsid w:val="004A1904"/>
    <w:rsid w:val="004A2180"/>
    <w:rsid w:val="004A21A1"/>
    <w:rsid w:val="004A340C"/>
    <w:rsid w:val="004A377F"/>
    <w:rsid w:val="004A5037"/>
    <w:rsid w:val="004A585C"/>
    <w:rsid w:val="004A758B"/>
    <w:rsid w:val="004B0642"/>
    <w:rsid w:val="004B07C5"/>
    <w:rsid w:val="004B11D0"/>
    <w:rsid w:val="004B15C5"/>
    <w:rsid w:val="004B2CB9"/>
    <w:rsid w:val="004B5F04"/>
    <w:rsid w:val="004B7436"/>
    <w:rsid w:val="004C0941"/>
    <w:rsid w:val="004C3515"/>
    <w:rsid w:val="004C6956"/>
    <w:rsid w:val="004D0CE0"/>
    <w:rsid w:val="004D188E"/>
    <w:rsid w:val="004D24D1"/>
    <w:rsid w:val="004D30A9"/>
    <w:rsid w:val="004D3A30"/>
    <w:rsid w:val="004D7FCF"/>
    <w:rsid w:val="004E0033"/>
    <w:rsid w:val="004E0CF0"/>
    <w:rsid w:val="004E2BD1"/>
    <w:rsid w:val="004E4955"/>
    <w:rsid w:val="004E5292"/>
    <w:rsid w:val="004E7C29"/>
    <w:rsid w:val="004F143F"/>
    <w:rsid w:val="004F20C9"/>
    <w:rsid w:val="004F2E51"/>
    <w:rsid w:val="004F44A9"/>
    <w:rsid w:val="00500B98"/>
    <w:rsid w:val="00501DA2"/>
    <w:rsid w:val="0050329E"/>
    <w:rsid w:val="0050713F"/>
    <w:rsid w:val="00510EFE"/>
    <w:rsid w:val="005111DE"/>
    <w:rsid w:val="00511A74"/>
    <w:rsid w:val="00511E14"/>
    <w:rsid w:val="00513A50"/>
    <w:rsid w:val="005141DD"/>
    <w:rsid w:val="005175DA"/>
    <w:rsid w:val="00520CA3"/>
    <w:rsid w:val="00523FA7"/>
    <w:rsid w:val="00524EB0"/>
    <w:rsid w:val="00527695"/>
    <w:rsid w:val="00527963"/>
    <w:rsid w:val="00530C27"/>
    <w:rsid w:val="005327B2"/>
    <w:rsid w:val="00532BBB"/>
    <w:rsid w:val="00536A73"/>
    <w:rsid w:val="00536DBC"/>
    <w:rsid w:val="00540492"/>
    <w:rsid w:val="00540AF8"/>
    <w:rsid w:val="00540D16"/>
    <w:rsid w:val="00543CE1"/>
    <w:rsid w:val="00544520"/>
    <w:rsid w:val="005460EA"/>
    <w:rsid w:val="0054702F"/>
    <w:rsid w:val="00551501"/>
    <w:rsid w:val="00553855"/>
    <w:rsid w:val="00554020"/>
    <w:rsid w:val="005546E2"/>
    <w:rsid w:val="00554D81"/>
    <w:rsid w:val="00556855"/>
    <w:rsid w:val="00556E00"/>
    <w:rsid w:val="0056640D"/>
    <w:rsid w:val="00567659"/>
    <w:rsid w:val="005714B7"/>
    <w:rsid w:val="005722B4"/>
    <w:rsid w:val="00572BE4"/>
    <w:rsid w:val="00573B8D"/>
    <w:rsid w:val="00573C42"/>
    <w:rsid w:val="0057410F"/>
    <w:rsid w:val="005746DE"/>
    <w:rsid w:val="005760CE"/>
    <w:rsid w:val="00581479"/>
    <w:rsid w:val="00582DCD"/>
    <w:rsid w:val="00584ADF"/>
    <w:rsid w:val="005878E2"/>
    <w:rsid w:val="00590315"/>
    <w:rsid w:val="00590B61"/>
    <w:rsid w:val="00591D65"/>
    <w:rsid w:val="00592C15"/>
    <w:rsid w:val="00595BBB"/>
    <w:rsid w:val="00595FF5"/>
    <w:rsid w:val="005A0CF2"/>
    <w:rsid w:val="005A253C"/>
    <w:rsid w:val="005A2AE5"/>
    <w:rsid w:val="005A2F85"/>
    <w:rsid w:val="005A30D1"/>
    <w:rsid w:val="005A437E"/>
    <w:rsid w:val="005A725D"/>
    <w:rsid w:val="005B181F"/>
    <w:rsid w:val="005B5958"/>
    <w:rsid w:val="005B61FE"/>
    <w:rsid w:val="005B62C0"/>
    <w:rsid w:val="005B7B94"/>
    <w:rsid w:val="005C0B0B"/>
    <w:rsid w:val="005C2004"/>
    <w:rsid w:val="005C3320"/>
    <w:rsid w:val="005C3F7A"/>
    <w:rsid w:val="005C579F"/>
    <w:rsid w:val="005C5837"/>
    <w:rsid w:val="005D0219"/>
    <w:rsid w:val="005D105D"/>
    <w:rsid w:val="005D302C"/>
    <w:rsid w:val="005D315F"/>
    <w:rsid w:val="005D4746"/>
    <w:rsid w:val="005D72CF"/>
    <w:rsid w:val="005D72EF"/>
    <w:rsid w:val="005E13AC"/>
    <w:rsid w:val="005E3592"/>
    <w:rsid w:val="005E65B1"/>
    <w:rsid w:val="005E768E"/>
    <w:rsid w:val="005F0BFD"/>
    <w:rsid w:val="005F2443"/>
    <w:rsid w:val="005F2E3F"/>
    <w:rsid w:val="005F3382"/>
    <w:rsid w:val="005F557C"/>
    <w:rsid w:val="005F6590"/>
    <w:rsid w:val="00600349"/>
    <w:rsid w:val="0060129D"/>
    <w:rsid w:val="0060303C"/>
    <w:rsid w:val="006040DB"/>
    <w:rsid w:val="00605348"/>
    <w:rsid w:val="00606A4B"/>
    <w:rsid w:val="00611509"/>
    <w:rsid w:val="006121DB"/>
    <w:rsid w:val="006129B8"/>
    <w:rsid w:val="00614531"/>
    <w:rsid w:val="00616801"/>
    <w:rsid w:val="00617BA1"/>
    <w:rsid w:val="00617CB7"/>
    <w:rsid w:val="0062034D"/>
    <w:rsid w:val="006212F2"/>
    <w:rsid w:val="00621FD7"/>
    <w:rsid w:val="00624401"/>
    <w:rsid w:val="00624D4A"/>
    <w:rsid w:val="0062538A"/>
    <w:rsid w:val="006310AA"/>
    <w:rsid w:val="006323B4"/>
    <w:rsid w:val="0063407C"/>
    <w:rsid w:val="00634443"/>
    <w:rsid w:val="00635A79"/>
    <w:rsid w:val="00635D86"/>
    <w:rsid w:val="006375C1"/>
    <w:rsid w:val="00640F8D"/>
    <w:rsid w:val="00641AC6"/>
    <w:rsid w:val="00643153"/>
    <w:rsid w:val="00643981"/>
    <w:rsid w:val="0064514A"/>
    <w:rsid w:val="00647309"/>
    <w:rsid w:val="00647692"/>
    <w:rsid w:val="0065082B"/>
    <w:rsid w:val="006520B9"/>
    <w:rsid w:val="00652320"/>
    <w:rsid w:val="006535BF"/>
    <w:rsid w:val="00654E6A"/>
    <w:rsid w:val="00655654"/>
    <w:rsid w:val="00655920"/>
    <w:rsid w:val="00655C96"/>
    <w:rsid w:val="006564C3"/>
    <w:rsid w:val="006565E7"/>
    <w:rsid w:val="00657A00"/>
    <w:rsid w:val="00657F4F"/>
    <w:rsid w:val="006621F9"/>
    <w:rsid w:val="006644AB"/>
    <w:rsid w:val="006645CD"/>
    <w:rsid w:val="006672D7"/>
    <w:rsid w:val="0066784A"/>
    <w:rsid w:val="00672F6B"/>
    <w:rsid w:val="00673B52"/>
    <w:rsid w:val="00674FB1"/>
    <w:rsid w:val="006765A0"/>
    <w:rsid w:val="00676613"/>
    <w:rsid w:val="00676BEF"/>
    <w:rsid w:val="00680539"/>
    <w:rsid w:val="00682281"/>
    <w:rsid w:val="00682BBF"/>
    <w:rsid w:val="00683E96"/>
    <w:rsid w:val="00684E47"/>
    <w:rsid w:val="006852E6"/>
    <w:rsid w:val="00685682"/>
    <w:rsid w:val="006860F1"/>
    <w:rsid w:val="00686DA8"/>
    <w:rsid w:val="00687CE4"/>
    <w:rsid w:val="00690247"/>
    <w:rsid w:val="00690BF5"/>
    <w:rsid w:val="006925E5"/>
    <w:rsid w:val="00692683"/>
    <w:rsid w:val="006936A8"/>
    <w:rsid w:val="006937A2"/>
    <w:rsid w:val="00697CC7"/>
    <w:rsid w:val="00697E55"/>
    <w:rsid w:val="00697FE4"/>
    <w:rsid w:val="006A1182"/>
    <w:rsid w:val="006A29CE"/>
    <w:rsid w:val="006A2D8C"/>
    <w:rsid w:val="006A5958"/>
    <w:rsid w:val="006A6FC7"/>
    <w:rsid w:val="006B26DB"/>
    <w:rsid w:val="006B406F"/>
    <w:rsid w:val="006B5057"/>
    <w:rsid w:val="006B69A3"/>
    <w:rsid w:val="006B6BB1"/>
    <w:rsid w:val="006B73D7"/>
    <w:rsid w:val="006B775B"/>
    <w:rsid w:val="006C0FD6"/>
    <w:rsid w:val="006C1359"/>
    <w:rsid w:val="006C2A11"/>
    <w:rsid w:val="006C391A"/>
    <w:rsid w:val="006C48B0"/>
    <w:rsid w:val="006C5E2E"/>
    <w:rsid w:val="006C6E12"/>
    <w:rsid w:val="006D35D4"/>
    <w:rsid w:val="006D3BB5"/>
    <w:rsid w:val="006D4D10"/>
    <w:rsid w:val="006D5121"/>
    <w:rsid w:val="006D5749"/>
    <w:rsid w:val="006D5EDB"/>
    <w:rsid w:val="006D68CB"/>
    <w:rsid w:val="006E0955"/>
    <w:rsid w:val="006E1B70"/>
    <w:rsid w:val="006E1E13"/>
    <w:rsid w:val="006E3FCC"/>
    <w:rsid w:val="006F2975"/>
    <w:rsid w:val="006F2F9F"/>
    <w:rsid w:val="006F33BE"/>
    <w:rsid w:val="006F380A"/>
    <w:rsid w:val="006F5035"/>
    <w:rsid w:val="006F5B59"/>
    <w:rsid w:val="006F5E63"/>
    <w:rsid w:val="006F604D"/>
    <w:rsid w:val="006F72C3"/>
    <w:rsid w:val="007010CA"/>
    <w:rsid w:val="00702FCC"/>
    <w:rsid w:val="00703377"/>
    <w:rsid w:val="0070376B"/>
    <w:rsid w:val="00704460"/>
    <w:rsid w:val="00710087"/>
    <w:rsid w:val="007117BB"/>
    <w:rsid w:val="00711B6C"/>
    <w:rsid w:val="00713B9F"/>
    <w:rsid w:val="00713BAD"/>
    <w:rsid w:val="00714322"/>
    <w:rsid w:val="007147A4"/>
    <w:rsid w:val="007148D6"/>
    <w:rsid w:val="00715168"/>
    <w:rsid w:val="007171C1"/>
    <w:rsid w:val="00717F15"/>
    <w:rsid w:val="00721F27"/>
    <w:rsid w:val="00723016"/>
    <w:rsid w:val="00726A44"/>
    <w:rsid w:val="00727DA9"/>
    <w:rsid w:val="007317B2"/>
    <w:rsid w:val="00731DF7"/>
    <w:rsid w:val="00731ED6"/>
    <w:rsid w:val="007323D7"/>
    <w:rsid w:val="007344D9"/>
    <w:rsid w:val="00736A2E"/>
    <w:rsid w:val="00736C56"/>
    <w:rsid w:val="00737E72"/>
    <w:rsid w:val="007438A7"/>
    <w:rsid w:val="00743B7B"/>
    <w:rsid w:val="00744635"/>
    <w:rsid w:val="00744729"/>
    <w:rsid w:val="00745E49"/>
    <w:rsid w:val="007526D6"/>
    <w:rsid w:val="00754CDA"/>
    <w:rsid w:val="007565ED"/>
    <w:rsid w:val="007567CF"/>
    <w:rsid w:val="00756C30"/>
    <w:rsid w:val="00756FF3"/>
    <w:rsid w:val="00757274"/>
    <w:rsid w:val="007612B6"/>
    <w:rsid w:val="007633D8"/>
    <w:rsid w:val="00763A9B"/>
    <w:rsid w:val="007648E3"/>
    <w:rsid w:val="0076657A"/>
    <w:rsid w:val="00766A37"/>
    <w:rsid w:val="0077130D"/>
    <w:rsid w:val="0077354F"/>
    <w:rsid w:val="00773834"/>
    <w:rsid w:val="0077434B"/>
    <w:rsid w:val="00774A3D"/>
    <w:rsid w:val="00774F9E"/>
    <w:rsid w:val="00782371"/>
    <w:rsid w:val="00782A8E"/>
    <w:rsid w:val="00784848"/>
    <w:rsid w:val="0078495C"/>
    <w:rsid w:val="00784A83"/>
    <w:rsid w:val="0078505A"/>
    <w:rsid w:val="0078671A"/>
    <w:rsid w:val="00786838"/>
    <w:rsid w:val="00786F85"/>
    <w:rsid w:val="00790BE4"/>
    <w:rsid w:val="00791C0F"/>
    <w:rsid w:val="00791EB1"/>
    <w:rsid w:val="00792AEE"/>
    <w:rsid w:val="007930B7"/>
    <w:rsid w:val="0079493D"/>
    <w:rsid w:val="007964B7"/>
    <w:rsid w:val="007964BA"/>
    <w:rsid w:val="007A181F"/>
    <w:rsid w:val="007A2179"/>
    <w:rsid w:val="007A42F4"/>
    <w:rsid w:val="007A6087"/>
    <w:rsid w:val="007A6308"/>
    <w:rsid w:val="007B2256"/>
    <w:rsid w:val="007B38D1"/>
    <w:rsid w:val="007B65DB"/>
    <w:rsid w:val="007C04A3"/>
    <w:rsid w:val="007C10EA"/>
    <w:rsid w:val="007C20F7"/>
    <w:rsid w:val="007C28C4"/>
    <w:rsid w:val="007C356B"/>
    <w:rsid w:val="007C3A8D"/>
    <w:rsid w:val="007C4A13"/>
    <w:rsid w:val="007C5566"/>
    <w:rsid w:val="007C61B7"/>
    <w:rsid w:val="007C63AD"/>
    <w:rsid w:val="007C6F8F"/>
    <w:rsid w:val="007C736D"/>
    <w:rsid w:val="007C7958"/>
    <w:rsid w:val="007C7FC1"/>
    <w:rsid w:val="007D041A"/>
    <w:rsid w:val="007D1F49"/>
    <w:rsid w:val="007D3269"/>
    <w:rsid w:val="007D3574"/>
    <w:rsid w:val="007D7542"/>
    <w:rsid w:val="007E0B0F"/>
    <w:rsid w:val="007E1D3E"/>
    <w:rsid w:val="007E2109"/>
    <w:rsid w:val="007E3F12"/>
    <w:rsid w:val="007E5AEA"/>
    <w:rsid w:val="007E6A12"/>
    <w:rsid w:val="007E6FC1"/>
    <w:rsid w:val="007E7061"/>
    <w:rsid w:val="007F3F0D"/>
    <w:rsid w:val="007F4CDD"/>
    <w:rsid w:val="007F7E4E"/>
    <w:rsid w:val="0080230C"/>
    <w:rsid w:val="00804D0B"/>
    <w:rsid w:val="00805B1D"/>
    <w:rsid w:val="00812474"/>
    <w:rsid w:val="00812EFC"/>
    <w:rsid w:val="008130E4"/>
    <w:rsid w:val="00813684"/>
    <w:rsid w:val="008143E4"/>
    <w:rsid w:val="0081605A"/>
    <w:rsid w:val="00817429"/>
    <w:rsid w:val="00821BAD"/>
    <w:rsid w:val="00821EB8"/>
    <w:rsid w:val="00822DBC"/>
    <w:rsid w:val="00823BBA"/>
    <w:rsid w:val="008247DD"/>
    <w:rsid w:val="00827878"/>
    <w:rsid w:val="00827B2A"/>
    <w:rsid w:val="00830394"/>
    <w:rsid w:val="008313C4"/>
    <w:rsid w:val="00833385"/>
    <w:rsid w:val="00836065"/>
    <w:rsid w:val="00836372"/>
    <w:rsid w:val="0083719E"/>
    <w:rsid w:val="008379F8"/>
    <w:rsid w:val="00837F62"/>
    <w:rsid w:val="00841698"/>
    <w:rsid w:val="0084210F"/>
    <w:rsid w:val="008425DE"/>
    <w:rsid w:val="00842A9A"/>
    <w:rsid w:val="00843837"/>
    <w:rsid w:val="00845327"/>
    <w:rsid w:val="008463DB"/>
    <w:rsid w:val="00847B17"/>
    <w:rsid w:val="00853863"/>
    <w:rsid w:val="00853E16"/>
    <w:rsid w:val="008551AB"/>
    <w:rsid w:val="008555EF"/>
    <w:rsid w:val="008556B5"/>
    <w:rsid w:val="008556D9"/>
    <w:rsid w:val="0085618E"/>
    <w:rsid w:val="00857765"/>
    <w:rsid w:val="00857984"/>
    <w:rsid w:val="00857CA2"/>
    <w:rsid w:val="008601F3"/>
    <w:rsid w:val="008603CD"/>
    <w:rsid w:val="00864B2D"/>
    <w:rsid w:val="00864D2B"/>
    <w:rsid w:val="00871DA0"/>
    <w:rsid w:val="008720F0"/>
    <w:rsid w:val="00873209"/>
    <w:rsid w:val="00874503"/>
    <w:rsid w:val="00874F24"/>
    <w:rsid w:val="00875F33"/>
    <w:rsid w:val="00876F86"/>
    <w:rsid w:val="00880FA8"/>
    <w:rsid w:val="00880FEB"/>
    <w:rsid w:val="00883873"/>
    <w:rsid w:val="00885B03"/>
    <w:rsid w:val="00887C19"/>
    <w:rsid w:val="00890856"/>
    <w:rsid w:val="0089152E"/>
    <w:rsid w:val="00892F5E"/>
    <w:rsid w:val="008945A8"/>
    <w:rsid w:val="00894824"/>
    <w:rsid w:val="00895F72"/>
    <w:rsid w:val="008963A7"/>
    <w:rsid w:val="00897937"/>
    <w:rsid w:val="008A0242"/>
    <w:rsid w:val="008A1412"/>
    <w:rsid w:val="008A29C6"/>
    <w:rsid w:val="008A2EFE"/>
    <w:rsid w:val="008A3FB0"/>
    <w:rsid w:val="008A6FC8"/>
    <w:rsid w:val="008A7436"/>
    <w:rsid w:val="008B209D"/>
    <w:rsid w:val="008B24CB"/>
    <w:rsid w:val="008B4A5F"/>
    <w:rsid w:val="008B5ACB"/>
    <w:rsid w:val="008B6820"/>
    <w:rsid w:val="008B6AC5"/>
    <w:rsid w:val="008C070D"/>
    <w:rsid w:val="008C325A"/>
    <w:rsid w:val="008C50BC"/>
    <w:rsid w:val="008C53CC"/>
    <w:rsid w:val="008C60D9"/>
    <w:rsid w:val="008C6A6E"/>
    <w:rsid w:val="008C6D60"/>
    <w:rsid w:val="008C7068"/>
    <w:rsid w:val="008C7746"/>
    <w:rsid w:val="008C7C06"/>
    <w:rsid w:val="008D04BA"/>
    <w:rsid w:val="008D12FD"/>
    <w:rsid w:val="008D1832"/>
    <w:rsid w:val="008D2083"/>
    <w:rsid w:val="008D2249"/>
    <w:rsid w:val="008D452A"/>
    <w:rsid w:val="008D60B0"/>
    <w:rsid w:val="008D6B48"/>
    <w:rsid w:val="008D6C59"/>
    <w:rsid w:val="008D6FAA"/>
    <w:rsid w:val="008E1F4A"/>
    <w:rsid w:val="008E2145"/>
    <w:rsid w:val="008E2164"/>
    <w:rsid w:val="008E48FF"/>
    <w:rsid w:val="008E5288"/>
    <w:rsid w:val="008E704A"/>
    <w:rsid w:val="008E7E75"/>
    <w:rsid w:val="008E7F98"/>
    <w:rsid w:val="008F00E7"/>
    <w:rsid w:val="008F035C"/>
    <w:rsid w:val="008F159F"/>
    <w:rsid w:val="008F1AC4"/>
    <w:rsid w:val="008F2609"/>
    <w:rsid w:val="008F2EBC"/>
    <w:rsid w:val="008F3029"/>
    <w:rsid w:val="008F32A4"/>
    <w:rsid w:val="008F4469"/>
    <w:rsid w:val="008F4599"/>
    <w:rsid w:val="008F4746"/>
    <w:rsid w:val="008F6B51"/>
    <w:rsid w:val="00900620"/>
    <w:rsid w:val="0090101F"/>
    <w:rsid w:val="00903AB8"/>
    <w:rsid w:val="00905CA2"/>
    <w:rsid w:val="00905F4F"/>
    <w:rsid w:val="009104F2"/>
    <w:rsid w:val="00915E7B"/>
    <w:rsid w:val="00916AA7"/>
    <w:rsid w:val="009175DF"/>
    <w:rsid w:val="0092081D"/>
    <w:rsid w:val="009245A2"/>
    <w:rsid w:val="00924EED"/>
    <w:rsid w:val="009250AF"/>
    <w:rsid w:val="0092681C"/>
    <w:rsid w:val="00927886"/>
    <w:rsid w:val="00930FEC"/>
    <w:rsid w:val="00931DBB"/>
    <w:rsid w:val="00932F6C"/>
    <w:rsid w:val="009335D2"/>
    <w:rsid w:val="00933DC3"/>
    <w:rsid w:val="00934B93"/>
    <w:rsid w:val="009359E0"/>
    <w:rsid w:val="00935BCF"/>
    <w:rsid w:val="00935BE4"/>
    <w:rsid w:val="00936C1D"/>
    <w:rsid w:val="00937AC5"/>
    <w:rsid w:val="00937FB1"/>
    <w:rsid w:val="00940631"/>
    <w:rsid w:val="009410BF"/>
    <w:rsid w:val="00941CFF"/>
    <w:rsid w:val="00942309"/>
    <w:rsid w:val="00942517"/>
    <w:rsid w:val="00943FE9"/>
    <w:rsid w:val="00944EC4"/>
    <w:rsid w:val="0094528B"/>
    <w:rsid w:val="00945485"/>
    <w:rsid w:val="009470B5"/>
    <w:rsid w:val="009501CA"/>
    <w:rsid w:val="00951845"/>
    <w:rsid w:val="00951A5B"/>
    <w:rsid w:val="00954B65"/>
    <w:rsid w:val="00954ED6"/>
    <w:rsid w:val="009553CC"/>
    <w:rsid w:val="00956886"/>
    <w:rsid w:val="009602E3"/>
    <w:rsid w:val="00960784"/>
    <w:rsid w:val="00962E4F"/>
    <w:rsid w:val="00963ACF"/>
    <w:rsid w:val="00964ED9"/>
    <w:rsid w:val="0097046C"/>
    <w:rsid w:val="009732E4"/>
    <w:rsid w:val="009736DF"/>
    <w:rsid w:val="00973F6E"/>
    <w:rsid w:val="009746A5"/>
    <w:rsid w:val="0097470B"/>
    <w:rsid w:val="00976B80"/>
    <w:rsid w:val="00981620"/>
    <w:rsid w:val="00982624"/>
    <w:rsid w:val="0099238D"/>
    <w:rsid w:val="0099316F"/>
    <w:rsid w:val="0099409E"/>
    <w:rsid w:val="009955F6"/>
    <w:rsid w:val="00996C73"/>
    <w:rsid w:val="009A23CF"/>
    <w:rsid w:val="009A23F7"/>
    <w:rsid w:val="009A2590"/>
    <w:rsid w:val="009A2C13"/>
    <w:rsid w:val="009A3874"/>
    <w:rsid w:val="009A45C0"/>
    <w:rsid w:val="009A5EAE"/>
    <w:rsid w:val="009A6B07"/>
    <w:rsid w:val="009B1D9D"/>
    <w:rsid w:val="009B3060"/>
    <w:rsid w:val="009B3FCD"/>
    <w:rsid w:val="009C0495"/>
    <w:rsid w:val="009C1C0C"/>
    <w:rsid w:val="009C2C25"/>
    <w:rsid w:val="009C357F"/>
    <w:rsid w:val="009C382F"/>
    <w:rsid w:val="009C3B8E"/>
    <w:rsid w:val="009C6A52"/>
    <w:rsid w:val="009C7AB3"/>
    <w:rsid w:val="009C7DD9"/>
    <w:rsid w:val="009D0605"/>
    <w:rsid w:val="009D201E"/>
    <w:rsid w:val="009D2A4A"/>
    <w:rsid w:val="009D3468"/>
    <w:rsid w:val="009D357F"/>
    <w:rsid w:val="009D3BCE"/>
    <w:rsid w:val="009D4A6B"/>
    <w:rsid w:val="009D5356"/>
    <w:rsid w:val="009D5F39"/>
    <w:rsid w:val="009D6342"/>
    <w:rsid w:val="009E0AC5"/>
    <w:rsid w:val="009E15DD"/>
    <w:rsid w:val="009E5FFD"/>
    <w:rsid w:val="009E645A"/>
    <w:rsid w:val="009E6A08"/>
    <w:rsid w:val="009F1831"/>
    <w:rsid w:val="009F22E3"/>
    <w:rsid w:val="009F2CE1"/>
    <w:rsid w:val="009F2FBD"/>
    <w:rsid w:val="009F30C3"/>
    <w:rsid w:val="009F74DA"/>
    <w:rsid w:val="00A00271"/>
    <w:rsid w:val="00A01791"/>
    <w:rsid w:val="00A01A54"/>
    <w:rsid w:val="00A022F0"/>
    <w:rsid w:val="00A03D1E"/>
    <w:rsid w:val="00A046BA"/>
    <w:rsid w:val="00A059A6"/>
    <w:rsid w:val="00A06EBA"/>
    <w:rsid w:val="00A075C0"/>
    <w:rsid w:val="00A101F6"/>
    <w:rsid w:val="00A11D23"/>
    <w:rsid w:val="00A13F3B"/>
    <w:rsid w:val="00A16946"/>
    <w:rsid w:val="00A169EF"/>
    <w:rsid w:val="00A2121D"/>
    <w:rsid w:val="00A2335D"/>
    <w:rsid w:val="00A23D91"/>
    <w:rsid w:val="00A2447B"/>
    <w:rsid w:val="00A2663C"/>
    <w:rsid w:val="00A2665A"/>
    <w:rsid w:val="00A31887"/>
    <w:rsid w:val="00A32332"/>
    <w:rsid w:val="00A3426F"/>
    <w:rsid w:val="00A361B8"/>
    <w:rsid w:val="00A3754B"/>
    <w:rsid w:val="00A40A19"/>
    <w:rsid w:val="00A42A33"/>
    <w:rsid w:val="00A42A45"/>
    <w:rsid w:val="00A43066"/>
    <w:rsid w:val="00A43130"/>
    <w:rsid w:val="00A462A7"/>
    <w:rsid w:val="00A50B3D"/>
    <w:rsid w:val="00A54013"/>
    <w:rsid w:val="00A54359"/>
    <w:rsid w:val="00A54984"/>
    <w:rsid w:val="00A558B0"/>
    <w:rsid w:val="00A56147"/>
    <w:rsid w:val="00A60556"/>
    <w:rsid w:val="00A60583"/>
    <w:rsid w:val="00A61184"/>
    <w:rsid w:val="00A62DA0"/>
    <w:rsid w:val="00A63FB7"/>
    <w:rsid w:val="00A6564B"/>
    <w:rsid w:val="00A66BF3"/>
    <w:rsid w:val="00A67BAB"/>
    <w:rsid w:val="00A72557"/>
    <w:rsid w:val="00A73206"/>
    <w:rsid w:val="00A73712"/>
    <w:rsid w:val="00A76E97"/>
    <w:rsid w:val="00A77028"/>
    <w:rsid w:val="00A77688"/>
    <w:rsid w:val="00A7786E"/>
    <w:rsid w:val="00A80202"/>
    <w:rsid w:val="00A8076D"/>
    <w:rsid w:val="00A8172C"/>
    <w:rsid w:val="00A81F22"/>
    <w:rsid w:val="00A83536"/>
    <w:rsid w:val="00A87367"/>
    <w:rsid w:val="00A87736"/>
    <w:rsid w:val="00A877AE"/>
    <w:rsid w:val="00A905C2"/>
    <w:rsid w:val="00A91407"/>
    <w:rsid w:val="00A91433"/>
    <w:rsid w:val="00A96013"/>
    <w:rsid w:val="00A97F48"/>
    <w:rsid w:val="00AA1512"/>
    <w:rsid w:val="00AA2B32"/>
    <w:rsid w:val="00AA2CDA"/>
    <w:rsid w:val="00AA4B25"/>
    <w:rsid w:val="00AA5456"/>
    <w:rsid w:val="00AA5615"/>
    <w:rsid w:val="00AA5711"/>
    <w:rsid w:val="00AA6042"/>
    <w:rsid w:val="00AA6EB5"/>
    <w:rsid w:val="00AA7E67"/>
    <w:rsid w:val="00AB3CA1"/>
    <w:rsid w:val="00AB4D13"/>
    <w:rsid w:val="00AB4D14"/>
    <w:rsid w:val="00AB5B6B"/>
    <w:rsid w:val="00AB7013"/>
    <w:rsid w:val="00AB72E7"/>
    <w:rsid w:val="00AB7CE0"/>
    <w:rsid w:val="00AB7D1C"/>
    <w:rsid w:val="00AC1ED4"/>
    <w:rsid w:val="00AC259C"/>
    <w:rsid w:val="00AC3A43"/>
    <w:rsid w:val="00AC4FCA"/>
    <w:rsid w:val="00AC5CAD"/>
    <w:rsid w:val="00AC7B1A"/>
    <w:rsid w:val="00AC7C32"/>
    <w:rsid w:val="00AD0045"/>
    <w:rsid w:val="00AD0C0C"/>
    <w:rsid w:val="00AD0FC3"/>
    <w:rsid w:val="00AD54B8"/>
    <w:rsid w:val="00AD58EF"/>
    <w:rsid w:val="00AD7F81"/>
    <w:rsid w:val="00AE0AC0"/>
    <w:rsid w:val="00AE16F1"/>
    <w:rsid w:val="00AE2C0D"/>
    <w:rsid w:val="00AE3142"/>
    <w:rsid w:val="00AE6367"/>
    <w:rsid w:val="00AE670C"/>
    <w:rsid w:val="00AE7B07"/>
    <w:rsid w:val="00AF0F5A"/>
    <w:rsid w:val="00AF2044"/>
    <w:rsid w:val="00AF2CCC"/>
    <w:rsid w:val="00AF507B"/>
    <w:rsid w:val="00AF699F"/>
    <w:rsid w:val="00AF6DEB"/>
    <w:rsid w:val="00B007E6"/>
    <w:rsid w:val="00B02970"/>
    <w:rsid w:val="00B05BA3"/>
    <w:rsid w:val="00B06929"/>
    <w:rsid w:val="00B07F8B"/>
    <w:rsid w:val="00B10750"/>
    <w:rsid w:val="00B1085D"/>
    <w:rsid w:val="00B11B73"/>
    <w:rsid w:val="00B1405E"/>
    <w:rsid w:val="00B14A91"/>
    <w:rsid w:val="00B15731"/>
    <w:rsid w:val="00B158D0"/>
    <w:rsid w:val="00B16AA4"/>
    <w:rsid w:val="00B172D8"/>
    <w:rsid w:val="00B1742A"/>
    <w:rsid w:val="00B202E5"/>
    <w:rsid w:val="00B20DE7"/>
    <w:rsid w:val="00B21B95"/>
    <w:rsid w:val="00B231C7"/>
    <w:rsid w:val="00B24AFC"/>
    <w:rsid w:val="00B24EF0"/>
    <w:rsid w:val="00B25E7A"/>
    <w:rsid w:val="00B26241"/>
    <w:rsid w:val="00B30516"/>
    <w:rsid w:val="00B30963"/>
    <w:rsid w:val="00B35243"/>
    <w:rsid w:val="00B3799A"/>
    <w:rsid w:val="00B4035C"/>
    <w:rsid w:val="00B40E68"/>
    <w:rsid w:val="00B41FFF"/>
    <w:rsid w:val="00B42018"/>
    <w:rsid w:val="00B42B90"/>
    <w:rsid w:val="00B44346"/>
    <w:rsid w:val="00B459C0"/>
    <w:rsid w:val="00B47E82"/>
    <w:rsid w:val="00B502FC"/>
    <w:rsid w:val="00B50BA2"/>
    <w:rsid w:val="00B51BE2"/>
    <w:rsid w:val="00B527CC"/>
    <w:rsid w:val="00B528F0"/>
    <w:rsid w:val="00B528F8"/>
    <w:rsid w:val="00B52B93"/>
    <w:rsid w:val="00B53FD0"/>
    <w:rsid w:val="00B57756"/>
    <w:rsid w:val="00B5791A"/>
    <w:rsid w:val="00B619BC"/>
    <w:rsid w:val="00B61FCB"/>
    <w:rsid w:val="00B64E07"/>
    <w:rsid w:val="00B70B11"/>
    <w:rsid w:val="00B70F25"/>
    <w:rsid w:val="00B7162D"/>
    <w:rsid w:val="00B725B3"/>
    <w:rsid w:val="00B739F1"/>
    <w:rsid w:val="00B755DB"/>
    <w:rsid w:val="00B76236"/>
    <w:rsid w:val="00B76748"/>
    <w:rsid w:val="00B76C3B"/>
    <w:rsid w:val="00B76EDC"/>
    <w:rsid w:val="00B800C3"/>
    <w:rsid w:val="00B80C3D"/>
    <w:rsid w:val="00B81006"/>
    <w:rsid w:val="00B8370D"/>
    <w:rsid w:val="00B8454C"/>
    <w:rsid w:val="00B8498B"/>
    <w:rsid w:val="00B860E1"/>
    <w:rsid w:val="00B86413"/>
    <w:rsid w:val="00B905AF"/>
    <w:rsid w:val="00B912EB"/>
    <w:rsid w:val="00B927DB"/>
    <w:rsid w:val="00B92E92"/>
    <w:rsid w:val="00B94975"/>
    <w:rsid w:val="00B9567F"/>
    <w:rsid w:val="00B9646F"/>
    <w:rsid w:val="00BA0109"/>
    <w:rsid w:val="00BA1B3B"/>
    <w:rsid w:val="00BA1C1B"/>
    <w:rsid w:val="00BA2BDE"/>
    <w:rsid w:val="00BA2C14"/>
    <w:rsid w:val="00BA320B"/>
    <w:rsid w:val="00BA7D68"/>
    <w:rsid w:val="00BB0876"/>
    <w:rsid w:val="00BB1756"/>
    <w:rsid w:val="00BB29A4"/>
    <w:rsid w:val="00BB41F4"/>
    <w:rsid w:val="00BB4F13"/>
    <w:rsid w:val="00BB5C71"/>
    <w:rsid w:val="00BB6A4B"/>
    <w:rsid w:val="00BC0F75"/>
    <w:rsid w:val="00BC1334"/>
    <w:rsid w:val="00BC2C75"/>
    <w:rsid w:val="00BC3F2D"/>
    <w:rsid w:val="00BC5253"/>
    <w:rsid w:val="00BD1F82"/>
    <w:rsid w:val="00BD2A8D"/>
    <w:rsid w:val="00BD4617"/>
    <w:rsid w:val="00BD5DBC"/>
    <w:rsid w:val="00BD71D6"/>
    <w:rsid w:val="00BE0414"/>
    <w:rsid w:val="00BE0EA9"/>
    <w:rsid w:val="00BE0ED0"/>
    <w:rsid w:val="00BE6B3B"/>
    <w:rsid w:val="00BE6C07"/>
    <w:rsid w:val="00BE74D9"/>
    <w:rsid w:val="00BF220A"/>
    <w:rsid w:val="00BF2CA7"/>
    <w:rsid w:val="00BF3AFE"/>
    <w:rsid w:val="00BF4E8E"/>
    <w:rsid w:val="00BF5107"/>
    <w:rsid w:val="00BF523F"/>
    <w:rsid w:val="00BF52F9"/>
    <w:rsid w:val="00BF5DEA"/>
    <w:rsid w:val="00BF6D0B"/>
    <w:rsid w:val="00C00AA7"/>
    <w:rsid w:val="00C00CF5"/>
    <w:rsid w:val="00C01594"/>
    <w:rsid w:val="00C02D3D"/>
    <w:rsid w:val="00C03596"/>
    <w:rsid w:val="00C036D5"/>
    <w:rsid w:val="00C04441"/>
    <w:rsid w:val="00C04D99"/>
    <w:rsid w:val="00C05A37"/>
    <w:rsid w:val="00C06D3A"/>
    <w:rsid w:val="00C11959"/>
    <w:rsid w:val="00C12277"/>
    <w:rsid w:val="00C12D95"/>
    <w:rsid w:val="00C1503E"/>
    <w:rsid w:val="00C1573F"/>
    <w:rsid w:val="00C15929"/>
    <w:rsid w:val="00C16384"/>
    <w:rsid w:val="00C164B6"/>
    <w:rsid w:val="00C169F9"/>
    <w:rsid w:val="00C17488"/>
    <w:rsid w:val="00C1789C"/>
    <w:rsid w:val="00C2017B"/>
    <w:rsid w:val="00C228FE"/>
    <w:rsid w:val="00C22B9C"/>
    <w:rsid w:val="00C22BCF"/>
    <w:rsid w:val="00C22D49"/>
    <w:rsid w:val="00C235F4"/>
    <w:rsid w:val="00C2564C"/>
    <w:rsid w:val="00C26DF8"/>
    <w:rsid w:val="00C3049A"/>
    <w:rsid w:val="00C304C7"/>
    <w:rsid w:val="00C31CBC"/>
    <w:rsid w:val="00C34005"/>
    <w:rsid w:val="00C342D0"/>
    <w:rsid w:val="00C3492B"/>
    <w:rsid w:val="00C356F5"/>
    <w:rsid w:val="00C40AB8"/>
    <w:rsid w:val="00C40C04"/>
    <w:rsid w:val="00C40EBD"/>
    <w:rsid w:val="00C419AF"/>
    <w:rsid w:val="00C430B3"/>
    <w:rsid w:val="00C44645"/>
    <w:rsid w:val="00C45659"/>
    <w:rsid w:val="00C46498"/>
    <w:rsid w:val="00C46CB8"/>
    <w:rsid w:val="00C46F3B"/>
    <w:rsid w:val="00C47E9D"/>
    <w:rsid w:val="00C50B78"/>
    <w:rsid w:val="00C511FD"/>
    <w:rsid w:val="00C55230"/>
    <w:rsid w:val="00C55309"/>
    <w:rsid w:val="00C55B76"/>
    <w:rsid w:val="00C56427"/>
    <w:rsid w:val="00C564D0"/>
    <w:rsid w:val="00C56648"/>
    <w:rsid w:val="00C57310"/>
    <w:rsid w:val="00C607D3"/>
    <w:rsid w:val="00C62CA6"/>
    <w:rsid w:val="00C631D8"/>
    <w:rsid w:val="00C63A1A"/>
    <w:rsid w:val="00C650F2"/>
    <w:rsid w:val="00C6521D"/>
    <w:rsid w:val="00C65301"/>
    <w:rsid w:val="00C6579B"/>
    <w:rsid w:val="00C661B4"/>
    <w:rsid w:val="00C66634"/>
    <w:rsid w:val="00C6664F"/>
    <w:rsid w:val="00C67964"/>
    <w:rsid w:val="00C67F16"/>
    <w:rsid w:val="00C702D6"/>
    <w:rsid w:val="00C73F12"/>
    <w:rsid w:val="00C74105"/>
    <w:rsid w:val="00C74546"/>
    <w:rsid w:val="00C74D60"/>
    <w:rsid w:val="00C77D6E"/>
    <w:rsid w:val="00C804CA"/>
    <w:rsid w:val="00C806F9"/>
    <w:rsid w:val="00C80965"/>
    <w:rsid w:val="00C81F1B"/>
    <w:rsid w:val="00C8225B"/>
    <w:rsid w:val="00C83053"/>
    <w:rsid w:val="00C837AC"/>
    <w:rsid w:val="00C8637B"/>
    <w:rsid w:val="00C872C2"/>
    <w:rsid w:val="00C9234B"/>
    <w:rsid w:val="00C9302D"/>
    <w:rsid w:val="00C9386C"/>
    <w:rsid w:val="00C95826"/>
    <w:rsid w:val="00C9698C"/>
    <w:rsid w:val="00CA434C"/>
    <w:rsid w:val="00CA46A9"/>
    <w:rsid w:val="00CA56F2"/>
    <w:rsid w:val="00CA593C"/>
    <w:rsid w:val="00CA613D"/>
    <w:rsid w:val="00CA6CCB"/>
    <w:rsid w:val="00CA7EAE"/>
    <w:rsid w:val="00CB03A7"/>
    <w:rsid w:val="00CB07F5"/>
    <w:rsid w:val="00CB1A03"/>
    <w:rsid w:val="00CB2314"/>
    <w:rsid w:val="00CB2CDD"/>
    <w:rsid w:val="00CB45A0"/>
    <w:rsid w:val="00CB6FD2"/>
    <w:rsid w:val="00CB7BEC"/>
    <w:rsid w:val="00CC00BB"/>
    <w:rsid w:val="00CC098F"/>
    <w:rsid w:val="00CC6850"/>
    <w:rsid w:val="00CD0301"/>
    <w:rsid w:val="00CD0737"/>
    <w:rsid w:val="00CD0AAA"/>
    <w:rsid w:val="00CD3471"/>
    <w:rsid w:val="00CD5B15"/>
    <w:rsid w:val="00CD7309"/>
    <w:rsid w:val="00CE10A4"/>
    <w:rsid w:val="00CE14B4"/>
    <w:rsid w:val="00CE27DD"/>
    <w:rsid w:val="00CE313E"/>
    <w:rsid w:val="00CE34EA"/>
    <w:rsid w:val="00CF0C4B"/>
    <w:rsid w:val="00CF0E23"/>
    <w:rsid w:val="00CF3C85"/>
    <w:rsid w:val="00CF45FE"/>
    <w:rsid w:val="00CF4D2E"/>
    <w:rsid w:val="00CF5881"/>
    <w:rsid w:val="00CF5EB8"/>
    <w:rsid w:val="00CF776C"/>
    <w:rsid w:val="00D00D43"/>
    <w:rsid w:val="00D00E83"/>
    <w:rsid w:val="00D029AE"/>
    <w:rsid w:val="00D04C14"/>
    <w:rsid w:val="00D06CB2"/>
    <w:rsid w:val="00D06EB5"/>
    <w:rsid w:val="00D07163"/>
    <w:rsid w:val="00D101BC"/>
    <w:rsid w:val="00D1264C"/>
    <w:rsid w:val="00D134A3"/>
    <w:rsid w:val="00D1584F"/>
    <w:rsid w:val="00D16256"/>
    <w:rsid w:val="00D16691"/>
    <w:rsid w:val="00D16B67"/>
    <w:rsid w:val="00D20DE8"/>
    <w:rsid w:val="00D23888"/>
    <w:rsid w:val="00D23C1B"/>
    <w:rsid w:val="00D27F13"/>
    <w:rsid w:val="00D303D5"/>
    <w:rsid w:val="00D304F1"/>
    <w:rsid w:val="00D30800"/>
    <w:rsid w:val="00D31C10"/>
    <w:rsid w:val="00D337FF"/>
    <w:rsid w:val="00D33D56"/>
    <w:rsid w:val="00D34BA9"/>
    <w:rsid w:val="00D35868"/>
    <w:rsid w:val="00D36BCB"/>
    <w:rsid w:val="00D36E6A"/>
    <w:rsid w:val="00D424C4"/>
    <w:rsid w:val="00D46437"/>
    <w:rsid w:val="00D5079B"/>
    <w:rsid w:val="00D50C6F"/>
    <w:rsid w:val="00D52749"/>
    <w:rsid w:val="00D54535"/>
    <w:rsid w:val="00D55B91"/>
    <w:rsid w:val="00D56535"/>
    <w:rsid w:val="00D5698D"/>
    <w:rsid w:val="00D60857"/>
    <w:rsid w:val="00D61459"/>
    <w:rsid w:val="00D62829"/>
    <w:rsid w:val="00D655E6"/>
    <w:rsid w:val="00D6673C"/>
    <w:rsid w:val="00D6699E"/>
    <w:rsid w:val="00D71741"/>
    <w:rsid w:val="00D71A0C"/>
    <w:rsid w:val="00D722B6"/>
    <w:rsid w:val="00D726B9"/>
    <w:rsid w:val="00D7392E"/>
    <w:rsid w:val="00D73D17"/>
    <w:rsid w:val="00D75FBF"/>
    <w:rsid w:val="00D817D5"/>
    <w:rsid w:val="00D81D94"/>
    <w:rsid w:val="00D8251D"/>
    <w:rsid w:val="00D83AE4"/>
    <w:rsid w:val="00D83BA7"/>
    <w:rsid w:val="00D8436E"/>
    <w:rsid w:val="00D85CFC"/>
    <w:rsid w:val="00D86A3A"/>
    <w:rsid w:val="00D878A9"/>
    <w:rsid w:val="00D9044D"/>
    <w:rsid w:val="00D91210"/>
    <w:rsid w:val="00D92C78"/>
    <w:rsid w:val="00D943FC"/>
    <w:rsid w:val="00D94991"/>
    <w:rsid w:val="00D94AF4"/>
    <w:rsid w:val="00D94B5F"/>
    <w:rsid w:val="00D9550B"/>
    <w:rsid w:val="00D96D03"/>
    <w:rsid w:val="00D96F05"/>
    <w:rsid w:val="00DA05F3"/>
    <w:rsid w:val="00DA380A"/>
    <w:rsid w:val="00DA4BBD"/>
    <w:rsid w:val="00DA7637"/>
    <w:rsid w:val="00DA7D24"/>
    <w:rsid w:val="00DB08CD"/>
    <w:rsid w:val="00DB0C4C"/>
    <w:rsid w:val="00DB2927"/>
    <w:rsid w:val="00DB358B"/>
    <w:rsid w:val="00DB3749"/>
    <w:rsid w:val="00DB426C"/>
    <w:rsid w:val="00DB57E5"/>
    <w:rsid w:val="00DB6525"/>
    <w:rsid w:val="00DB7C07"/>
    <w:rsid w:val="00DC21C1"/>
    <w:rsid w:val="00DC381D"/>
    <w:rsid w:val="00DC4CAF"/>
    <w:rsid w:val="00DC69EF"/>
    <w:rsid w:val="00DC7381"/>
    <w:rsid w:val="00DC7EEE"/>
    <w:rsid w:val="00DD029B"/>
    <w:rsid w:val="00DD14E9"/>
    <w:rsid w:val="00DD2073"/>
    <w:rsid w:val="00DD24F9"/>
    <w:rsid w:val="00DD25A7"/>
    <w:rsid w:val="00DD2DAD"/>
    <w:rsid w:val="00DD5081"/>
    <w:rsid w:val="00DD549F"/>
    <w:rsid w:val="00DD5E2D"/>
    <w:rsid w:val="00DD6CAB"/>
    <w:rsid w:val="00DD76FF"/>
    <w:rsid w:val="00DE1031"/>
    <w:rsid w:val="00DE296D"/>
    <w:rsid w:val="00DE5659"/>
    <w:rsid w:val="00DE69DB"/>
    <w:rsid w:val="00DE6C71"/>
    <w:rsid w:val="00DE6F96"/>
    <w:rsid w:val="00DF067A"/>
    <w:rsid w:val="00DF1CA0"/>
    <w:rsid w:val="00DF38BF"/>
    <w:rsid w:val="00DF4406"/>
    <w:rsid w:val="00DF5739"/>
    <w:rsid w:val="00DF5D79"/>
    <w:rsid w:val="00E01573"/>
    <w:rsid w:val="00E01CC1"/>
    <w:rsid w:val="00E01CFA"/>
    <w:rsid w:val="00E05A25"/>
    <w:rsid w:val="00E05F98"/>
    <w:rsid w:val="00E06820"/>
    <w:rsid w:val="00E06DF4"/>
    <w:rsid w:val="00E075A2"/>
    <w:rsid w:val="00E10E79"/>
    <w:rsid w:val="00E11CBE"/>
    <w:rsid w:val="00E15025"/>
    <w:rsid w:val="00E1610F"/>
    <w:rsid w:val="00E16819"/>
    <w:rsid w:val="00E16C92"/>
    <w:rsid w:val="00E20491"/>
    <w:rsid w:val="00E20FD5"/>
    <w:rsid w:val="00E21C2E"/>
    <w:rsid w:val="00E2253E"/>
    <w:rsid w:val="00E23E5A"/>
    <w:rsid w:val="00E24E9B"/>
    <w:rsid w:val="00E27528"/>
    <w:rsid w:val="00E3103A"/>
    <w:rsid w:val="00E312A6"/>
    <w:rsid w:val="00E317DE"/>
    <w:rsid w:val="00E3199B"/>
    <w:rsid w:val="00E31F69"/>
    <w:rsid w:val="00E36F41"/>
    <w:rsid w:val="00E401EC"/>
    <w:rsid w:val="00E403E1"/>
    <w:rsid w:val="00E425D0"/>
    <w:rsid w:val="00E4442C"/>
    <w:rsid w:val="00E44A99"/>
    <w:rsid w:val="00E44AEA"/>
    <w:rsid w:val="00E4674B"/>
    <w:rsid w:val="00E46A59"/>
    <w:rsid w:val="00E4779E"/>
    <w:rsid w:val="00E5198E"/>
    <w:rsid w:val="00E53D2A"/>
    <w:rsid w:val="00E545A3"/>
    <w:rsid w:val="00E55457"/>
    <w:rsid w:val="00E60D93"/>
    <w:rsid w:val="00E62124"/>
    <w:rsid w:val="00E642C5"/>
    <w:rsid w:val="00E67A50"/>
    <w:rsid w:val="00E714D7"/>
    <w:rsid w:val="00E74157"/>
    <w:rsid w:val="00E7442C"/>
    <w:rsid w:val="00E74C27"/>
    <w:rsid w:val="00E7537C"/>
    <w:rsid w:val="00E76D4B"/>
    <w:rsid w:val="00E76F27"/>
    <w:rsid w:val="00E77F8F"/>
    <w:rsid w:val="00E800E3"/>
    <w:rsid w:val="00E80431"/>
    <w:rsid w:val="00E81D27"/>
    <w:rsid w:val="00E81F18"/>
    <w:rsid w:val="00E83E0E"/>
    <w:rsid w:val="00E83E8A"/>
    <w:rsid w:val="00E85BB5"/>
    <w:rsid w:val="00E87071"/>
    <w:rsid w:val="00E9054B"/>
    <w:rsid w:val="00E93D6A"/>
    <w:rsid w:val="00E95F67"/>
    <w:rsid w:val="00E96F33"/>
    <w:rsid w:val="00E97A3D"/>
    <w:rsid w:val="00E97F3E"/>
    <w:rsid w:val="00EA0387"/>
    <w:rsid w:val="00EA0702"/>
    <w:rsid w:val="00EA0A55"/>
    <w:rsid w:val="00EA0F1C"/>
    <w:rsid w:val="00EA28F8"/>
    <w:rsid w:val="00EA3C22"/>
    <w:rsid w:val="00EA40E1"/>
    <w:rsid w:val="00EA4B68"/>
    <w:rsid w:val="00EA626D"/>
    <w:rsid w:val="00EA7996"/>
    <w:rsid w:val="00EB076E"/>
    <w:rsid w:val="00EB0F9D"/>
    <w:rsid w:val="00EB23AE"/>
    <w:rsid w:val="00EB76E8"/>
    <w:rsid w:val="00EC098E"/>
    <w:rsid w:val="00ED0387"/>
    <w:rsid w:val="00ED0F8F"/>
    <w:rsid w:val="00ED15C2"/>
    <w:rsid w:val="00ED15F9"/>
    <w:rsid w:val="00ED200D"/>
    <w:rsid w:val="00ED3105"/>
    <w:rsid w:val="00ED444B"/>
    <w:rsid w:val="00ED5709"/>
    <w:rsid w:val="00ED6D5C"/>
    <w:rsid w:val="00ED7C45"/>
    <w:rsid w:val="00ED7F2A"/>
    <w:rsid w:val="00EE1462"/>
    <w:rsid w:val="00EE171A"/>
    <w:rsid w:val="00EE2278"/>
    <w:rsid w:val="00EE3003"/>
    <w:rsid w:val="00EE341D"/>
    <w:rsid w:val="00EE3A8B"/>
    <w:rsid w:val="00EE406C"/>
    <w:rsid w:val="00EE51F3"/>
    <w:rsid w:val="00EE54CF"/>
    <w:rsid w:val="00EE5CCC"/>
    <w:rsid w:val="00EE64CD"/>
    <w:rsid w:val="00EE6551"/>
    <w:rsid w:val="00EE6E8B"/>
    <w:rsid w:val="00EE7260"/>
    <w:rsid w:val="00EE7809"/>
    <w:rsid w:val="00EF11C9"/>
    <w:rsid w:val="00EF28BD"/>
    <w:rsid w:val="00F0099A"/>
    <w:rsid w:val="00F0183B"/>
    <w:rsid w:val="00F01CE9"/>
    <w:rsid w:val="00F0231C"/>
    <w:rsid w:val="00F02AF9"/>
    <w:rsid w:val="00F04343"/>
    <w:rsid w:val="00F0539E"/>
    <w:rsid w:val="00F059D2"/>
    <w:rsid w:val="00F061DC"/>
    <w:rsid w:val="00F10026"/>
    <w:rsid w:val="00F10A6D"/>
    <w:rsid w:val="00F114BD"/>
    <w:rsid w:val="00F13269"/>
    <w:rsid w:val="00F15514"/>
    <w:rsid w:val="00F15E2A"/>
    <w:rsid w:val="00F171E5"/>
    <w:rsid w:val="00F2183F"/>
    <w:rsid w:val="00F218C5"/>
    <w:rsid w:val="00F2218B"/>
    <w:rsid w:val="00F22285"/>
    <w:rsid w:val="00F22938"/>
    <w:rsid w:val="00F239A6"/>
    <w:rsid w:val="00F25FFA"/>
    <w:rsid w:val="00F262C4"/>
    <w:rsid w:val="00F268BF"/>
    <w:rsid w:val="00F26F00"/>
    <w:rsid w:val="00F309CF"/>
    <w:rsid w:val="00F40AB8"/>
    <w:rsid w:val="00F40D97"/>
    <w:rsid w:val="00F41D49"/>
    <w:rsid w:val="00F41E45"/>
    <w:rsid w:val="00F425C2"/>
    <w:rsid w:val="00F434E9"/>
    <w:rsid w:val="00F43688"/>
    <w:rsid w:val="00F43F18"/>
    <w:rsid w:val="00F454BD"/>
    <w:rsid w:val="00F456D1"/>
    <w:rsid w:val="00F4616C"/>
    <w:rsid w:val="00F5086C"/>
    <w:rsid w:val="00F52432"/>
    <w:rsid w:val="00F5505E"/>
    <w:rsid w:val="00F55AB2"/>
    <w:rsid w:val="00F57716"/>
    <w:rsid w:val="00F60442"/>
    <w:rsid w:val="00F61DFD"/>
    <w:rsid w:val="00F61E75"/>
    <w:rsid w:val="00F6312F"/>
    <w:rsid w:val="00F63FDD"/>
    <w:rsid w:val="00F64AF0"/>
    <w:rsid w:val="00F665CB"/>
    <w:rsid w:val="00F66EF7"/>
    <w:rsid w:val="00F7156B"/>
    <w:rsid w:val="00F71A2F"/>
    <w:rsid w:val="00F74581"/>
    <w:rsid w:val="00F7571B"/>
    <w:rsid w:val="00F764F0"/>
    <w:rsid w:val="00F76C41"/>
    <w:rsid w:val="00F770E8"/>
    <w:rsid w:val="00F82CC5"/>
    <w:rsid w:val="00F8719A"/>
    <w:rsid w:val="00F8724A"/>
    <w:rsid w:val="00F9011D"/>
    <w:rsid w:val="00F9442B"/>
    <w:rsid w:val="00F964F7"/>
    <w:rsid w:val="00F96759"/>
    <w:rsid w:val="00FA07F7"/>
    <w:rsid w:val="00FA16C0"/>
    <w:rsid w:val="00FA19FA"/>
    <w:rsid w:val="00FA2907"/>
    <w:rsid w:val="00FA3137"/>
    <w:rsid w:val="00FA3745"/>
    <w:rsid w:val="00FA39C4"/>
    <w:rsid w:val="00FA39E9"/>
    <w:rsid w:val="00FA3D1B"/>
    <w:rsid w:val="00FA5210"/>
    <w:rsid w:val="00FA5A62"/>
    <w:rsid w:val="00FA5CB2"/>
    <w:rsid w:val="00FA678C"/>
    <w:rsid w:val="00FA6A0A"/>
    <w:rsid w:val="00FB1CE3"/>
    <w:rsid w:val="00FB21C3"/>
    <w:rsid w:val="00FB2687"/>
    <w:rsid w:val="00FB332B"/>
    <w:rsid w:val="00FB462E"/>
    <w:rsid w:val="00FB4E82"/>
    <w:rsid w:val="00FB605D"/>
    <w:rsid w:val="00FB6697"/>
    <w:rsid w:val="00FB7342"/>
    <w:rsid w:val="00FB7672"/>
    <w:rsid w:val="00FC3206"/>
    <w:rsid w:val="00FC3775"/>
    <w:rsid w:val="00FC4AE6"/>
    <w:rsid w:val="00FC72E6"/>
    <w:rsid w:val="00FC7BAC"/>
    <w:rsid w:val="00FC7DFA"/>
    <w:rsid w:val="00FD1203"/>
    <w:rsid w:val="00FD54FA"/>
    <w:rsid w:val="00FD5EF7"/>
    <w:rsid w:val="00FD6863"/>
    <w:rsid w:val="00FD6A38"/>
    <w:rsid w:val="00FE0E39"/>
    <w:rsid w:val="00FE4BFD"/>
    <w:rsid w:val="00FE7EB6"/>
    <w:rsid w:val="00FF1077"/>
    <w:rsid w:val="00FF3156"/>
    <w:rsid w:val="1F011EDA"/>
    <w:rsid w:val="300C246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next w:val="1"/>
    <w:link w:val="24"/>
    <w:unhideWhenUsed/>
    <w:qFormat/>
    <w:uiPriority w:val="9"/>
    <w:pPr>
      <w:keepNext/>
      <w:keepLines/>
      <w:spacing w:after="0" w:line="259" w:lineRule="auto"/>
      <w:ind w:left="577" w:hanging="10"/>
      <w:outlineLvl w:val="0"/>
    </w:pPr>
    <w:rPr>
      <w:rFonts w:ascii="Times New Roman" w:hAnsi="Times New Roman" w:eastAsia="Times New Roman" w:cs="Times New Roman"/>
      <w:b/>
      <w:color w:val="000000"/>
      <w:sz w:val="26"/>
      <w:szCs w:val="22"/>
      <w:lang w:val="en-US" w:eastAsia="en-US" w:bidi="ar-SA"/>
    </w:rPr>
  </w:style>
  <w:style w:type="paragraph" w:styleId="3">
    <w:name w:val="heading 4"/>
    <w:basedOn w:val="1"/>
    <w:next w:val="1"/>
    <w:link w:val="27"/>
    <w:semiHidden/>
    <w:unhideWhenUsed/>
    <w:qFormat/>
    <w:uiPriority w:val="9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376092" w:themeColor="accent1" w:themeShade="BF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4"/>
    <w:qFormat/>
    <w:uiPriority w:val="22"/>
    <w:rPr>
      <w:b/>
      <w:bCs/>
    </w:rPr>
  </w:style>
  <w:style w:type="paragraph" w:styleId="7">
    <w:name w:val="Balloon Text"/>
    <w:basedOn w:val="1"/>
    <w:link w:val="18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8">
    <w:name w:val="caption"/>
    <w:basedOn w:val="1"/>
    <w:next w:val="1"/>
    <w:qFormat/>
    <w:uiPriority w:val="0"/>
    <w:pPr>
      <w:widowControl w:val="0"/>
      <w:shd w:val="clear" w:color="auto" w:fill="FFFFFF"/>
      <w:spacing w:after="120" w:line="360" w:lineRule="auto"/>
      <w:ind w:right="398"/>
      <w:jc w:val="center"/>
    </w:pPr>
    <w:rPr>
      <w:rFonts w:ascii="Times New Roman" w:hAnsi="Times New Roman" w:eastAsia="Calibri" w:cs="Times New Roman"/>
      <w:b/>
      <w:color w:val="000000"/>
      <w:sz w:val="24"/>
      <w:szCs w:val="24"/>
      <w:lang w:eastAsia="zh-CN"/>
    </w:rPr>
  </w:style>
  <w:style w:type="paragraph" w:styleId="9">
    <w:name w:val="footnote text"/>
    <w:basedOn w:val="1"/>
    <w:link w:val="21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10">
    <w:name w:val="header"/>
    <w:basedOn w:val="1"/>
    <w:link w:val="19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1">
    <w:name w:val="Body Text"/>
    <w:basedOn w:val="1"/>
    <w:link w:val="23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8"/>
      <w:szCs w:val="28"/>
      <w:lang w:eastAsia="en-US"/>
    </w:rPr>
  </w:style>
  <w:style w:type="paragraph" w:styleId="12">
    <w:name w:val="footer"/>
    <w:basedOn w:val="1"/>
    <w:link w:val="20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3">
    <w:name w:val="Normal (Web)"/>
    <w:basedOn w:val="1"/>
    <w:link w:val="16"/>
    <w:uiPriority w:val="99"/>
    <w:pPr>
      <w:spacing w:before="100" w:beforeAutospacing="1" w:after="100" w:afterAutospacing="1" w:line="240" w:lineRule="auto"/>
    </w:pPr>
    <w:rPr>
      <w:rFonts w:ascii="Tahoma" w:hAnsi="Tahoma" w:eastAsia="Calibri" w:cs="Tahoma"/>
      <w:sz w:val="17"/>
      <w:szCs w:val="17"/>
    </w:rPr>
  </w:style>
  <w:style w:type="table" w:styleId="14">
    <w:name w:val="Table Grid"/>
    <w:basedOn w:val="5"/>
    <w:qFormat/>
    <w:uiPriority w:val="3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customStyle="1" w:styleId="15">
    <w:name w:val="ConsPlusNormal"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character" w:customStyle="1" w:styleId="16">
    <w:name w:val="Обычный (веб) Знак"/>
    <w:basedOn w:val="4"/>
    <w:link w:val="13"/>
    <w:locked/>
    <w:uiPriority w:val="0"/>
    <w:rPr>
      <w:rFonts w:ascii="Tahoma" w:hAnsi="Tahoma" w:eastAsia="Calibri" w:cs="Tahoma"/>
      <w:sz w:val="17"/>
      <w:szCs w:val="17"/>
    </w:rPr>
  </w:style>
  <w:style w:type="paragraph" w:styleId="17">
    <w:name w:val="List Paragraph"/>
    <w:basedOn w:val="1"/>
    <w:link w:val="25"/>
    <w:qFormat/>
    <w:uiPriority w:val="34"/>
    <w:pPr>
      <w:ind w:left="720"/>
      <w:contextualSpacing/>
    </w:pPr>
  </w:style>
  <w:style w:type="character" w:customStyle="1" w:styleId="18">
    <w:name w:val="Текст выноски Знак"/>
    <w:basedOn w:val="4"/>
    <w:link w:val="7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9">
    <w:name w:val="Верхний колонтитул Знак"/>
    <w:basedOn w:val="4"/>
    <w:link w:val="10"/>
    <w:qFormat/>
    <w:uiPriority w:val="99"/>
  </w:style>
  <w:style w:type="character" w:customStyle="1" w:styleId="20">
    <w:name w:val="Нижний колонтитул Знак"/>
    <w:basedOn w:val="4"/>
    <w:link w:val="12"/>
    <w:qFormat/>
    <w:uiPriority w:val="99"/>
  </w:style>
  <w:style w:type="character" w:customStyle="1" w:styleId="21">
    <w:name w:val="Текст сноски Знак"/>
    <w:basedOn w:val="4"/>
    <w:link w:val="9"/>
    <w:qFormat/>
    <w:uiPriority w:val="0"/>
    <w:rPr>
      <w:rFonts w:ascii="Times New Roman" w:hAnsi="Times New Roman" w:eastAsia="Times New Roman" w:cs="Times New Roman"/>
      <w:sz w:val="20"/>
      <w:szCs w:val="20"/>
    </w:rPr>
  </w:style>
  <w:style w:type="character" w:customStyle="1" w:styleId="22">
    <w:name w:val="layout"/>
    <w:basedOn w:val="4"/>
    <w:qFormat/>
    <w:uiPriority w:val="0"/>
  </w:style>
  <w:style w:type="character" w:customStyle="1" w:styleId="23">
    <w:name w:val="Основной текст Знак"/>
    <w:basedOn w:val="4"/>
    <w:link w:val="11"/>
    <w:qFormat/>
    <w:uiPriority w:val="1"/>
    <w:rPr>
      <w:rFonts w:ascii="Times New Roman" w:hAnsi="Times New Roman" w:eastAsia="Times New Roman" w:cs="Times New Roman"/>
      <w:sz w:val="28"/>
      <w:szCs w:val="28"/>
      <w:lang w:eastAsia="en-US"/>
    </w:rPr>
  </w:style>
  <w:style w:type="character" w:customStyle="1" w:styleId="24">
    <w:name w:val="Заголовок 1 Знак"/>
    <w:basedOn w:val="4"/>
    <w:link w:val="2"/>
    <w:qFormat/>
    <w:uiPriority w:val="9"/>
    <w:rPr>
      <w:rFonts w:ascii="Times New Roman" w:hAnsi="Times New Roman" w:eastAsia="Times New Roman" w:cs="Times New Roman"/>
      <w:b/>
      <w:color w:val="000000"/>
      <w:sz w:val="26"/>
      <w:lang w:val="en-US" w:eastAsia="en-US"/>
    </w:rPr>
  </w:style>
  <w:style w:type="character" w:customStyle="1" w:styleId="25">
    <w:name w:val="Абзац списка Знак"/>
    <w:link w:val="17"/>
    <w:qFormat/>
    <w:locked/>
    <w:uiPriority w:val="34"/>
  </w:style>
  <w:style w:type="table" w:customStyle="1" w:styleId="26">
    <w:name w:val="Grid Table Light"/>
    <w:basedOn w:val="5"/>
    <w:qFormat/>
    <w:uiPriority w:val="40"/>
    <w:pPr>
      <w:spacing w:after="0" w:line="240" w:lineRule="auto"/>
    </w:pPr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character" w:customStyle="1" w:styleId="27">
    <w:name w:val="Заголовок 4 Знак"/>
    <w:basedOn w:val="4"/>
    <w:link w:val="3"/>
    <w:semiHidden/>
    <w:qFormat/>
    <w:uiPriority w:val="9"/>
    <w:rPr>
      <w:rFonts w:asciiTheme="majorHAnsi" w:hAnsiTheme="majorHAnsi" w:eastAsiaTheme="majorEastAsia" w:cstheme="majorBidi"/>
      <w:i/>
      <w:iCs/>
      <w:color w:val="376092" w:themeColor="accent1" w:themeShade="BF"/>
    </w:rPr>
  </w:style>
  <w:style w:type="character" w:customStyle="1" w:styleId="28">
    <w:name w:val="mw-headline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chart" Target="charts/chart90.xml"/><Relationship Id="rId98" Type="http://schemas.openxmlformats.org/officeDocument/2006/relationships/chart" Target="charts/chart89.xml"/><Relationship Id="rId97" Type="http://schemas.openxmlformats.org/officeDocument/2006/relationships/chart" Target="charts/chart88.xml"/><Relationship Id="rId96" Type="http://schemas.openxmlformats.org/officeDocument/2006/relationships/chart" Target="charts/chart87.xml"/><Relationship Id="rId95" Type="http://schemas.openxmlformats.org/officeDocument/2006/relationships/chart" Target="charts/chart86.xml"/><Relationship Id="rId94" Type="http://schemas.openxmlformats.org/officeDocument/2006/relationships/chart" Target="charts/chart85.xml"/><Relationship Id="rId93" Type="http://schemas.openxmlformats.org/officeDocument/2006/relationships/chart" Target="charts/chart84.xml"/><Relationship Id="rId92" Type="http://schemas.openxmlformats.org/officeDocument/2006/relationships/chart" Target="charts/chart83.xml"/><Relationship Id="rId91" Type="http://schemas.openxmlformats.org/officeDocument/2006/relationships/chart" Target="charts/chart82.xml"/><Relationship Id="rId90" Type="http://schemas.openxmlformats.org/officeDocument/2006/relationships/chart" Target="charts/chart81.xml"/><Relationship Id="rId9" Type="http://schemas.openxmlformats.org/officeDocument/2006/relationships/chart" Target="charts/chart3.xml"/><Relationship Id="rId89" Type="http://schemas.openxmlformats.org/officeDocument/2006/relationships/chart" Target="charts/chart80.xml"/><Relationship Id="rId88" Type="http://schemas.openxmlformats.org/officeDocument/2006/relationships/chart" Target="charts/chart79.xml"/><Relationship Id="rId87" Type="http://schemas.openxmlformats.org/officeDocument/2006/relationships/chart" Target="charts/chart78.xml"/><Relationship Id="rId86" Type="http://schemas.openxmlformats.org/officeDocument/2006/relationships/chart" Target="charts/chart77.xml"/><Relationship Id="rId85" Type="http://schemas.openxmlformats.org/officeDocument/2006/relationships/chart" Target="charts/chart76.xml"/><Relationship Id="rId84" Type="http://schemas.openxmlformats.org/officeDocument/2006/relationships/chart" Target="charts/chart75.xml"/><Relationship Id="rId83" Type="http://schemas.openxmlformats.org/officeDocument/2006/relationships/chart" Target="charts/chart74.xml"/><Relationship Id="rId82" Type="http://schemas.openxmlformats.org/officeDocument/2006/relationships/chart" Target="charts/chart73.xml"/><Relationship Id="rId81" Type="http://schemas.openxmlformats.org/officeDocument/2006/relationships/chart" Target="charts/chart72.xml"/><Relationship Id="rId80" Type="http://schemas.openxmlformats.org/officeDocument/2006/relationships/chart" Target="charts/chart71.xml"/><Relationship Id="rId8" Type="http://schemas.openxmlformats.org/officeDocument/2006/relationships/chart" Target="charts/chart2.xml"/><Relationship Id="rId79" Type="http://schemas.openxmlformats.org/officeDocument/2006/relationships/chart" Target="charts/chart70.xml"/><Relationship Id="rId78" Type="http://schemas.openxmlformats.org/officeDocument/2006/relationships/chart" Target="charts/chart69.xml"/><Relationship Id="rId77" Type="http://schemas.openxmlformats.org/officeDocument/2006/relationships/chart" Target="charts/chart68.xml"/><Relationship Id="rId76" Type="http://schemas.openxmlformats.org/officeDocument/2006/relationships/chart" Target="charts/chart67.xml"/><Relationship Id="rId75" Type="http://schemas.openxmlformats.org/officeDocument/2006/relationships/chart" Target="charts/chart66.xml"/><Relationship Id="rId74" Type="http://schemas.openxmlformats.org/officeDocument/2006/relationships/chart" Target="charts/chart65.xml"/><Relationship Id="rId73" Type="http://schemas.openxmlformats.org/officeDocument/2006/relationships/chart" Target="charts/chart64.xml"/><Relationship Id="rId72" Type="http://schemas.openxmlformats.org/officeDocument/2006/relationships/chart" Target="charts/chart63.xml"/><Relationship Id="rId71" Type="http://schemas.openxmlformats.org/officeDocument/2006/relationships/chart" Target="charts/chart62.xml"/><Relationship Id="rId70" Type="http://schemas.openxmlformats.org/officeDocument/2006/relationships/chart" Target="charts/chart61.xml"/><Relationship Id="rId7" Type="http://schemas.openxmlformats.org/officeDocument/2006/relationships/chart" Target="charts/chart1.xml"/><Relationship Id="rId69" Type="http://schemas.openxmlformats.org/officeDocument/2006/relationships/chart" Target="charts/chart60.xml"/><Relationship Id="rId68" Type="http://schemas.openxmlformats.org/officeDocument/2006/relationships/chart" Target="charts/chart59.xml"/><Relationship Id="rId67" Type="http://schemas.openxmlformats.org/officeDocument/2006/relationships/chart" Target="charts/chart58.xml"/><Relationship Id="rId66" Type="http://schemas.openxmlformats.org/officeDocument/2006/relationships/chart" Target="charts/chart57.xml"/><Relationship Id="rId65" Type="http://schemas.openxmlformats.org/officeDocument/2006/relationships/chart" Target="charts/chart56.xml"/><Relationship Id="rId64" Type="http://schemas.openxmlformats.org/officeDocument/2006/relationships/image" Target="media/image3.png"/><Relationship Id="rId63" Type="http://schemas.openxmlformats.org/officeDocument/2006/relationships/chart" Target="charts/chart55.xml"/><Relationship Id="rId62" Type="http://schemas.openxmlformats.org/officeDocument/2006/relationships/chart" Target="charts/chart54.xml"/><Relationship Id="rId61" Type="http://schemas.openxmlformats.org/officeDocument/2006/relationships/image" Target="media/image2.png"/><Relationship Id="rId60" Type="http://schemas.openxmlformats.org/officeDocument/2006/relationships/chart" Target="charts/chart53.xml"/><Relationship Id="rId6" Type="http://schemas.openxmlformats.org/officeDocument/2006/relationships/theme" Target="theme/theme1.xml"/><Relationship Id="rId59" Type="http://schemas.openxmlformats.org/officeDocument/2006/relationships/chart" Target="charts/chart52.xml"/><Relationship Id="rId58" Type="http://schemas.openxmlformats.org/officeDocument/2006/relationships/chart" Target="charts/chart51.xml"/><Relationship Id="rId57" Type="http://schemas.openxmlformats.org/officeDocument/2006/relationships/chart" Target="charts/chart50.xml"/><Relationship Id="rId56" Type="http://schemas.openxmlformats.org/officeDocument/2006/relationships/chart" Target="charts/chart49.xml"/><Relationship Id="rId55" Type="http://schemas.openxmlformats.org/officeDocument/2006/relationships/chart" Target="charts/chart48.xml"/><Relationship Id="rId54" Type="http://schemas.openxmlformats.org/officeDocument/2006/relationships/chart" Target="charts/chart47.xml"/><Relationship Id="rId53" Type="http://schemas.openxmlformats.org/officeDocument/2006/relationships/chart" Target="charts/chart46.xml"/><Relationship Id="rId52" Type="http://schemas.openxmlformats.org/officeDocument/2006/relationships/chart" Target="charts/chart45.xml"/><Relationship Id="rId51" Type="http://schemas.openxmlformats.org/officeDocument/2006/relationships/chart" Target="charts/chart44.xml"/><Relationship Id="rId50" Type="http://schemas.openxmlformats.org/officeDocument/2006/relationships/chart" Target="charts/chart43.xml"/><Relationship Id="rId5" Type="http://schemas.openxmlformats.org/officeDocument/2006/relationships/header" Target="header1.xml"/><Relationship Id="rId49" Type="http://schemas.openxmlformats.org/officeDocument/2006/relationships/chart" Target="charts/chart42.xml"/><Relationship Id="rId48" Type="http://schemas.openxmlformats.org/officeDocument/2006/relationships/chart" Target="charts/chart41.xml"/><Relationship Id="rId47" Type="http://schemas.openxmlformats.org/officeDocument/2006/relationships/chart" Target="charts/chart40.xml"/><Relationship Id="rId46" Type="http://schemas.openxmlformats.org/officeDocument/2006/relationships/chart" Target="charts/chart39.xml"/><Relationship Id="rId45" Type="http://schemas.openxmlformats.org/officeDocument/2006/relationships/chart" Target="charts/chart38.xml"/><Relationship Id="rId44" Type="http://schemas.openxmlformats.org/officeDocument/2006/relationships/chart" Target="charts/chart37.xml"/><Relationship Id="rId43" Type="http://schemas.openxmlformats.org/officeDocument/2006/relationships/chart" Target="charts/chart36.xml"/><Relationship Id="rId42" Type="http://schemas.openxmlformats.org/officeDocument/2006/relationships/chart" Target="charts/chart35.xml"/><Relationship Id="rId41" Type="http://schemas.openxmlformats.org/officeDocument/2006/relationships/image" Target="media/image1.png"/><Relationship Id="rId40" Type="http://schemas.openxmlformats.org/officeDocument/2006/relationships/chart" Target="charts/chart34.xml"/><Relationship Id="rId4" Type="http://schemas.openxmlformats.org/officeDocument/2006/relationships/endnotes" Target="endnotes.xml"/><Relationship Id="rId39" Type="http://schemas.openxmlformats.org/officeDocument/2006/relationships/chart" Target="charts/chart33.xml"/><Relationship Id="rId38" Type="http://schemas.openxmlformats.org/officeDocument/2006/relationships/chart" Target="charts/chart32.xml"/><Relationship Id="rId37" Type="http://schemas.openxmlformats.org/officeDocument/2006/relationships/chart" Target="charts/chart31.xml"/><Relationship Id="rId36" Type="http://schemas.openxmlformats.org/officeDocument/2006/relationships/chart" Target="charts/chart30.xml"/><Relationship Id="rId35" Type="http://schemas.openxmlformats.org/officeDocument/2006/relationships/chart" Target="charts/chart29.xml"/><Relationship Id="rId34" Type="http://schemas.openxmlformats.org/officeDocument/2006/relationships/chart" Target="charts/chart28.xml"/><Relationship Id="rId33" Type="http://schemas.openxmlformats.org/officeDocument/2006/relationships/chart" Target="charts/chart27.xml"/><Relationship Id="rId32" Type="http://schemas.openxmlformats.org/officeDocument/2006/relationships/chart" Target="charts/chart26.xml"/><Relationship Id="rId31" Type="http://schemas.openxmlformats.org/officeDocument/2006/relationships/chart" Target="charts/chart25.xml"/><Relationship Id="rId30" Type="http://schemas.openxmlformats.org/officeDocument/2006/relationships/chart" Target="charts/chart24.xml"/><Relationship Id="rId3" Type="http://schemas.openxmlformats.org/officeDocument/2006/relationships/footnotes" Target="footnotes.xml"/><Relationship Id="rId29" Type="http://schemas.openxmlformats.org/officeDocument/2006/relationships/chart" Target="charts/chart23.xml"/><Relationship Id="rId28" Type="http://schemas.openxmlformats.org/officeDocument/2006/relationships/chart" Target="charts/chart22.xml"/><Relationship Id="rId27" Type="http://schemas.openxmlformats.org/officeDocument/2006/relationships/chart" Target="charts/chart21.xml"/><Relationship Id="rId26" Type="http://schemas.openxmlformats.org/officeDocument/2006/relationships/chart" Target="charts/chart20.xml"/><Relationship Id="rId25" Type="http://schemas.openxmlformats.org/officeDocument/2006/relationships/chart" Target="charts/chart19.xml"/><Relationship Id="rId24" Type="http://schemas.openxmlformats.org/officeDocument/2006/relationships/chart" Target="charts/chart18.xml"/><Relationship Id="rId23" Type="http://schemas.openxmlformats.org/officeDocument/2006/relationships/chart" Target="charts/chart17.xml"/><Relationship Id="rId22" Type="http://schemas.openxmlformats.org/officeDocument/2006/relationships/chart" Target="charts/chart16.xml"/><Relationship Id="rId21" Type="http://schemas.openxmlformats.org/officeDocument/2006/relationships/chart" Target="charts/chart15.xml"/><Relationship Id="rId20" Type="http://schemas.openxmlformats.org/officeDocument/2006/relationships/chart" Target="charts/chart14.xml"/><Relationship Id="rId2" Type="http://schemas.openxmlformats.org/officeDocument/2006/relationships/settings" Target="settings.xml"/><Relationship Id="rId191" Type="http://schemas.openxmlformats.org/officeDocument/2006/relationships/fontTable" Target="fontTable.xml"/><Relationship Id="rId190" Type="http://schemas.openxmlformats.org/officeDocument/2006/relationships/customXml" Target="../customXml/item2.xml"/><Relationship Id="rId19" Type="http://schemas.openxmlformats.org/officeDocument/2006/relationships/chart" Target="charts/chart13.xml"/><Relationship Id="rId189" Type="http://schemas.openxmlformats.org/officeDocument/2006/relationships/numbering" Target="numbering.xml"/><Relationship Id="rId188" Type="http://schemas.openxmlformats.org/officeDocument/2006/relationships/customXml" Target="../customXml/item1.xml"/><Relationship Id="rId187" Type="http://schemas.openxmlformats.org/officeDocument/2006/relationships/chart" Target="charts/chart176.xml"/><Relationship Id="rId186" Type="http://schemas.openxmlformats.org/officeDocument/2006/relationships/chart" Target="charts/chart175.xml"/><Relationship Id="rId185" Type="http://schemas.openxmlformats.org/officeDocument/2006/relationships/chart" Target="charts/chart174.xml"/><Relationship Id="rId184" Type="http://schemas.openxmlformats.org/officeDocument/2006/relationships/chart" Target="charts/chart173.xml"/><Relationship Id="rId183" Type="http://schemas.openxmlformats.org/officeDocument/2006/relationships/chart" Target="charts/chart172.xml"/><Relationship Id="rId182" Type="http://schemas.openxmlformats.org/officeDocument/2006/relationships/chart" Target="charts/chart171.xml"/><Relationship Id="rId181" Type="http://schemas.openxmlformats.org/officeDocument/2006/relationships/chart" Target="charts/chart170.xml"/><Relationship Id="rId180" Type="http://schemas.openxmlformats.org/officeDocument/2006/relationships/chart" Target="charts/chart169.xml"/><Relationship Id="rId18" Type="http://schemas.openxmlformats.org/officeDocument/2006/relationships/chart" Target="charts/chart12.xml"/><Relationship Id="rId179" Type="http://schemas.openxmlformats.org/officeDocument/2006/relationships/chart" Target="charts/chart168.xml"/><Relationship Id="rId178" Type="http://schemas.openxmlformats.org/officeDocument/2006/relationships/chart" Target="charts/chart167.xml"/><Relationship Id="rId177" Type="http://schemas.openxmlformats.org/officeDocument/2006/relationships/chart" Target="charts/chart166.xml"/><Relationship Id="rId176" Type="http://schemas.openxmlformats.org/officeDocument/2006/relationships/chart" Target="charts/chart165.xml"/><Relationship Id="rId175" Type="http://schemas.openxmlformats.org/officeDocument/2006/relationships/chart" Target="charts/chart164.xml"/><Relationship Id="rId174" Type="http://schemas.openxmlformats.org/officeDocument/2006/relationships/chart" Target="charts/chart163.xml"/><Relationship Id="rId173" Type="http://schemas.openxmlformats.org/officeDocument/2006/relationships/chart" Target="charts/chart162.xml"/><Relationship Id="rId172" Type="http://schemas.openxmlformats.org/officeDocument/2006/relationships/chart" Target="charts/chart161.xml"/><Relationship Id="rId171" Type="http://schemas.openxmlformats.org/officeDocument/2006/relationships/chart" Target="charts/chart160.xml"/><Relationship Id="rId170" Type="http://schemas.openxmlformats.org/officeDocument/2006/relationships/chart" Target="charts/chart159.xml"/><Relationship Id="rId17" Type="http://schemas.openxmlformats.org/officeDocument/2006/relationships/chart" Target="charts/chart11.xml"/><Relationship Id="rId169" Type="http://schemas.openxmlformats.org/officeDocument/2006/relationships/chart" Target="charts/chart158.xml"/><Relationship Id="rId168" Type="http://schemas.openxmlformats.org/officeDocument/2006/relationships/chart" Target="charts/chart157.xml"/><Relationship Id="rId167" Type="http://schemas.openxmlformats.org/officeDocument/2006/relationships/chart" Target="charts/chart156.xml"/><Relationship Id="rId166" Type="http://schemas.openxmlformats.org/officeDocument/2006/relationships/chart" Target="charts/chart155.xml"/><Relationship Id="rId165" Type="http://schemas.openxmlformats.org/officeDocument/2006/relationships/chart" Target="charts/chart154.xml"/><Relationship Id="rId164" Type="http://schemas.openxmlformats.org/officeDocument/2006/relationships/chart" Target="charts/chart153.xml"/><Relationship Id="rId163" Type="http://schemas.openxmlformats.org/officeDocument/2006/relationships/chart" Target="charts/chart152.xml"/><Relationship Id="rId162" Type="http://schemas.openxmlformats.org/officeDocument/2006/relationships/chart" Target="charts/chart151.xml"/><Relationship Id="rId161" Type="http://schemas.openxmlformats.org/officeDocument/2006/relationships/chart" Target="charts/chart150.xml"/><Relationship Id="rId160" Type="http://schemas.openxmlformats.org/officeDocument/2006/relationships/chart" Target="charts/chart149.xml"/><Relationship Id="rId16" Type="http://schemas.openxmlformats.org/officeDocument/2006/relationships/chart" Target="charts/chart10.xml"/><Relationship Id="rId159" Type="http://schemas.openxmlformats.org/officeDocument/2006/relationships/chart" Target="charts/chart148.xml"/><Relationship Id="rId158" Type="http://schemas.openxmlformats.org/officeDocument/2006/relationships/chart" Target="charts/chart147.xml"/><Relationship Id="rId157" Type="http://schemas.openxmlformats.org/officeDocument/2006/relationships/chart" Target="charts/chart146.xml"/><Relationship Id="rId156" Type="http://schemas.openxmlformats.org/officeDocument/2006/relationships/chart" Target="charts/chart145.xml"/><Relationship Id="rId155" Type="http://schemas.openxmlformats.org/officeDocument/2006/relationships/chart" Target="charts/chart144.xml"/><Relationship Id="rId154" Type="http://schemas.openxmlformats.org/officeDocument/2006/relationships/chart" Target="charts/chart143.xml"/><Relationship Id="rId153" Type="http://schemas.openxmlformats.org/officeDocument/2006/relationships/chart" Target="charts/chart142.xml"/><Relationship Id="rId152" Type="http://schemas.openxmlformats.org/officeDocument/2006/relationships/chart" Target="charts/chart141.xml"/><Relationship Id="rId151" Type="http://schemas.openxmlformats.org/officeDocument/2006/relationships/chart" Target="charts/chart140.xml"/><Relationship Id="rId150" Type="http://schemas.openxmlformats.org/officeDocument/2006/relationships/chart" Target="charts/chart139.xml"/><Relationship Id="rId15" Type="http://schemas.openxmlformats.org/officeDocument/2006/relationships/chart" Target="charts/chart9.xml"/><Relationship Id="rId149" Type="http://schemas.openxmlformats.org/officeDocument/2006/relationships/chart" Target="charts/chart138.xml"/><Relationship Id="rId148" Type="http://schemas.openxmlformats.org/officeDocument/2006/relationships/chart" Target="charts/chart137.xml"/><Relationship Id="rId147" Type="http://schemas.openxmlformats.org/officeDocument/2006/relationships/chart" Target="charts/chart136.xml"/><Relationship Id="rId146" Type="http://schemas.openxmlformats.org/officeDocument/2006/relationships/chart" Target="charts/chart135.xml"/><Relationship Id="rId145" Type="http://schemas.openxmlformats.org/officeDocument/2006/relationships/chart" Target="charts/chart134.xml"/><Relationship Id="rId144" Type="http://schemas.openxmlformats.org/officeDocument/2006/relationships/chart" Target="charts/chart133.xml"/><Relationship Id="rId143" Type="http://schemas.openxmlformats.org/officeDocument/2006/relationships/chart" Target="charts/chart132.xml"/><Relationship Id="rId142" Type="http://schemas.openxmlformats.org/officeDocument/2006/relationships/chart" Target="charts/chart131.xml"/><Relationship Id="rId141" Type="http://schemas.openxmlformats.org/officeDocument/2006/relationships/chart" Target="charts/chart130.xml"/><Relationship Id="rId140" Type="http://schemas.openxmlformats.org/officeDocument/2006/relationships/image" Target="media/image5.png"/><Relationship Id="rId14" Type="http://schemas.openxmlformats.org/officeDocument/2006/relationships/chart" Target="charts/chart8.xml"/><Relationship Id="rId139" Type="http://schemas.openxmlformats.org/officeDocument/2006/relationships/image" Target="media/image4.png"/><Relationship Id="rId138" Type="http://schemas.openxmlformats.org/officeDocument/2006/relationships/chart" Target="charts/chart129.xml"/><Relationship Id="rId137" Type="http://schemas.openxmlformats.org/officeDocument/2006/relationships/chart" Target="charts/chart128.xml"/><Relationship Id="rId136" Type="http://schemas.openxmlformats.org/officeDocument/2006/relationships/chart" Target="charts/chart127.xml"/><Relationship Id="rId135" Type="http://schemas.openxmlformats.org/officeDocument/2006/relationships/chart" Target="charts/chart126.xml"/><Relationship Id="rId134" Type="http://schemas.openxmlformats.org/officeDocument/2006/relationships/chart" Target="charts/chart125.xml"/><Relationship Id="rId133" Type="http://schemas.openxmlformats.org/officeDocument/2006/relationships/chart" Target="charts/chart124.xml"/><Relationship Id="rId132" Type="http://schemas.openxmlformats.org/officeDocument/2006/relationships/chart" Target="charts/chart123.xml"/><Relationship Id="rId131" Type="http://schemas.openxmlformats.org/officeDocument/2006/relationships/chart" Target="charts/chart122.xml"/><Relationship Id="rId130" Type="http://schemas.openxmlformats.org/officeDocument/2006/relationships/chart" Target="charts/chart121.xml"/><Relationship Id="rId13" Type="http://schemas.openxmlformats.org/officeDocument/2006/relationships/chart" Target="charts/chart7.xml"/><Relationship Id="rId129" Type="http://schemas.openxmlformats.org/officeDocument/2006/relationships/chart" Target="charts/chart120.xml"/><Relationship Id="rId128" Type="http://schemas.openxmlformats.org/officeDocument/2006/relationships/chart" Target="charts/chart119.xml"/><Relationship Id="rId127" Type="http://schemas.openxmlformats.org/officeDocument/2006/relationships/chart" Target="charts/chart118.xml"/><Relationship Id="rId126" Type="http://schemas.openxmlformats.org/officeDocument/2006/relationships/chart" Target="charts/chart117.xml"/><Relationship Id="rId125" Type="http://schemas.openxmlformats.org/officeDocument/2006/relationships/chart" Target="charts/chart116.xml"/><Relationship Id="rId124" Type="http://schemas.openxmlformats.org/officeDocument/2006/relationships/chart" Target="charts/chart115.xml"/><Relationship Id="rId123" Type="http://schemas.openxmlformats.org/officeDocument/2006/relationships/chart" Target="charts/chart114.xml"/><Relationship Id="rId122" Type="http://schemas.openxmlformats.org/officeDocument/2006/relationships/chart" Target="charts/chart113.xml"/><Relationship Id="rId121" Type="http://schemas.openxmlformats.org/officeDocument/2006/relationships/chart" Target="charts/chart112.xml"/><Relationship Id="rId120" Type="http://schemas.openxmlformats.org/officeDocument/2006/relationships/chart" Target="charts/chart111.xml"/><Relationship Id="rId12" Type="http://schemas.openxmlformats.org/officeDocument/2006/relationships/chart" Target="charts/chart6.xml"/><Relationship Id="rId119" Type="http://schemas.openxmlformats.org/officeDocument/2006/relationships/chart" Target="charts/chart110.xml"/><Relationship Id="rId118" Type="http://schemas.openxmlformats.org/officeDocument/2006/relationships/chart" Target="charts/chart109.xml"/><Relationship Id="rId117" Type="http://schemas.openxmlformats.org/officeDocument/2006/relationships/chart" Target="charts/chart108.xml"/><Relationship Id="rId116" Type="http://schemas.openxmlformats.org/officeDocument/2006/relationships/chart" Target="charts/chart107.xml"/><Relationship Id="rId115" Type="http://schemas.openxmlformats.org/officeDocument/2006/relationships/chart" Target="charts/chart106.xml"/><Relationship Id="rId114" Type="http://schemas.openxmlformats.org/officeDocument/2006/relationships/chart" Target="charts/chart105.xml"/><Relationship Id="rId113" Type="http://schemas.openxmlformats.org/officeDocument/2006/relationships/chart" Target="charts/chart104.xml"/><Relationship Id="rId112" Type="http://schemas.openxmlformats.org/officeDocument/2006/relationships/chart" Target="charts/chart103.xml"/><Relationship Id="rId111" Type="http://schemas.openxmlformats.org/officeDocument/2006/relationships/chart" Target="charts/chart102.xml"/><Relationship Id="rId110" Type="http://schemas.openxmlformats.org/officeDocument/2006/relationships/chart" Target="charts/chart101.xml"/><Relationship Id="rId11" Type="http://schemas.openxmlformats.org/officeDocument/2006/relationships/chart" Target="charts/chart5.xml"/><Relationship Id="rId109" Type="http://schemas.openxmlformats.org/officeDocument/2006/relationships/chart" Target="charts/chart100.xml"/><Relationship Id="rId108" Type="http://schemas.openxmlformats.org/officeDocument/2006/relationships/chart" Target="charts/chart99.xml"/><Relationship Id="rId107" Type="http://schemas.openxmlformats.org/officeDocument/2006/relationships/chart" Target="charts/chart98.xml"/><Relationship Id="rId106" Type="http://schemas.openxmlformats.org/officeDocument/2006/relationships/chart" Target="charts/chart97.xml"/><Relationship Id="rId105" Type="http://schemas.openxmlformats.org/officeDocument/2006/relationships/chart" Target="charts/chart96.xml"/><Relationship Id="rId104" Type="http://schemas.openxmlformats.org/officeDocument/2006/relationships/chart" Target="charts/chart95.xml"/><Relationship Id="rId103" Type="http://schemas.openxmlformats.org/officeDocument/2006/relationships/chart" Target="charts/chart94.xml"/><Relationship Id="rId102" Type="http://schemas.openxmlformats.org/officeDocument/2006/relationships/chart" Target="charts/chart93.xml"/><Relationship Id="rId101" Type="http://schemas.openxmlformats.org/officeDocument/2006/relationships/chart" Target="charts/chart92.xml"/><Relationship Id="rId100" Type="http://schemas.openxmlformats.org/officeDocument/2006/relationships/chart" Target="charts/chart91.xml"/><Relationship Id="rId10" Type="http://schemas.openxmlformats.org/officeDocument/2006/relationships/chart" Target="charts/chart4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91;&#1095;&#1077;&#1085;&#1080;&#1082;.PC6\Desktop\&#1057;&#1086;&#1073;&#1077;&#1089;&#1077;&#1076;&#1086;&#1074;&#1072;&#1085;&#1080;&#1077;\&#1057;&#1086;&#1073;&#1077;&#1089;&#1077;&#1076;&#1086;&#1074;&#1072;&#1085;&#1080;&#1077;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91;&#1095;&#1077;&#1085;&#1080;&#1082;.PC6\Desktop\&#1057;&#1086;&#1073;&#1077;&#1089;&#1077;&#1076;&#1086;&#1074;&#1072;&#1085;&#1080;&#1077;\&#1057;&#1086;&#1073;&#1077;&#1089;&#1077;&#1076;&#1086;&#1074;&#1072;&#1085;&#1080;&#1077;.xlsx" TargetMode="External"/></Relationships>
</file>

<file path=word/charts/_rels/chart10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sy\Desktop\&#1053;&#1080;&#1082;&#1077;&#1096;&#1080;&#1085;&#1072;\&#1056;&#1077;&#1079;&#1091;&#1083;&#1100;&#1090;&#1072;&#1090;&#1099;\6%20&#1082;&#1083;&#1072;&#1089;&#1089;\6&#1041;\6&#1041;%20&#1087;&#1088;&#1086;&#1092;&#1086;&#1088;&#1080;&#1077;&#1085;&#1090;.xls" TargetMode="External"/></Relationships>
</file>

<file path=word/charts/_rels/chart10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sy\Desktop\&#1053;&#1080;&#1082;&#1077;&#1096;&#1080;&#1085;&#1072;\&#1056;&#1077;&#1079;&#1091;&#1083;&#1100;&#1090;&#1072;&#1090;&#1099;\6%20&#1082;&#1083;&#1072;&#1089;&#1089;\6&#1042;\6&#1042;%20&#1087;&#1088;&#1086;&#1092;&#1086;&#1088;&#1080;&#1077;&#1085;&#1090;.xls" TargetMode="External"/></Relationships>
</file>

<file path=word/charts/_rels/chart10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sy\Desktop\&#1053;&#1080;&#1082;&#1077;&#1096;&#1080;&#1085;&#1072;\&#1056;&#1077;&#1079;&#1091;&#1083;&#1100;&#1090;&#1072;&#1090;&#1099;\6%20&#1082;&#1083;&#1072;&#1089;&#1089;\6&#1043;\6&#1043;%20&#1087;&#1088;&#1086;&#1092;&#1086;&#1088;&#1080;&#1077;&#1085;&#1090;.xls" TargetMode="External"/></Relationships>
</file>

<file path=word/charts/_rels/chart10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sy\Desktop\&#1053;&#1080;&#1082;&#1077;&#1096;&#1080;&#1085;&#1072;\&#1056;&#1077;&#1079;&#1091;&#1083;&#1100;&#1090;&#1072;&#1090;&#1099;\6%20&#1082;&#1083;&#1072;&#1089;&#1089;\6&#1044;\6&#1044;%20&#1087;&#1088;&#1086;&#1092;&#1086;&#1088;&#1080;&#1077;&#1085;&#1090;.xls" TargetMode="External"/></Relationships>
</file>

<file path=word/charts/_rels/chart10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sy\Desktop\&#1053;&#1080;&#1082;&#1077;&#1096;&#1080;&#1085;&#1072;\&#1056;&#1077;&#1079;&#1091;&#1083;&#1100;&#1090;&#1072;&#1090;&#1099;\6%20&#1082;&#1083;&#1072;&#1089;&#1089;\6&#1045;\6&#1045;%20&#1087;&#1088;&#1086;&#1092;&#1086;&#1088;&#1080;&#1077;&#1085;&#1090;.xls" TargetMode="External"/></Relationships>
</file>

<file path=word/charts/_rels/chart105.xml.rels><?xml version="1.0" encoding="UTF-8" standalone="yes"?>
<Relationships xmlns="http://schemas.openxmlformats.org/package/2006/relationships"><Relationship Id="rId3" Type="http://schemas.microsoft.com/office/2011/relationships/chartColorStyle" Target="colors80.xml"/><Relationship Id="rId2" Type="http://schemas.microsoft.com/office/2011/relationships/chartStyle" Target="style80.xml"/><Relationship Id="rId1" Type="http://schemas.openxmlformats.org/officeDocument/2006/relationships/oleObject" Target="file:///C:\Users\Psy\Desktop\&#1053;&#1080;&#1082;&#1077;&#1096;&#1080;&#1085;&#1072;\&#1056;&#1077;&#1079;&#1091;&#1083;&#1100;&#1090;&#1072;&#1090;&#1099;\7%20&#1082;&#1083;&#1072;&#1089;&#1089;\&#1042;&#1057;&#1045;%207%20&#1055;&#1056;&#1054;&#1060;&#1054;&#1056;&#1048;&#1045;&#1053;&#1058;.xls" TargetMode="External"/></Relationships>
</file>

<file path=word/charts/_rels/chart10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sy\Desktop\&#1053;&#1080;&#1082;&#1077;&#1096;&#1080;&#1085;&#1072;\&#1056;&#1077;&#1079;&#1091;&#1083;&#1100;&#1090;&#1072;&#1090;&#1099;\7%20&#1082;&#1083;&#1072;&#1089;&#1089;\7&#1040;\7&#1040;%20&#1087;&#1088;&#1086;&#1092;&#1086;&#1088;&#1080;&#1077;&#1085;&#1090;&#1072;&#1094;&#1080;&#1103;.xls" TargetMode="External"/></Relationships>
</file>

<file path=word/charts/_rels/chart10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sy\Desktop\&#1053;&#1080;&#1082;&#1077;&#1096;&#1080;&#1085;&#1072;\&#1056;&#1077;&#1079;&#1091;&#1083;&#1100;&#1090;&#1072;&#1090;&#1099;\7%20&#1082;&#1083;&#1072;&#1089;&#1089;\7&#1041;\7&#1041;%20&#1087;&#1088;&#1086;&#1092;&#1086;&#1088;&#1080;&#1077;&#1085;&#1090;&#1072;&#1094;&#1080;&#1103;.xls" TargetMode="External"/></Relationships>
</file>

<file path=word/charts/_rels/chart10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sy\Desktop\&#1053;&#1080;&#1082;&#1077;&#1096;&#1080;&#1085;&#1072;\&#1056;&#1077;&#1079;&#1091;&#1083;&#1100;&#1090;&#1072;&#1090;&#1099;\7%20&#1082;&#1083;&#1072;&#1089;&#1089;\7&#1042;\7&#1042;%20&#1087;&#1088;&#1086;&#1092;&#1086;&#1088;&#1080;&#1077;&#1085;&#1090;.xls" TargetMode="External"/></Relationships>
</file>

<file path=word/charts/_rels/chart10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sy\Desktop\&#1053;&#1080;&#1082;&#1077;&#1096;&#1080;&#1085;&#1072;\&#1056;&#1077;&#1079;&#1091;&#1083;&#1100;&#1090;&#1072;&#1090;&#1099;\7%20&#1082;&#1083;&#1072;&#1089;&#1089;\7&#1043;\7&#1043;%20&#1087;&#1088;&#1086;&#1092;&#1086;&#1088;&#1080;&#1077;&#1085;&#1090;.xls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91;&#1095;&#1077;&#1085;&#1080;&#1082;.PC6\Desktop\&#1057;&#1086;&#1073;&#1077;&#1089;&#1077;&#1076;&#1086;&#1074;&#1072;&#1085;&#1080;&#1077;\&#1057;&#1086;&#1073;&#1077;&#1089;&#1077;&#1076;&#1086;&#1074;&#1072;&#1085;&#1080;&#1077;.xlsx" TargetMode="External"/></Relationships>
</file>

<file path=word/charts/_rels/chart1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sy\Desktop\&#1053;&#1080;&#1082;&#1077;&#1096;&#1080;&#1085;&#1072;\&#1056;&#1077;&#1079;&#1091;&#1083;&#1100;&#1090;&#1072;&#1090;&#1099;\7%20&#1082;&#1083;&#1072;&#1089;&#1089;\7&#1044;\7&#1044;%20&#1087;&#1088;&#1086;&#1092;&#1086;&#1088;&#1080;&#1077;&#1085;&#1090;.xls" TargetMode="External"/></Relationships>
</file>

<file path=word/charts/_rels/chart1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sy\Downloads\4.%20&#1048;&#1085;&#1076;&#1077;&#1082;&#1089;%20&#1075;&#1088;&#1091;&#1087;&#1087;&#1086;&#1074;&#1086;&#1081;%20&#1089;&#1087;&#1083;&#1086;&#1095;&#1077;&#1085;&#1085;&#1086;&#1089;&#1090;&#1080;%20&#1082;&#1083;&#1072;&#1089;&#1089;&#1085;&#1086;&#1075;&#1086;%20&#1082;&#1086;&#1083;&#1083;&#1077;&#1082;&#1090;&#1080;&#1074;&#1072;%20(&#1057;&#1080;&#1096;&#1086;&#1088;).xlsx" TargetMode="External"/></Relationships>
</file>

<file path=word/charts/_rels/chart1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sy\Downloads\4.%20&#1048;&#1085;&#1076;&#1077;&#1082;&#1089;%20&#1075;&#1088;&#1091;&#1087;&#1087;&#1086;&#1074;&#1086;&#1081;%20&#1089;&#1087;&#1083;&#1086;&#1095;&#1077;&#1085;&#1085;&#1086;&#1089;&#1090;&#1080;%20&#1082;&#1083;&#1072;&#1089;&#1089;&#1085;&#1086;&#1075;&#1086;%20&#1082;&#1086;&#1083;&#1083;&#1077;&#1082;&#1090;&#1080;&#1074;&#1072;%20(&#1057;&#1080;&#1096;&#1086;&#1088;).xlsx" TargetMode="External"/></Relationships>
</file>

<file path=word/charts/_rels/chart11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sy\Downloads\4.%20&#1048;&#1085;&#1076;&#1077;&#1082;&#1089;%20&#1075;&#1088;&#1091;&#1087;&#1087;&#1086;&#1074;&#1086;&#1081;%20&#1089;&#1087;&#1083;&#1086;&#1095;&#1077;&#1085;&#1085;&#1086;&#1089;&#1090;&#1080;%20&#1082;&#1083;&#1072;&#1089;&#1089;&#1085;&#1086;&#1075;&#1086;%20&#1082;&#1086;&#1083;&#1083;&#1077;&#1082;&#1090;&#1080;&#1074;&#1072;%20(&#1057;&#1080;&#1096;&#1086;&#1088;).xlsx" TargetMode="External"/></Relationships>
</file>

<file path=word/charts/_rels/chart11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sy\Downloads\4.%20&#1048;&#1085;&#1076;&#1077;&#1082;&#1089;%20&#1075;&#1088;&#1091;&#1087;&#1087;&#1086;&#1074;&#1086;&#1081;%20&#1089;&#1087;&#1083;&#1086;&#1095;&#1077;&#1085;&#1085;&#1086;&#1089;&#1090;&#1080;%20&#1082;&#1083;&#1072;&#1089;&#1089;&#1085;&#1086;&#1075;&#1086;%20&#1082;&#1086;&#1083;&#1083;&#1077;&#1082;&#1090;&#1080;&#1074;&#1072;%20(&#1057;&#1080;&#1096;&#1086;&#1088;).xlsx" TargetMode="External"/></Relationships>
</file>

<file path=word/charts/_rels/chart11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sy\Downloads\4.%20&#1048;&#1085;&#1076;&#1077;&#1082;&#1089;%20&#1075;&#1088;&#1091;&#1087;&#1087;&#1086;&#1074;&#1086;&#1081;%20&#1089;&#1087;&#1083;&#1086;&#1095;&#1077;&#1085;&#1085;&#1086;&#1089;&#1090;&#1080;%20&#1082;&#1083;&#1072;&#1089;&#1089;&#1085;&#1086;&#1075;&#1086;%20&#1082;&#1086;&#1083;&#1083;&#1077;&#1082;&#1090;&#1080;&#1074;&#1072;%20(&#1057;&#1080;&#1096;&#1086;&#1088;).xlsx" TargetMode="External"/></Relationships>
</file>

<file path=word/charts/_rels/chart11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sy\Downloads\4.%20&#1048;&#1085;&#1076;&#1077;&#1082;&#1089;%20&#1075;&#1088;&#1091;&#1087;&#1087;&#1086;&#1074;&#1086;&#1081;%20&#1089;&#1087;&#1083;&#1086;&#1095;&#1077;&#1085;&#1085;&#1086;&#1089;&#1090;&#1080;%20&#1082;&#1083;&#1072;&#1089;&#1089;&#1085;&#1086;&#1075;&#1086;%20&#1082;&#1086;&#1083;&#1083;&#1077;&#1082;&#1090;&#1080;&#1074;&#1072;%20(&#1057;&#1080;&#1096;&#1086;&#1088;).xlsx" TargetMode="External"/></Relationships>
</file>

<file path=word/charts/_rels/chart117.xml.rels><?xml version="1.0" encoding="UTF-8" standalone="yes"?>
<Relationships xmlns="http://schemas.openxmlformats.org/package/2006/relationships"><Relationship Id="rId3" Type="http://schemas.microsoft.com/office/2011/relationships/chartColorStyle" Target="colors86.xml"/><Relationship Id="rId2" Type="http://schemas.microsoft.com/office/2011/relationships/chartStyle" Target="style86.xml"/><Relationship Id="rId1" Type="http://schemas.openxmlformats.org/officeDocument/2006/relationships/oleObject" Target="file:///C:\Users\Psy\Desktop\&#1053;&#1080;&#1082;&#1077;&#1096;&#1080;&#1085;&#1072;\&#1056;&#1077;&#1079;&#1091;&#1083;&#1100;&#1090;&#1072;&#1090;&#1099;\7%20&#1082;&#1083;&#1072;&#1089;&#1089;\7&#1041;%20&#1084;&#1080;&#1082;&#1088;&#1086;&#1082;&#1083;&#1080;&#1084;&#1072;&#1090;.xls" TargetMode="External"/></Relationships>
</file>

<file path=word/charts/_rels/chart118.xml.rels><?xml version="1.0" encoding="UTF-8" standalone="yes"?>
<Relationships xmlns="http://schemas.openxmlformats.org/package/2006/relationships"><Relationship Id="rId3" Type="http://schemas.microsoft.com/office/2011/relationships/chartColorStyle" Target="colors87.xml"/><Relationship Id="rId2" Type="http://schemas.microsoft.com/office/2011/relationships/chartStyle" Target="style87.xml"/><Relationship Id="rId1" Type="http://schemas.openxmlformats.org/officeDocument/2006/relationships/oleObject" Target="file:///C:\Users\Psy\Desktop\&#1053;&#1080;&#1082;&#1077;&#1096;&#1080;&#1085;&#1072;\&#1056;&#1077;&#1079;&#1091;&#1083;&#1100;&#1090;&#1072;&#1090;&#1099;\&#1058;&#1088;&#1077;&#1074;&#1086;&#1078;&#1085;&#1086;&#1089;&#1090;&#1100;%208&#1041;.xlsx" TargetMode="External"/></Relationships>
</file>

<file path=word/charts/_rels/chart119.xml.rels><?xml version="1.0" encoding="UTF-8" standalone="yes"?>
<Relationships xmlns="http://schemas.openxmlformats.org/package/2006/relationships"><Relationship Id="rId3" Type="http://schemas.microsoft.com/office/2011/relationships/chartColorStyle" Target="colors88.xml"/><Relationship Id="rId2" Type="http://schemas.microsoft.com/office/2011/relationships/chartStyle" Target="style88.xml"/><Relationship Id="rId1" Type="http://schemas.openxmlformats.org/officeDocument/2006/relationships/oleObject" Target="file:///C:\Users\Psy\Desktop\&#1053;&#1080;&#1082;&#1077;&#1096;&#1080;&#1085;&#1072;\&#1056;&#1077;&#1079;&#1091;&#1083;&#1100;&#1090;&#1072;&#1090;&#1099;\9%20&#1082;&#1083;&#1072;&#1089;&#1089;\&#1042;&#1057;&#1045;%209.xls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91;&#1095;&#1077;&#1085;&#1080;&#1082;.PC6\Desktop\&#1057;&#1086;&#1073;&#1077;&#1089;&#1077;&#1076;&#1086;&#1074;&#1072;&#1085;&#1080;&#1077;\&#1057;&#1086;&#1073;&#1077;&#1089;&#1077;&#1076;&#1086;&#1074;&#1072;&#1085;&#1080;&#1077;.xlsx" TargetMode="External"/></Relationships>
</file>

<file path=word/charts/_rels/chart12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sy\Desktop\&#1053;&#1080;&#1082;&#1077;&#1096;&#1080;&#1085;&#1072;\&#1056;&#1077;&#1079;&#1091;&#1083;&#1100;&#1090;&#1072;&#1090;&#1099;\9%20&#1082;&#1083;&#1072;&#1089;&#1089;\9&#1040;%20&#1075;&#1086;&#1076;&#1086;&#1074;&#1072;&#1103;.xls" TargetMode="External"/></Relationships>
</file>

<file path=word/charts/_rels/chart12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sy\Desktop\&#1053;&#1080;&#1082;&#1077;&#1096;&#1080;&#1085;&#1072;\&#1056;&#1077;&#1079;&#1091;&#1083;&#1100;&#1090;&#1072;&#1090;&#1099;\9%20&#1082;&#1083;&#1072;&#1089;&#1089;\9&#1041;%20&#1075;&#1086;&#1076;&#1086;&#1074;&#1072;&#1103;.xls" TargetMode="External"/></Relationships>
</file>

<file path=word/charts/_rels/chart12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sy\Desktop\&#1053;&#1080;&#1082;&#1077;&#1096;&#1080;&#1085;&#1072;\&#1056;&#1077;&#1079;&#1091;&#1083;&#1100;&#1090;&#1072;&#1090;&#1099;\9%20&#1082;&#1083;&#1072;&#1089;&#1089;\9&#1042;%20&#1075;&#1086;&#1076;&#1086;&#1074;&#1072;&#1103;.xls" TargetMode="External"/></Relationships>
</file>

<file path=word/charts/_rels/chart123.xml.rels><?xml version="1.0" encoding="UTF-8" standalone="yes"?>
<Relationships xmlns="http://schemas.openxmlformats.org/package/2006/relationships"><Relationship Id="rId3" Type="http://schemas.microsoft.com/office/2011/relationships/chartColorStyle" Target="colors93.xml"/><Relationship Id="rId2" Type="http://schemas.microsoft.com/office/2011/relationships/chartStyle" Target="style93.xml"/><Relationship Id="rId1" Type="http://schemas.openxmlformats.org/officeDocument/2006/relationships/oleObject" Target="file:///C:\Users\Psy\Desktop\&#1053;&#1080;&#1082;&#1077;&#1096;&#1080;&#1085;&#1072;\&#1056;&#1077;&#1079;&#1091;&#1083;&#1100;&#1090;&#1072;&#1090;&#1099;\9%20&#1082;&#1083;&#1072;&#1089;&#1089;\9&#1043;%20&#1075;&#1086;&#1076;&#1086;&#1074;&#1072;&#1103;.xls" TargetMode="External"/></Relationships>
</file>

<file path=word/charts/_rels/chart12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sy\Desktop\&#1053;&#1080;&#1082;&#1077;&#1096;&#1080;&#1085;&#1072;\&#1056;&#1077;&#1079;&#1091;&#1083;&#1100;&#1090;&#1072;&#1090;&#1099;\9%20&#1082;&#1083;&#1072;&#1089;&#1089;\9&#1044;%20&#1075;&#1086;&#1076;&#1086;&#1074;&#1072;&#1103;.xls" TargetMode="External"/></Relationships>
</file>

<file path=word/charts/_rels/chart125.xml.rels><?xml version="1.0" encoding="UTF-8" standalone="yes"?>
<Relationships xmlns="http://schemas.openxmlformats.org/package/2006/relationships"><Relationship Id="rId3" Type="http://schemas.microsoft.com/office/2011/relationships/chartColorStyle" Target="colors89.xml"/><Relationship Id="rId2" Type="http://schemas.microsoft.com/office/2011/relationships/chartStyle" Target="style89.xml"/><Relationship Id="rId1" Type="http://schemas.openxmlformats.org/officeDocument/2006/relationships/oleObject" Target="file:///C:\Users\Psy\Desktop\&#1053;&#1080;&#1082;&#1077;&#1096;&#1080;&#1085;&#1072;\&#1056;&#1077;&#1079;&#1091;&#1083;&#1100;&#1090;&#1072;&#1090;&#1099;\7%20&#1082;&#1083;&#1072;&#1089;&#1089;\7&#1041;%20&#1084;&#1080;&#1082;&#1088;&#1086;&#1082;&#1083;&#1080;&#1084;&#1072;&#1090;.xls" TargetMode="External"/></Relationships>
</file>

<file path=word/charts/_rels/chart126.xml.rels><?xml version="1.0" encoding="UTF-8" standalone="yes"?>
<Relationships xmlns="http://schemas.openxmlformats.org/package/2006/relationships"><Relationship Id="rId3" Type="http://schemas.microsoft.com/office/2011/relationships/chartColorStyle" Target="colors94.xml"/><Relationship Id="rId2" Type="http://schemas.microsoft.com/office/2011/relationships/chartStyle" Target="style94.xml"/><Relationship Id="rId1" Type="http://schemas.openxmlformats.org/officeDocument/2006/relationships/oleObject" Target="file:///C:\Users\Psy\Desktop\XLS%20Worksheet%20(2).xls" TargetMode="External"/></Relationships>
</file>

<file path=word/charts/_rels/chart127.xml.rels><?xml version="1.0" encoding="UTF-8" standalone="yes"?>
<Relationships xmlns="http://schemas.openxmlformats.org/package/2006/relationships"><Relationship Id="rId3" Type="http://schemas.microsoft.com/office/2011/relationships/chartColorStyle" Target="colors90.xml"/><Relationship Id="rId2" Type="http://schemas.microsoft.com/office/2011/relationships/chartStyle" Target="style90.xml"/><Relationship Id="rId1" Type="http://schemas.openxmlformats.org/officeDocument/2006/relationships/oleObject" Target="file:///C:\Users\Psy\Desktop\&#1053;&#1080;&#1082;&#1077;&#1096;&#1080;&#1085;&#1072;\&#1056;&#1077;&#1079;&#1091;&#1083;&#1100;&#1090;&#1072;&#1090;&#1099;\7%20&#1082;&#1083;&#1072;&#1089;&#1089;\7&#1041;%20&#1084;&#1080;&#1082;&#1088;&#1086;&#1082;&#1083;&#1080;&#1084;&#1072;&#1090;.xls" TargetMode="External"/></Relationships>
</file>

<file path=word/charts/_rels/chart128.xml.rels><?xml version="1.0" encoding="UTF-8" standalone="yes"?>
<Relationships xmlns="http://schemas.openxmlformats.org/package/2006/relationships"><Relationship Id="rId3" Type="http://schemas.microsoft.com/office/2011/relationships/chartColorStyle" Target="colors91.xml"/><Relationship Id="rId2" Type="http://schemas.microsoft.com/office/2011/relationships/chartStyle" Target="style91.xml"/><Relationship Id="rId1" Type="http://schemas.openxmlformats.org/officeDocument/2006/relationships/oleObject" Target="file:///C:\Users\Psy\Desktop\&#1053;&#1080;&#1082;&#1077;&#1096;&#1080;&#1085;&#1072;\&#1056;&#1077;&#1079;&#1091;&#1083;&#1100;&#1090;&#1072;&#1090;&#1099;\6%20&#1082;&#1083;&#1072;&#1089;&#1089;\6&#1044;\&#1043;&#1086;&#1076;&#1086;&#1074;&#1072;&#1103;%20&#1076;&#1080;&#1072;&#1075;&#1085;&#1086;&#1089;&#1090;&#1080;&#1082;&#1072;%206&#1044;.xlsx" TargetMode="External"/></Relationships>
</file>

<file path=word/charts/_rels/chart129.xml.rels><?xml version="1.0" encoding="UTF-8" standalone="yes"?>
<Relationships xmlns="http://schemas.openxmlformats.org/package/2006/relationships"><Relationship Id="rId3" Type="http://schemas.microsoft.com/office/2011/relationships/chartColorStyle" Target="colors92.xml"/><Relationship Id="rId2" Type="http://schemas.microsoft.com/office/2011/relationships/chartStyle" Target="style92.xml"/><Relationship Id="rId1" Type="http://schemas.openxmlformats.org/officeDocument/2006/relationships/oleObject" Target="file:///C:\Users\Psy\Desktop\&#1053;&#1080;&#1082;&#1077;&#1096;&#1080;&#1085;&#1072;\&#1056;&#1077;&#1079;&#1091;&#1083;&#1100;&#1090;&#1072;&#1090;&#1099;\6%20&#1082;&#1083;&#1072;&#1089;&#1089;\6&#1044;\&#1043;&#1086;&#1076;&#1086;&#1074;&#1072;&#1103;%20&#1076;&#1080;&#1072;&#1075;&#1085;&#1086;&#1089;&#1090;&#1080;&#1082;&#1072;%206&#1044;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91;&#1095;&#1077;&#1085;&#1080;&#1082;.PC6\Desktop\&#1057;&#1086;&#1073;&#1077;&#1089;&#1077;&#1076;&#1086;&#1074;&#1072;&#1085;&#1080;&#1077;\&#1057;&#1086;&#1073;&#1077;&#1089;&#1077;&#1076;&#1086;&#1074;&#1072;&#1085;&#1080;&#1077;.xlsx" TargetMode="External"/></Relationships>
</file>

<file path=word/charts/_rels/chart130.xml.rels><?xml version="1.0" encoding="UTF-8" standalone="yes"?>
<Relationships xmlns="http://schemas.openxmlformats.org/package/2006/relationships"><Relationship Id="rId3" Type="http://schemas.microsoft.com/office/2011/relationships/chartColorStyle" Target="colors85.xml"/><Relationship Id="rId2" Type="http://schemas.microsoft.com/office/2011/relationships/chartStyle" Target="style85.xml"/><Relationship Id="rId1" Type="http://schemas.openxmlformats.org/officeDocument/2006/relationships/oleObject" Target="file:///C:\Users\Psy\Desktop\&#1053;&#1080;&#1082;&#1077;&#1096;&#1080;&#1085;&#1072;\&#1056;&#1077;&#1079;&#1091;&#1083;&#1100;&#1090;&#1072;&#1090;&#1099;\6%20&#1082;&#1083;&#1072;&#1089;&#1089;\6&#1044;\&#1043;&#1086;&#1076;&#1086;&#1074;&#1072;&#1103;%20&#1076;&#1080;&#1072;&#1075;&#1085;&#1086;&#1089;&#1090;&#1080;&#1082;&#1072;%206&#1044;.xlsx" TargetMode="External"/></Relationships>
</file>

<file path=word/charts/_rels/chart131.xml.rels><?xml version="1.0" encoding="UTF-8" standalone="yes"?>
<Relationships xmlns="http://schemas.openxmlformats.org/package/2006/relationships"><Relationship Id="rId3" Type="http://schemas.microsoft.com/office/2011/relationships/chartColorStyle" Target="colors18.xml"/><Relationship Id="rId2" Type="http://schemas.microsoft.com/office/2011/relationships/chartStyle" Target="style18.xml"/><Relationship Id="rId1" Type="http://schemas.openxmlformats.org/officeDocument/2006/relationships/oleObject" Target="file:///C:\Users\Psy\Desktop\&#1053;&#1080;&#1082;&#1077;&#1096;&#1080;&#1085;&#1072;\&#1056;&#1077;&#1079;&#1091;&#1083;&#1100;&#1090;&#1072;&#1090;&#1099;\9%20&#1082;&#1083;&#1072;&#1089;&#1089;\&#1042;&#1057;&#1045;%209.xls" TargetMode="External"/></Relationships>
</file>

<file path=word/charts/_rels/chart13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sy\Desktop\&#1053;&#1080;&#1082;&#1077;&#1096;&#1080;&#1085;&#1072;\&#1056;&#1077;&#1079;&#1091;&#1083;&#1100;&#1090;&#1072;&#1090;&#1099;\9%20&#1082;&#1083;&#1072;&#1089;&#1089;\9&#1040;%20&#1075;&#1086;&#1076;&#1086;&#1074;&#1072;&#1103;.xls" TargetMode="External"/></Relationships>
</file>

<file path=word/charts/_rels/chart13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sy\Desktop\&#1053;&#1080;&#1082;&#1077;&#1096;&#1080;&#1085;&#1072;\&#1056;&#1077;&#1079;&#1091;&#1083;&#1100;&#1090;&#1072;&#1090;&#1099;\9%20&#1082;&#1083;&#1072;&#1089;&#1089;\9&#1041;%20&#1075;&#1086;&#1076;&#1086;&#1074;&#1072;&#1103;.xls" TargetMode="External"/></Relationships>
</file>

<file path=word/charts/_rels/chart13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sy\Desktop\&#1053;&#1080;&#1082;&#1077;&#1096;&#1080;&#1085;&#1072;\&#1056;&#1077;&#1079;&#1091;&#1083;&#1100;&#1090;&#1072;&#1090;&#1099;\9%20&#1082;&#1083;&#1072;&#1089;&#1089;\9&#1042;%20&#1075;&#1086;&#1076;&#1086;&#1074;&#1072;&#1103;.xls" TargetMode="External"/></Relationships>
</file>

<file path=word/charts/_rels/chart135.xml.rels><?xml version="1.0" encoding="UTF-8" standalone="yes"?>
<Relationships xmlns="http://schemas.openxmlformats.org/package/2006/relationships"><Relationship Id="rId3" Type="http://schemas.microsoft.com/office/2011/relationships/chartColorStyle" Target="colors13.xml"/><Relationship Id="rId2" Type="http://schemas.microsoft.com/office/2011/relationships/chartStyle" Target="style13.xml"/><Relationship Id="rId1" Type="http://schemas.openxmlformats.org/officeDocument/2006/relationships/oleObject" Target="file:///C:\Users\Psy\Desktop\&#1053;&#1080;&#1082;&#1077;&#1096;&#1080;&#1085;&#1072;\&#1056;&#1077;&#1079;&#1091;&#1083;&#1100;&#1090;&#1072;&#1090;&#1099;\9%20&#1082;&#1083;&#1072;&#1089;&#1089;\9&#1043;%20&#1075;&#1086;&#1076;&#1086;&#1074;&#1072;&#1103;.xls" TargetMode="External"/></Relationships>
</file>

<file path=word/charts/_rels/chart13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sy\Desktop\&#1053;&#1080;&#1082;&#1077;&#1096;&#1080;&#1085;&#1072;\&#1056;&#1077;&#1079;&#1091;&#1083;&#1100;&#1090;&#1072;&#1090;&#1099;\9%20&#1082;&#1083;&#1072;&#1089;&#1089;\9&#1044;%20&#1075;&#1086;&#1076;&#1086;&#1074;&#1072;&#1103;.xls" TargetMode="External"/></Relationships>
</file>

<file path=word/charts/_rels/chart137.xml.rels><?xml version="1.0" encoding="UTF-8" standalone="yes"?>
<Relationships xmlns="http://schemas.openxmlformats.org/package/2006/relationships"><Relationship Id="rId3" Type="http://schemas.microsoft.com/office/2011/relationships/chartColorStyle" Target="colors19.xml"/><Relationship Id="rId2" Type="http://schemas.microsoft.com/office/2011/relationships/chartStyle" Target="style19.xml"/><Relationship Id="rId1" Type="http://schemas.openxmlformats.org/officeDocument/2006/relationships/oleObject" Target="file:///C:\Users\Psy\Desktop\&#1053;&#1080;&#1082;&#1077;&#1096;&#1080;&#1085;&#1072;\&#1056;&#1077;&#1079;&#1091;&#1083;&#1100;&#1090;&#1072;&#1090;&#1099;\6%20&#1082;&#1083;&#1072;&#1089;&#1089;\6&#1044;\&#1043;&#1086;&#1076;&#1086;&#1074;&#1072;&#1103;%20&#1076;&#1080;&#1072;&#1075;&#1085;&#1086;&#1089;&#1090;&#1080;&#1082;&#1072;%206&#1044;.xlsx" TargetMode="External"/></Relationships>
</file>

<file path=word/charts/_rels/chart138.xml.rels><?xml version="1.0" encoding="UTF-8" standalone="yes"?>
<Relationships xmlns="http://schemas.openxmlformats.org/package/2006/relationships"><Relationship Id="rId3" Type="http://schemas.microsoft.com/office/2011/relationships/chartColorStyle" Target="colors20.xml"/><Relationship Id="rId2" Type="http://schemas.microsoft.com/office/2011/relationships/chartStyle" Target="style20.xml"/><Relationship Id="rId1" Type="http://schemas.openxmlformats.org/officeDocument/2006/relationships/oleObject" Target="file:///C:\Users\Psy\Desktop\&#1053;&#1080;&#1082;&#1077;&#1096;&#1080;&#1085;&#1072;\&#1056;&#1077;&#1079;&#1091;&#1083;&#1100;&#1090;&#1072;&#1090;&#1099;\6%20&#1082;&#1083;&#1072;&#1089;&#1089;\6&#1044;\&#1043;&#1086;&#1076;&#1086;&#1074;&#1072;&#1103;%20&#1076;&#1080;&#1072;&#1075;&#1085;&#1086;&#1089;&#1090;&#1080;&#1082;&#1072;%206&#1044;.xlsx" TargetMode="External"/></Relationships>
</file>

<file path=word/charts/_rels/chart139.xml.rels><?xml version="1.0" encoding="UTF-8" standalone="yes"?>
<Relationships xmlns="http://schemas.openxmlformats.org/package/2006/relationships"><Relationship Id="rId3" Type="http://schemas.microsoft.com/office/2011/relationships/chartColorStyle" Target="colors21.xml"/><Relationship Id="rId2" Type="http://schemas.microsoft.com/office/2011/relationships/chartStyle" Target="style21.xml"/><Relationship Id="rId1" Type="http://schemas.openxmlformats.org/officeDocument/2006/relationships/oleObject" Target="file:///C:\Users\Psy\Desktop\&#1053;&#1080;&#1082;&#1077;&#1096;&#1080;&#1085;&#1072;\&#1056;&#1077;&#1079;&#1091;&#1083;&#1100;&#1090;&#1072;&#1090;&#1099;\6%20&#1082;&#1083;&#1072;&#1089;&#1089;\6&#1044;\&#1043;&#1086;&#1076;&#1086;&#1074;&#1072;&#1103;%20&#1076;&#1080;&#1072;&#1075;&#1085;&#1086;&#1089;&#1090;&#1080;&#1082;&#1072;%206&#1044;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91;&#1095;&#1077;&#1085;&#1080;&#1082;.PC6\Desktop\&#1057;&#1086;&#1073;&#1077;&#1089;&#1077;&#1076;&#1086;&#1074;&#1072;&#1085;&#1080;&#1077;\&#1057;&#1086;&#1073;&#1077;&#1089;&#1077;&#1076;&#1086;&#1074;&#1072;&#1085;&#1080;&#1077;.xlsx" TargetMode="External"/></Relationships>
</file>

<file path=word/charts/_rels/chart140.xml.rels><?xml version="1.0" encoding="UTF-8" standalone="yes"?>
<Relationships xmlns="http://schemas.openxmlformats.org/package/2006/relationships"><Relationship Id="rId4" Type="http://schemas.microsoft.com/office/2011/relationships/chartColorStyle" Target="colors25.xml"/><Relationship Id="rId3" Type="http://schemas.microsoft.com/office/2011/relationships/chartStyle" Target="style25.xml"/><Relationship Id="rId2" Type="http://schemas.openxmlformats.org/officeDocument/2006/relationships/themeOverride" Target="../theme/themeOverride6.xml"/><Relationship Id="rId1" Type="http://schemas.openxmlformats.org/officeDocument/2006/relationships/oleObject" Target="file:///E:\25-26%20&#1044;&#1077;&#1090;&#1080;_&#1056;&#1086;&#1076;&#1080;&#1090;&#1077;&#1083;&#1080;_&#1059;&#1095;&#1080;&#1090;&#1077;&#1083;&#1103;_&#1048;&#1058;&#1054;&#1043;&#1048;\8%20&#1082;&#1083;_&#1054;&#1090;&#1085;&#1086;&#1096;&#1077;&#1085;&#1080;&#1103;%20&#1087;&#1086;&#1076;&#1088;&#1086;&#1089;&#1090;&#1082;&#1086;&#1074;%20&#1082;%20&#1048;&#1050;&#1058;%20&#1042;&#1059;&#1062;.xlsx" TargetMode="External"/></Relationships>
</file>

<file path=word/charts/_rels/chart141.xml.rels><?xml version="1.0" encoding="UTF-8" standalone="yes"?>
<Relationships xmlns="http://schemas.openxmlformats.org/package/2006/relationships"><Relationship Id="rId4" Type="http://schemas.microsoft.com/office/2011/relationships/chartColorStyle" Target="colors10.xml"/><Relationship Id="rId3" Type="http://schemas.microsoft.com/office/2011/relationships/chartStyle" Target="style10.xml"/><Relationship Id="rId2" Type="http://schemas.openxmlformats.org/officeDocument/2006/relationships/themeOverride" Target="../theme/themeOverride2.xml"/><Relationship Id="rId1" Type="http://schemas.openxmlformats.org/officeDocument/2006/relationships/oleObject" Target="file:///E:\25-26%20&#1044;&#1077;&#1090;&#1080;_&#1056;&#1086;&#1076;&#1080;&#1090;&#1077;&#1083;&#1080;_&#1059;&#1095;&#1080;&#1090;&#1077;&#1083;&#1103;_&#1048;&#1058;&#1054;&#1043;&#1048;\8%20&#1082;&#1083;_&#1054;&#1090;&#1085;&#1086;&#1096;&#1077;&#1085;&#1080;&#1103;%20&#1087;&#1086;&#1076;&#1088;&#1086;&#1089;&#1090;&#1082;&#1086;&#1074;%20&#1082;%20&#1048;&#1050;&#1058;%20&#1042;&#1059;&#1062;.xlsx" TargetMode="External"/></Relationships>
</file>

<file path=word/charts/_rels/chart142.xml.rels><?xml version="1.0" encoding="UTF-8" standalone="yes"?>
<Relationships xmlns="http://schemas.openxmlformats.org/package/2006/relationships"><Relationship Id="rId4" Type="http://schemas.microsoft.com/office/2011/relationships/chartColorStyle" Target="colors15.xml"/><Relationship Id="rId3" Type="http://schemas.microsoft.com/office/2011/relationships/chartStyle" Target="style15.xml"/><Relationship Id="rId2" Type="http://schemas.openxmlformats.org/officeDocument/2006/relationships/themeOverride" Target="../theme/themeOverride4.xml"/><Relationship Id="rId1" Type="http://schemas.openxmlformats.org/officeDocument/2006/relationships/oleObject" Target="file:///E:\25-26%20&#1044;&#1077;&#1090;&#1080;_&#1056;&#1086;&#1076;&#1080;&#1090;&#1077;&#1083;&#1080;_&#1059;&#1095;&#1080;&#1090;&#1077;&#1083;&#1103;_&#1048;&#1058;&#1054;&#1043;&#1048;\8%20&#1082;&#1083;_&#1054;&#1090;&#1085;&#1086;&#1096;&#1077;&#1085;&#1080;&#1103;%20&#1087;&#1086;&#1076;&#1088;&#1086;&#1089;&#1090;&#1082;&#1086;&#1074;%20&#1082;%20&#1048;&#1050;&#1058;%20&#1042;&#1059;&#1062;.xlsx" TargetMode="External"/></Relationships>
</file>

<file path=word/charts/_rels/chart143.xml.rels><?xml version="1.0" encoding="UTF-8" standalone="yes"?>
<Relationships xmlns="http://schemas.openxmlformats.org/package/2006/relationships"><Relationship Id="rId4" Type="http://schemas.microsoft.com/office/2011/relationships/chartColorStyle" Target="colors27.xml"/><Relationship Id="rId3" Type="http://schemas.microsoft.com/office/2011/relationships/chartStyle" Target="style27.xml"/><Relationship Id="rId2" Type="http://schemas.openxmlformats.org/officeDocument/2006/relationships/themeOverride" Target="../theme/themeOverride7.xml"/><Relationship Id="rId1" Type="http://schemas.openxmlformats.org/officeDocument/2006/relationships/oleObject" Target="file:///E:\25-26%20&#1044;&#1077;&#1090;&#1080;_&#1056;&#1086;&#1076;&#1080;&#1090;&#1077;&#1083;&#1080;_&#1059;&#1095;&#1080;&#1090;&#1077;&#1083;&#1103;_&#1048;&#1058;&#1054;&#1043;&#1048;\8%20&#1082;&#1083;_&#1054;&#1090;&#1085;&#1086;&#1096;&#1077;&#1085;&#1080;&#1103;%20&#1087;&#1086;&#1076;&#1088;&#1086;&#1089;&#1090;&#1082;&#1086;&#1074;%20&#1082;%20&#1048;&#1050;&#1058;%20&#1042;&#1059;&#1062;.xlsx" TargetMode="External"/></Relationships>
</file>

<file path=word/charts/_rels/chart144.xml.rels><?xml version="1.0" encoding="UTF-8" standalone="yes"?>
<Relationships xmlns="http://schemas.openxmlformats.org/package/2006/relationships"><Relationship Id="rId4" Type="http://schemas.microsoft.com/office/2011/relationships/chartColorStyle" Target="colors11.xml"/><Relationship Id="rId3" Type="http://schemas.microsoft.com/office/2011/relationships/chartStyle" Target="style11.xml"/><Relationship Id="rId2" Type="http://schemas.openxmlformats.org/officeDocument/2006/relationships/themeOverride" Target="../theme/themeOverride3.xml"/><Relationship Id="rId1" Type="http://schemas.openxmlformats.org/officeDocument/2006/relationships/oleObject" Target="file:///E:\25-26%20&#1044;&#1077;&#1090;&#1080;_&#1056;&#1086;&#1076;&#1080;&#1090;&#1077;&#1083;&#1080;_&#1059;&#1095;&#1080;&#1090;&#1077;&#1083;&#1103;_&#1048;&#1058;&#1054;&#1043;&#1048;\8%20&#1082;&#1083;_&#1054;&#1090;&#1085;&#1086;&#1096;&#1077;&#1085;&#1080;&#1103;%20&#1087;&#1086;&#1076;&#1088;&#1086;&#1089;&#1090;&#1082;&#1086;&#1074;%20&#1082;%20&#1048;&#1050;&#1058;%20&#1042;&#1059;&#1062;.xlsx" TargetMode="External"/></Relationships>
</file>

<file path=word/charts/_rels/chart145.xml.rels><?xml version="1.0" encoding="UTF-8" standalone="yes"?>
<Relationships xmlns="http://schemas.openxmlformats.org/package/2006/relationships"><Relationship Id="rId4" Type="http://schemas.microsoft.com/office/2011/relationships/chartColorStyle" Target="colors22.xml"/><Relationship Id="rId3" Type="http://schemas.microsoft.com/office/2011/relationships/chartStyle" Target="style22.xml"/><Relationship Id="rId2" Type="http://schemas.openxmlformats.org/officeDocument/2006/relationships/themeOverride" Target="../theme/themeOverride5.xml"/><Relationship Id="rId1" Type="http://schemas.openxmlformats.org/officeDocument/2006/relationships/oleObject" Target="file:///E:\25-26%20&#1044;&#1077;&#1090;&#1080;_&#1056;&#1086;&#1076;&#1080;&#1090;&#1077;&#1083;&#1080;_&#1059;&#1095;&#1080;&#1090;&#1077;&#1083;&#1103;_&#1048;&#1058;&#1054;&#1043;&#1048;\8%20&#1082;&#1083;_&#1054;&#1090;&#1085;&#1086;&#1096;&#1077;&#1085;&#1080;&#1103;%20&#1087;&#1086;&#1076;&#1088;&#1086;&#1089;&#1090;&#1082;&#1086;&#1074;%20&#1082;%20&#1048;&#1050;&#1058;%20&#1042;&#1059;&#1062;.xlsx" TargetMode="External"/></Relationships>
</file>

<file path=word/charts/_rels/chart146.xml.rels><?xml version="1.0" encoding="UTF-8" standalone="yes"?>
<Relationships xmlns="http://schemas.openxmlformats.org/package/2006/relationships"><Relationship Id="rId4" Type="http://schemas.microsoft.com/office/2011/relationships/chartColorStyle" Target="colors8.xml"/><Relationship Id="rId3" Type="http://schemas.microsoft.com/office/2011/relationships/chartStyle" Target="style8.xml"/><Relationship Id="rId2" Type="http://schemas.openxmlformats.org/officeDocument/2006/relationships/themeOverride" Target="../theme/themeOverride1.xml"/><Relationship Id="rId1" Type="http://schemas.openxmlformats.org/officeDocument/2006/relationships/oleObject" Target="file:///E:\25-26%20&#1044;&#1077;&#1090;&#1080;_&#1056;&#1086;&#1076;&#1080;&#1090;&#1077;&#1083;&#1080;_&#1059;&#1095;&#1080;&#1090;&#1077;&#1083;&#1103;_&#1048;&#1058;&#1054;&#1043;&#1048;\8%20&#1082;&#1083;_&#1054;&#1090;&#1085;&#1086;&#1096;&#1077;&#1085;&#1080;&#1103;%20&#1087;&#1086;&#1076;&#1088;&#1086;&#1089;&#1090;&#1082;&#1086;&#1074;%20&#1082;%20&#1048;&#1050;&#1058;%20&#1042;&#1059;&#1062;.xlsx" TargetMode="External"/></Relationships>
</file>

<file path=word/charts/_rels/chart147.xml.rels><?xml version="1.0" encoding="UTF-8" standalone="yes"?>
<Relationships xmlns="http://schemas.openxmlformats.org/package/2006/relationships"><Relationship Id="rId3" Type="http://schemas.microsoft.com/office/2011/relationships/chartColorStyle" Target="colors12.xml"/><Relationship Id="rId2" Type="http://schemas.microsoft.com/office/2011/relationships/chartStyle" Target="style12.xml"/><Relationship Id="rId1" Type="http://schemas.openxmlformats.org/officeDocument/2006/relationships/oleObject" Target="file:///E:\&#1055;&#1077;&#1076;&#1072;&#1075;&#1086;&#1075;&#1080;-&#1087;&#1089;&#1080;&#1093;&#1086;&#1083;&#1086;&#1075;&#1080;\2025-2026%20&#1044;&#1055;%20&#1041;&#1083;&#1072;&#1085;&#1082;&#1080;\25-26%20&#1044;&#1055;%2010%20&#1082;&#1083;&#1072;&#1089;&#1089;%20&#1054;&#1073;&#1088;&#1072;&#1073;&#1086;&#1090;&#1082;&#1072;\10&#1040;%20&#1063;&#1077;&#1090;&#1080;&#1085;&#1072;%20&#1042;.&#1042;\1.%20&#1064;&#1050;&#1040;&#1051;&#1040;%20&#1057;&#1054;&#1062;&#1048;&#1040;&#1051;&#1068;&#1053;&#1054;%20-%20&#1057;&#1048;&#1058;&#1059;&#1040;&#1058;&#1048;&#1042;&#1053;&#1054;&#1049;%20&#1058;&#1056;&#1045;&#1042;&#1054;&#1046;&#1053;&#1054;&#1057;&#1058;&#1048;%20(&#1050;&#1086;&#1085;&#1076;&#1072;&#1096;%20&#1054;.).xlsx" TargetMode="External"/></Relationships>
</file>

<file path=word/charts/_rels/chart148.xml.rels><?xml version="1.0" encoding="UTF-8" standalone="yes"?>
<Relationships xmlns="http://schemas.openxmlformats.org/package/2006/relationships"><Relationship Id="rId3" Type="http://schemas.microsoft.com/office/2011/relationships/chartColorStyle" Target="colors26.xml"/><Relationship Id="rId2" Type="http://schemas.microsoft.com/office/2011/relationships/chartStyle" Target="style26.xml"/><Relationship Id="rId1" Type="http://schemas.openxmlformats.org/officeDocument/2006/relationships/oleObject" Target="file:///E:\&#1055;&#1077;&#1076;&#1072;&#1075;&#1086;&#1075;&#1080;-&#1087;&#1089;&#1080;&#1093;&#1086;&#1083;&#1086;&#1075;&#1080;\2025-2026%20&#1044;&#1055;%20&#1041;&#1083;&#1072;&#1085;&#1082;&#1080;\25-26%20&#1044;&#1055;%2010%20&#1082;&#1083;&#1072;&#1089;&#1089;%20&#1054;&#1073;&#1088;&#1072;&#1073;&#1086;&#1090;&#1082;&#1072;\10&#1040;%20&#1063;&#1077;&#1090;&#1080;&#1085;&#1072;%20&#1042;.&#1042;\0.%2010&#1040;_moi_chuvstva_v_shkole_1.xlsx" TargetMode="External"/></Relationships>
</file>

<file path=word/charts/_rels/chart149.xml.rels><?xml version="1.0" encoding="UTF-8" standalone="yes"?>
<Relationships xmlns="http://schemas.openxmlformats.org/package/2006/relationships"><Relationship Id="rId3" Type="http://schemas.microsoft.com/office/2011/relationships/chartColorStyle" Target="colors5.xml"/><Relationship Id="rId2" Type="http://schemas.microsoft.com/office/2011/relationships/chartStyle" Target="style5.xml"/><Relationship Id="rId1" Type="http://schemas.openxmlformats.org/officeDocument/2006/relationships/oleObject" Target="file:///E:\&#1055;&#1077;&#1076;&#1072;&#1075;&#1086;&#1075;&#1080;-&#1087;&#1089;&#1080;&#1093;&#1086;&#1083;&#1086;&#1075;&#1080;\2025-2026%20&#1044;&#1055;%20&#1041;&#1083;&#1072;&#1085;&#1082;&#1080;\25-26%20&#1044;&#1055;%2010%20&#1082;&#1083;&#1072;&#1089;&#1089;%20&#1054;&#1073;&#1088;&#1072;&#1073;&#1086;&#1090;&#1082;&#1072;\10&#1040;%20&#1063;&#1077;&#1090;&#1080;&#1085;&#1072;%20&#1042;.&#1042;\0.%2010&#1040;_moi_chuvstva_v_shkole_1.xlsx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91;&#1095;&#1077;&#1085;&#1080;&#1082;.PC6\Desktop\&#1057;&#1086;&#1073;&#1077;&#1089;&#1077;&#1076;&#1086;&#1074;&#1072;&#1085;&#1080;&#1077;\&#1057;&#1086;&#1073;&#1077;&#1089;&#1077;&#1076;&#1086;&#1074;&#1072;&#1085;&#1080;&#1077;.xlsx" TargetMode="External"/></Relationships>
</file>

<file path=word/charts/_rels/chart150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oleObject" Target="file:///D:\&#1055;&#1077;&#1076;&#1072;&#1075;&#1086;&#1075;&#1080;-&#1087;&#1089;&#1080;&#1093;&#1086;&#1083;&#1086;&#1075;&#1080;\2025-2026%20&#1044;&#1055;%20&#1041;&#1083;&#1072;&#1085;&#1082;&#1080;_&#1056;&#1077;&#1079;&#1091;&#1083;&#1100;&#1090;&#1072;&#1090;&#1099;\25-26%20&#1044;&#1055;%2011%20&#1082;&#1083;&#1072;&#1089;&#1089;%20&#1054;&#1073;&#1088;&#1072;&#1073;&#1086;&#1090;&#1082;&#1072;\11&#1040;,%20&#1056;&#1086;&#1085;&#1078;&#1080;&#1085;&#1072;%20&#1040;.&#1048;\5.%2011&#1040;%20&#1052;&#1086;&#1080;%20%20&#1095;&#1091;&#1074;&#1089;&#1090;&#1074;&#1072;%20&#1074;%20&#1096;&#1082;&#1086;&#1083;&#1077;%20(&#1051;&#1077;&#1074;&#1095;&#1077;&#1085;&#1082;&#1086;%20&#1057;.%20&#1042;.).xlsx" TargetMode="External"/></Relationships>
</file>

<file path=word/charts/_rels/chart15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D:\&#1055;&#1077;&#1076;&#1072;&#1075;&#1086;&#1075;&#1080;-&#1087;&#1089;&#1080;&#1093;&#1086;&#1083;&#1086;&#1075;&#1080;\2025-2026%20&#1044;&#1055;%20&#1041;&#1083;&#1072;&#1085;&#1082;&#1080;_&#1056;&#1077;&#1079;&#1091;&#1083;&#1100;&#1090;&#1072;&#1090;&#1099;\25-26%20&#1044;&#1055;%2011%20&#1082;&#1083;&#1072;&#1089;&#1089;%20&#1054;&#1073;&#1088;&#1072;&#1073;&#1086;&#1090;&#1082;&#1072;\11&#1040;,%20&#1056;&#1086;&#1085;&#1078;&#1080;&#1085;&#1072;%20&#1040;.&#1048;\5.%2011&#1040;%20&#1052;&#1086;&#1080;%20%20&#1095;&#1091;&#1074;&#1089;&#1090;&#1074;&#1072;%20&#1074;%20&#1096;&#1082;&#1086;&#1083;&#1077;%20(&#1051;&#1077;&#1074;&#1095;&#1077;&#1085;&#1082;&#1086;%20&#1057;.%20&#1042;.).xlsx" TargetMode="External"/></Relationships>
</file>

<file path=word/charts/_rels/chart152.xml.rels><?xml version="1.0" encoding="UTF-8" standalone="yes"?>
<Relationships xmlns="http://schemas.openxmlformats.org/package/2006/relationships"><Relationship Id="rId3" Type="http://schemas.microsoft.com/office/2011/relationships/chartColorStyle" Target="colors17.xml"/><Relationship Id="rId2" Type="http://schemas.microsoft.com/office/2011/relationships/chartStyle" Target="style17.xml"/><Relationship Id="rId1" Type="http://schemas.openxmlformats.org/officeDocument/2006/relationships/oleObject" Target="file:///D:\&#1055;&#1077;&#1076;&#1072;&#1075;&#1086;&#1075;&#1080;-&#1087;&#1089;&#1080;&#1093;&#1086;&#1083;&#1086;&#1075;&#1080;\2025-2026%20&#1044;&#1055;%20&#1041;&#1083;&#1072;&#1085;&#1082;&#1080;_&#1056;&#1077;&#1079;&#1091;&#1083;&#1100;&#1090;&#1072;&#1090;&#1099;\25-26%20&#1044;&#1055;%2011%20&#1082;&#1083;&#1072;&#1089;&#1089;%20&#1054;&#1073;&#1088;&#1072;&#1073;&#1086;&#1090;&#1082;&#1072;\11&#1040;,%20&#1056;&#1086;&#1085;&#1078;&#1080;&#1085;&#1072;%20&#1040;.&#1048;\3.%2011&#1040;_&#1040;&#1085;&#1082;&#1077;&#1090;&#1072;%20&#1041;&#1091;&#1083;&#1083;&#1080;&#1085;&#1075;.xlsx" TargetMode="External"/></Relationships>
</file>

<file path=word/charts/_rels/chart153.xml.rels><?xml version="1.0" encoding="UTF-8" standalone="yes"?>
<Relationships xmlns="http://schemas.openxmlformats.org/package/2006/relationships"><Relationship Id="rId3" Type="http://schemas.microsoft.com/office/2011/relationships/chartColorStyle" Target="colors3.xml"/><Relationship Id="rId2" Type="http://schemas.microsoft.com/office/2011/relationships/chartStyle" Target="style3.xml"/><Relationship Id="rId1" Type="http://schemas.openxmlformats.org/officeDocument/2006/relationships/oleObject" Target="file:///D:\&#1055;&#1077;&#1076;&#1072;&#1075;&#1086;&#1075;&#1080;-&#1087;&#1089;&#1080;&#1093;&#1086;&#1083;&#1086;&#1075;&#1080;\2025-2026%20&#1044;&#1055;%20&#1041;&#1083;&#1072;&#1085;&#1082;&#1080;_&#1056;&#1077;&#1079;&#1091;&#1083;&#1100;&#1090;&#1072;&#1090;&#1099;\25-26%20&#1044;&#1055;%2011%20&#1082;&#1083;&#1072;&#1089;&#1089;%20&#1054;&#1073;&#1088;&#1072;&#1073;&#1086;&#1090;&#1082;&#1072;\11&#1040;,%20&#1056;&#1086;&#1085;&#1078;&#1080;&#1085;&#1072;%20&#1040;.&#1048;\3.%2011&#1040;_&#1040;&#1085;&#1082;&#1077;&#1090;&#1072;%20&#1041;&#1091;&#1083;&#1083;&#1080;&#1085;&#1075;.xlsx" TargetMode="External"/></Relationships>
</file>

<file path=word/charts/_rels/chart154.xml.rels><?xml version="1.0" encoding="UTF-8" standalone="yes"?>
<Relationships xmlns="http://schemas.openxmlformats.org/package/2006/relationships"><Relationship Id="rId3" Type="http://schemas.microsoft.com/office/2011/relationships/chartColorStyle" Target="colors23.xml"/><Relationship Id="rId2" Type="http://schemas.microsoft.com/office/2011/relationships/chartStyle" Target="style23.xml"/><Relationship Id="rId1" Type="http://schemas.openxmlformats.org/officeDocument/2006/relationships/oleObject" Target="file:///D:\&#1055;&#1077;&#1076;&#1072;&#1075;&#1086;&#1075;&#1080;-&#1087;&#1089;&#1080;&#1093;&#1086;&#1083;&#1086;&#1075;&#1080;\2025-2026%20&#1044;&#1055;%20&#1041;&#1083;&#1072;&#1085;&#1082;&#1080;_&#1056;&#1077;&#1079;&#1091;&#1083;&#1100;&#1090;&#1072;&#1090;&#1099;\25-26%20&#1044;&#1055;%2011%20&#1082;&#1083;&#1072;&#1089;&#1089;%20&#1054;&#1073;&#1088;&#1072;&#1073;&#1086;&#1090;&#1082;&#1072;\11&#1040;,%20&#1056;&#1086;&#1085;&#1078;&#1080;&#1085;&#1072;%20&#1040;.&#1048;\3.%2011&#1040;_&#1040;&#1085;&#1082;&#1077;&#1090;&#1072;%20&#1041;&#1091;&#1083;&#1083;&#1080;&#1085;&#1075;.xlsx" TargetMode="External"/></Relationships>
</file>

<file path=word/charts/_rels/chart155.xml.rels><?xml version="1.0" encoding="UTF-8" standalone="yes"?>
<Relationships xmlns="http://schemas.openxmlformats.org/package/2006/relationships"><Relationship Id="rId3" Type="http://schemas.microsoft.com/office/2011/relationships/chartColorStyle" Target="colors14.xml"/><Relationship Id="rId2" Type="http://schemas.microsoft.com/office/2011/relationships/chartStyle" Target="style14.xml"/><Relationship Id="rId1" Type="http://schemas.openxmlformats.org/officeDocument/2006/relationships/oleObject" Target="file:///D:\&#1043;&#1048;&#1052;&#1053;&#1040;&#1047;&#1048;&#1071;%2018\&#1086;&#1090;&#1095;&#1077;&#1090;&#1099;\2025-26\&#1051;&#1080;&#1089;&#1090;%20Microsoft%20Excel.xlsx" TargetMode="External"/></Relationships>
</file>

<file path=word/charts/_rels/chart156.xml.rels><?xml version="1.0" encoding="UTF-8" standalone="yes"?>
<Relationships xmlns="http://schemas.openxmlformats.org/package/2006/relationships"><Relationship Id="rId3" Type="http://schemas.microsoft.com/office/2011/relationships/chartColorStyle" Target="colors9.xml"/><Relationship Id="rId2" Type="http://schemas.microsoft.com/office/2011/relationships/chartStyle" Target="style9.xml"/><Relationship Id="rId1" Type="http://schemas.openxmlformats.org/officeDocument/2006/relationships/oleObject" Target="file:///E:\&#1055;&#1077;&#1076;&#1072;&#1075;&#1086;&#1075;&#1080;-&#1087;&#1089;&#1080;&#1093;&#1086;&#1083;&#1086;&#1075;&#1080;\2025-2026%20&#1044;&#1055;%20&#1041;&#1083;&#1072;&#1085;&#1082;&#1080;\25-26%20&#1044;&#1055;%2010%20&#1082;&#1083;&#1072;&#1089;&#1089;%20&#1054;&#1073;&#1088;&#1072;&#1073;&#1086;&#1090;&#1082;&#1072;\10&#1040;%20&#1063;&#1077;&#1090;&#1080;&#1085;&#1072;%20&#1042;.&#1042;\2.%20&#1042;&#1045;&#1056;&#1041;&#1040;&#1051;&#1068;&#1053;&#1067;&#1049;%20&#1058;&#1045;&#1057;&#1058;%20&#1053;&#1045;&#1057;&#1058;&#1040;&#1053;&#1044;&#1040;&#1056;&#1058;&#1053;&#1054;&#1057;&#1058;&#1048;%20&#1052;&#1067;&#1064;&#1051;&#1045;&#1053;&#1048;&#1071;%20(&#1071;&#1089;&#1102;&#1082;&#1086;&#1074;&#1072;%20&#1051;.&#1040;.).xlsx" TargetMode="External"/></Relationships>
</file>

<file path=word/charts/_rels/chart157.xml.rels><?xml version="1.0" encoding="UTF-8" standalone="yes"?>
<Relationships xmlns="http://schemas.openxmlformats.org/package/2006/relationships"><Relationship Id="rId3" Type="http://schemas.microsoft.com/office/2011/relationships/chartColorStyle" Target="colors4.xml"/><Relationship Id="rId2" Type="http://schemas.microsoft.com/office/2011/relationships/chartStyle" Target="style4.xml"/><Relationship Id="rId1" Type="http://schemas.openxmlformats.org/officeDocument/2006/relationships/oleObject" Target="file:///E:\&#1055;&#1077;&#1076;&#1072;&#1075;&#1086;&#1075;&#1080;-&#1087;&#1089;&#1080;&#1093;&#1086;&#1083;&#1086;&#1075;&#1080;\2025-2026%20&#1044;&#1055;%20&#1041;&#1083;&#1072;&#1085;&#1082;&#1080;\25-26%20&#1044;&#1055;%2010%20&#1082;&#1083;&#1072;&#1089;&#1089;%20&#1054;&#1073;&#1088;&#1072;&#1073;&#1086;&#1090;&#1082;&#1072;\10&#1040;%20&#1063;&#1077;&#1090;&#1080;&#1085;&#1072;%20&#1042;.&#1042;\2.%20&#1042;&#1045;&#1056;&#1041;&#1040;&#1051;&#1068;&#1053;&#1067;&#1049;%20&#1058;&#1045;&#1057;&#1058;%20&#1053;&#1045;&#1057;&#1058;&#1040;&#1053;&#1044;&#1040;&#1056;&#1058;&#1053;&#1054;&#1057;&#1058;&#1048;%20&#1052;&#1067;&#1064;&#1051;&#1045;&#1053;&#1048;&#1071;%20(&#1071;&#1089;&#1102;&#1082;&#1086;&#1074;&#1072;%20&#1051;.&#1040;.).xlsx" TargetMode="External"/></Relationships>
</file>

<file path=word/charts/_rels/chart158.xml.rels><?xml version="1.0" encoding="UTF-8" standalone="yes"?>
<Relationships xmlns="http://schemas.openxmlformats.org/package/2006/relationships"><Relationship Id="rId3" Type="http://schemas.microsoft.com/office/2011/relationships/chartColorStyle" Target="colors16.xml"/><Relationship Id="rId2" Type="http://schemas.microsoft.com/office/2011/relationships/chartStyle" Target="style16.xml"/><Relationship Id="rId1" Type="http://schemas.openxmlformats.org/officeDocument/2006/relationships/oleObject" Target="file:///E:\25-26%20&#1044;&#1077;&#1090;&#1080;_&#1056;&#1086;&#1076;&#1080;&#1090;&#1077;&#1083;&#1080;_&#1059;&#1095;&#1080;&#1090;&#1077;&#1083;&#1103;_&#1048;&#1058;&#1054;&#1043;&#1048;\25-26_&#1044;&#1077;&#1090;&#1080;_&#1056;&#1077;&#1079;&#1091;&#1083;&#1100;&#1090;&#1072;&#1090;&#1099;_%20&#1044;&#1055;+&#1050;&#1082;&#1059;&#1076;&#1062;&#1086;\&#1062;&#1077;&#1085;&#1085;&#1086;&#1089;&#1090;&#1080;%208-11%20&#1082;&#1083;.xlsx" TargetMode="External"/></Relationships>
</file>

<file path=word/charts/_rels/chart159.xml.rels><?xml version="1.0" encoding="UTF-8" standalone="yes"?>
<Relationships xmlns="http://schemas.openxmlformats.org/package/2006/relationships"><Relationship Id="rId3" Type="http://schemas.microsoft.com/office/2011/relationships/chartColorStyle" Target="colors24.xml"/><Relationship Id="rId2" Type="http://schemas.microsoft.com/office/2011/relationships/chartStyle" Target="style24.xml"/><Relationship Id="rId1" Type="http://schemas.openxmlformats.org/officeDocument/2006/relationships/oleObject" Target="file:///E:\&#1055;&#1077;&#1076;&#1072;&#1075;&#1086;&#1075;&#1080;-&#1087;&#1089;&#1080;&#1093;&#1086;&#1083;&#1086;&#1075;&#1080;\2025-2026%20&#1044;&#1055;%20&#1041;&#1083;&#1072;&#1085;&#1082;&#1080;\25-26%20&#1044;&#1055;%2010%20&#1082;&#1083;&#1072;&#1089;&#1089;%20&#1054;&#1073;&#1088;&#1072;&#1073;&#1086;&#1090;&#1082;&#1072;\10&#1042;%20&#1050;&#1083;&#1102;&#1078;&#1080;&#1085;&#1072;%20&#1045;.&#1057;\3_UChEBNAYa_MOTIVATsIYa_Karpova_G_A.xlsx" TargetMode="External"/></Relationships>
</file>

<file path=word/charts/_rels/chart16.xml.rels><?xml version="1.0" encoding="UTF-8" standalone="yes"?>
<Relationships xmlns="http://schemas.openxmlformats.org/package/2006/relationships"><Relationship Id="rId3" Type="http://schemas.microsoft.com/office/2011/relationships/chartColorStyle" Target="colors52.xml"/><Relationship Id="rId2" Type="http://schemas.microsoft.com/office/2011/relationships/chartStyle" Target="style52.xml"/><Relationship Id="rId1" Type="http://schemas.openxmlformats.org/officeDocument/2006/relationships/package" Target="../embeddings/Workbook5.xlsx"/></Relationships>
</file>

<file path=word/charts/_rels/chart160.xml.rels><?xml version="1.0" encoding="UTF-8" standalone="yes"?>
<Relationships xmlns="http://schemas.openxmlformats.org/package/2006/relationships"><Relationship Id="rId3" Type="http://schemas.microsoft.com/office/2011/relationships/chartColorStyle" Target="colors28.xml"/><Relationship Id="rId2" Type="http://schemas.microsoft.com/office/2011/relationships/chartStyle" Target="style28.xml"/><Relationship Id="rId1" Type="http://schemas.openxmlformats.org/officeDocument/2006/relationships/oleObject" Target="file:///E:\&#1055;&#1077;&#1076;&#1072;&#1075;&#1086;&#1075;&#1080;-&#1087;&#1089;&#1080;&#1093;&#1086;&#1083;&#1086;&#1075;&#1080;\2025-2026%20&#1044;&#1055;%20&#1041;&#1083;&#1072;&#1085;&#1082;&#1080;\25-26%20&#1044;&#1055;%2010%20&#1082;&#1083;&#1072;&#1089;&#1089;%20&#1054;&#1073;&#1088;&#1072;&#1073;&#1086;&#1090;&#1082;&#1072;\10&#1042;%20&#1050;&#1083;&#1102;&#1078;&#1080;&#1085;&#1072;%20&#1045;.&#1057;\3_UChEBNAYa_MOTIVATsIYa_Karpova_G_A.xlsx" TargetMode="External"/></Relationships>
</file>

<file path=word/charts/_rels/chart161.xml.rels><?xml version="1.0" encoding="UTF-8" standalone="yes"?>
<Relationships xmlns="http://schemas.openxmlformats.org/package/2006/relationships"><Relationship Id="rId3" Type="http://schemas.microsoft.com/office/2011/relationships/chartColorStyle" Target="colors6.xml"/><Relationship Id="rId2" Type="http://schemas.microsoft.com/office/2011/relationships/chartStyle" Target="style6.xml"/><Relationship Id="rId1" Type="http://schemas.openxmlformats.org/officeDocument/2006/relationships/oleObject" Target="file:///D:\&#1055;&#1077;&#1076;&#1072;&#1075;&#1086;&#1075;&#1080;-&#1087;&#1089;&#1080;&#1093;&#1086;&#1083;&#1086;&#1075;&#1080;\2025-2026%20&#1044;&#1055;%20&#1041;&#1083;&#1072;&#1085;&#1082;&#1080;_&#1056;&#1077;&#1079;&#1091;&#1083;&#1100;&#1090;&#1072;&#1090;&#1099;\25-26%20&#1044;&#1055;%2011%20&#1082;&#1083;&#1072;&#1089;&#1089;%20&#1054;&#1073;&#1088;&#1072;&#1073;&#1086;&#1090;&#1082;&#1072;\11&#1040;,%20&#1056;&#1086;&#1085;&#1078;&#1080;&#1085;&#1072;%20&#1040;.&#1048;\2.%2011&#1040;%20%20&#1059;&#1088;%20&#1089;&#1086;&#1094;%20&#1079;&#1088;&#1077;&#1083;&#1086;&#1089;&#1090;&#1080;%20(&#1050;&#1086;&#1078;&#1077;&#1074;&#1085;&#1080;&#1082;&#1086;&#1074;&#1072;).xlsx" TargetMode="External"/></Relationships>
</file>

<file path=word/charts/_rels/chart162.xml.rels><?xml version="1.0" encoding="UTF-8" standalone="yes"?>
<Relationships xmlns="http://schemas.openxmlformats.org/package/2006/relationships"><Relationship Id="rId3" Type="http://schemas.microsoft.com/office/2011/relationships/chartColorStyle" Target="colors7.xml"/><Relationship Id="rId2" Type="http://schemas.microsoft.com/office/2011/relationships/chartStyle" Target="style7.xml"/><Relationship Id="rId1" Type="http://schemas.openxmlformats.org/officeDocument/2006/relationships/oleObject" Target="file:///E:\25-26%20&#1044;&#1077;&#1090;&#1080;_&#1056;&#1086;&#1076;&#1080;&#1090;&#1077;&#1083;&#1080;_&#1059;&#1095;&#1080;&#1090;&#1077;&#1083;&#1103;_&#1048;&#1058;&#1054;&#1043;&#1048;\25-26_&#1044;&#1077;&#1090;&#1080;_&#1056;&#1077;&#1079;&#1091;&#1083;&#1100;&#1090;&#1072;&#1090;&#1099;_%20&#1044;&#1055;+&#1050;&#1082;&#1059;&#1076;&#1062;&#1086;\10&#1040;%20&#1050;&#1072;&#1088;&#1090;&#1072;%20&#1080;&#1085;&#1090;&#1077;&#1088;&#1077;&#1089;&#1086;&#1074;.xlsx" TargetMode="External"/></Relationships>
</file>

<file path=word/charts/_rels/chart163.xml.rels><?xml version="1.0" encoding="UTF-8" standalone="yes"?>
<Relationships xmlns="http://schemas.openxmlformats.org/package/2006/relationships"><Relationship Id="rId3" Type="http://schemas.microsoft.com/office/2011/relationships/chartColorStyle" Target="colors102.xml"/><Relationship Id="rId2" Type="http://schemas.microsoft.com/office/2011/relationships/chartStyle" Target="style102.xml"/><Relationship Id="rId1" Type="http://schemas.openxmlformats.org/officeDocument/2006/relationships/oleObject" Target="file:///E:\25-26%20&#1044;&#1077;&#1090;&#1080;_&#1056;&#1086;&#1076;&#1080;&#1090;&#1077;&#1083;&#1080;_&#1059;&#1095;&#1080;&#1090;&#1077;&#1083;&#1103;_&#1048;&#1058;&#1054;&#1043;&#1048;\25-26_&#1044;&#1077;&#1090;&#1080;_&#1056;&#1077;&#1079;&#1091;&#1083;&#1100;&#1090;&#1072;&#1090;&#1099;_%20&#1044;&#1055;+&#1050;&#1082;&#1059;&#1076;&#1062;&#1086;\10&#1040;%20&#1050;&#1072;&#1088;&#1090;&#1072;%20&#1080;&#1085;&#1090;&#1077;&#1088;&#1077;&#1089;&#1086;&#1074;.xlsx" TargetMode="External"/></Relationships>
</file>

<file path=word/charts/_rels/chart164.xml.rels><?xml version="1.0" encoding="UTF-8" standalone="yes"?>
<Relationships xmlns="http://schemas.openxmlformats.org/package/2006/relationships"><Relationship Id="rId3" Type="http://schemas.microsoft.com/office/2011/relationships/chartColorStyle" Target="colors98.xml"/><Relationship Id="rId2" Type="http://schemas.microsoft.com/office/2011/relationships/chartStyle" Target="style98.xml"/><Relationship Id="rId1" Type="http://schemas.openxmlformats.org/officeDocument/2006/relationships/oleObject" Target="file:///D:\&#1055;&#1077;&#1076;&#1072;&#1075;&#1086;&#1075;&#1080;-&#1087;&#1089;&#1080;&#1093;&#1086;&#1083;&#1086;&#1075;&#1080;\2025-2026%20&#1044;&#1055;%20&#1041;&#1083;&#1072;&#1085;&#1082;&#1080;_&#1056;&#1077;&#1079;&#1091;&#1083;&#1100;&#1090;&#1072;&#1090;&#1099;\25-26%20&#1044;&#1055;%2011%20&#1082;&#1083;&#1072;&#1089;&#1089;%20&#1054;&#1073;&#1088;&#1072;&#1073;&#1086;&#1090;&#1082;&#1072;\11&#1041;,%20&#1043;&#1091;&#1073;&#1072;&#1085;&#1086;&#1074;%20&#1042;.&#1042;\1.%2011&#1041;%20&#1055;&#1088;&#1086;&#1092;&#1077;&#1089;%20&#1090;&#1080;&#1087;%20&#1083;&#1080;&#1095;&#1085;&#1086;&#1089;&#1090;&#1080;%20(&#1043;&#1086;&#1083;&#1083;&#1072;&#1085;&#1076;).xlsx" TargetMode="External"/></Relationships>
</file>

<file path=word/charts/_rels/chart165.xml.rels><?xml version="1.0" encoding="UTF-8" standalone="yes"?>
<Relationships xmlns="http://schemas.openxmlformats.org/package/2006/relationships"><Relationship Id="rId3" Type="http://schemas.microsoft.com/office/2011/relationships/chartColorStyle" Target="colors106.xml"/><Relationship Id="rId2" Type="http://schemas.microsoft.com/office/2011/relationships/chartStyle" Target="style106.xml"/><Relationship Id="rId1" Type="http://schemas.openxmlformats.org/officeDocument/2006/relationships/oleObject" Target="file:///E:\25-26%20&#1044;&#1077;&#1090;&#1080;_&#1056;&#1086;&#1076;&#1080;&#1090;&#1077;&#1083;&#1080;_&#1059;&#1095;&#1080;&#1090;&#1077;&#1083;&#1103;_&#1048;&#1058;&#1054;&#1043;&#1048;\25-26_&#1044;&#1077;&#1090;&#1080;_&#1056;&#1077;&#1079;&#1091;&#1083;&#1100;&#1090;&#1072;&#1090;&#1099;_%20&#1044;&#1055;+&#1050;&#1082;&#1059;&#1076;&#1062;&#1086;\&#1062;&#1077;&#1085;&#1085;&#1086;&#1089;&#1090;&#1080;%208-11%20&#1082;&#1083;.xlsx" TargetMode="External"/></Relationships>
</file>

<file path=word/charts/_rels/chart166.xml.rels><?xml version="1.0" encoding="UTF-8" standalone="yes"?>
<Relationships xmlns="http://schemas.openxmlformats.org/package/2006/relationships"><Relationship Id="rId3" Type="http://schemas.microsoft.com/office/2011/relationships/chartColorStyle" Target="colors97.xml"/><Relationship Id="rId2" Type="http://schemas.microsoft.com/office/2011/relationships/chartStyle" Target="style97.xml"/><Relationship Id="rId1" Type="http://schemas.openxmlformats.org/officeDocument/2006/relationships/oleObject" Target="file:///E:\25-26%20&#1044;&#1077;&#1090;&#1080;_&#1056;&#1086;&#1076;&#1080;&#1090;&#1077;&#1083;&#1080;_&#1059;&#1095;&#1080;&#1090;&#1077;&#1083;&#1103;_&#1048;&#1058;&#1054;&#1043;&#1048;\25-26_&#1059;&#1095;&#1080;&#1090;&#1077;&#1083;&#1103;_&#1056;&#1077;&#1079;&#1091;&#1083;&#1100;&#1090;&#1072;&#1090;&#1099;_&#1044;&#1055;+&#1050;&#1082;&#1059;&#1076;&#1062;&#1086;\&#1059;&#1095;&#1080;&#1090;&#1077;&#1083;&#1103;_&#1062;&#1077;&#1085;&#1085;&#1086;&#1089;&#1090;&#1080;%20&#1060;&#1072;&#1085;&#1090;&#1072;&#1083;&#1086;&#1074;&#1072;.xlsx" TargetMode="External"/></Relationships>
</file>

<file path=word/charts/_rels/chart167.xml.rels><?xml version="1.0" encoding="UTF-8" standalone="yes"?>
<Relationships xmlns="http://schemas.openxmlformats.org/package/2006/relationships"><Relationship Id="rId3" Type="http://schemas.microsoft.com/office/2011/relationships/chartColorStyle" Target="colors99.xml"/><Relationship Id="rId2" Type="http://schemas.microsoft.com/office/2011/relationships/chartStyle" Target="style99.xml"/><Relationship Id="rId1" Type="http://schemas.openxmlformats.org/officeDocument/2006/relationships/oleObject" Target="file:///E:\25-26%20&#1044;&#1077;&#1090;&#1080;_&#1056;&#1086;&#1076;&#1080;&#1090;&#1077;&#1083;&#1080;_&#1059;&#1095;&#1080;&#1090;&#1077;&#1083;&#1103;_&#1048;&#1058;&#1054;&#1043;&#1048;\25-26_&#1059;&#1095;&#1080;&#1090;&#1077;&#1083;&#1103;_&#1056;&#1077;&#1079;&#1091;&#1083;&#1100;&#1090;&#1072;&#1090;&#1099;_&#1044;&#1055;+&#1050;&#1082;&#1059;&#1076;&#1062;&#1086;\_&#1059;&#1095;&#1080;&#1090;&#1077;&#1083;&#1103;_&#1060;&#1077;&#1090;&#1080;&#1089;&#1082;&#1080;&#1085;_1&#1080;2%20(1).xlsx" TargetMode="External"/></Relationships>
</file>

<file path=word/charts/_rels/chart168.xml.rels><?xml version="1.0" encoding="UTF-8" standalone="yes"?>
<Relationships xmlns="http://schemas.openxmlformats.org/package/2006/relationships"><Relationship Id="rId3" Type="http://schemas.microsoft.com/office/2011/relationships/chartColorStyle" Target="colors101.xml"/><Relationship Id="rId2" Type="http://schemas.microsoft.com/office/2011/relationships/chartStyle" Target="style101.xml"/><Relationship Id="rId1" Type="http://schemas.openxmlformats.org/officeDocument/2006/relationships/oleObject" Target="file:///E:\25-26%20&#1044;&#1077;&#1090;&#1080;_&#1056;&#1086;&#1076;&#1080;&#1090;&#1077;&#1083;&#1080;_&#1059;&#1095;&#1080;&#1090;&#1077;&#1083;&#1103;_&#1048;&#1058;&#1054;&#1043;&#1048;\25-26_&#1059;&#1095;&#1080;&#1090;&#1077;&#1083;&#1103;_&#1056;&#1077;&#1079;&#1091;&#1083;&#1100;&#1090;&#1072;&#1090;&#1099;_&#1044;&#1055;+&#1050;&#1082;&#1059;&#1076;&#1062;&#1086;\_&#1059;&#1095;&#1080;&#1090;&#1077;&#1083;&#1103;_&#1060;&#1077;&#1090;&#1080;&#1089;&#1082;&#1080;&#1085;_1&#1080;2_&#1055;&#1056;&#1054;&#1044;&#1054;&#1051;&#1046;&#1048;&#1058;&#1068;.xlsx" TargetMode="External"/></Relationships>
</file>

<file path=word/charts/_rels/chart169.xml.rels><?xml version="1.0" encoding="UTF-8" standalone="yes"?>
<Relationships xmlns="http://schemas.openxmlformats.org/package/2006/relationships"><Relationship Id="rId3" Type="http://schemas.microsoft.com/office/2011/relationships/chartColorStyle" Target="colors104.xml"/><Relationship Id="rId2" Type="http://schemas.microsoft.com/office/2011/relationships/chartStyle" Target="style104.xml"/><Relationship Id="rId1" Type="http://schemas.openxmlformats.org/officeDocument/2006/relationships/oleObject" Target="file:///E:\25-26%20&#1044;&#1077;&#1090;&#1080;_&#1056;&#1086;&#1076;&#1080;&#1090;&#1077;&#1083;&#1080;_&#1059;&#1095;&#1080;&#1090;&#1077;&#1083;&#1103;_&#1048;&#1058;&#1054;&#1043;&#1048;\25-26_&#1059;&#1095;&#1080;&#1090;&#1077;&#1083;&#1103;_&#1056;&#1077;&#1079;&#1091;&#1083;&#1100;&#1090;&#1072;&#1090;&#1099;_&#1044;&#1055;+&#1050;&#1082;&#1059;&#1076;&#1062;&#1086;\&#1059;&#1095;&#1080;&#1090;&#1077;&#1083;&#1103;_&#1059;&#1044;&#1054;&#1042;&#1051;&#1045;&#1058;&#1042;&#1054;&#1056;&#1045;&#1053;&#1067;%20&#1051;&#1048;%20&#1042;&#1067;%20&#8230;%20(&#1054;&#1074;&#1089;&#1103;&#1085;&#1085;&#1080;&#1082;&#1086;&#1074;%20&#1040;.)%208&#1040;.xlsx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91;&#1095;&#1077;&#1085;&#1080;&#1082;.PC6\Desktop\&#1057;&#1086;&#1073;&#1077;&#1089;&#1077;&#1076;&#1086;&#1074;&#1072;&#1085;&#1080;&#1077;\&#1057;&#1086;&#1073;&#1077;&#1089;&#1077;&#1076;&#1086;&#1074;&#1072;&#1085;&#1080;&#1077;.xlsx" TargetMode="External"/></Relationships>
</file>

<file path=word/charts/_rels/chart170.xml.rels><?xml version="1.0" encoding="UTF-8" standalone="yes"?>
<Relationships xmlns="http://schemas.openxmlformats.org/package/2006/relationships"><Relationship Id="rId3" Type="http://schemas.microsoft.com/office/2011/relationships/chartColorStyle" Target="colors105.xml"/><Relationship Id="rId2" Type="http://schemas.microsoft.com/office/2011/relationships/chartStyle" Target="style105.xml"/><Relationship Id="rId1" Type="http://schemas.openxmlformats.org/officeDocument/2006/relationships/oleObject" Target="file:///E:\25-26%20&#1044;&#1077;&#1090;&#1080;_&#1056;&#1086;&#1076;&#1080;&#1090;&#1077;&#1083;&#1080;_&#1059;&#1095;&#1080;&#1090;&#1077;&#1083;&#1103;_&#1048;&#1058;&#1054;&#1043;&#1048;\25-26_&#1059;&#1095;&#1080;&#1090;&#1077;&#1083;&#1103;_&#1056;&#1077;&#1079;&#1091;&#1083;&#1100;&#1090;&#1072;&#1090;&#1099;_&#1044;&#1055;+&#1050;&#1082;&#1059;&#1076;&#1062;&#1086;\&#1059;&#1095;&#1080;&#1090;&#1077;&#1083;&#1103;_&#1059;&#1044;&#1054;&#1042;&#1051;&#1045;&#1058;&#1042;&#1054;&#1056;&#1045;&#1053;&#1067;%20&#1051;&#1048;%20&#1042;&#1067;%20&#8230;%20(&#1054;&#1074;&#1089;&#1103;&#1085;&#1085;&#1080;&#1082;&#1086;&#1074;%20&#1040;.)%208&#1040;.xlsx" TargetMode="External"/></Relationships>
</file>

<file path=word/charts/_rels/chart171.xml.rels><?xml version="1.0" encoding="UTF-8" standalone="yes"?>
<Relationships xmlns="http://schemas.openxmlformats.org/package/2006/relationships"><Relationship Id="rId3" Type="http://schemas.microsoft.com/office/2011/relationships/chartColorStyle" Target="colors108.xml"/><Relationship Id="rId2" Type="http://schemas.microsoft.com/office/2011/relationships/chartStyle" Target="style108.xml"/><Relationship Id="rId1" Type="http://schemas.openxmlformats.org/officeDocument/2006/relationships/oleObject" Target="file:///E:\25-26%20&#1044;&#1077;&#1090;&#1080;_&#1056;&#1086;&#1076;&#1080;&#1090;&#1077;&#1083;&#1080;_&#1059;&#1095;&#1080;&#1090;&#1077;&#1083;&#1103;_&#1048;&#1058;&#1054;&#1043;&#1048;\25-26_&#1059;&#1095;&#1080;&#1090;&#1077;&#1083;&#1103;_&#1056;&#1077;&#1079;&#1091;&#1083;&#1100;&#1090;&#1072;&#1090;&#1099;_&#1044;&#1055;+&#1050;&#1082;&#1059;&#1076;&#1062;&#1086;\_&#1059;&#1095;&#1080;&#1090;&#1077;&#1083;&#1103;_&#1060;&#1077;&#1090;&#1080;&#1089;&#1082;&#1080;&#1085;_&#1085;&#1086;&#1074;&#1086;&#1077;.xlsx" TargetMode="External"/></Relationships>
</file>

<file path=word/charts/_rels/chart172.xml.rels><?xml version="1.0" encoding="UTF-8" standalone="yes"?>
<Relationships xmlns="http://schemas.openxmlformats.org/package/2006/relationships"><Relationship Id="rId3" Type="http://schemas.microsoft.com/office/2011/relationships/chartColorStyle" Target="colors103.xml"/><Relationship Id="rId2" Type="http://schemas.microsoft.com/office/2011/relationships/chartStyle" Target="style103.xml"/><Relationship Id="rId1" Type="http://schemas.openxmlformats.org/officeDocument/2006/relationships/oleObject" Target="file:///E:\25-26%20&#1044;&#1077;&#1090;&#1080;_&#1056;&#1086;&#1076;&#1080;&#1090;&#1077;&#1083;&#1080;_&#1059;&#1095;&#1080;&#1090;&#1077;&#1083;&#1103;_&#1048;&#1058;&#1054;&#1043;&#1048;\25-26_&#1059;&#1095;&#1080;&#1090;&#1077;&#1083;&#1103;_&#1056;&#1077;&#1079;&#1091;&#1083;&#1100;&#1090;&#1072;&#1090;&#1099;_&#1044;&#1055;+&#1050;&#1082;&#1059;&#1076;&#1062;&#1086;\&#1044;&#1080;&#1072;&#1075;&#1085;&#1086;&#1089;&#1090;&#1080;&#1082;&#1072;%20&#1091;&#1095;&#1080;&#1090;&#1077;&#1083;&#1077;&#1081;%202_&#1055;&#1056;&#1054;&#1044;&#1054;&#1051;&#1046;&#1048;&#1058;&#1068;.xlsx" TargetMode="External"/></Relationships>
</file>

<file path=word/charts/_rels/chart173.xml.rels><?xml version="1.0" encoding="UTF-8" standalone="yes"?>
<Relationships xmlns="http://schemas.openxmlformats.org/package/2006/relationships"><Relationship Id="rId3" Type="http://schemas.microsoft.com/office/2011/relationships/chartColorStyle" Target="colors107.xml"/><Relationship Id="rId2" Type="http://schemas.microsoft.com/office/2011/relationships/chartStyle" Target="style107.xml"/><Relationship Id="rId1" Type="http://schemas.openxmlformats.org/officeDocument/2006/relationships/oleObject" Target="file:///E:\25-26%20&#1044;&#1077;&#1090;&#1080;_&#1056;&#1086;&#1076;&#1080;&#1090;&#1077;&#1083;&#1080;_&#1059;&#1095;&#1080;&#1090;&#1077;&#1083;&#1103;_&#1048;&#1058;&#1054;&#1043;&#1048;\25-26_&#1059;&#1095;&#1080;&#1090;&#1077;&#1083;&#1103;_&#1056;&#1077;&#1079;&#1091;&#1083;&#1100;&#1090;&#1072;&#1090;&#1099;_&#1044;&#1055;+&#1050;&#1082;&#1059;&#1076;&#1062;&#1086;\&#1044;&#1080;&#1072;&#1075;&#1085;&#1086;&#1089;&#1090;&#1080;&#1082;&#1072;%20&#1091;&#1095;&#1080;&#1090;&#1077;&#1083;&#1077;&#1081;%202_&#1055;&#1056;&#1054;&#1044;&#1054;&#1051;&#1046;&#1048;&#1058;&#1068;.xlsx" TargetMode="External"/></Relationships>
</file>

<file path=word/charts/_rels/chart174.xml.rels><?xml version="1.0" encoding="UTF-8" standalone="yes"?>
<Relationships xmlns="http://schemas.openxmlformats.org/package/2006/relationships"><Relationship Id="rId3" Type="http://schemas.microsoft.com/office/2011/relationships/chartColorStyle" Target="colors95.xml"/><Relationship Id="rId2" Type="http://schemas.microsoft.com/office/2011/relationships/chartStyle" Target="style95.xml"/><Relationship Id="rId1" Type="http://schemas.openxmlformats.org/officeDocument/2006/relationships/oleObject" Target="file:///E:\25-26%20&#1044;&#1077;&#1090;&#1080;_&#1056;&#1086;&#1076;&#1080;&#1090;&#1077;&#1083;&#1080;_&#1059;&#1095;&#1080;&#1090;&#1077;&#1083;&#1103;_&#1048;&#1058;&#1054;&#1043;&#1048;\25-26_&#1056;&#1086;&#1076;&#1080;&#1090;&#1077;&#1083;&#1080;_&#1056;&#1077;&#1079;&#1091;&#1083;&#1100;&#1090;&#1072;&#1090;&#1099;_&#1044;&#1055;+&#1050;&#1082;&#1059;&#1076;&#1062;&#1086;\1_&#1056;&#1086;&#1076;&#1080;&#1090;&#1077;&#1083;&#1080;_&#1059;&#1044;&#1054;&#1042;&#1051;&#1045;&#1058;&#1042;&#1054;&#1056;&#1045;&#1053;&#1067;%20&#1051;&#1048;%20&#1042;&#1067;%20&#8230;%201-4+5&#1040;&#1041;&#1042;+8&#1040;.xlsx" TargetMode="External"/></Relationships>
</file>

<file path=word/charts/_rels/chart175.xml.rels><?xml version="1.0" encoding="UTF-8" standalone="yes"?>
<Relationships xmlns="http://schemas.openxmlformats.org/package/2006/relationships"><Relationship Id="rId3" Type="http://schemas.microsoft.com/office/2011/relationships/chartColorStyle" Target="colors100.xml"/><Relationship Id="rId2" Type="http://schemas.microsoft.com/office/2011/relationships/chartStyle" Target="style100.xml"/><Relationship Id="rId1" Type="http://schemas.openxmlformats.org/officeDocument/2006/relationships/oleObject" Target="file:///E:\25-26%20&#1044;&#1077;&#1090;&#1080;_&#1056;&#1086;&#1076;&#1080;&#1090;&#1077;&#1083;&#1080;_&#1059;&#1095;&#1080;&#1090;&#1077;&#1083;&#1103;_&#1048;&#1058;&#1054;&#1043;&#1048;\25-26_&#1056;&#1086;&#1076;&#1080;&#1090;&#1077;&#1083;&#1080;_&#1056;&#1077;&#1079;&#1091;&#1083;&#1100;&#1090;&#1072;&#1090;&#1099;_&#1044;&#1055;+&#1050;&#1082;&#1059;&#1076;&#1062;&#1086;\2_&#1056;&#1086;&#1076;&#1080;&#1090;&#1077;&#1083;&#1080;_&#1053;&#1040;&#1064;&#1040;%20&#1043;&#1048;&#1052;&#1053;&#1040;&#1047;&#1048;&#1071;%20&#1055;&#1054;&#1047;&#1042;&#1054;&#1051;&#1071;&#1045;&#1058;%20&#1059;&#1063;&#1045;&#1053;&#1048;&#1050;&#1040;&#1052;...1-4+5&#1040;&#1041;&#1042;+8&#1040;.xlsx" TargetMode="External"/></Relationships>
</file>

<file path=word/charts/_rels/chart176.xml.rels><?xml version="1.0" encoding="UTF-8" standalone="yes"?>
<Relationships xmlns="http://schemas.openxmlformats.org/package/2006/relationships"><Relationship Id="rId3" Type="http://schemas.microsoft.com/office/2011/relationships/chartColorStyle" Target="colors96.xml"/><Relationship Id="rId2" Type="http://schemas.microsoft.com/office/2011/relationships/chartStyle" Target="style96.xml"/><Relationship Id="rId1" Type="http://schemas.openxmlformats.org/officeDocument/2006/relationships/oleObject" Target="file:///E:\25-26%20&#1044;&#1077;&#1090;&#1080;_&#1056;&#1086;&#1076;&#1080;&#1090;&#1077;&#1083;&#1080;_&#1059;&#1095;&#1080;&#1090;&#1077;&#1083;&#1103;_&#1048;&#1058;&#1054;&#1043;&#1048;\25-26_&#1056;&#1086;&#1076;&#1080;&#1090;&#1077;&#1083;&#1080;_&#1056;&#1077;&#1079;&#1091;&#1083;&#1100;&#1090;&#1072;&#1090;&#1099;_&#1044;&#1055;+&#1050;&#1082;&#1059;&#1076;&#1062;&#1086;\3_&#1056;&#1086;&#1076;&#1080;&#1090;&#1077;&#1083;&#1080;_&#1062;&#1077;&#1085;&#1085;&#1086;&#1089;&#1090;&#1080;%20&#1060;&#1072;&#1085;&#1090;&#1072;&#1083;&#1086;&#1074;&#1072;...%201-4+5&#1040;&#1041;&#1042;+8&#1040;.xlsx" TargetMode="Externa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91;&#1095;&#1077;&#1085;&#1080;&#1082;.PC6\Desktop\&#1057;&#1086;&#1073;&#1077;&#1089;&#1077;&#1076;&#1086;&#1074;&#1072;&#1085;&#1080;&#1077;\&#1057;&#1086;&#1073;&#1077;&#1089;&#1077;&#1076;&#1086;&#1074;&#1072;&#1085;&#1080;&#1077;.xlsx" TargetMode="External"/></Relationships>
</file>

<file path=word/charts/_rels/chart19.xml.rels><?xml version="1.0" encoding="UTF-8" standalone="yes"?>
<Relationships xmlns="http://schemas.openxmlformats.org/package/2006/relationships"><Relationship Id="rId3" Type="http://schemas.microsoft.com/office/2011/relationships/chartColorStyle" Target="colors42.xml"/><Relationship Id="rId2" Type="http://schemas.microsoft.com/office/2011/relationships/chartStyle" Target="style42.xml"/><Relationship Id="rId1" Type="http://schemas.openxmlformats.org/officeDocument/2006/relationships/package" Target="../embeddings/Workbook1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29.xml"/><Relationship Id="rId2" Type="http://schemas.microsoft.com/office/2011/relationships/chartStyle" Target="style29.xml"/><Relationship Id="rId1" Type="http://schemas.openxmlformats.org/officeDocument/2006/relationships/oleObject" Target="file:///D:\&#1043;&#1048;&#1052;&#1053;&#1040;&#1047;&#1048;&#1071;%2018\&#1086;&#1090;&#1095;&#1077;&#1090;&#1099;\2025-26\&#1054;&#1090;&#1095;&#1077;&#1090;&#1099;%20&#1079;&#1072;%20&#1075;&#1086;&#1076;\&#1057;&#1077;&#1084;&#1103;&#1095;&#1082;&#1086;&#1074;&#1072;_&#1072;&#1076;&#1072;&#1087;&#1090;&#1072;&#1094;&#1080;&#1103;\&#1057;&#1086;&#1073;&#1077;&#1089;&#1077;&#1076;&#1086;&#1074;&#1072;&#1085;&#1080;&#1077;.xlsx" TargetMode="External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87;&#1088;&#1086;&#1074;&#1077;&#1088;&#1082;&#1072;%20&#1090;&#1077;&#1089;&#1090;&#1086;&#1074;\&#1044;&#1080;&#1072;&#1075;&#1085;&#1086;&#1089;&#1090;&#1080;&#1082;&#1072;%20&#1048;&#1050;&#1058;%203%20&#1082;&#1083;&#1072;&#1089;&#1089;.xlsx" TargetMode="External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87;&#1088;&#1086;&#1074;&#1077;&#1088;&#1082;&#1072;%20&#1090;&#1077;&#1089;&#1090;&#1086;&#1074;\&#1044;&#1080;&#1072;&#1075;&#1085;&#1086;&#1089;&#1090;&#1080;&#1082;&#1072;%20&#1048;&#1050;&#1058;%203%20&#1082;&#1083;&#1072;&#1089;&#1089;.xlsx" TargetMode="External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sy\Downloads\2.%20&#1052;&#1086;&#1080;%20%20&#1095;&#1091;&#1074;&#1089;&#1090;&#1074;&#1072;%20&#1074;%20&#1096;&#1082;&#1086;&#1083;&#1077;%20(&#1051;&#1077;&#1074;&#1095;&#1077;&#1085;&#1082;&#1086;%20&#1057;.%20&#1042;.).xlsx" TargetMode="External"/></Relationships>
</file>

<file path=word/charts/_rels/chart23.xml.rels><?xml version="1.0" encoding="UTF-8" standalone="yes"?>
<Relationships xmlns="http://schemas.openxmlformats.org/package/2006/relationships"><Relationship Id="rId3" Type="http://schemas.microsoft.com/office/2011/relationships/chartColorStyle" Target="colors43.xml"/><Relationship Id="rId2" Type="http://schemas.microsoft.com/office/2011/relationships/chartStyle" Target="style43.xml"/><Relationship Id="rId1" Type="http://schemas.openxmlformats.org/officeDocument/2006/relationships/oleObject" Target="file:///C:\Users\Psy\Downloads\2.%20&#1052;&#1086;&#1080;%20%20&#1095;&#1091;&#1074;&#1089;&#1090;&#1074;&#1072;%20&#1074;%20&#1096;&#1082;&#1086;&#1083;&#1077;%20(&#1051;&#1077;&#1074;&#1095;&#1077;&#1085;&#1082;&#1086;%20&#1057;.%20&#1042;.).xlsx" TargetMode="External"/></Relationships>
</file>

<file path=word/charts/_rels/chart24.xml.rels><?xml version="1.0" encoding="UTF-8" standalone="yes"?>
<Relationships xmlns="http://schemas.openxmlformats.org/package/2006/relationships"><Relationship Id="rId3" Type="http://schemas.microsoft.com/office/2011/relationships/chartColorStyle" Target="colors44.xml"/><Relationship Id="rId2" Type="http://schemas.microsoft.com/office/2011/relationships/chartStyle" Target="style44.xml"/><Relationship Id="rId1" Type="http://schemas.openxmlformats.org/officeDocument/2006/relationships/oleObject" Target="file:///C:\Users\Psy\Downloads\2.%20&#1052;&#1086;&#1080;%20%20&#1095;&#1091;&#1074;&#1089;&#1090;&#1074;&#1072;%20&#1074;%20&#1096;&#1082;&#1086;&#1083;&#1077;%20(&#1051;&#1077;&#1074;&#1095;&#1077;&#1085;&#1082;&#1086;%20&#1057;.%20&#1042;.).xlsx" TargetMode="External"/></Relationships>
</file>

<file path=word/charts/_rels/chart25.xml.rels><?xml version="1.0" encoding="UTF-8" standalone="yes"?>
<Relationships xmlns="http://schemas.openxmlformats.org/package/2006/relationships"><Relationship Id="rId3" Type="http://schemas.microsoft.com/office/2011/relationships/chartColorStyle" Target="colors41.xml"/><Relationship Id="rId2" Type="http://schemas.microsoft.com/office/2011/relationships/chartStyle" Target="style41.xml"/><Relationship Id="rId1" Type="http://schemas.openxmlformats.org/officeDocument/2006/relationships/oleObject" Target="file:///C:\Users\Psy\Downloads\2.%20&#1052;&#1086;&#1080;%20%20&#1095;&#1091;&#1074;&#1089;&#1090;&#1074;&#1072;%20&#1074;%20&#1096;&#1082;&#1086;&#1083;&#1077;%20(&#1051;&#1077;&#1074;&#1095;&#1077;&#1085;&#1082;&#1086;%20&#1057;.%20&#1042;.).xlsx" TargetMode="External"/></Relationships>
</file>

<file path=word/charts/_rels/chart26.xml.rels><?xml version="1.0" encoding="UTF-8" standalone="yes"?>
<Relationships xmlns="http://schemas.openxmlformats.org/package/2006/relationships"><Relationship Id="rId3" Type="http://schemas.microsoft.com/office/2011/relationships/chartColorStyle" Target="colors58.xml"/><Relationship Id="rId2" Type="http://schemas.microsoft.com/office/2011/relationships/chartStyle" Target="style58.xml"/><Relationship Id="rId1" Type="http://schemas.openxmlformats.org/officeDocument/2006/relationships/oleObject" Target="file:///C:\Users\Psy\Downloads\2.%20&#1052;&#1086;&#1080;%20%20&#1095;&#1091;&#1074;&#1089;&#1090;&#1074;&#1072;%20&#1074;%20&#1096;&#1082;&#1086;&#1083;&#1077;%20(&#1051;&#1077;&#1074;&#1095;&#1077;&#1085;&#1082;&#1086;%20&#1057;.%20&#1042;.).xlsx" TargetMode="External"/></Relationships>
</file>

<file path=word/charts/_rels/chart27.xml.rels><?xml version="1.0" encoding="UTF-8" standalone="yes"?>
<Relationships xmlns="http://schemas.openxmlformats.org/package/2006/relationships"><Relationship Id="rId3" Type="http://schemas.microsoft.com/office/2011/relationships/chartColorStyle" Target="colors59.xml"/><Relationship Id="rId2" Type="http://schemas.microsoft.com/office/2011/relationships/chartStyle" Target="style59.xml"/><Relationship Id="rId1" Type="http://schemas.openxmlformats.org/officeDocument/2006/relationships/oleObject" Target="file:///C:\Users\Psy\Downloads\2.%20&#1052;&#1086;&#1080;%20%20&#1095;&#1091;&#1074;&#1089;&#1090;&#1074;&#1072;%20&#1074;%20&#1096;&#1082;&#1086;&#1083;&#1077;%20(&#1051;&#1077;&#1074;&#1095;&#1077;&#1085;&#1082;&#1086;%20&#1057;.%20&#1042;.).xlsx" TargetMode="External"/></Relationships>
</file>

<file path=word/charts/_rels/chart28.xml.rels><?xml version="1.0" encoding="UTF-8" standalone="yes"?>
<Relationships xmlns="http://schemas.openxmlformats.org/package/2006/relationships"><Relationship Id="rId3" Type="http://schemas.microsoft.com/office/2011/relationships/chartColorStyle" Target="colors63.xml"/><Relationship Id="rId2" Type="http://schemas.microsoft.com/office/2011/relationships/chartStyle" Target="style63.xml"/><Relationship Id="rId1" Type="http://schemas.openxmlformats.org/officeDocument/2006/relationships/oleObject" Target="file:///C:\Users\Psy\Downloads\5&#1040;%20Test_izuchenia_shkolnoy_trevozhnosti_Fillipsa.xlsx" TargetMode="External"/></Relationships>
</file>

<file path=word/charts/_rels/chart29.xml.rels><?xml version="1.0" encoding="UTF-8" standalone="yes"?>
<Relationships xmlns="http://schemas.openxmlformats.org/package/2006/relationships"><Relationship Id="rId3" Type="http://schemas.microsoft.com/office/2011/relationships/chartColorStyle" Target="colors64.xml"/><Relationship Id="rId2" Type="http://schemas.microsoft.com/office/2011/relationships/chartStyle" Target="style64.xml"/><Relationship Id="rId1" Type="http://schemas.openxmlformats.org/officeDocument/2006/relationships/oleObject" Target="file:///C:\Users\Psy\Downloads\5&#1040;%20Test_izuchenia_shkolnoy_trevozhnosti_Fillipsa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ColorStyle" Target="colors50.xml"/><Relationship Id="rId2" Type="http://schemas.microsoft.com/office/2011/relationships/chartStyle" Target="style50.xml"/><Relationship Id="rId1" Type="http://schemas.openxmlformats.org/officeDocument/2006/relationships/oleObject" Target="file:///D:\&#1043;&#1048;&#1052;&#1053;&#1040;&#1047;&#1048;&#1071;%2018\&#1086;&#1090;&#1095;&#1077;&#1090;&#1099;\2025-26\&#1051;&#1080;&#1089;&#1090;%20Microsoft%20Excel.xlsx" TargetMode="External"/></Relationships>
</file>

<file path=word/charts/_rels/chart30.xml.rels><?xml version="1.0" encoding="UTF-8" standalone="yes"?>
<Relationships xmlns="http://schemas.openxmlformats.org/package/2006/relationships"><Relationship Id="rId3" Type="http://schemas.microsoft.com/office/2011/relationships/chartColorStyle" Target="colors60.xml"/><Relationship Id="rId2" Type="http://schemas.microsoft.com/office/2011/relationships/chartStyle" Target="style60.xml"/><Relationship Id="rId1" Type="http://schemas.openxmlformats.org/officeDocument/2006/relationships/oleObject" Target="file:///C:\Users\Psy\Downloads\6.%205&#1041;%20Test_izuchenia_shkolnoy_trevozhnosti_Fillipsa.xlsx" TargetMode="External"/></Relationships>
</file>

<file path=word/charts/_rels/chart31.xml.rels><?xml version="1.0" encoding="UTF-8" standalone="yes"?>
<Relationships xmlns="http://schemas.openxmlformats.org/package/2006/relationships"><Relationship Id="rId3" Type="http://schemas.microsoft.com/office/2011/relationships/chartColorStyle" Target="colors61.xml"/><Relationship Id="rId2" Type="http://schemas.microsoft.com/office/2011/relationships/chartStyle" Target="style61.xml"/><Relationship Id="rId1" Type="http://schemas.openxmlformats.org/officeDocument/2006/relationships/oleObject" Target="file:///C:\Users\Psy\Downloads\5%20&#1042;%20&#1058;&#1077;&#1089;&#1090;%20&#1080;&#1079;&#1091;&#1095;&#1077;&#1085;&#1080;&#1103;%20&#1096;&#1082;&#1086;&#1083;&#1100;&#1085;&#1086;&#1081;%20&#1090;&#1088;&#1077;&#1074;&#1086;&#1078;&#1085;&#1086;&#1089;&#1090;&#1080;%20&#1060;&#1080;&#1083;&#1083;&#1080;&#1087;&#1089;&#1072;%20(1).xlsx" TargetMode="External"/></Relationships>
</file>

<file path=word/charts/_rels/chart32.xml.rels><?xml version="1.0" encoding="UTF-8" standalone="yes"?>
<Relationships xmlns="http://schemas.openxmlformats.org/package/2006/relationships"><Relationship Id="rId3" Type="http://schemas.microsoft.com/office/2011/relationships/chartColorStyle" Target="colors65.xml"/><Relationship Id="rId2" Type="http://schemas.microsoft.com/office/2011/relationships/chartStyle" Target="style65.xml"/><Relationship Id="rId1" Type="http://schemas.openxmlformats.org/officeDocument/2006/relationships/oleObject" Target="file:///C:\Users\Psy\Downloads\5&#1043;%20&#1060;&#1080;&#1083;&#1083;&#1080;&#1087;&#1089;.xlsx" TargetMode="External"/></Relationships>
</file>

<file path=word/charts/_rels/chart33.xml.rels><?xml version="1.0" encoding="UTF-8" standalone="yes"?>
<Relationships xmlns="http://schemas.openxmlformats.org/package/2006/relationships"><Relationship Id="rId3" Type="http://schemas.microsoft.com/office/2011/relationships/chartColorStyle" Target="colors62.xml"/><Relationship Id="rId2" Type="http://schemas.microsoft.com/office/2011/relationships/chartStyle" Target="style62.xml"/><Relationship Id="rId1" Type="http://schemas.openxmlformats.org/officeDocument/2006/relationships/oleObject" Target="file:///C:\Users\Psy\Downloads\6.%205&#1044;%20Test_izuchenia_shkolnoy_trevozhnosti_Fillipsa%20(1)%20(1).xlsx" TargetMode="External"/></Relationships>
</file>

<file path=word/charts/_rels/chart34.xml.rels><?xml version="1.0" encoding="UTF-8" standalone="yes"?>
<Relationships xmlns="http://schemas.openxmlformats.org/package/2006/relationships"><Relationship Id="rId3" Type="http://schemas.microsoft.com/office/2011/relationships/chartColorStyle" Target="colors51.xml"/><Relationship Id="rId2" Type="http://schemas.microsoft.com/office/2011/relationships/chartStyle" Target="style51.xml"/><Relationship Id="rId1" Type="http://schemas.openxmlformats.org/officeDocument/2006/relationships/oleObject" Target="file:///C:\Users\Psy\Desktop\&#1053;&#1080;&#1082;&#1077;&#1096;&#1080;&#1085;&#1072;\&#1056;&#1077;&#1079;&#1091;&#1083;&#1100;&#1090;&#1072;&#1090;&#1099;\6%20&#1082;&#1083;&#1072;&#1089;&#1089;\6&#1044;\&#1043;&#1086;&#1076;&#1086;&#1074;&#1072;&#1103;%20&#1076;&#1080;&#1072;&#1075;&#1085;&#1086;&#1089;&#1090;&#1080;&#1082;&#1072;%206&#1044;.xlsx" TargetMode="External"/></Relationships>
</file>

<file path=word/charts/_rels/chart35.xml.rels><?xml version="1.0" encoding="UTF-8" standalone="yes"?>
<Relationships xmlns="http://schemas.openxmlformats.org/package/2006/relationships"><Relationship Id="rId3" Type="http://schemas.microsoft.com/office/2011/relationships/chartColorStyle" Target="colors56.xml"/><Relationship Id="rId2" Type="http://schemas.microsoft.com/office/2011/relationships/chartStyle" Target="style56.xml"/><Relationship Id="rId1" Type="http://schemas.openxmlformats.org/officeDocument/2006/relationships/oleObject" Target="file:///C:\Users\Psy\Desktop\&#1053;&#1080;&#1082;&#1077;&#1096;&#1080;&#1085;&#1072;\&#1056;&#1077;&#1079;&#1091;&#1083;&#1100;&#1090;&#1072;&#1090;&#1099;\&#1058;&#1088;&#1077;&#1074;&#1086;&#1078;&#1085;&#1086;&#1089;&#1090;&#1100;%208&#1041;.xlsx" TargetMode="External"/></Relationships>
</file>

<file path=word/charts/_rels/chart36.xml.rels><?xml version="1.0" encoding="UTF-8" standalone="yes"?>
<Relationships xmlns="http://schemas.openxmlformats.org/package/2006/relationships"><Relationship Id="rId3" Type="http://schemas.microsoft.com/office/2011/relationships/chartColorStyle" Target="colors53.xml"/><Relationship Id="rId2" Type="http://schemas.microsoft.com/office/2011/relationships/chartStyle" Target="style53.xml"/><Relationship Id="rId1" Type="http://schemas.openxmlformats.org/officeDocument/2006/relationships/oleObject" Target="file:///C:\Users\Psy\Desktop\&#1053;&#1080;&#1082;&#1077;&#1096;&#1080;&#1085;&#1072;\&#1056;&#1077;&#1079;&#1091;&#1083;&#1100;&#1090;&#1072;&#1090;&#1099;\&#1058;&#1088;&#1077;&#1074;&#1086;&#1078;&#1085;&#1086;&#1089;&#1090;&#1100;%208&#1041;.xlsx" TargetMode="External"/></Relationships>
</file>

<file path=word/charts/_rels/chart37.xml.rels><?xml version="1.0" encoding="UTF-8" standalone="yes"?>
<Relationships xmlns="http://schemas.openxmlformats.org/package/2006/relationships"><Relationship Id="rId3" Type="http://schemas.microsoft.com/office/2011/relationships/chartColorStyle" Target="colors55.xml"/><Relationship Id="rId2" Type="http://schemas.microsoft.com/office/2011/relationships/chartStyle" Target="style55.xml"/><Relationship Id="rId1" Type="http://schemas.openxmlformats.org/officeDocument/2006/relationships/oleObject" Target="file:///C:\Users\Psy\Desktop\&#1053;&#1080;&#1082;&#1077;&#1096;&#1080;&#1085;&#1072;\&#1056;&#1077;&#1079;&#1091;&#1083;&#1100;&#1090;&#1072;&#1090;&#1099;\9%20&#1082;&#1083;&#1072;&#1089;&#1089;\&#1042;&#1057;&#1045;%209.xls" TargetMode="External"/></Relationships>
</file>

<file path=word/charts/_rels/chart38.xml.rels><?xml version="1.0" encoding="UTF-8" standalone="yes"?>
<Relationships xmlns="http://schemas.openxmlformats.org/package/2006/relationships"><Relationship Id="rId3" Type="http://schemas.microsoft.com/office/2011/relationships/chartColorStyle" Target="colors57.xml"/><Relationship Id="rId2" Type="http://schemas.microsoft.com/office/2011/relationships/chartStyle" Target="style57.xml"/><Relationship Id="rId1" Type="http://schemas.openxmlformats.org/officeDocument/2006/relationships/oleObject" Target="file:///C:\Users\Psy\Desktop\&#1053;&#1080;&#1082;&#1077;&#1096;&#1080;&#1085;&#1072;\&#1056;&#1077;&#1079;&#1091;&#1083;&#1100;&#1090;&#1072;&#1090;&#1099;\9%20&#1082;&#1083;&#1072;&#1089;&#1089;\&#1042;&#1057;&#1045;%209.xls" TargetMode="External"/></Relationships>
</file>

<file path=word/charts/_rels/chart39.xml.rels><?xml version="1.0" encoding="UTF-8" standalone="yes"?>
<Relationships xmlns="http://schemas.openxmlformats.org/package/2006/relationships"><Relationship Id="rId3" Type="http://schemas.microsoft.com/office/2011/relationships/chartColorStyle" Target="colors54.xml"/><Relationship Id="rId2" Type="http://schemas.microsoft.com/office/2011/relationships/chartStyle" Target="style54.xml"/><Relationship Id="rId1" Type="http://schemas.openxmlformats.org/officeDocument/2006/relationships/oleObject" Target="file:///C:\Users\Psy\Desktop\&#1053;&#1080;&#1082;&#1077;&#1096;&#1080;&#1085;&#1072;\&#1056;&#1077;&#1079;&#1091;&#1083;&#1100;&#1090;&#1072;&#1090;&#1099;\9%20&#1082;&#1083;&#1072;&#1089;&#1089;\&#1042;&#1057;&#1045;%209.xls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ColorStyle" Target="colors47.xml"/><Relationship Id="rId2" Type="http://schemas.microsoft.com/office/2011/relationships/chartStyle" Target="style47.xml"/><Relationship Id="rId1" Type="http://schemas.openxmlformats.org/officeDocument/2006/relationships/oleObject" Target="file:///D:\&#1043;&#1048;&#1052;&#1053;&#1040;&#1047;&#1048;&#1071;%2018\&#1086;&#1090;&#1095;&#1077;&#1090;&#1099;\2025-26\&#1051;&#1080;&#1089;&#1090;%20Microsoft%20Excel.xlsx" TargetMode="External"/></Relationships>
</file>

<file path=word/charts/_rels/chart4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sy\Desktop\&#1053;&#1080;&#1082;&#1077;&#1096;&#1080;&#1085;&#1072;\&#1056;&#1077;&#1079;&#1091;&#1083;&#1100;&#1090;&#1072;&#1090;&#1099;\9%20&#1082;&#1083;&#1072;&#1089;&#1089;\9&#1040;%20&#1075;&#1086;&#1076;&#1086;&#1074;&#1072;&#1103;.xls" TargetMode="External"/></Relationships>
</file>

<file path=word/charts/_rels/chart4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sy\Desktop\&#1053;&#1080;&#1082;&#1077;&#1096;&#1080;&#1085;&#1072;\&#1056;&#1077;&#1079;&#1091;&#1083;&#1100;&#1090;&#1072;&#1090;&#1099;\9%20&#1082;&#1083;&#1072;&#1089;&#1089;\9&#1040;%20&#1075;&#1086;&#1076;&#1086;&#1074;&#1072;&#1103;.xls" TargetMode="External"/></Relationships>
</file>

<file path=word/charts/_rels/chart4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sy\Desktop\&#1053;&#1080;&#1082;&#1077;&#1096;&#1080;&#1085;&#1072;\&#1056;&#1077;&#1079;&#1091;&#1083;&#1100;&#1090;&#1072;&#1090;&#1099;\9%20&#1082;&#1083;&#1072;&#1089;&#1089;\9&#1040;%20&#1075;&#1086;&#1076;&#1086;&#1074;&#1072;&#1103;.xls" TargetMode="External"/></Relationships>
</file>

<file path=word/charts/_rels/chart4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sy\Desktop\&#1053;&#1080;&#1082;&#1077;&#1096;&#1080;&#1085;&#1072;\&#1056;&#1077;&#1079;&#1091;&#1083;&#1100;&#1090;&#1072;&#1090;&#1099;\9%20&#1082;&#1083;&#1072;&#1089;&#1089;\9&#1042;%20&#1075;&#1086;&#1076;&#1086;&#1074;&#1072;&#1103;.xls" TargetMode="External"/></Relationships>
</file>

<file path=word/charts/_rels/chart4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sy\Desktop\&#1053;&#1080;&#1082;&#1077;&#1096;&#1080;&#1085;&#1072;\&#1056;&#1077;&#1079;&#1091;&#1083;&#1100;&#1090;&#1072;&#1090;&#1099;\9%20&#1082;&#1083;&#1072;&#1089;&#1089;\9&#1042;%20&#1075;&#1086;&#1076;&#1086;&#1074;&#1072;&#1103;.xls" TargetMode="External"/></Relationships>
</file>

<file path=word/charts/_rels/chart4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sy\Desktop\&#1053;&#1080;&#1082;&#1077;&#1096;&#1080;&#1085;&#1072;\&#1056;&#1077;&#1079;&#1091;&#1083;&#1100;&#1090;&#1072;&#1090;&#1099;\9%20&#1082;&#1083;&#1072;&#1089;&#1089;\9&#1042;%20&#1075;&#1086;&#1076;&#1086;&#1074;&#1072;&#1103;.xls" TargetMode="External"/></Relationships>
</file>

<file path=word/charts/_rels/chart46.xml.rels><?xml version="1.0" encoding="UTF-8" standalone="yes"?>
<Relationships xmlns="http://schemas.openxmlformats.org/package/2006/relationships"><Relationship Id="rId3" Type="http://schemas.microsoft.com/office/2011/relationships/chartColorStyle" Target="colors70.xml"/><Relationship Id="rId2" Type="http://schemas.microsoft.com/office/2011/relationships/chartStyle" Target="style70.xml"/><Relationship Id="rId1" Type="http://schemas.openxmlformats.org/officeDocument/2006/relationships/oleObject" Target="file:///C:\Users\Psy\Desktop\&#1053;&#1080;&#1082;&#1077;&#1096;&#1080;&#1085;&#1072;\&#1056;&#1077;&#1079;&#1091;&#1083;&#1100;&#1090;&#1072;&#1090;&#1099;\9%20&#1082;&#1083;&#1072;&#1089;&#1089;\9&#1043;%20&#1075;&#1086;&#1076;&#1086;&#1074;&#1072;&#1103;.xls" TargetMode="External"/></Relationships>
</file>

<file path=word/charts/_rels/chart47.xml.rels><?xml version="1.0" encoding="UTF-8" standalone="yes"?>
<Relationships xmlns="http://schemas.openxmlformats.org/package/2006/relationships"><Relationship Id="rId3" Type="http://schemas.microsoft.com/office/2011/relationships/chartColorStyle" Target="colors66.xml"/><Relationship Id="rId2" Type="http://schemas.microsoft.com/office/2011/relationships/chartStyle" Target="style66.xml"/><Relationship Id="rId1" Type="http://schemas.openxmlformats.org/officeDocument/2006/relationships/oleObject" Target="file:///C:\Users\Psy\Desktop\&#1053;&#1080;&#1082;&#1077;&#1096;&#1080;&#1085;&#1072;\&#1056;&#1077;&#1079;&#1091;&#1083;&#1100;&#1090;&#1072;&#1090;&#1099;\9%20&#1082;&#1083;&#1072;&#1089;&#1089;\9&#1043;%20&#1075;&#1086;&#1076;&#1086;&#1074;&#1072;&#1103;.xls" TargetMode="External"/></Relationships>
</file>

<file path=word/charts/_rels/chart48.xml.rels><?xml version="1.0" encoding="UTF-8" standalone="yes"?>
<Relationships xmlns="http://schemas.openxmlformats.org/package/2006/relationships"><Relationship Id="rId3" Type="http://schemas.microsoft.com/office/2011/relationships/chartColorStyle" Target="colors68.xml"/><Relationship Id="rId2" Type="http://schemas.microsoft.com/office/2011/relationships/chartStyle" Target="style68.xml"/><Relationship Id="rId1" Type="http://schemas.openxmlformats.org/officeDocument/2006/relationships/oleObject" Target="file:///C:\Users\Psy\Desktop\&#1053;&#1080;&#1082;&#1077;&#1096;&#1080;&#1085;&#1072;\&#1056;&#1077;&#1079;&#1091;&#1083;&#1100;&#1090;&#1072;&#1090;&#1099;\9%20&#1082;&#1083;&#1072;&#1089;&#1089;\9&#1043;%20&#1075;&#1086;&#1076;&#1086;&#1074;&#1072;&#1103;.xls" TargetMode="External"/></Relationships>
</file>

<file path=word/charts/_rels/chart49.xml.rels><?xml version="1.0" encoding="UTF-8" standalone="yes"?>
<Relationships xmlns="http://schemas.openxmlformats.org/package/2006/relationships"><Relationship Id="rId3" Type="http://schemas.microsoft.com/office/2011/relationships/chartColorStyle" Target="colors67.xml"/><Relationship Id="rId2" Type="http://schemas.microsoft.com/office/2011/relationships/chartStyle" Target="style67.xml"/><Relationship Id="rId1" Type="http://schemas.openxmlformats.org/officeDocument/2006/relationships/oleObject" Target="file:///C:\Users\Psy\Desktop\&#1053;&#1080;&#1082;&#1077;&#1096;&#1080;&#1085;&#1072;\&#1056;&#1077;&#1079;&#1091;&#1083;&#1100;&#1090;&#1072;&#1090;&#1099;\9%20&#1082;&#1083;&#1072;&#1089;&#1089;\9&#1044;%20&#1075;&#1086;&#1076;&#1086;&#1074;&#1072;&#1103;.xls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microsoft.com/office/2011/relationships/chartColorStyle" Target="colors45.xml"/><Relationship Id="rId2" Type="http://schemas.microsoft.com/office/2011/relationships/chartStyle" Target="style45.xml"/><Relationship Id="rId1" Type="http://schemas.openxmlformats.org/officeDocument/2006/relationships/oleObject" Target="file:///D:\&#1043;&#1048;&#1052;&#1053;&#1040;&#1047;&#1048;&#1071;%2018\&#1086;&#1090;&#1095;&#1077;&#1090;&#1099;\2025-26\&#1051;&#1080;&#1089;&#1090;%20Microsoft%20Excel.xlsx" TargetMode="External"/></Relationships>
</file>

<file path=word/charts/_rels/chart50.xml.rels><?xml version="1.0" encoding="UTF-8" standalone="yes"?>
<Relationships xmlns="http://schemas.openxmlformats.org/package/2006/relationships"><Relationship Id="rId3" Type="http://schemas.microsoft.com/office/2011/relationships/chartColorStyle" Target="colors69.xml"/><Relationship Id="rId2" Type="http://schemas.microsoft.com/office/2011/relationships/chartStyle" Target="style69.xml"/><Relationship Id="rId1" Type="http://schemas.openxmlformats.org/officeDocument/2006/relationships/oleObject" Target="file:///C:\Users\Psy\Desktop\&#1053;&#1080;&#1082;&#1077;&#1096;&#1080;&#1085;&#1072;\&#1056;&#1077;&#1079;&#1091;&#1083;&#1100;&#1090;&#1072;&#1090;&#1099;\9%20&#1082;&#1083;&#1072;&#1089;&#1089;\9&#1044;%20&#1075;&#1086;&#1076;&#1086;&#1074;&#1072;&#1103;.xls" TargetMode="External"/></Relationships>
</file>

<file path=word/charts/_rels/chart51.xml.rels><?xml version="1.0" encoding="UTF-8" standalone="yes"?>
<Relationships xmlns="http://schemas.openxmlformats.org/package/2006/relationships"><Relationship Id="rId3" Type="http://schemas.microsoft.com/office/2011/relationships/chartColorStyle" Target="colors38.xml"/><Relationship Id="rId2" Type="http://schemas.microsoft.com/office/2011/relationships/chartStyle" Target="style38.xml"/><Relationship Id="rId1" Type="http://schemas.openxmlformats.org/officeDocument/2006/relationships/oleObject" Target="file:///C:\Users\Psy\Desktop\&#1053;&#1080;&#1082;&#1077;&#1096;&#1080;&#1085;&#1072;\&#1056;&#1077;&#1079;&#1091;&#1083;&#1100;&#1090;&#1072;&#1090;&#1099;\9%20&#1082;&#1083;&#1072;&#1089;&#1089;\9&#1044;%20&#1075;&#1086;&#1076;&#1086;&#1074;&#1072;&#1103;.xls" TargetMode="External"/></Relationships>
</file>

<file path=word/charts/_rels/chart52.xml.rels><?xml version="1.0" encoding="UTF-8" standalone="yes"?>
<Relationships xmlns="http://schemas.openxmlformats.org/package/2006/relationships"><Relationship Id="rId3" Type="http://schemas.microsoft.com/office/2011/relationships/chartColorStyle" Target="colors40.xml"/><Relationship Id="rId2" Type="http://schemas.microsoft.com/office/2011/relationships/chartStyle" Target="style40.xml"/><Relationship Id="rId1" Type="http://schemas.openxmlformats.org/officeDocument/2006/relationships/oleObject" Target="file:///C:\Users\Psy\Desktop\sotsiometria%205&#1043;1.xlsx" TargetMode="External"/></Relationships>
</file>

<file path=word/charts/_rels/chart53.xml.rels><?xml version="1.0" encoding="UTF-8" standalone="yes"?>
<Relationships xmlns="http://schemas.openxmlformats.org/package/2006/relationships"><Relationship Id="rId3" Type="http://schemas.microsoft.com/office/2011/relationships/chartColorStyle" Target="colors35.xml"/><Relationship Id="rId2" Type="http://schemas.microsoft.com/office/2011/relationships/chartStyle" Target="style35.xml"/><Relationship Id="rId1" Type="http://schemas.openxmlformats.org/officeDocument/2006/relationships/oleObject" Target="file:///C:\Users\Psy\Desktop\sotsiometria%205&#1040;.xlsx" TargetMode="External"/></Relationships>
</file>

<file path=word/charts/_rels/chart54.xml.rels><?xml version="1.0" encoding="UTF-8" standalone="yes"?>
<Relationships xmlns="http://schemas.openxmlformats.org/package/2006/relationships"><Relationship Id="rId3" Type="http://schemas.microsoft.com/office/2011/relationships/chartColorStyle" Target="colors39.xml"/><Relationship Id="rId2" Type="http://schemas.microsoft.com/office/2011/relationships/chartStyle" Target="style39.xml"/><Relationship Id="rId1" Type="http://schemas.openxmlformats.org/officeDocument/2006/relationships/oleObject" Target="file:///C:\Users\Psy\Desktop\sotsiometria%205&#1042;1.xlsx" TargetMode="External"/></Relationships>
</file>

<file path=word/charts/_rels/chart55.xml.rels><?xml version="1.0" encoding="UTF-8" standalone="yes"?>
<Relationships xmlns="http://schemas.openxmlformats.org/package/2006/relationships"><Relationship Id="rId3" Type="http://schemas.microsoft.com/office/2011/relationships/chartColorStyle" Target="colors37.xml"/><Relationship Id="rId2" Type="http://schemas.microsoft.com/office/2011/relationships/chartStyle" Target="style37.xml"/><Relationship Id="rId1" Type="http://schemas.openxmlformats.org/officeDocument/2006/relationships/oleObject" Target="sotsiometria%205&#1043;1" TargetMode="External"/></Relationships>
</file>

<file path=word/charts/_rels/chart56.xml.rels><?xml version="1.0" encoding="UTF-8" standalone="yes"?>
<Relationships xmlns="http://schemas.openxmlformats.org/package/2006/relationships"><Relationship Id="rId3" Type="http://schemas.microsoft.com/office/2011/relationships/chartColorStyle" Target="colors33.xml"/><Relationship Id="rId2" Type="http://schemas.microsoft.com/office/2011/relationships/chartStyle" Target="style33.xml"/><Relationship Id="rId1" Type="http://schemas.openxmlformats.org/officeDocument/2006/relationships/oleObject" Target="file:///C:\Users\Psy\Desktop\&#1053;&#1080;&#1082;&#1077;&#1096;&#1080;&#1085;&#1072;\&#1056;&#1077;&#1079;&#1091;&#1083;&#1100;&#1090;&#1072;&#1090;&#1099;\7%20&#1082;&#1083;&#1072;&#1089;&#1089;\sotsiometria%207&#1041;.xlsx" TargetMode="External"/></Relationships>
</file>

<file path=word/charts/_rels/chart57.xml.rels><?xml version="1.0" encoding="UTF-8" standalone="yes"?>
<Relationships xmlns="http://schemas.openxmlformats.org/package/2006/relationships"><Relationship Id="rId3" Type="http://schemas.microsoft.com/office/2011/relationships/chartColorStyle" Target="colors34.xml"/><Relationship Id="rId2" Type="http://schemas.microsoft.com/office/2011/relationships/chartStyle" Target="style34.xml"/><Relationship Id="rId1" Type="http://schemas.openxmlformats.org/officeDocument/2006/relationships/oleObject" Target="file:///C:\Users\Psy\Desktop\&#1053;&#1080;&#1082;&#1077;&#1096;&#1080;&#1085;&#1072;\&#1056;&#1077;&#1079;&#1091;&#1083;&#1100;&#1090;&#1072;&#1090;&#1099;\7%20&#1082;&#1083;&#1072;&#1089;&#1089;\7&#1040;\7&#1040;%20&#1075;&#1086;&#1076;&#1086;&#1074;&#1072;&#1103;.xls" TargetMode="External"/></Relationships>
</file>

<file path=word/charts/_rels/chart58.xml.rels><?xml version="1.0" encoding="UTF-8" standalone="yes"?>
<Relationships xmlns="http://schemas.openxmlformats.org/package/2006/relationships"><Relationship Id="rId3" Type="http://schemas.microsoft.com/office/2011/relationships/chartColorStyle" Target="colors36.xml"/><Relationship Id="rId2" Type="http://schemas.microsoft.com/office/2011/relationships/chartStyle" Target="style36.xml"/><Relationship Id="rId1" Type="http://schemas.openxmlformats.org/officeDocument/2006/relationships/oleObject" Target="file:///C:\Users\Psy\Desktop\&#1053;&#1080;&#1082;&#1077;&#1096;&#1080;&#1085;&#1072;\&#1056;&#1077;&#1079;&#1091;&#1083;&#1100;&#1090;&#1072;&#1090;&#1099;\6%20&#1082;&#1083;&#1072;&#1089;&#1089;\6&#1044;\&#1043;&#1086;&#1076;&#1086;&#1074;&#1072;&#1103;%20&#1076;&#1080;&#1072;&#1075;&#1085;&#1086;&#1089;&#1090;&#1080;&#1082;&#1072;%206&#1044;.xlsx" TargetMode="External"/></Relationships>
</file>

<file path=word/charts/_rels/chart59.xml.rels><?xml version="1.0" encoding="UTF-8" standalone="yes"?>
<Relationships xmlns="http://schemas.openxmlformats.org/package/2006/relationships"><Relationship Id="rId3" Type="http://schemas.microsoft.com/office/2011/relationships/chartColorStyle" Target="colors32.xml"/><Relationship Id="rId2" Type="http://schemas.microsoft.com/office/2011/relationships/chartStyle" Target="style32.xml"/><Relationship Id="rId1" Type="http://schemas.openxmlformats.org/officeDocument/2006/relationships/oleObject" Target="file:///C:\Users\Psy\Desktop\&#1053;&#1080;&#1082;&#1077;&#1096;&#1080;&#1085;&#1072;\&#1056;&#1077;&#1079;&#1091;&#1083;&#1100;&#1090;&#1072;&#1090;&#1099;\9%20&#1082;&#1083;&#1072;&#1089;&#1089;\&#1042;&#1057;&#1045;%209.xls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microsoft.com/office/2011/relationships/chartColorStyle" Target="colors46.xml"/><Relationship Id="rId2" Type="http://schemas.microsoft.com/office/2011/relationships/chartStyle" Target="style46.xml"/><Relationship Id="rId1" Type="http://schemas.openxmlformats.org/officeDocument/2006/relationships/package" Target="../embeddings/Workbook2.xlsx"/></Relationships>
</file>

<file path=word/charts/_rels/chart6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sy\Desktop\&#1053;&#1080;&#1082;&#1077;&#1096;&#1080;&#1085;&#1072;\&#1056;&#1077;&#1079;&#1091;&#1083;&#1100;&#1090;&#1072;&#1090;&#1099;\9%20&#1082;&#1083;&#1072;&#1089;&#1089;\9&#1040;%20&#1075;&#1086;&#1076;&#1086;&#1074;&#1072;&#1103;.xls" TargetMode="External"/></Relationships>
</file>

<file path=word/charts/_rels/chart6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sy\Desktop\&#1053;&#1080;&#1082;&#1077;&#1096;&#1080;&#1085;&#1072;\&#1056;&#1077;&#1079;&#1091;&#1083;&#1100;&#1090;&#1072;&#1090;&#1099;\9%20&#1082;&#1083;&#1072;&#1089;&#1089;\9&#1041;%20&#1075;&#1086;&#1076;&#1086;&#1074;&#1072;&#1103;.xls" TargetMode="External"/></Relationships>
</file>

<file path=word/charts/_rels/chart6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sy\Desktop\&#1053;&#1080;&#1082;&#1077;&#1096;&#1080;&#1085;&#1072;\&#1056;&#1077;&#1079;&#1091;&#1083;&#1100;&#1090;&#1072;&#1090;&#1099;\9%20&#1082;&#1083;&#1072;&#1089;&#1089;\9&#1042;%20&#1075;&#1086;&#1076;&#1086;&#1074;&#1072;&#1103;.xls" TargetMode="External"/></Relationships>
</file>

<file path=word/charts/_rels/chart63.xml.rels><?xml version="1.0" encoding="UTF-8" standalone="yes"?>
<Relationships xmlns="http://schemas.openxmlformats.org/package/2006/relationships"><Relationship Id="rId3" Type="http://schemas.microsoft.com/office/2011/relationships/chartColorStyle" Target="colors30.xml"/><Relationship Id="rId2" Type="http://schemas.microsoft.com/office/2011/relationships/chartStyle" Target="style30.xml"/><Relationship Id="rId1" Type="http://schemas.openxmlformats.org/officeDocument/2006/relationships/oleObject" Target="file:///C:\Users\Psy\Desktop\&#1053;&#1080;&#1082;&#1077;&#1096;&#1080;&#1085;&#1072;\&#1056;&#1077;&#1079;&#1091;&#1083;&#1100;&#1090;&#1072;&#1090;&#1099;\9%20&#1082;&#1083;&#1072;&#1089;&#1089;\9&#1043;%20&#1075;&#1086;&#1076;&#1086;&#1074;&#1072;&#1103;.xls" TargetMode="External"/></Relationships>
</file>

<file path=word/charts/_rels/chart6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sy\Desktop\&#1053;&#1080;&#1082;&#1077;&#1096;&#1080;&#1085;&#1072;\&#1056;&#1077;&#1079;&#1091;&#1083;&#1100;&#1090;&#1072;&#1090;&#1099;\9%20&#1082;&#1083;&#1072;&#1089;&#1089;\9&#1044;%20&#1075;&#1086;&#1076;&#1086;&#1074;&#1072;&#1103;.xls" TargetMode="External"/></Relationships>
</file>

<file path=word/charts/_rels/chart65.xml.rels><?xml version="1.0" encoding="UTF-8" standalone="yes"?>
<Relationships xmlns="http://schemas.openxmlformats.org/package/2006/relationships"><Relationship Id="rId3" Type="http://schemas.microsoft.com/office/2011/relationships/chartColorStyle" Target="colors31.xml"/><Relationship Id="rId2" Type="http://schemas.microsoft.com/office/2011/relationships/chartStyle" Target="style31.xml"/><Relationship Id="rId1" Type="http://schemas.openxmlformats.org/officeDocument/2006/relationships/oleObject" Target="file:///C:\Users\Psy\Desktop\&#1053;&#1080;&#1082;&#1077;&#1096;&#1080;&#1085;&#1072;\&#1056;&#1077;&#1079;&#1091;&#1083;&#1100;&#1090;&#1072;&#1090;&#1099;\9%20&#1082;&#1083;&#1072;&#1089;&#1089;\&#1042;&#1057;&#1045;%209.xls" TargetMode="External"/></Relationships>
</file>

<file path=word/charts/_rels/chart6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sy\Desktop\&#1053;&#1080;&#1082;&#1077;&#1096;&#1080;&#1085;&#1072;\&#1056;&#1077;&#1079;&#1091;&#1083;&#1100;&#1090;&#1072;&#1090;&#1099;\9%20&#1082;&#1083;&#1072;&#1089;&#1089;\9&#1040;%20&#1075;&#1086;&#1076;&#1086;&#1074;&#1072;&#1103;.xls" TargetMode="External"/></Relationships>
</file>

<file path=word/charts/_rels/chart6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sy\Desktop\&#1053;&#1080;&#1082;&#1077;&#1096;&#1080;&#1085;&#1072;\&#1056;&#1077;&#1079;&#1091;&#1083;&#1100;&#1090;&#1072;&#1090;&#1099;\9%20&#1082;&#1083;&#1072;&#1089;&#1089;\9&#1041;%20&#1075;&#1086;&#1076;&#1086;&#1074;&#1072;&#1103;.xls" TargetMode="External"/></Relationships>
</file>

<file path=word/charts/_rels/chart6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sy\Desktop\&#1053;&#1080;&#1082;&#1077;&#1096;&#1080;&#1085;&#1072;\&#1056;&#1077;&#1079;&#1091;&#1083;&#1100;&#1090;&#1072;&#1090;&#1099;\9%20&#1082;&#1083;&#1072;&#1089;&#1089;\9&#1042;%20&#1075;&#1086;&#1076;&#1086;&#1074;&#1072;&#1103;.xls" TargetMode="External"/></Relationships>
</file>

<file path=word/charts/_rels/chart6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sy\Desktop\&#1053;&#1080;&#1082;&#1077;&#1096;&#1080;&#1085;&#1072;\&#1056;&#1077;&#1079;&#1091;&#1083;&#1100;&#1090;&#1072;&#1090;&#1099;\9%20&#1082;&#1083;&#1072;&#1089;&#1089;\9&#1043;%20&#1075;&#1086;&#1076;&#1086;&#1074;&#1072;&#1103;.xls" TargetMode="External"/></Relationships>
</file>

<file path=word/charts/_rels/chart7.xml.rels><?xml version="1.0" encoding="UTF-8" standalone="yes"?>
<Relationships xmlns="http://schemas.openxmlformats.org/package/2006/relationships"><Relationship Id="rId3" Type="http://schemas.microsoft.com/office/2011/relationships/chartColorStyle" Target="colors48.xml"/><Relationship Id="rId2" Type="http://schemas.microsoft.com/office/2011/relationships/chartStyle" Target="style48.xml"/><Relationship Id="rId1" Type="http://schemas.openxmlformats.org/officeDocument/2006/relationships/package" Target="../embeddings/Workbook3.xlsx"/></Relationships>
</file>

<file path=word/charts/_rels/chart7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sy\Desktop\&#1053;&#1080;&#1082;&#1077;&#1096;&#1080;&#1085;&#1072;\&#1056;&#1077;&#1079;&#1091;&#1083;&#1100;&#1090;&#1072;&#1090;&#1099;\9%20&#1082;&#1083;&#1072;&#1089;&#1089;\9&#1044;%20&#1075;&#1086;&#1076;&#1086;&#1074;&#1072;&#1103;.xls" TargetMode="External"/></Relationships>
</file>

<file path=word/charts/_rels/chart71.xml.rels><?xml version="1.0" encoding="UTF-8" standalone="yes"?>
<Relationships xmlns="http://schemas.openxmlformats.org/package/2006/relationships"><Relationship Id="rId3" Type="http://schemas.microsoft.com/office/2011/relationships/chartColorStyle" Target="colors76.xml"/><Relationship Id="rId2" Type="http://schemas.microsoft.com/office/2011/relationships/chartStyle" Target="style76.xml"/><Relationship Id="rId1" Type="http://schemas.openxmlformats.org/officeDocument/2006/relationships/oleObject" Target="file:///C:\Users\Psy\Downloads\3.%20&#1048;&#1079;&#1091;&#1095;&#1077;&#1085;&#1080;&#1077;%20&#1091;&#1095;&#1077;&#1073;&#1085;&#1086;&#1081;%20&#1084;&#1086;&#1090;&#1080;&#1074;&#1072;&#1094;&#1080;&#1080;%20&#1051;&#1091;&#1089;&#1082;&#1072;&#1085;&#1086;&#1074;&#1072;.xlsx" TargetMode="External"/></Relationships>
</file>

<file path=word/charts/_rels/chart72.xml.rels><?xml version="1.0" encoding="UTF-8" standalone="yes"?>
<Relationships xmlns="http://schemas.openxmlformats.org/package/2006/relationships"><Relationship Id="rId3" Type="http://schemas.microsoft.com/office/2011/relationships/chartColorStyle" Target="colors77.xml"/><Relationship Id="rId2" Type="http://schemas.microsoft.com/office/2011/relationships/chartStyle" Target="style77.xml"/><Relationship Id="rId1" Type="http://schemas.openxmlformats.org/officeDocument/2006/relationships/oleObject" Target="file:///C:\Users\Psy\Downloads\3.%20&#1048;&#1079;&#1091;&#1095;&#1077;&#1085;&#1080;&#1077;%20&#1091;&#1095;&#1077;&#1073;&#1085;&#1086;&#1081;%20&#1084;&#1086;&#1090;&#1080;&#1074;&#1072;&#1094;&#1080;&#1080;%20&#1051;&#1091;&#1089;&#1082;&#1072;&#1085;&#1086;&#1074;&#1072;.xlsx" TargetMode="External"/></Relationships>
</file>

<file path=word/charts/_rels/chart73.xml.rels><?xml version="1.0" encoding="UTF-8" standalone="yes"?>
<Relationships xmlns="http://schemas.openxmlformats.org/package/2006/relationships"><Relationship Id="rId3" Type="http://schemas.microsoft.com/office/2011/relationships/chartColorStyle" Target="colors71.xml"/><Relationship Id="rId2" Type="http://schemas.microsoft.com/office/2011/relationships/chartStyle" Target="style71.xml"/><Relationship Id="rId1" Type="http://schemas.openxmlformats.org/officeDocument/2006/relationships/oleObject" Target="file:///C:\Users\Psy\Desktop\&#1053;&#1080;&#1082;&#1077;&#1096;&#1080;&#1085;&#1072;\&#1056;&#1077;&#1079;&#1091;&#1083;&#1100;&#1090;&#1072;&#1090;&#1099;\5%20&#1082;&#1083;&#1072;&#1089;&#1089;\&#1072;&#1076;&#1072;&#1087;&#1090;&#1072;&#1094;&#1080;&#1103;\3.%20&#1048;&#1079;&#1091;&#1095;&#1077;&#1085;&#1080;&#1077;%20&#1091;&#1095;&#1077;&#1073;&#1085;&#1086;&#1081;%20&#1084;&#1086;&#1090;&#1080;&#1074;&#1072;&#1094;&#1080;&#1080;%20&#1051;&#1091;&#1089;&#1082;&#1072;&#1085;&#1086;&#1074;&#1072;.xlsx" TargetMode="External"/></Relationships>
</file>

<file path=word/charts/_rels/chart74.xml.rels><?xml version="1.0" encoding="UTF-8" standalone="yes"?>
<Relationships xmlns="http://schemas.openxmlformats.org/package/2006/relationships"><Relationship Id="rId3" Type="http://schemas.microsoft.com/office/2011/relationships/chartColorStyle" Target="colors78.xml"/><Relationship Id="rId2" Type="http://schemas.microsoft.com/office/2011/relationships/chartStyle" Target="style78.xml"/><Relationship Id="rId1" Type="http://schemas.openxmlformats.org/officeDocument/2006/relationships/oleObject" Target="file:///C:\Users\Psy\Downloads\3.%20&#1048;&#1079;&#1091;&#1095;&#1077;&#1085;&#1080;&#1077;%20&#1091;&#1095;&#1077;&#1073;&#1085;&#1086;&#1081;%20&#1084;&#1086;&#1090;&#1080;&#1074;&#1072;&#1094;&#1080;&#1080;%20&#1051;&#1091;&#1089;&#1082;&#1072;&#1085;&#1086;&#1074;&#1072;.xlsx" TargetMode="External"/></Relationships>
</file>

<file path=word/charts/_rels/chart75.xml.rels><?xml version="1.0" encoding="UTF-8" standalone="yes"?>
<Relationships xmlns="http://schemas.openxmlformats.org/package/2006/relationships"><Relationship Id="rId3" Type="http://schemas.microsoft.com/office/2011/relationships/chartColorStyle" Target="colors72.xml"/><Relationship Id="rId2" Type="http://schemas.microsoft.com/office/2011/relationships/chartStyle" Target="style72.xml"/><Relationship Id="rId1" Type="http://schemas.openxmlformats.org/officeDocument/2006/relationships/oleObject" Target="file:///C:\Users\Psy\Downloads\3.%20&#1048;&#1079;&#1091;&#1095;&#1077;&#1085;&#1080;&#1077;%20&#1091;&#1095;&#1077;&#1073;&#1085;&#1086;&#1081;%20&#1084;&#1086;&#1090;&#1080;&#1074;&#1072;&#1094;&#1080;&#1080;%20&#1051;&#1091;&#1089;&#1082;&#1072;&#1085;&#1086;&#1074;&#1072;.xlsx" TargetMode="External"/></Relationships>
</file>

<file path=word/charts/_rels/chart76.xml.rels><?xml version="1.0" encoding="UTF-8" standalone="yes"?>
<Relationships xmlns="http://schemas.openxmlformats.org/package/2006/relationships"><Relationship Id="rId3" Type="http://schemas.microsoft.com/office/2011/relationships/chartColorStyle" Target="colors75.xml"/><Relationship Id="rId2" Type="http://schemas.microsoft.com/office/2011/relationships/chartStyle" Target="style75.xml"/><Relationship Id="rId1" Type="http://schemas.openxmlformats.org/officeDocument/2006/relationships/oleObject" Target="file:///C:\Users\Psy\Downloads\3.%20&#1048;&#1079;&#1091;&#1095;&#1077;&#1085;&#1080;&#1077;%20&#1091;&#1095;&#1077;&#1073;&#1085;&#1086;&#1081;%20&#1084;&#1086;&#1090;&#1080;&#1074;&#1072;&#1094;&#1080;&#1080;%20&#1051;&#1091;&#1089;&#1082;&#1072;&#1085;&#1086;&#1074;&#1072;.xlsx" TargetMode="External"/></Relationships>
</file>

<file path=word/charts/_rels/chart77.xml.rels><?xml version="1.0" encoding="UTF-8" standalone="yes"?>
<Relationships xmlns="http://schemas.openxmlformats.org/package/2006/relationships"><Relationship Id="rId3" Type="http://schemas.microsoft.com/office/2011/relationships/chartColorStyle" Target="colors73.xml"/><Relationship Id="rId2" Type="http://schemas.microsoft.com/office/2011/relationships/chartStyle" Target="style73.xml"/><Relationship Id="rId1" Type="http://schemas.openxmlformats.org/officeDocument/2006/relationships/oleObject" Target="file:///C:\Users\Psy\Downloads\3.%20&#1048;&#1079;&#1091;&#1095;&#1077;&#1085;&#1080;&#1077;%20&#1091;&#1095;&#1077;&#1073;&#1085;&#1086;&#1081;%20&#1084;&#1086;&#1090;&#1080;&#1074;&#1072;&#1094;&#1080;&#1080;%20&#1051;&#1091;&#1089;&#1082;&#1072;&#1085;&#1086;&#1074;&#1072;.xlsx" TargetMode="External"/></Relationships>
</file>

<file path=word/charts/_rels/chart78.xml.rels><?xml version="1.0" encoding="UTF-8" standalone="yes"?>
<Relationships xmlns="http://schemas.openxmlformats.org/package/2006/relationships"><Relationship Id="rId3" Type="http://schemas.microsoft.com/office/2011/relationships/chartColorStyle" Target="colors79.xml"/><Relationship Id="rId2" Type="http://schemas.microsoft.com/office/2011/relationships/chartStyle" Target="style79.xml"/><Relationship Id="rId1" Type="http://schemas.openxmlformats.org/officeDocument/2006/relationships/oleObject" Target="file:///C:\Users\Psy\Desktop\&#1053;&#1080;&#1082;&#1077;&#1096;&#1080;&#1085;&#1072;\&#1056;&#1077;&#1079;&#1091;&#1083;&#1100;&#1090;&#1072;&#1090;&#1099;\7%20&#1082;&#1083;&#1072;&#1089;&#1089;\7&#1040;\7&#1040;%20&#1075;&#1086;&#1076;&#1086;&#1074;&#1072;&#1103;.xls" TargetMode="External"/></Relationships>
</file>

<file path=word/charts/_rels/chart79.xml.rels><?xml version="1.0" encoding="UTF-8" standalone="yes"?>
<Relationships xmlns="http://schemas.openxmlformats.org/package/2006/relationships"><Relationship Id="rId3" Type="http://schemas.microsoft.com/office/2011/relationships/chartColorStyle" Target="colors74.xml"/><Relationship Id="rId2" Type="http://schemas.microsoft.com/office/2011/relationships/chartStyle" Target="style74.xml"/><Relationship Id="rId1" Type="http://schemas.openxmlformats.org/officeDocument/2006/relationships/oleObject" Target="file:///C:\Users\Psy\Desktop\&#1053;&#1080;&#1082;&#1077;&#1096;&#1080;&#1085;&#1072;\&#1056;&#1077;&#1079;&#1091;&#1083;&#1100;&#1090;&#1072;&#1090;&#1099;\9%20&#1082;&#1083;&#1072;&#1089;&#1089;\&#1042;&#1057;&#1045;%209.xls" TargetMode="External"/></Relationships>
</file>

<file path=word/charts/_rels/chart8.xml.rels><?xml version="1.0" encoding="UTF-8" standalone="yes"?>
<Relationships xmlns="http://schemas.openxmlformats.org/package/2006/relationships"><Relationship Id="rId3" Type="http://schemas.microsoft.com/office/2011/relationships/chartColorStyle" Target="colors49.xml"/><Relationship Id="rId2" Type="http://schemas.microsoft.com/office/2011/relationships/chartStyle" Target="style49.xml"/><Relationship Id="rId1" Type="http://schemas.openxmlformats.org/officeDocument/2006/relationships/package" Target="../embeddings/Workbook4.xlsx"/></Relationships>
</file>

<file path=word/charts/_rels/chart8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sy\Desktop\&#1053;&#1080;&#1082;&#1077;&#1096;&#1080;&#1085;&#1072;\&#1056;&#1077;&#1079;&#1091;&#1083;&#1100;&#1090;&#1072;&#1090;&#1099;\9%20&#1082;&#1083;&#1072;&#1089;&#1089;\9&#1040;%20&#1075;&#1086;&#1076;&#1086;&#1074;&#1072;&#1103;.xls" TargetMode="External"/></Relationships>
</file>

<file path=word/charts/_rels/chart8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sy\Desktop\&#1053;&#1080;&#1082;&#1077;&#1096;&#1080;&#1085;&#1072;\&#1056;&#1077;&#1079;&#1091;&#1083;&#1100;&#1090;&#1072;&#1090;&#1099;\9%20&#1082;&#1083;&#1072;&#1089;&#1089;\9&#1041;%20&#1075;&#1086;&#1076;&#1086;&#1074;&#1072;&#1103;.xls" TargetMode="External"/></Relationships>
</file>

<file path=word/charts/_rels/chart8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sy\Desktop\&#1053;&#1080;&#1082;&#1077;&#1096;&#1080;&#1085;&#1072;\&#1056;&#1077;&#1079;&#1091;&#1083;&#1100;&#1090;&#1072;&#1090;&#1099;\9%20&#1082;&#1083;&#1072;&#1089;&#1089;\9&#1042;%20&#1075;&#1086;&#1076;&#1086;&#1074;&#1072;&#1103;.xls" TargetMode="External"/></Relationships>
</file>

<file path=word/charts/_rels/chart83.xml.rels><?xml version="1.0" encoding="UTF-8" standalone="yes"?>
<Relationships xmlns="http://schemas.openxmlformats.org/package/2006/relationships"><Relationship Id="rId3" Type="http://schemas.microsoft.com/office/2011/relationships/chartColorStyle" Target="colors84.xml"/><Relationship Id="rId2" Type="http://schemas.microsoft.com/office/2011/relationships/chartStyle" Target="style84.xml"/><Relationship Id="rId1" Type="http://schemas.openxmlformats.org/officeDocument/2006/relationships/oleObject" Target="file:///C:\Users\Psy\Desktop\&#1053;&#1080;&#1082;&#1077;&#1096;&#1080;&#1085;&#1072;\&#1056;&#1077;&#1079;&#1091;&#1083;&#1100;&#1090;&#1072;&#1090;&#1099;\9%20&#1082;&#1083;&#1072;&#1089;&#1089;\9&#1043;%20&#1075;&#1086;&#1076;&#1086;&#1074;&#1072;&#1103;.xls" TargetMode="External"/></Relationships>
</file>

<file path=word/charts/_rels/chart8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sy\Desktop\&#1053;&#1080;&#1082;&#1077;&#1096;&#1080;&#1085;&#1072;\&#1056;&#1077;&#1079;&#1091;&#1083;&#1100;&#1090;&#1072;&#1090;&#1099;\9%20&#1082;&#1083;&#1072;&#1089;&#1089;\9&#1044;%20&#1075;&#1086;&#1076;&#1086;&#1074;&#1072;&#1103;.xls" TargetMode="External"/></Relationships>
</file>

<file path=word/charts/_rels/chart85.xml.rels><?xml version="1.0" encoding="UTF-8" standalone="yes"?>
<Relationships xmlns="http://schemas.openxmlformats.org/package/2006/relationships"><Relationship Id="rId3" Type="http://schemas.microsoft.com/office/2011/relationships/chartColorStyle" Target="colors83.xml"/><Relationship Id="rId2" Type="http://schemas.microsoft.com/office/2011/relationships/chartStyle" Target="style83.xml"/><Relationship Id="rId1" Type="http://schemas.openxmlformats.org/officeDocument/2006/relationships/oleObject" Target="file:///C:\Users\Psy\Desktop\&#1053;&#1080;&#1082;&#1077;&#1096;&#1080;&#1085;&#1072;\&#1056;&#1077;&#1079;&#1091;&#1083;&#1100;&#1090;&#1072;&#1090;&#1099;\6%20&#1082;&#1083;&#1072;&#1089;&#1089;\&#1074;&#1089;&#1077;%206%20&#1082;&#1083;&#1072;&#1089;&#1089;&#1099;%20&#1087;&#1088;&#1086;&#1092;&#1086;&#1088;&#1080;&#1077;&#1085;&#1090;.xls" TargetMode="External"/></Relationships>
</file>

<file path=word/charts/_rels/chart8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sy\Desktop\&#1053;&#1080;&#1082;&#1077;&#1096;&#1080;&#1085;&#1072;\&#1056;&#1077;&#1079;&#1091;&#1083;&#1100;&#1090;&#1072;&#1090;&#1099;\6%20&#1082;&#1083;&#1072;&#1089;&#1089;\6&#1040;\6&#1040;%20&#1087;&#1088;&#1086;&#1092;&#1086;&#1088;&#1080;&#1077;&#1085;&#1090;.xls" TargetMode="External"/></Relationships>
</file>

<file path=word/charts/_rels/chart8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sy\Desktop\&#1053;&#1080;&#1082;&#1077;&#1096;&#1080;&#1085;&#1072;\&#1056;&#1077;&#1079;&#1091;&#1083;&#1100;&#1090;&#1072;&#1090;&#1099;\6%20&#1082;&#1083;&#1072;&#1089;&#1089;\6&#1041;\6&#1041;%20&#1087;&#1088;&#1086;&#1092;&#1086;&#1088;&#1080;&#1077;&#1085;&#1090;.xls" TargetMode="External"/></Relationships>
</file>

<file path=word/charts/_rels/chart8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sy\Desktop\&#1053;&#1080;&#1082;&#1077;&#1096;&#1080;&#1085;&#1072;\&#1056;&#1077;&#1079;&#1091;&#1083;&#1100;&#1090;&#1072;&#1090;&#1099;\6%20&#1082;&#1083;&#1072;&#1089;&#1089;\6&#1042;\6&#1042;%20&#1087;&#1088;&#1086;&#1092;&#1086;&#1088;&#1080;&#1077;&#1085;&#1090;.xls" TargetMode="External"/></Relationships>
</file>

<file path=word/charts/_rels/chart8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sy\Desktop\&#1053;&#1080;&#1082;&#1077;&#1096;&#1080;&#1085;&#1072;\&#1056;&#1077;&#1079;&#1091;&#1083;&#1100;&#1090;&#1072;&#1090;&#1099;\6%20&#1082;&#1083;&#1072;&#1089;&#1089;\6&#1043;\6&#1043;%20&#1087;&#1088;&#1086;&#1092;&#1086;&#1088;&#1080;&#1077;&#1085;&#1090;.xls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91;&#1095;&#1077;&#1085;&#1080;&#1082;.PC6\Desktop\&#1057;&#1086;&#1073;&#1077;&#1089;&#1077;&#1076;&#1086;&#1074;&#1072;&#1085;&#1080;&#1077;\&#1057;&#1086;&#1073;&#1077;&#1089;&#1077;&#1076;&#1086;&#1074;&#1072;&#1085;&#1080;&#1077;.xlsx" TargetMode="External"/></Relationships>
</file>

<file path=word/charts/_rels/chart9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sy\Desktop\&#1053;&#1080;&#1082;&#1077;&#1096;&#1080;&#1085;&#1072;\&#1056;&#1077;&#1079;&#1091;&#1083;&#1100;&#1090;&#1072;&#1090;&#1099;\6%20&#1082;&#1083;&#1072;&#1089;&#1089;\6&#1044;\6&#1044;%20&#1087;&#1088;&#1086;&#1092;&#1086;&#1088;&#1080;&#1077;&#1085;&#1090;.xls" TargetMode="External"/></Relationships>
</file>

<file path=word/charts/_rels/chart9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sy\Desktop\&#1053;&#1080;&#1082;&#1077;&#1096;&#1080;&#1085;&#1072;\&#1056;&#1077;&#1079;&#1091;&#1083;&#1100;&#1090;&#1072;&#1090;&#1099;\6%20&#1082;&#1083;&#1072;&#1089;&#1089;\6&#1045;\6&#1045;%20&#1087;&#1088;&#1086;&#1092;&#1086;&#1088;&#1080;&#1077;&#1085;&#1090;.xls" TargetMode="External"/></Relationships>
</file>

<file path=word/charts/_rels/chart92.xml.rels><?xml version="1.0" encoding="UTF-8" standalone="yes"?>
<Relationships xmlns="http://schemas.openxmlformats.org/package/2006/relationships"><Relationship Id="rId3" Type="http://schemas.microsoft.com/office/2011/relationships/chartColorStyle" Target="colors82.xml"/><Relationship Id="rId2" Type="http://schemas.microsoft.com/office/2011/relationships/chartStyle" Target="style82.xml"/><Relationship Id="rId1" Type="http://schemas.openxmlformats.org/officeDocument/2006/relationships/oleObject" Target="file:///C:\Users\Psy\Desktop\&#1053;&#1080;&#1082;&#1077;&#1096;&#1080;&#1085;&#1072;\&#1056;&#1077;&#1079;&#1091;&#1083;&#1100;&#1090;&#1072;&#1090;&#1099;\7%20&#1082;&#1083;&#1072;&#1089;&#1089;\&#1042;&#1057;&#1045;%207%20&#1055;&#1056;&#1054;&#1060;&#1054;&#1056;&#1048;&#1045;&#1053;&#1058;.xls" TargetMode="External"/></Relationships>
</file>

<file path=word/charts/_rels/chart9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sy\Desktop\&#1053;&#1080;&#1082;&#1077;&#1096;&#1080;&#1085;&#1072;\&#1056;&#1077;&#1079;&#1091;&#1083;&#1100;&#1090;&#1072;&#1090;&#1099;\7%20&#1082;&#1083;&#1072;&#1089;&#1089;\7&#1040;\7&#1040;%20&#1087;&#1088;&#1086;&#1092;&#1086;&#1088;&#1080;&#1077;&#1085;&#1090;&#1072;&#1094;&#1080;&#1103;.xls" TargetMode="External"/></Relationships>
</file>

<file path=word/charts/_rels/chart9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sy\Desktop\&#1053;&#1080;&#1082;&#1077;&#1096;&#1080;&#1085;&#1072;\&#1056;&#1077;&#1079;&#1091;&#1083;&#1100;&#1090;&#1072;&#1090;&#1099;\7%20&#1082;&#1083;&#1072;&#1089;&#1089;\7&#1041;\7&#1041;%20&#1087;&#1088;&#1086;&#1092;&#1086;&#1088;&#1080;&#1077;&#1085;&#1090;&#1072;&#1094;&#1080;&#1103;.xls" TargetMode="External"/></Relationships>
</file>

<file path=word/charts/_rels/chart9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sy\Desktop\&#1053;&#1080;&#1082;&#1077;&#1096;&#1080;&#1085;&#1072;\&#1056;&#1077;&#1079;&#1091;&#1083;&#1100;&#1090;&#1072;&#1090;&#1099;\7%20&#1082;&#1083;&#1072;&#1089;&#1089;\7&#1042;\7&#1042;%20&#1087;&#1088;&#1086;&#1092;&#1086;&#1088;&#1080;&#1077;&#1085;&#1090;.xls" TargetMode="External"/></Relationships>
</file>

<file path=word/charts/_rels/chart9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sy\Desktop\&#1053;&#1080;&#1082;&#1077;&#1096;&#1080;&#1085;&#1072;\&#1056;&#1077;&#1079;&#1091;&#1083;&#1100;&#1090;&#1072;&#1090;&#1099;\7%20&#1082;&#1083;&#1072;&#1089;&#1089;\7&#1043;\7&#1043;%20&#1087;&#1088;&#1086;&#1092;&#1086;&#1088;&#1080;&#1077;&#1085;&#1090;.xls" TargetMode="External"/></Relationships>
</file>

<file path=word/charts/_rels/chart9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sy\Desktop\&#1053;&#1080;&#1082;&#1077;&#1096;&#1080;&#1085;&#1072;\&#1056;&#1077;&#1079;&#1091;&#1083;&#1100;&#1090;&#1072;&#1090;&#1099;\7%20&#1082;&#1083;&#1072;&#1089;&#1089;\7&#1044;\7&#1044;%20&#1087;&#1088;&#1086;&#1092;&#1086;&#1088;&#1080;&#1077;&#1085;&#1090;.xls" TargetMode="External"/></Relationships>
</file>

<file path=word/charts/_rels/chart98.xml.rels><?xml version="1.0" encoding="UTF-8" standalone="yes"?>
<Relationships xmlns="http://schemas.openxmlformats.org/package/2006/relationships"><Relationship Id="rId3" Type="http://schemas.microsoft.com/office/2011/relationships/chartColorStyle" Target="colors81.xml"/><Relationship Id="rId2" Type="http://schemas.microsoft.com/office/2011/relationships/chartStyle" Target="style81.xml"/><Relationship Id="rId1" Type="http://schemas.openxmlformats.org/officeDocument/2006/relationships/oleObject" Target="file:///C:\Users\Psy\Desktop\&#1053;&#1080;&#1082;&#1077;&#1096;&#1080;&#1085;&#1072;\&#1056;&#1077;&#1079;&#1091;&#1083;&#1100;&#1090;&#1072;&#1090;&#1099;\6%20&#1082;&#1083;&#1072;&#1089;&#1089;\&#1074;&#1089;&#1077;%206%20&#1082;&#1083;&#1072;&#1089;&#1089;&#1099;%20&#1087;&#1088;&#1086;&#1092;&#1086;&#1088;&#1080;&#1077;&#1085;&#1090;.xls" TargetMode="External"/></Relationships>
</file>

<file path=word/charts/_rels/chart9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sy\Desktop\&#1053;&#1080;&#1082;&#1077;&#1096;&#1080;&#1085;&#1072;\&#1056;&#1077;&#1079;&#1091;&#1083;&#1100;&#1090;&#1072;&#1090;&#1099;\6%20&#1082;&#1083;&#1072;&#1089;&#1089;\6&#1040;\6&#1040;%20&#1087;&#1088;&#1086;&#1092;&#1086;&#1088;&#1080;&#1077;&#1085;&#1090;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'1Д Класс'!$U$71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dLbl>
              <c:idx val="5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ru-RU" sz="10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/>
                      <a:t>4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'1Д Класс'!$T$72:$T$77</c:f>
              <c:strCache>
                <c:ptCount val="6"/>
                <c:pt idx="0" c:formatCode="&quot;О&quot;&quot;с&quot;&quot;н&quot;&quot;о&quot;&quot;в&quot;&quot;н&quot;&quot;о&quot;&quot;й&quot;">
                  <c:v>1 А</c:v>
                </c:pt>
                <c:pt idx="1" c:formatCode="&quot;О&quot;&quot;с&quot;&quot;н&quot;&quot;о&quot;&quot;в&quot;&quot;н&quot;&quot;о&quot;&quot;й&quot;">
                  <c:v>1 Б</c:v>
                </c:pt>
                <c:pt idx="2" c:formatCode="&quot;О&quot;&quot;с&quot;&quot;н&quot;&quot;о&quot;&quot;в&quot;&quot;н&quot;&quot;о&quot;&quot;й&quot;">
                  <c:v>1 В</c:v>
                </c:pt>
                <c:pt idx="3" c:formatCode="&quot;О&quot;&quot;с&quot;&quot;н&quot;&quot;о&quot;&quot;в&quot;&quot;н&quot;&quot;о&quot;&quot;й&quot;">
                  <c:v>1 Г</c:v>
                </c:pt>
                <c:pt idx="4" c:formatCode="&quot;О&quot;&quot;с&quot;&quot;н&quot;&quot;о&quot;&quot;в&quot;&quot;н&quot;&quot;о&quot;&quot;й&quot;">
                  <c:v>1 Д</c:v>
                </c:pt>
                <c:pt idx="5" c:formatCode="&quot;О&quot;&quot;с&quot;&quot;н&quot;&quot;о&quot;&quot;в&quot;&quot;н&quot;&quot;о&quot;&quot;й&quot;">
                  <c:v>среднее</c:v>
                </c:pt>
              </c:strCache>
            </c:strRef>
          </c:cat>
          <c:val>
            <c:numRef>
              <c:f>'1Д Класс'!$U$72:$U$77</c:f>
              <c:numCache>
                <c:formatCode>"О""с""н""о""в""н""о""й"</c:formatCode>
                <c:ptCount val="6"/>
                <c:pt idx="0">
                  <c:v>3</c:v>
                </c:pt>
                <c:pt idx="1">
                  <c:v>12</c:v>
                </c:pt>
                <c:pt idx="2">
                  <c:v>0</c:v>
                </c:pt>
                <c:pt idx="3">
                  <c:v>4</c:v>
                </c:pt>
                <c:pt idx="4">
                  <c:v>0</c:v>
                </c:pt>
                <c:pt idx="5" c:formatCode="0">
                  <c:v>3.8</c:v>
                </c:pt>
              </c:numCache>
            </c:numRef>
          </c:val>
        </c:ser>
        <c:ser>
          <c:idx val="1"/>
          <c:order val="1"/>
          <c:tx>
            <c:strRef>
              <c:f>'1Д Класс'!$V$71</c:f>
              <c:strCache>
                <c:ptCount val="1"/>
                <c:pt idx="0">
                  <c:v>выше среднего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'1Д Класс'!$T$72:$T$77</c:f>
              <c:strCache>
                <c:ptCount val="6"/>
                <c:pt idx="0" c:formatCode="&quot;О&quot;&quot;с&quot;&quot;н&quot;&quot;о&quot;&quot;в&quot;&quot;н&quot;&quot;о&quot;&quot;й&quot;">
                  <c:v>1 А</c:v>
                </c:pt>
                <c:pt idx="1" c:formatCode="&quot;О&quot;&quot;с&quot;&quot;н&quot;&quot;о&quot;&quot;в&quot;&quot;н&quot;&quot;о&quot;&quot;й&quot;">
                  <c:v>1 Б</c:v>
                </c:pt>
                <c:pt idx="2" c:formatCode="&quot;О&quot;&quot;с&quot;&quot;н&quot;&quot;о&quot;&quot;в&quot;&quot;н&quot;&quot;о&quot;&quot;й&quot;">
                  <c:v>1 В</c:v>
                </c:pt>
                <c:pt idx="3" c:formatCode="&quot;О&quot;&quot;с&quot;&quot;н&quot;&quot;о&quot;&quot;в&quot;&quot;н&quot;&quot;о&quot;&quot;й&quot;">
                  <c:v>1 Г</c:v>
                </c:pt>
                <c:pt idx="4" c:formatCode="&quot;О&quot;&quot;с&quot;&quot;н&quot;&quot;о&quot;&quot;в&quot;&quot;н&quot;&quot;о&quot;&quot;й&quot;">
                  <c:v>1 Д</c:v>
                </c:pt>
                <c:pt idx="5" c:formatCode="&quot;О&quot;&quot;с&quot;&quot;н&quot;&quot;о&quot;&quot;в&quot;&quot;н&quot;&quot;о&quot;&quot;й&quot;">
                  <c:v>среднее</c:v>
                </c:pt>
              </c:strCache>
            </c:strRef>
          </c:cat>
          <c:val>
            <c:numRef>
              <c:f>'1Д Класс'!$V$72:$V$77</c:f>
              <c:numCache>
                <c:formatCode>"О""с""н""о""в""н""о""й"</c:formatCode>
                <c:ptCount val="6"/>
                <c:pt idx="0">
                  <c:v>29</c:v>
                </c:pt>
                <c:pt idx="1">
                  <c:v>45</c:v>
                </c:pt>
                <c:pt idx="2">
                  <c:v>43</c:v>
                </c:pt>
                <c:pt idx="3">
                  <c:v>38</c:v>
                </c:pt>
                <c:pt idx="4">
                  <c:v>8</c:v>
                </c:pt>
                <c:pt idx="5" c:formatCode="0">
                  <c:v>32.6</c:v>
                </c:pt>
              </c:numCache>
            </c:numRef>
          </c:val>
        </c:ser>
        <c:ser>
          <c:idx val="2"/>
          <c:order val="2"/>
          <c:tx>
            <c:strRef>
              <c:f>'1Д Класс'!$W$71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'1Д Класс'!$T$72:$T$77</c:f>
              <c:strCache>
                <c:ptCount val="6"/>
                <c:pt idx="0" c:formatCode="&quot;О&quot;&quot;с&quot;&quot;н&quot;&quot;о&quot;&quot;в&quot;&quot;н&quot;&quot;о&quot;&quot;й&quot;">
                  <c:v>1 А</c:v>
                </c:pt>
                <c:pt idx="1" c:formatCode="&quot;О&quot;&quot;с&quot;&quot;н&quot;&quot;о&quot;&quot;в&quot;&quot;н&quot;&quot;о&quot;&quot;й&quot;">
                  <c:v>1 Б</c:v>
                </c:pt>
                <c:pt idx="2" c:formatCode="&quot;О&quot;&quot;с&quot;&quot;н&quot;&quot;о&quot;&quot;в&quot;&quot;н&quot;&quot;о&quot;&quot;й&quot;">
                  <c:v>1 В</c:v>
                </c:pt>
                <c:pt idx="3" c:formatCode="&quot;О&quot;&quot;с&quot;&quot;н&quot;&quot;о&quot;&quot;в&quot;&quot;н&quot;&quot;о&quot;&quot;й&quot;">
                  <c:v>1 Г</c:v>
                </c:pt>
                <c:pt idx="4" c:formatCode="&quot;О&quot;&quot;с&quot;&quot;н&quot;&quot;о&quot;&quot;в&quot;&quot;н&quot;&quot;о&quot;&quot;й&quot;">
                  <c:v>1 Д</c:v>
                </c:pt>
                <c:pt idx="5" c:formatCode="&quot;О&quot;&quot;с&quot;&quot;н&quot;&quot;о&quot;&quot;в&quot;&quot;н&quot;&quot;о&quot;&quot;й&quot;">
                  <c:v>среднее</c:v>
                </c:pt>
              </c:strCache>
            </c:strRef>
          </c:cat>
          <c:val>
            <c:numRef>
              <c:f>'1Д Класс'!$W$72:$W$77</c:f>
              <c:numCache>
                <c:formatCode>"О""с""н""о""в""н""о""й"</c:formatCode>
                <c:ptCount val="6"/>
                <c:pt idx="0">
                  <c:v>32</c:v>
                </c:pt>
                <c:pt idx="1">
                  <c:v>21</c:v>
                </c:pt>
                <c:pt idx="2">
                  <c:v>27</c:v>
                </c:pt>
                <c:pt idx="3">
                  <c:v>12</c:v>
                </c:pt>
                <c:pt idx="4">
                  <c:v>35</c:v>
                </c:pt>
                <c:pt idx="5" c:formatCode="0">
                  <c:v>25.4</c:v>
                </c:pt>
              </c:numCache>
            </c:numRef>
          </c:val>
        </c:ser>
        <c:ser>
          <c:idx val="3"/>
          <c:order val="3"/>
          <c:tx>
            <c:strRef>
              <c:f>'1Д Класс'!$X$71</c:f>
              <c:strCache>
                <c:ptCount val="1"/>
                <c:pt idx="0">
                  <c:v>ниже среднего</c:v>
                </c:pt>
              </c:strCache>
            </c:strRef>
          </c:tx>
          <c:invertIfNegative val="0"/>
          <c:dLbls>
            <c:dLbl>
              <c:idx val="3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ru-RU" sz="10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/>
                      <a:t>34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'1Д Класс'!$T$72:$T$77</c:f>
              <c:strCache>
                <c:ptCount val="6"/>
                <c:pt idx="0" c:formatCode="&quot;О&quot;&quot;с&quot;&quot;н&quot;&quot;о&quot;&quot;в&quot;&quot;н&quot;&quot;о&quot;&quot;й&quot;">
                  <c:v>1 А</c:v>
                </c:pt>
                <c:pt idx="1" c:formatCode="&quot;О&quot;&quot;с&quot;&quot;н&quot;&quot;о&quot;&quot;в&quot;&quot;н&quot;&quot;о&quot;&quot;й&quot;">
                  <c:v>1 Б</c:v>
                </c:pt>
                <c:pt idx="2" c:formatCode="&quot;О&quot;&quot;с&quot;&quot;н&quot;&quot;о&quot;&quot;в&quot;&quot;н&quot;&quot;о&quot;&quot;й&quot;">
                  <c:v>1 В</c:v>
                </c:pt>
                <c:pt idx="3" c:formatCode="&quot;О&quot;&quot;с&quot;&quot;н&quot;&quot;о&quot;&quot;в&quot;&quot;н&quot;&quot;о&quot;&quot;й&quot;">
                  <c:v>1 Г</c:v>
                </c:pt>
                <c:pt idx="4" c:formatCode="&quot;О&quot;&quot;с&quot;&quot;н&quot;&quot;о&quot;&quot;в&quot;&quot;н&quot;&quot;о&quot;&quot;й&quot;">
                  <c:v>1 Д</c:v>
                </c:pt>
                <c:pt idx="5" c:formatCode="&quot;О&quot;&quot;с&quot;&quot;н&quot;&quot;о&quot;&quot;в&quot;&quot;н&quot;&quot;о&quot;&quot;й&quot;">
                  <c:v>среднее</c:v>
                </c:pt>
              </c:strCache>
            </c:strRef>
          </c:cat>
          <c:val>
            <c:numRef>
              <c:f>'1Д Класс'!$X$72:$X$77</c:f>
              <c:numCache>
                <c:formatCode>"О""с""н""о""в""н""о""й"</c:formatCode>
                <c:ptCount val="6"/>
                <c:pt idx="0">
                  <c:v>19</c:v>
                </c:pt>
                <c:pt idx="1">
                  <c:v>11</c:v>
                </c:pt>
                <c:pt idx="2">
                  <c:v>27</c:v>
                </c:pt>
                <c:pt idx="3">
                  <c:v>35</c:v>
                </c:pt>
                <c:pt idx="4">
                  <c:v>27</c:v>
                </c:pt>
                <c:pt idx="5" c:formatCode="0">
                  <c:v>23.8</c:v>
                </c:pt>
              </c:numCache>
            </c:numRef>
          </c:val>
        </c:ser>
        <c:ser>
          <c:idx val="4"/>
          <c:order val="4"/>
          <c:tx>
            <c:strRef>
              <c:f>'1Д Класс'!$Y$71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dLbl>
              <c:idx val="4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ru-RU" sz="10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/>
                      <a:t>30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ru-RU" sz="10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/>
                      <a:t>14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'1Д Класс'!$T$72:$T$77</c:f>
              <c:strCache>
                <c:ptCount val="6"/>
                <c:pt idx="0" c:formatCode="&quot;О&quot;&quot;с&quot;&quot;н&quot;&quot;о&quot;&quot;в&quot;&quot;н&quot;&quot;о&quot;&quot;й&quot;">
                  <c:v>1 А</c:v>
                </c:pt>
                <c:pt idx="1" c:formatCode="&quot;О&quot;&quot;с&quot;&quot;н&quot;&quot;о&quot;&quot;в&quot;&quot;н&quot;&quot;о&quot;&quot;й&quot;">
                  <c:v>1 Б</c:v>
                </c:pt>
                <c:pt idx="2" c:formatCode="&quot;О&quot;&quot;с&quot;&quot;н&quot;&quot;о&quot;&quot;в&quot;&quot;н&quot;&quot;о&quot;&quot;й&quot;">
                  <c:v>1 В</c:v>
                </c:pt>
                <c:pt idx="3" c:formatCode="&quot;О&quot;&quot;с&quot;&quot;н&quot;&quot;о&quot;&quot;в&quot;&quot;н&quot;&quot;о&quot;&quot;й&quot;">
                  <c:v>1 Г</c:v>
                </c:pt>
                <c:pt idx="4" c:formatCode="&quot;О&quot;&quot;с&quot;&quot;н&quot;&quot;о&quot;&quot;в&quot;&quot;н&quot;&quot;о&quot;&quot;й&quot;">
                  <c:v>1 Д</c:v>
                </c:pt>
                <c:pt idx="5" c:formatCode="&quot;О&quot;&quot;с&quot;&quot;н&quot;&quot;о&quot;&quot;в&quot;&quot;н&quot;&quot;о&quot;&quot;й&quot;">
                  <c:v>среднее</c:v>
                </c:pt>
              </c:strCache>
            </c:strRef>
          </c:cat>
          <c:val>
            <c:numRef>
              <c:f>'1Д Класс'!$Y$72:$Y$77</c:f>
              <c:numCache>
                <c:formatCode>"О""с""н""о""в""н""о""й"</c:formatCode>
                <c:ptCount val="6"/>
                <c:pt idx="0">
                  <c:v>17</c:v>
                </c:pt>
                <c:pt idx="1">
                  <c:v>11</c:v>
                </c:pt>
                <c:pt idx="2">
                  <c:v>3</c:v>
                </c:pt>
                <c:pt idx="3">
                  <c:v>12</c:v>
                </c:pt>
                <c:pt idx="4">
                  <c:v>31</c:v>
                </c:pt>
                <c:pt idx="5" c:formatCode="0">
                  <c:v>14.8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-871648864"/>
        <c:axId val="-871638528"/>
      </c:barChart>
      <c:catAx>
        <c:axId val="-871648864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71638528"/>
        <c:crosses val="autoZero"/>
        <c:auto val="1"/>
        <c:lblAlgn val="ctr"/>
        <c:lblOffset val="100"/>
        <c:noMultiLvlLbl val="0"/>
      </c:catAx>
      <c:valAx>
        <c:axId val="-871638528"/>
        <c:scaling>
          <c:orientation val="minMax"/>
        </c:scaling>
        <c:delete val="1"/>
        <c:axPos val="l"/>
        <c:numFmt formatCode="&quot;О&quot;&quot;с&quot;&quot;н&quot;&quot;о&quot;&quot;в&quot;&quot;н&quot;&quot;о&quot;&quot;й&quot;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71648864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legend>
      <c:legendPos val="t"/>
      <c:layout/>
      <c:overlay val="0"/>
      <c:txPr>
        <a:bodyPr rot="0" spcFirstLastPara="0" vertOverflow="ellipsis" vert="horz" wrap="square" anchor="ctr" anchorCtr="1"/>
        <a:lstStyle/>
        <a:p>
          <a:pPr>
            <a:defRPr lang="ru-RU" sz="1000" b="0" i="0" u="none" strike="noStrike" kern="1200" baseline="0">
              <a:solidFill>
                <a:schemeClr val="tx1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6c3d3e2f-70d3-48a9-8f9e-77111cd3753e}"/>
      </c:ext>
    </c:extLst>
  </c:chart>
  <c:txPr>
    <a:bodyPr/>
    <a:lstStyle/>
    <a:p>
      <a:pPr>
        <a:defRPr lang="ru-RU"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'1Д Класс'!$O$71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'1Д Класс'!$N$72:$N$77</c:f>
              <c:strCache>
                <c:ptCount val="6"/>
                <c:pt idx="0" c:formatCode="&quot;О&quot;&quot;с&quot;&quot;н&quot;&quot;о&quot;&quot;в&quot;&quot;н&quot;&quot;о&quot;&quot;й&quot;">
                  <c:v>1 А</c:v>
                </c:pt>
                <c:pt idx="1" c:formatCode="&quot;О&quot;&quot;с&quot;&quot;н&quot;&quot;о&quot;&quot;в&quot;&quot;н&quot;&quot;о&quot;&quot;й&quot;">
                  <c:v>1 Б</c:v>
                </c:pt>
                <c:pt idx="2" c:formatCode="&quot;О&quot;&quot;с&quot;&quot;н&quot;&quot;о&quot;&quot;в&quot;&quot;н&quot;&quot;о&quot;&quot;й&quot;">
                  <c:v>1 В</c:v>
                </c:pt>
                <c:pt idx="3" c:formatCode="&quot;О&quot;&quot;с&quot;&quot;н&quot;&quot;о&quot;&quot;в&quot;&quot;н&quot;&quot;о&quot;&quot;й&quot;">
                  <c:v>1 Г</c:v>
                </c:pt>
                <c:pt idx="4" c:formatCode="&quot;О&quot;&quot;с&quot;&quot;н&quot;&quot;о&quot;&quot;в&quot;&quot;н&quot;&quot;о&quot;&quot;й&quot;">
                  <c:v>1 Д</c:v>
                </c:pt>
                <c:pt idx="5" c:formatCode="&quot;О&quot;&quot;с&quot;&quot;н&quot;&quot;о&quot;&quot;в&quot;&quot;н&quot;&quot;о&quot;&quot;й&quot;">
                  <c:v>среднее</c:v>
                </c:pt>
              </c:strCache>
            </c:strRef>
          </c:cat>
          <c:val>
            <c:numRef>
              <c:f>'1Д Класс'!$O$72:$O$77</c:f>
              <c:numCache>
                <c:formatCode>"О""с""н""о""в""н""о""й"</c:formatCode>
                <c:ptCount val="6"/>
                <c:pt idx="0">
                  <c:v>42</c:v>
                </c:pt>
                <c:pt idx="1">
                  <c:v>34</c:v>
                </c:pt>
                <c:pt idx="2">
                  <c:v>14</c:v>
                </c:pt>
                <c:pt idx="3">
                  <c:v>23</c:v>
                </c:pt>
                <c:pt idx="4">
                  <c:v>12</c:v>
                </c:pt>
                <c:pt idx="5" c:formatCode="0">
                  <c:v>25</c:v>
                </c:pt>
              </c:numCache>
            </c:numRef>
          </c:val>
        </c:ser>
        <c:ser>
          <c:idx val="1"/>
          <c:order val="1"/>
          <c:tx>
            <c:strRef>
              <c:f>'1Д Класс'!$P$71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'1Д Класс'!$N$72:$N$77</c:f>
              <c:strCache>
                <c:ptCount val="6"/>
                <c:pt idx="0" c:formatCode="&quot;О&quot;&quot;с&quot;&quot;н&quot;&quot;о&quot;&quot;в&quot;&quot;н&quot;&quot;о&quot;&quot;й&quot;">
                  <c:v>1 А</c:v>
                </c:pt>
                <c:pt idx="1" c:formatCode="&quot;О&quot;&quot;с&quot;&quot;н&quot;&quot;о&quot;&quot;в&quot;&quot;н&quot;&quot;о&quot;&quot;й&quot;">
                  <c:v>1 Б</c:v>
                </c:pt>
                <c:pt idx="2" c:formatCode="&quot;О&quot;&quot;с&quot;&quot;н&quot;&quot;о&quot;&quot;в&quot;&quot;н&quot;&quot;о&quot;&quot;й&quot;">
                  <c:v>1 В</c:v>
                </c:pt>
                <c:pt idx="3" c:formatCode="&quot;О&quot;&quot;с&quot;&quot;н&quot;&quot;о&quot;&quot;в&quot;&quot;н&quot;&quot;о&quot;&quot;й&quot;">
                  <c:v>1 Г</c:v>
                </c:pt>
                <c:pt idx="4" c:formatCode="&quot;О&quot;&quot;с&quot;&quot;н&quot;&quot;о&quot;&quot;в&quot;&quot;н&quot;&quot;о&quot;&quot;й&quot;">
                  <c:v>1 Д</c:v>
                </c:pt>
                <c:pt idx="5" c:formatCode="&quot;О&quot;&quot;с&quot;&quot;н&quot;&quot;о&quot;&quot;в&quot;&quot;н&quot;&quot;о&quot;&quot;й&quot;">
                  <c:v>среднее</c:v>
                </c:pt>
              </c:strCache>
            </c:strRef>
          </c:cat>
          <c:val>
            <c:numRef>
              <c:f>'1Д Класс'!$P$72:$P$77</c:f>
              <c:numCache>
                <c:formatCode>"О""с""н""о""в""н""о""й"</c:formatCode>
                <c:ptCount val="6"/>
                <c:pt idx="0">
                  <c:v>39</c:v>
                </c:pt>
                <c:pt idx="1">
                  <c:v>55</c:v>
                </c:pt>
                <c:pt idx="2">
                  <c:v>41</c:v>
                </c:pt>
                <c:pt idx="3">
                  <c:v>38</c:v>
                </c:pt>
                <c:pt idx="4">
                  <c:v>42</c:v>
                </c:pt>
                <c:pt idx="5" c:formatCode="0">
                  <c:v>43</c:v>
                </c:pt>
              </c:numCache>
            </c:numRef>
          </c:val>
        </c:ser>
        <c:ser>
          <c:idx val="2"/>
          <c:order val="2"/>
          <c:tx>
            <c:strRef>
              <c:f>'1Д Класс'!$Q$71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'1Д Класс'!$N$72:$N$77</c:f>
              <c:strCache>
                <c:ptCount val="6"/>
                <c:pt idx="0" c:formatCode="&quot;О&quot;&quot;с&quot;&quot;н&quot;&quot;о&quot;&quot;в&quot;&quot;н&quot;&quot;о&quot;&quot;й&quot;">
                  <c:v>1 А</c:v>
                </c:pt>
                <c:pt idx="1" c:formatCode="&quot;О&quot;&quot;с&quot;&quot;н&quot;&quot;о&quot;&quot;в&quot;&quot;н&quot;&quot;о&quot;&quot;й&quot;">
                  <c:v>1 Б</c:v>
                </c:pt>
                <c:pt idx="2" c:formatCode="&quot;О&quot;&quot;с&quot;&quot;н&quot;&quot;о&quot;&quot;в&quot;&quot;н&quot;&quot;о&quot;&quot;й&quot;">
                  <c:v>1 В</c:v>
                </c:pt>
                <c:pt idx="3" c:formatCode="&quot;О&quot;&quot;с&quot;&quot;н&quot;&quot;о&quot;&quot;в&quot;&quot;н&quot;&quot;о&quot;&quot;й&quot;">
                  <c:v>1 Г</c:v>
                </c:pt>
                <c:pt idx="4" c:formatCode="&quot;О&quot;&quot;с&quot;&quot;н&quot;&quot;о&quot;&quot;в&quot;&quot;н&quot;&quot;о&quot;&quot;й&quot;">
                  <c:v>1 Д</c:v>
                </c:pt>
                <c:pt idx="5" c:formatCode="&quot;О&quot;&quot;с&quot;&quot;н&quot;&quot;о&quot;&quot;в&quot;&quot;н&quot;&quot;о&quot;&quot;й&quot;">
                  <c:v>среднее</c:v>
                </c:pt>
              </c:strCache>
            </c:strRef>
          </c:cat>
          <c:val>
            <c:numRef>
              <c:f>'1Д Класс'!$Q$72:$Q$77</c:f>
              <c:numCache>
                <c:formatCode>"О""с""н""о""в""н""о""й"</c:formatCode>
                <c:ptCount val="6"/>
                <c:pt idx="0">
                  <c:v>19</c:v>
                </c:pt>
                <c:pt idx="1">
                  <c:v>11</c:v>
                </c:pt>
                <c:pt idx="2">
                  <c:v>45</c:v>
                </c:pt>
                <c:pt idx="3">
                  <c:v>38</c:v>
                </c:pt>
                <c:pt idx="4">
                  <c:v>46</c:v>
                </c:pt>
                <c:pt idx="5" c:formatCode="0">
                  <c:v>31.8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-871647776"/>
        <c:axId val="-871630912"/>
      </c:barChart>
      <c:catAx>
        <c:axId val="-871647776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71630912"/>
        <c:crosses val="autoZero"/>
        <c:auto val="1"/>
        <c:lblAlgn val="ctr"/>
        <c:lblOffset val="100"/>
        <c:noMultiLvlLbl val="0"/>
      </c:catAx>
      <c:valAx>
        <c:axId val="-871630912"/>
        <c:scaling>
          <c:orientation val="minMax"/>
        </c:scaling>
        <c:delete val="1"/>
        <c:axPos val="l"/>
        <c:numFmt formatCode="&quot;О&quot;&quot;с&quot;&quot;н&quot;&quot;о&quot;&quot;в&quot;&quot;н&quot;&quot;о&quot;&quot;й&quot;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71647776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legend>
      <c:legendPos val="t"/>
      <c:layout/>
      <c:overlay val="0"/>
      <c:txPr>
        <a:bodyPr rot="0" spcFirstLastPara="0" vertOverflow="ellipsis" vert="horz" wrap="square" anchor="ctr" anchorCtr="1"/>
        <a:lstStyle/>
        <a:p>
          <a:pPr>
            <a:defRPr lang="ru-RU" sz="1000" b="0" i="0" u="none" strike="noStrike" kern="1200" baseline="0">
              <a:solidFill>
                <a:sysClr val="windowText" lastClr="000000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c619a071-84dc-412b-9165-20bccdee5ec3}"/>
      </c:ext>
    </c:extLst>
  </c:chart>
  <c:spPr>
    <a:ln w="317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</c:spPr>
  <c:txPr>
    <a:bodyPr/>
    <a:lstStyle/>
    <a:p>
      <a:pPr>
        <a:defRPr lang="ru-RU"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0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'[6Б профориент.xls]Профиль'!$O$8</c:f>
              <c:strCache>
                <c:ptCount val="1"/>
                <c:pt idx="0">
                  <c:v>Ярко выражен интерес к изучению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'[6Б профориент.xls]Профиль'!$N$9:$N$18</c:f>
              <c:strCache>
                <c:ptCount val="10"/>
                <c:pt idx="0" c:formatCode="&quot;О&quot;&quot;с&quot;&quot;н&quot;&quot;о&quot;&quot;в&quot;&quot;н&quot;&quot;о&quot;&quot;й&quot;">
                  <c:v>Физика и математика</c:v>
                </c:pt>
                <c:pt idx="1" c:formatCode="&quot;О&quot;&quot;с&quot;&quot;н&quot;&quot;о&quot;&quot;в&quot;&quot;н&quot;&quot;о&quot;&quot;й&quot;">
                  <c:v>Химия и биология</c:v>
                </c:pt>
                <c:pt idx="2" c:formatCode="&quot;О&quot;&quot;с&quot;&quot;н&quot;&quot;о&quot;&quot;в&quot;&quot;н&quot;&quot;о&quot;&quot;й&quot;">
                  <c:v>Радиотехника и кэлектроника</c:v>
                </c:pt>
                <c:pt idx="3" c:formatCode="&quot;О&quot;&quot;с&quot;&quot;н&quot;&quot;о&quot;&quot;в&quot;&quot;н&quot;&quot;о&quot;&quot;й&quot;">
                  <c:v>Механика и конструирование</c:v>
                </c:pt>
                <c:pt idx="4" c:formatCode="&quot;О&quot;&quot;с&quot;&quot;н&quot;&quot;о&quot;&quot;в&quot;&quot;н&quot;&quot;о&quot;&quot;й&quot;">
                  <c:v>География и геология</c:v>
                </c:pt>
                <c:pt idx="5" c:formatCode="&quot;О&quot;&quot;с&quot;&quot;н&quot;&quot;о&quot;&quot;в&quot;&quot;н&quot;&quot;о&quot;&quot;й&quot;">
                  <c:v>Литература и искусство </c:v>
                </c:pt>
                <c:pt idx="6" c:formatCode="&quot;О&quot;&quot;с&quot;&quot;н&quot;&quot;о&quot;&quot;в&quot;&quot;н&quot;&quot;о&quot;&quot;й&quot;">
                  <c:v>История и политика</c:v>
                </c:pt>
                <c:pt idx="7" c:formatCode="&quot;О&quot;&quot;с&quot;&quot;н&quot;&quot;о&quot;&quot;в&quot;&quot;н&quot;&quot;о&quot;&quot;й&quot;">
                  <c:v>Педагогика и медицина</c:v>
                </c:pt>
                <c:pt idx="8" c:formatCode="&quot;О&quot;&quot;с&quot;&quot;н&quot;&quot;о&quot;&quot;в&quot;&quot;н&quot;&quot;о&quot;&quot;й&quot;">
                  <c:v>Предпринимательство и домоводство </c:v>
                </c:pt>
                <c:pt idx="9" c:formatCode="&quot;О&quot;&quot;с&quot;&quot;н&quot;&quot;о&quot;&quot;в&quot;&quot;н&quot;&quot;о&quot;&quot;й&quot;">
                  <c:v>Спорт и военное дело</c:v>
                </c:pt>
              </c:strCache>
            </c:strRef>
          </c:cat>
          <c:val>
            <c:numRef>
              <c:f>'[6Б профориент.xls]Профиль'!$O$9:$O$18</c:f>
              <c:numCache>
                <c:formatCode>0%</c:formatCode>
                <c:ptCount val="10"/>
                <c:pt idx="0">
                  <c:v>0.03</c:v>
                </c:pt>
                <c:pt idx="1">
                  <c:v>0.14</c:v>
                </c:pt>
                <c:pt idx="2">
                  <c:v>0.17</c:v>
                </c:pt>
                <c:pt idx="3">
                  <c:v>0</c:v>
                </c:pt>
                <c:pt idx="4">
                  <c:v>0.1</c:v>
                </c:pt>
                <c:pt idx="5">
                  <c:v>0.17</c:v>
                </c:pt>
                <c:pt idx="6">
                  <c:v>0.1</c:v>
                </c:pt>
                <c:pt idx="7">
                  <c:v>0.07</c:v>
                </c:pt>
                <c:pt idx="8">
                  <c:v>0.17</c:v>
                </c:pt>
                <c:pt idx="9">
                  <c:v>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827990176"/>
        <c:axId val="-827993440"/>
      </c:barChart>
      <c:catAx>
        <c:axId val="-827990176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93440"/>
        <c:crosses val="autoZero"/>
        <c:auto val="1"/>
        <c:lblAlgn val="ctr"/>
        <c:lblOffset val="100"/>
        <c:noMultiLvlLbl val="0"/>
      </c:catAx>
      <c:valAx>
        <c:axId val="-8279934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prstDash val="solid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901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ad7c9395-6f4a-4a04-8f79-969daf54ff35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prstDash val="solid"/>
      <a:round/>
    </a:ln>
    <a:effectLst/>
  </c:spPr>
  <c:txPr>
    <a:bodyPr wrap="square"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0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'[6В профориент.xls]Профиль'!$N$11</c:f>
              <c:strCache>
                <c:ptCount val="1"/>
                <c:pt idx="0">
                  <c:v>Ярко выражен интерес к изучению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'[6В профориент.xls]Профиль'!$M$12:$M$21</c:f>
              <c:strCache>
                <c:ptCount val="10"/>
                <c:pt idx="0" c:formatCode="&quot;О&quot;&quot;с&quot;&quot;н&quot;&quot;о&quot;&quot;в&quot;&quot;н&quot;&quot;о&quot;&quot;й&quot;">
                  <c:v>Физика и математика</c:v>
                </c:pt>
                <c:pt idx="1" c:formatCode="&quot;О&quot;&quot;с&quot;&quot;н&quot;&quot;о&quot;&quot;в&quot;&quot;н&quot;&quot;о&quot;&quot;й&quot;">
                  <c:v>Химия и биология</c:v>
                </c:pt>
                <c:pt idx="2" c:formatCode="&quot;О&quot;&quot;с&quot;&quot;н&quot;&quot;о&quot;&quot;в&quot;&quot;н&quot;&quot;о&quot;&quot;й&quot;">
                  <c:v>Радиотехника и кэлектроника</c:v>
                </c:pt>
                <c:pt idx="3" c:formatCode="&quot;О&quot;&quot;с&quot;&quot;н&quot;&quot;о&quot;&quot;в&quot;&quot;н&quot;&quot;о&quot;&quot;й&quot;">
                  <c:v>Механика и конструирование</c:v>
                </c:pt>
                <c:pt idx="4" c:formatCode="&quot;О&quot;&quot;с&quot;&quot;н&quot;&quot;о&quot;&quot;в&quot;&quot;н&quot;&quot;о&quot;&quot;й&quot;">
                  <c:v>География и геология</c:v>
                </c:pt>
                <c:pt idx="5" c:formatCode="&quot;О&quot;&quot;с&quot;&quot;н&quot;&quot;о&quot;&quot;в&quot;&quot;н&quot;&quot;о&quot;&quot;й&quot;">
                  <c:v>Литература и искусство </c:v>
                </c:pt>
                <c:pt idx="6" c:formatCode="&quot;О&quot;&quot;с&quot;&quot;н&quot;&quot;о&quot;&quot;в&quot;&quot;н&quot;&quot;о&quot;&quot;й&quot;">
                  <c:v>История и политика</c:v>
                </c:pt>
                <c:pt idx="7" c:formatCode="&quot;О&quot;&quot;с&quot;&quot;н&quot;&quot;о&quot;&quot;в&quot;&quot;н&quot;&quot;о&quot;&quot;й&quot;">
                  <c:v>Педагогика и медицина</c:v>
                </c:pt>
                <c:pt idx="8" c:formatCode="&quot;О&quot;&quot;с&quot;&quot;н&quot;&quot;о&quot;&quot;в&quot;&quot;н&quot;&quot;о&quot;&quot;й&quot;">
                  <c:v>Предпринимательство и домоводство </c:v>
                </c:pt>
                <c:pt idx="9" c:formatCode="&quot;О&quot;&quot;с&quot;&quot;н&quot;&quot;о&quot;&quot;в&quot;&quot;н&quot;&quot;о&quot;&quot;й&quot;">
                  <c:v>Спорт и военное дело</c:v>
                </c:pt>
              </c:strCache>
            </c:strRef>
          </c:cat>
          <c:val>
            <c:numRef>
              <c:f>'[6В профориент.xls]Профиль'!$N$12:$N$21</c:f>
              <c:numCache>
                <c:formatCode>0%</c:formatCode>
                <c:ptCount val="10"/>
                <c:pt idx="0">
                  <c:v>0.14</c:v>
                </c:pt>
                <c:pt idx="1">
                  <c:v>0.21</c:v>
                </c:pt>
                <c:pt idx="2">
                  <c:v>0.21</c:v>
                </c:pt>
                <c:pt idx="3">
                  <c:v>0.03</c:v>
                </c:pt>
                <c:pt idx="4">
                  <c:v>0.17</c:v>
                </c:pt>
                <c:pt idx="5">
                  <c:v>0.17</c:v>
                </c:pt>
                <c:pt idx="6">
                  <c:v>0</c:v>
                </c:pt>
                <c:pt idx="7">
                  <c:v>0.14</c:v>
                </c:pt>
                <c:pt idx="8">
                  <c:v>0.55</c:v>
                </c:pt>
                <c:pt idx="9">
                  <c:v>0.24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827973312"/>
        <c:axId val="-827984736"/>
      </c:barChart>
      <c:catAx>
        <c:axId val="-827973312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84736"/>
        <c:crosses val="autoZero"/>
        <c:auto val="1"/>
        <c:lblAlgn val="ctr"/>
        <c:lblOffset val="100"/>
        <c:noMultiLvlLbl val="0"/>
      </c:catAx>
      <c:valAx>
        <c:axId val="-8279847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prstDash val="solid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733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f2ca2089-440a-4914-a874-3002e16c8f95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prstDash val="solid"/>
      <a:round/>
    </a:ln>
    <a:effectLst/>
  </c:spPr>
  <c:txPr>
    <a:bodyPr wrap="square"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0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'[6Г профориент.xls]Профиль'!$O$11</c:f>
              <c:strCache>
                <c:ptCount val="1"/>
                <c:pt idx="0">
                  <c:v>Ярко выражен интерес к изучению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'[6Г профориент.xls]Профиль'!$N$12:$N$21</c:f>
              <c:strCache>
                <c:ptCount val="10"/>
                <c:pt idx="0" c:formatCode="&quot;О&quot;&quot;с&quot;&quot;н&quot;&quot;о&quot;&quot;в&quot;&quot;н&quot;&quot;о&quot;&quot;й&quot;">
                  <c:v>Физика и математика</c:v>
                </c:pt>
                <c:pt idx="1" c:formatCode="&quot;О&quot;&quot;с&quot;&quot;н&quot;&quot;о&quot;&quot;в&quot;&quot;н&quot;&quot;о&quot;&quot;й&quot;">
                  <c:v>Химия и биология</c:v>
                </c:pt>
                <c:pt idx="2" c:formatCode="&quot;О&quot;&quot;с&quot;&quot;н&quot;&quot;о&quot;&quot;в&quot;&quot;н&quot;&quot;о&quot;&quot;й&quot;">
                  <c:v>Радиотехника и кэлектроника</c:v>
                </c:pt>
                <c:pt idx="3" c:formatCode="&quot;О&quot;&quot;с&quot;&quot;н&quot;&quot;о&quot;&quot;в&quot;&quot;н&quot;&quot;о&quot;&quot;й&quot;">
                  <c:v>Механика и конструирование</c:v>
                </c:pt>
                <c:pt idx="4" c:formatCode="&quot;О&quot;&quot;с&quot;&quot;н&quot;&quot;о&quot;&quot;в&quot;&quot;н&quot;&quot;о&quot;&quot;й&quot;">
                  <c:v>География и геология</c:v>
                </c:pt>
                <c:pt idx="5" c:formatCode="&quot;О&quot;&quot;с&quot;&quot;н&quot;&quot;о&quot;&quot;в&quot;&quot;н&quot;&quot;о&quot;&quot;й&quot;">
                  <c:v>Литература и искусство </c:v>
                </c:pt>
                <c:pt idx="6" c:formatCode="&quot;О&quot;&quot;с&quot;&quot;н&quot;&quot;о&quot;&quot;в&quot;&quot;н&quot;&quot;о&quot;&quot;й&quot;">
                  <c:v>История и политика</c:v>
                </c:pt>
                <c:pt idx="7" c:formatCode="&quot;О&quot;&quot;с&quot;&quot;н&quot;&quot;о&quot;&quot;в&quot;&quot;н&quot;&quot;о&quot;&quot;й&quot;">
                  <c:v>Педагогика и медицина</c:v>
                </c:pt>
                <c:pt idx="8" c:formatCode="&quot;О&quot;&quot;с&quot;&quot;н&quot;&quot;о&quot;&quot;в&quot;&quot;н&quot;&quot;о&quot;&quot;й&quot;">
                  <c:v>Предпринимательство и домоводство </c:v>
                </c:pt>
                <c:pt idx="9" c:formatCode="&quot;О&quot;&quot;с&quot;&quot;н&quot;&quot;о&quot;&quot;в&quot;&quot;н&quot;&quot;о&quot;&quot;й&quot;">
                  <c:v>Спорт и военное дело</c:v>
                </c:pt>
              </c:strCache>
            </c:strRef>
          </c:cat>
          <c:val>
            <c:numRef>
              <c:f>'[6Г профориент.xls]Профиль'!$O$12:$O$21</c:f>
              <c:numCache>
                <c:formatCode>0%</c:formatCode>
                <c:ptCount val="10"/>
                <c:pt idx="0">
                  <c:v>0.18</c:v>
                </c:pt>
                <c:pt idx="1">
                  <c:v>0.29</c:v>
                </c:pt>
                <c:pt idx="2">
                  <c:v>0.12</c:v>
                </c:pt>
                <c:pt idx="3">
                  <c:v>0.12</c:v>
                </c:pt>
                <c:pt idx="4">
                  <c:v>0.18</c:v>
                </c:pt>
                <c:pt idx="5">
                  <c:v>0.24</c:v>
                </c:pt>
                <c:pt idx="6">
                  <c:v>0.24</c:v>
                </c:pt>
                <c:pt idx="7">
                  <c:v>0.18</c:v>
                </c:pt>
                <c:pt idx="8">
                  <c:v>0.65</c:v>
                </c:pt>
                <c:pt idx="9">
                  <c:v>0.59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827975488"/>
        <c:axId val="-827972224"/>
      </c:barChart>
      <c:catAx>
        <c:axId val="-827975488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72224"/>
        <c:crosses val="autoZero"/>
        <c:auto val="1"/>
        <c:lblAlgn val="ctr"/>
        <c:lblOffset val="100"/>
        <c:noMultiLvlLbl val="0"/>
      </c:catAx>
      <c:valAx>
        <c:axId val="-827972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prstDash val="solid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754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b629049d-27f6-44fa-9866-1a0ad70fb6d7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prstDash val="solid"/>
      <a:round/>
    </a:ln>
    <a:effectLst/>
  </c:spPr>
  <c:txPr>
    <a:bodyPr wrap="square"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0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'[6Д профориент.xls]Профиль'!$P$10</c:f>
              <c:strCache>
                <c:ptCount val="1"/>
                <c:pt idx="0">
                  <c:v>Ярко выражен интерес к изучению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'[6Д профориент.xls]Профиль'!$O$11:$O$21</c:f>
              <c:strCache>
                <c:ptCount val="11"/>
                <c:pt idx="0" c:formatCode="&quot;О&quot;&quot;с&quot;&quot;н&quot;&quot;о&quot;&quot;в&quot;&quot;н&quot;&quot;о&quot;&quot;й&quot;">
                  <c:v>Физика и математика</c:v>
                </c:pt>
                <c:pt idx="1" c:formatCode="&quot;О&quot;&quot;с&quot;&quot;н&quot;&quot;о&quot;&quot;в&quot;&quot;н&quot;&quot;о&quot;&quot;й&quot;">
                  <c:v>Химия и биология</c:v>
                </c:pt>
                <c:pt idx="2" c:formatCode="&quot;О&quot;&quot;с&quot;&quot;н&quot;&quot;о&quot;&quot;в&quot;&quot;н&quot;&quot;о&quot;&quot;й&quot;">
                  <c:v>Радиотехника и кэлектроника</c:v>
                </c:pt>
                <c:pt idx="3" c:formatCode="&quot;О&quot;&quot;с&quot;&quot;н&quot;&quot;о&quot;&quot;в&quot;&quot;н&quot;&quot;о&quot;&quot;й&quot;">
                  <c:v>Механика и конструирование</c:v>
                </c:pt>
                <c:pt idx="4" c:formatCode="&quot;О&quot;&quot;с&quot;&quot;н&quot;&quot;о&quot;&quot;в&quot;&quot;н&quot;&quot;о&quot;&quot;й&quot;">
                  <c:v>География и геология</c:v>
                </c:pt>
                <c:pt idx="5" c:formatCode="&quot;О&quot;&quot;с&quot;&quot;н&quot;&quot;о&quot;&quot;в&quot;&quot;н&quot;&quot;о&quot;&quot;й&quot;">
                  <c:v>Литература и искусство </c:v>
                </c:pt>
                <c:pt idx="6" c:formatCode="&quot;О&quot;&quot;с&quot;&quot;н&quot;&quot;о&quot;&quot;в&quot;&quot;н&quot;&quot;о&quot;&quot;й&quot;">
                  <c:v>История и политика</c:v>
                </c:pt>
                <c:pt idx="7" c:formatCode="&quot;О&quot;&quot;с&quot;&quot;н&quot;&quot;о&quot;&quot;в&quot;&quot;н&quot;&quot;о&quot;&quot;й&quot;">
                  <c:v>Педагогика и медицина</c:v>
                </c:pt>
                <c:pt idx="8" c:formatCode="&quot;О&quot;&quot;с&quot;&quot;н&quot;&quot;о&quot;&quot;в&quot;&quot;н&quot;&quot;о&quot;&quot;й&quot;">
                  <c:v>Предпринимательство и домоводство </c:v>
                </c:pt>
                <c:pt idx="9" c:formatCode="&quot;О&quot;&quot;с&quot;&quot;н&quot;&quot;о&quot;&quot;в&quot;&quot;н&quot;&quot;о&quot;&quot;й&quot;">
                  <c:v>Спорт и военное дело</c:v>
                </c:pt>
              </c:strCache>
            </c:strRef>
          </c:cat>
          <c:val>
            <c:numRef>
              <c:f>'[6Д профориент.xls]Профиль'!$P$11:$P$21</c:f>
              <c:numCache>
                <c:formatCode>0%</c:formatCode>
                <c:ptCount val="11"/>
                <c:pt idx="0">
                  <c:v>0.05</c:v>
                </c:pt>
                <c:pt idx="1">
                  <c:v>0.33</c:v>
                </c:pt>
                <c:pt idx="2">
                  <c:v>0.14</c:v>
                </c:pt>
                <c:pt idx="3">
                  <c:v>0.19</c:v>
                </c:pt>
                <c:pt idx="4">
                  <c:v>0.1</c:v>
                </c:pt>
                <c:pt idx="5">
                  <c:v>0.19</c:v>
                </c:pt>
                <c:pt idx="6">
                  <c:v>0.05</c:v>
                </c:pt>
                <c:pt idx="7">
                  <c:v>0.19</c:v>
                </c:pt>
                <c:pt idx="8">
                  <c:v>0.52</c:v>
                </c:pt>
                <c:pt idx="9">
                  <c:v>0.14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827981472"/>
        <c:axId val="-827968960"/>
      </c:barChart>
      <c:catAx>
        <c:axId val="-827981472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68960"/>
        <c:crosses val="autoZero"/>
        <c:auto val="1"/>
        <c:lblAlgn val="ctr"/>
        <c:lblOffset val="100"/>
        <c:noMultiLvlLbl val="0"/>
      </c:catAx>
      <c:valAx>
        <c:axId val="-8279689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prstDash val="solid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814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f504dfac-7510-46f7-92fb-238261fc505c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prstDash val="solid"/>
      <a:round/>
    </a:ln>
    <a:effectLst/>
  </c:spPr>
  <c:txPr>
    <a:bodyPr wrap="square"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0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0660023428509"/>
          <c:y val="0.128787878787879"/>
          <c:w val="0.879239966766608"/>
          <c:h val="0.4401346801346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'[6Е профориент.xls]Профиль'!$N$13</c:f>
              <c:strCache>
                <c:ptCount val="1"/>
                <c:pt idx="0">
                  <c:v>Ярко выражен интерес к изучению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'[6Е профориент.xls]Профиль'!$M$14:$M$23</c:f>
              <c:strCache>
                <c:ptCount val="10"/>
                <c:pt idx="0" c:formatCode="&quot;О&quot;&quot;с&quot;&quot;н&quot;&quot;о&quot;&quot;в&quot;&quot;н&quot;&quot;о&quot;&quot;й&quot;">
                  <c:v>Физика и математика</c:v>
                </c:pt>
                <c:pt idx="1" c:formatCode="&quot;О&quot;&quot;с&quot;&quot;н&quot;&quot;о&quot;&quot;в&quot;&quot;н&quot;&quot;о&quot;&quot;й&quot;">
                  <c:v>Химия и биология</c:v>
                </c:pt>
                <c:pt idx="2" c:formatCode="&quot;О&quot;&quot;с&quot;&quot;н&quot;&quot;о&quot;&quot;в&quot;&quot;н&quot;&quot;о&quot;&quot;й&quot;">
                  <c:v>Радиотехника и кэлектроника</c:v>
                </c:pt>
                <c:pt idx="3" c:formatCode="&quot;О&quot;&quot;с&quot;&quot;н&quot;&quot;о&quot;&quot;в&quot;&quot;н&quot;&quot;о&quot;&quot;й&quot;">
                  <c:v>Механика и конструирование</c:v>
                </c:pt>
                <c:pt idx="4" c:formatCode="&quot;О&quot;&quot;с&quot;&quot;н&quot;&quot;о&quot;&quot;в&quot;&quot;н&quot;&quot;о&quot;&quot;й&quot;">
                  <c:v>География и геология</c:v>
                </c:pt>
                <c:pt idx="5" c:formatCode="&quot;О&quot;&quot;с&quot;&quot;н&quot;&quot;о&quot;&quot;в&quot;&quot;н&quot;&quot;о&quot;&quot;й&quot;">
                  <c:v>Литература и искусство </c:v>
                </c:pt>
                <c:pt idx="6" c:formatCode="&quot;О&quot;&quot;с&quot;&quot;н&quot;&quot;о&quot;&quot;в&quot;&quot;н&quot;&quot;о&quot;&quot;й&quot;">
                  <c:v>История и политика</c:v>
                </c:pt>
                <c:pt idx="7" c:formatCode="&quot;О&quot;&quot;с&quot;&quot;н&quot;&quot;о&quot;&quot;в&quot;&quot;н&quot;&quot;о&quot;&quot;й&quot;">
                  <c:v>Педагогика и медицина</c:v>
                </c:pt>
                <c:pt idx="8" c:formatCode="&quot;О&quot;&quot;с&quot;&quot;н&quot;&quot;о&quot;&quot;в&quot;&quot;н&quot;&quot;о&quot;&quot;й&quot;">
                  <c:v>Предпринимательство и домоводство </c:v>
                </c:pt>
                <c:pt idx="9" c:formatCode="&quot;О&quot;&quot;с&quot;&quot;н&quot;&quot;о&quot;&quot;в&quot;&quot;н&quot;&quot;о&quot;&quot;й&quot;">
                  <c:v>Спорт и военное дело</c:v>
                </c:pt>
              </c:strCache>
            </c:strRef>
          </c:cat>
          <c:val>
            <c:numRef>
              <c:f>'[6Е профориент.xls]Профиль'!$N$14:$N$23</c:f>
              <c:numCache>
                <c:formatCode>0%</c:formatCode>
                <c:ptCount val="10"/>
                <c:pt idx="0">
                  <c:v>0.17</c:v>
                </c:pt>
                <c:pt idx="1">
                  <c:v>0.23</c:v>
                </c:pt>
                <c:pt idx="2">
                  <c:v>0.09</c:v>
                </c:pt>
                <c:pt idx="3">
                  <c:v>0.17</c:v>
                </c:pt>
                <c:pt idx="4">
                  <c:v>0.17</c:v>
                </c:pt>
                <c:pt idx="5">
                  <c:v>0.36</c:v>
                </c:pt>
                <c:pt idx="6">
                  <c:v>0.17</c:v>
                </c:pt>
                <c:pt idx="7">
                  <c:v>0.18</c:v>
                </c:pt>
                <c:pt idx="8">
                  <c:v>0.23</c:v>
                </c:pt>
                <c:pt idx="9">
                  <c:v>0.32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827974944"/>
        <c:axId val="-827989632"/>
      </c:barChart>
      <c:catAx>
        <c:axId val="-827974944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89632"/>
        <c:crosses val="autoZero"/>
        <c:auto val="1"/>
        <c:lblAlgn val="ctr"/>
        <c:lblOffset val="100"/>
        <c:noMultiLvlLbl val="0"/>
      </c:catAx>
      <c:valAx>
        <c:axId val="-827989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prstDash val="solid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74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6e77777e-340c-4000-b807-f49fb58c238e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prstDash val="solid"/>
      <a:round/>
    </a:ln>
    <a:effectLst/>
  </c:spPr>
  <c:txPr>
    <a:bodyPr wrap="square"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0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5B9BD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'[ВСЕ 7 ПРОФОРИЕНТ.xls]Sheet2'!$T$36:$T$45</c:f>
              <c:strCache>
                <c:ptCount val="10"/>
                <c:pt idx="0" c:formatCode="&quot;О&quot;&quot;с&quot;&quot;н&quot;&quot;о&quot;&quot;в&quot;&quot;н&quot;&quot;о&quot;&quot;й&quot;">
                  <c:v>Физика и математика</c:v>
                </c:pt>
                <c:pt idx="1" c:formatCode="&quot;О&quot;&quot;с&quot;&quot;н&quot;&quot;о&quot;&quot;в&quot;&quot;н&quot;&quot;о&quot;&quot;й&quot;">
                  <c:v>Химия и биология</c:v>
                </c:pt>
                <c:pt idx="2" c:formatCode="&quot;О&quot;&quot;с&quot;&quot;н&quot;&quot;о&quot;&quot;в&quot;&quot;н&quot;&quot;о&quot;&quot;й&quot;">
                  <c:v>Радиотехника и кэлектроника</c:v>
                </c:pt>
                <c:pt idx="3" c:formatCode="&quot;О&quot;&quot;с&quot;&quot;н&quot;&quot;о&quot;&quot;в&quot;&quot;н&quot;&quot;о&quot;&quot;й&quot;">
                  <c:v>Механика и конструирование</c:v>
                </c:pt>
                <c:pt idx="4" c:formatCode="&quot;О&quot;&quot;с&quot;&quot;н&quot;&quot;о&quot;&quot;в&quot;&quot;н&quot;&quot;о&quot;&quot;й&quot;">
                  <c:v>География и геология</c:v>
                </c:pt>
                <c:pt idx="5" c:formatCode="&quot;О&quot;&quot;с&quot;&quot;н&quot;&quot;о&quot;&quot;в&quot;&quot;н&quot;&quot;о&quot;&quot;й&quot;">
                  <c:v>Литература и искусство </c:v>
                </c:pt>
                <c:pt idx="6" c:formatCode="&quot;О&quot;&quot;с&quot;&quot;н&quot;&quot;о&quot;&quot;в&quot;&quot;н&quot;&quot;о&quot;&quot;й&quot;">
                  <c:v>История и политика</c:v>
                </c:pt>
                <c:pt idx="7" c:formatCode="&quot;О&quot;&quot;с&quot;&quot;н&quot;&quot;о&quot;&quot;в&quot;&quot;н&quot;&quot;о&quot;&quot;й&quot;">
                  <c:v>Педагогика и медицина</c:v>
                </c:pt>
                <c:pt idx="8" c:formatCode="&quot;О&quot;&quot;с&quot;&quot;н&quot;&quot;о&quot;&quot;в&quot;&quot;н&quot;&quot;о&quot;&quot;й&quot;">
                  <c:v>Предпринимательство и домоводство </c:v>
                </c:pt>
                <c:pt idx="9" c:formatCode="&quot;О&quot;&quot;с&quot;&quot;н&quot;&quot;о&quot;&quot;в&quot;&quot;н&quot;&quot;о&quot;&quot;й&quot;">
                  <c:v>Спорт и военное дело</c:v>
                </c:pt>
              </c:strCache>
            </c:strRef>
          </c:cat>
          <c:val>
            <c:numRef>
              <c:f>'[ВСЕ 7 ПРОФОРИЕНТ.xls]Sheet2'!$U$36:$U$45</c:f>
              <c:numCache>
                <c:formatCode>0%</c:formatCode>
                <c:ptCount val="10"/>
                <c:pt idx="0">
                  <c:v>0.18</c:v>
                </c:pt>
                <c:pt idx="1">
                  <c:v>0.23</c:v>
                </c:pt>
                <c:pt idx="2">
                  <c:v>0.18</c:v>
                </c:pt>
                <c:pt idx="3">
                  <c:v>0.09</c:v>
                </c:pt>
                <c:pt idx="4">
                  <c:v>0.11</c:v>
                </c:pt>
                <c:pt idx="5">
                  <c:v>0.27</c:v>
                </c:pt>
                <c:pt idx="6">
                  <c:v>0.12</c:v>
                </c:pt>
                <c:pt idx="7">
                  <c:v>0.14</c:v>
                </c:pt>
                <c:pt idx="8">
                  <c:v>0.27</c:v>
                </c:pt>
                <c:pt idx="9">
                  <c:v>0.25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27959712"/>
        <c:axId val="-827986368"/>
      </c:barChart>
      <c:catAx>
        <c:axId val="-827959712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86368"/>
        <c:crosses val="autoZero"/>
        <c:auto val="1"/>
        <c:lblAlgn val="ctr"/>
        <c:lblOffset val="100"/>
        <c:noMultiLvlLbl val="0"/>
      </c:catAx>
      <c:valAx>
        <c:axId val="-8279863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597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4260a2f6-e6f4-48fe-890d-34a3c1cbe430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0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'[7А профориентация.xls]Профиль'!$N$13</c:f>
              <c:strCache>
                <c:ptCount val="1"/>
                <c:pt idx="0">
                  <c:v>Ярко выражен интерес к изучению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'[7А профориентация.xls]Профиль'!$M$14:$M$23</c:f>
              <c:strCache>
                <c:ptCount val="10"/>
                <c:pt idx="0" c:formatCode="&quot;О&quot;&quot;с&quot;&quot;н&quot;&quot;о&quot;&quot;в&quot;&quot;н&quot;&quot;о&quot;&quot;й&quot;">
                  <c:v>Физика и математика</c:v>
                </c:pt>
                <c:pt idx="1" c:formatCode="&quot;О&quot;&quot;с&quot;&quot;н&quot;&quot;о&quot;&quot;в&quot;&quot;н&quot;&quot;о&quot;&quot;й&quot;">
                  <c:v>Химия и биология</c:v>
                </c:pt>
                <c:pt idx="2" c:formatCode="&quot;О&quot;&quot;с&quot;&quot;н&quot;&quot;о&quot;&quot;в&quot;&quot;н&quot;&quot;о&quot;&quot;й&quot;">
                  <c:v>Радиотехника и кэлектроника</c:v>
                </c:pt>
                <c:pt idx="3" c:formatCode="&quot;О&quot;&quot;с&quot;&quot;н&quot;&quot;о&quot;&quot;в&quot;&quot;н&quot;&quot;о&quot;&quot;й&quot;">
                  <c:v>Механика и конструирование</c:v>
                </c:pt>
                <c:pt idx="4" c:formatCode="&quot;О&quot;&quot;с&quot;&quot;н&quot;&quot;о&quot;&quot;в&quot;&quot;н&quot;&quot;о&quot;&quot;й&quot;">
                  <c:v>География и геология</c:v>
                </c:pt>
                <c:pt idx="5" c:formatCode="&quot;О&quot;&quot;с&quot;&quot;н&quot;&quot;о&quot;&quot;в&quot;&quot;н&quot;&quot;о&quot;&quot;й&quot;">
                  <c:v>Литература и искусство </c:v>
                </c:pt>
                <c:pt idx="6" c:formatCode="&quot;О&quot;&quot;с&quot;&quot;н&quot;&quot;о&quot;&quot;в&quot;&quot;н&quot;&quot;о&quot;&quot;й&quot;">
                  <c:v>История и политика</c:v>
                </c:pt>
                <c:pt idx="7" c:formatCode="&quot;О&quot;&quot;с&quot;&quot;н&quot;&quot;о&quot;&quot;в&quot;&quot;н&quot;&quot;о&quot;&quot;й&quot;">
                  <c:v>Педагогика и медицина</c:v>
                </c:pt>
                <c:pt idx="8" c:formatCode="&quot;О&quot;&quot;с&quot;&quot;н&quot;&quot;о&quot;&quot;в&quot;&quot;н&quot;&quot;о&quot;&quot;й&quot;">
                  <c:v>Предпринимательство и домоводство </c:v>
                </c:pt>
                <c:pt idx="9" c:formatCode="&quot;О&quot;&quot;с&quot;&quot;н&quot;&quot;о&quot;&quot;в&quot;&quot;н&quot;&quot;о&quot;&quot;й&quot;">
                  <c:v>Спорт и военное дело</c:v>
                </c:pt>
              </c:strCache>
            </c:strRef>
          </c:cat>
          <c:val>
            <c:numRef>
              <c:f>'[7А профориентация.xls]Профиль'!$N$14:$N$23</c:f>
              <c:numCache>
                <c:formatCode>0%</c:formatCode>
                <c:ptCount val="10"/>
                <c:pt idx="0">
                  <c:v>0.26</c:v>
                </c:pt>
                <c:pt idx="1">
                  <c:v>0.33</c:v>
                </c:pt>
                <c:pt idx="2">
                  <c:v>0.07</c:v>
                </c:pt>
                <c:pt idx="3">
                  <c:v>0.07</c:v>
                </c:pt>
                <c:pt idx="4">
                  <c:v>0.07</c:v>
                </c:pt>
                <c:pt idx="5">
                  <c:v>0.26</c:v>
                </c:pt>
                <c:pt idx="6">
                  <c:v>0.15</c:v>
                </c:pt>
                <c:pt idx="7">
                  <c:v>0.11</c:v>
                </c:pt>
                <c:pt idx="8">
                  <c:v>0.3</c:v>
                </c:pt>
                <c:pt idx="9">
                  <c:v>0.33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827985824"/>
        <c:axId val="-827989088"/>
      </c:barChart>
      <c:catAx>
        <c:axId val="-827985824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89088"/>
        <c:crosses val="autoZero"/>
        <c:auto val="1"/>
        <c:lblAlgn val="ctr"/>
        <c:lblOffset val="100"/>
        <c:noMultiLvlLbl val="0"/>
      </c:catAx>
      <c:valAx>
        <c:axId val="-8279890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prstDash val="solid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858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5b1e8991-eacb-4ebe-8d62-d3ea9c50bea0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prstDash val="solid"/>
      <a:round/>
    </a:ln>
    <a:effectLst/>
  </c:spPr>
  <c:txPr>
    <a:bodyPr wrap="square"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0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'[7Б профориентация.xls]Профиль'!$N$9</c:f>
              <c:strCache>
                <c:ptCount val="1"/>
                <c:pt idx="0">
                  <c:v>Ярко выражен интерес к изучению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'[7Б профориентация.xls]Профиль'!$M$10:$M$19</c:f>
              <c:strCache>
                <c:ptCount val="10"/>
                <c:pt idx="0" c:formatCode="&quot;О&quot;&quot;с&quot;&quot;н&quot;&quot;о&quot;&quot;в&quot;&quot;н&quot;&quot;о&quot;&quot;й&quot;">
                  <c:v>Физика и математика</c:v>
                </c:pt>
                <c:pt idx="1" c:formatCode="&quot;О&quot;&quot;с&quot;&quot;н&quot;&quot;о&quot;&quot;в&quot;&quot;н&quot;&quot;о&quot;&quot;й&quot;">
                  <c:v>Химия и биология</c:v>
                </c:pt>
                <c:pt idx="2" c:formatCode="&quot;О&quot;&quot;с&quot;&quot;н&quot;&quot;о&quot;&quot;в&quot;&quot;н&quot;&quot;о&quot;&quot;й&quot;">
                  <c:v>Радиотехника и кэлектроника</c:v>
                </c:pt>
                <c:pt idx="3" c:formatCode="&quot;О&quot;&quot;с&quot;&quot;н&quot;&quot;о&quot;&quot;в&quot;&quot;н&quot;&quot;о&quot;&quot;й&quot;">
                  <c:v>Механика и конструирование</c:v>
                </c:pt>
                <c:pt idx="4" c:formatCode="&quot;О&quot;&quot;с&quot;&quot;н&quot;&quot;о&quot;&quot;в&quot;&quot;н&quot;&quot;о&quot;&quot;й&quot;">
                  <c:v>География и геология</c:v>
                </c:pt>
                <c:pt idx="5" c:formatCode="&quot;О&quot;&quot;с&quot;&quot;н&quot;&quot;о&quot;&quot;в&quot;&quot;н&quot;&quot;о&quot;&quot;й&quot;">
                  <c:v>Литература и искусство </c:v>
                </c:pt>
                <c:pt idx="6" c:formatCode="&quot;О&quot;&quot;с&quot;&quot;н&quot;&quot;о&quot;&quot;в&quot;&quot;н&quot;&quot;о&quot;&quot;й&quot;">
                  <c:v>История и политика</c:v>
                </c:pt>
                <c:pt idx="7" c:formatCode="&quot;О&quot;&quot;с&quot;&quot;н&quot;&quot;о&quot;&quot;в&quot;&quot;н&quot;&quot;о&quot;&quot;й&quot;">
                  <c:v>Педагогика и медицина</c:v>
                </c:pt>
                <c:pt idx="8" c:formatCode="&quot;О&quot;&quot;с&quot;&quot;н&quot;&quot;о&quot;&quot;в&quot;&quot;н&quot;&quot;о&quot;&quot;й&quot;">
                  <c:v>Предпринимательство и домоводство </c:v>
                </c:pt>
                <c:pt idx="9" c:formatCode="&quot;О&quot;&quot;с&quot;&quot;н&quot;&quot;о&quot;&quot;в&quot;&quot;н&quot;&quot;о&quot;&quot;й&quot;">
                  <c:v>Спорт и военное дело</c:v>
                </c:pt>
              </c:strCache>
            </c:strRef>
          </c:cat>
          <c:val>
            <c:numRef>
              <c:f>'[7Б профориентация.xls]Профиль'!$N$10:$N$19</c:f>
              <c:numCache>
                <c:formatCode>0%</c:formatCode>
                <c:ptCount val="10"/>
                <c:pt idx="0">
                  <c:v>0.2</c:v>
                </c:pt>
                <c:pt idx="1">
                  <c:v>0.2</c:v>
                </c:pt>
                <c:pt idx="2">
                  <c:v>0.12</c:v>
                </c:pt>
                <c:pt idx="3">
                  <c:v>0.04</c:v>
                </c:pt>
                <c:pt idx="4">
                  <c:v>0</c:v>
                </c:pt>
                <c:pt idx="5">
                  <c:v>0.24</c:v>
                </c:pt>
                <c:pt idx="6">
                  <c:v>0.08</c:v>
                </c:pt>
                <c:pt idx="7">
                  <c:v>0.16</c:v>
                </c:pt>
                <c:pt idx="8">
                  <c:v>0.12</c:v>
                </c:pt>
                <c:pt idx="9">
                  <c:v>0.28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827988544"/>
        <c:axId val="-827988000"/>
      </c:barChart>
      <c:catAx>
        <c:axId val="-827988544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88000"/>
        <c:crosses val="autoZero"/>
        <c:auto val="1"/>
        <c:lblAlgn val="ctr"/>
        <c:lblOffset val="100"/>
        <c:noMultiLvlLbl val="0"/>
      </c:catAx>
      <c:valAx>
        <c:axId val="-8279880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prstDash val="solid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885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97c3aa09-5b41-4e27-b62d-dc182a4c27ea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prstDash val="solid"/>
      <a:round/>
    </a:ln>
    <a:effectLst/>
  </c:spPr>
  <c:txPr>
    <a:bodyPr wrap="square"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0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'[7В профориент.xls]Профиль'!$O$9</c:f>
              <c:strCache>
                <c:ptCount val="1"/>
                <c:pt idx="0">
                  <c:v>Ярко выражен интерес к изучению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'[7В профориент.xls]Профиль'!$N$10:$N$19</c:f>
              <c:strCache>
                <c:ptCount val="10"/>
                <c:pt idx="0" c:formatCode="&quot;О&quot;&quot;с&quot;&quot;н&quot;&quot;о&quot;&quot;в&quot;&quot;н&quot;&quot;о&quot;&quot;й&quot;">
                  <c:v>Физика и математика</c:v>
                </c:pt>
                <c:pt idx="1" c:formatCode="&quot;О&quot;&quot;с&quot;&quot;н&quot;&quot;о&quot;&quot;в&quot;&quot;н&quot;&quot;о&quot;&quot;й&quot;">
                  <c:v>Химия и биология</c:v>
                </c:pt>
                <c:pt idx="2" c:formatCode="&quot;О&quot;&quot;с&quot;&quot;н&quot;&quot;о&quot;&quot;в&quot;&quot;н&quot;&quot;о&quot;&quot;й&quot;">
                  <c:v>Радиотехника и кэлектроника</c:v>
                </c:pt>
                <c:pt idx="3" c:formatCode="&quot;О&quot;&quot;с&quot;&quot;н&quot;&quot;о&quot;&quot;в&quot;&quot;н&quot;&quot;о&quot;&quot;й&quot;">
                  <c:v>Механика и конструирование</c:v>
                </c:pt>
                <c:pt idx="4" c:formatCode="&quot;О&quot;&quot;с&quot;&quot;н&quot;&quot;о&quot;&quot;в&quot;&quot;н&quot;&quot;о&quot;&quot;й&quot;">
                  <c:v>География и геология</c:v>
                </c:pt>
                <c:pt idx="5" c:formatCode="&quot;О&quot;&quot;с&quot;&quot;н&quot;&quot;о&quot;&quot;в&quot;&quot;н&quot;&quot;о&quot;&quot;й&quot;">
                  <c:v>Литература и искусство </c:v>
                </c:pt>
                <c:pt idx="6" c:formatCode="&quot;О&quot;&quot;с&quot;&quot;н&quot;&quot;о&quot;&quot;в&quot;&quot;н&quot;&quot;о&quot;&quot;й&quot;">
                  <c:v>История и политика</c:v>
                </c:pt>
                <c:pt idx="7" c:formatCode="&quot;О&quot;&quot;с&quot;&quot;н&quot;&quot;о&quot;&quot;в&quot;&quot;н&quot;&quot;о&quot;&quot;й&quot;">
                  <c:v>Педагогика и медицина</c:v>
                </c:pt>
                <c:pt idx="8" c:formatCode="&quot;О&quot;&quot;с&quot;&quot;н&quot;&quot;о&quot;&quot;в&quot;&quot;н&quot;&quot;о&quot;&quot;й&quot;">
                  <c:v>Предпринимательство и домоводство </c:v>
                </c:pt>
                <c:pt idx="9" c:formatCode="&quot;О&quot;&quot;с&quot;&quot;н&quot;&quot;о&quot;&quot;в&quot;&quot;н&quot;&quot;о&quot;&quot;й&quot;">
                  <c:v>Спорт и военное дело</c:v>
                </c:pt>
              </c:strCache>
            </c:strRef>
          </c:cat>
          <c:val>
            <c:numRef>
              <c:f>'[7В профориент.xls]Профиль'!$O$10:$O$19</c:f>
              <c:numCache>
                <c:formatCode>0%</c:formatCode>
                <c:ptCount val="10"/>
                <c:pt idx="0">
                  <c:v>0.1</c:v>
                </c:pt>
                <c:pt idx="1">
                  <c:v>0.23</c:v>
                </c:pt>
                <c:pt idx="2">
                  <c:v>0.38</c:v>
                </c:pt>
                <c:pt idx="3">
                  <c:v>0.1</c:v>
                </c:pt>
                <c:pt idx="4">
                  <c:v>0.1</c:v>
                </c:pt>
                <c:pt idx="5">
                  <c:v>0.19</c:v>
                </c:pt>
                <c:pt idx="6">
                  <c:v>0.19</c:v>
                </c:pt>
                <c:pt idx="7">
                  <c:v>0.33</c:v>
                </c:pt>
                <c:pt idx="8">
                  <c:v>0.05</c:v>
                </c:pt>
                <c:pt idx="9">
                  <c:v>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827982560"/>
        <c:axId val="-827982016"/>
      </c:barChart>
      <c:catAx>
        <c:axId val="-827982560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82016"/>
        <c:crosses val="autoZero"/>
        <c:auto val="1"/>
        <c:lblAlgn val="ctr"/>
        <c:lblOffset val="100"/>
        <c:noMultiLvlLbl val="0"/>
      </c:catAx>
      <c:valAx>
        <c:axId val="-8279820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prstDash val="solid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825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7d310572-e60e-4f81-b197-db4c51501792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prstDash val="solid"/>
      <a:round/>
    </a:ln>
    <a:effectLst/>
  </c:spPr>
  <c:txPr>
    <a:bodyPr wrap="square"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0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'[7Г профориент.xls]Профиль'!$N$13</c:f>
              <c:strCache>
                <c:ptCount val="1"/>
                <c:pt idx="0">
                  <c:v>Ярко выражен интерес к изучению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'[7Г профориент.xls]Профиль'!$M$14:$M$23</c:f>
              <c:strCache>
                <c:ptCount val="10"/>
                <c:pt idx="0" c:formatCode="&quot;О&quot;&quot;с&quot;&quot;н&quot;&quot;о&quot;&quot;в&quot;&quot;н&quot;&quot;о&quot;&quot;й&quot;">
                  <c:v>Физика и математика</c:v>
                </c:pt>
                <c:pt idx="1" c:formatCode="&quot;О&quot;&quot;с&quot;&quot;н&quot;&quot;о&quot;&quot;в&quot;&quot;н&quot;&quot;о&quot;&quot;й&quot;">
                  <c:v>Химия и биология</c:v>
                </c:pt>
                <c:pt idx="2" c:formatCode="&quot;О&quot;&quot;с&quot;&quot;н&quot;&quot;о&quot;&quot;в&quot;&quot;н&quot;&quot;о&quot;&quot;й&quot;">
                  <c:v>Радиотехника и кэлектроника</c:v>
                </c:pt>
                <c:pt idx="3" c:formatCode="&quot;О&quot;&quot;с&quot;&quot;н&quot;&quot;о&quot;&quot;в&quot;&quot;н&quot;&quot;о&quot;&quot;й&quot;">
                  <c:v>Механика и конструирование</c:v>
                </c:pt>
                <c:pt idx="4" c:formatCode="&quot;О&quot;&quot;с&quot;&quot;н&quot;&quot;о&quot;&quot;в&quot;&quot;н&quot;&quot;о&quot;&quot;й&quot;">
                  <c:v>География и геология</c:v>
                </c:pt>
                <c:pt idx="5" c:formatCode="&quot;О&quot;&quot;с&quot;&quot;н&quot;&quot;о&quot;&quot;в&quot;&quot;н&quot;&quot;о&quot;&quot;й&quot;">
                  <c:v>Литература и искусство </c:v>
                </c:pt>
                <c:pt idx="6" c:formatCode="&quot;О&quot;&quot;с&quot;&quot;н&quot;&quot;о&quot;&quot;в&quot;&quot;н&quot;&quot;о&quot;&quot;й&quot;">
                  <c:v>История и политика</c:v>
                </c:pt>
                <c:pt idx="7" c:formatCode="&quot;О&quot;&quot;с&quot;&quot;н&quot;&quot;о&quot;&quot;в&quot;&quot;н&quot;&quot;о&quot;&quot;й&quot;">
                  <c:v>Педагогика и медицина</c:v>
                </c:pt>
                <c:pt idx="8" c:formatCode="&quot;О&quot;&quot;с&quot;&quot;н&quot;&quot;о&quot;&quot;в&quot;&quot;н&quot;&quot;о&quot;&quot;й&quot;">
                  <c:v>Предпринимательство и домоводство </c:v>
                </c:pt>
                <c:pt idx="9" c:formatCode="&quot;О&quot;&quot;с&quot;&quot;н&quot;&quot;о&quot;&quot;в&quot;&quot;н&quot;&quot;о&quot;&quot;й&quot;">
                  <c:v>Спорт и военное дело</c:v>
                </c:pt>
              </c:strCache>
            </c:strRef>
          </c:cat>
          <c:val>
            <c:numRef>
              <c:f>'[7Г профориент.xls]Профиль'!$N$14:$N$23</c:f>
              <c:numCache>
                <c:formatCode>0%</c:formatCode>
                <c:ptCount val="10"/>
                <c:pt idx="0">
                  <c:v>0.23</c:v>
                </c:pt>
                <c:pt idx="1">
                  <c:v>0.18</c:v>
                </c:pt>
                <c:pt idx="2">
                  <c:v>0.32</c:v>
                </c:pt>
                <c:pt idx="3">
                  <c:v>0.18</c:v>
                </c:pt>
                <c:pt idx="4">
                  <c:v>0.09</c:v>
                </c:pt>
                <c:pt idx="5">
                  <c:v>0.41</c:v>
                </c:pt>
                <c:pt idx="6">
                  <c:v>0.09</c:v>
                </c:pt>
                <c:pt idx="7">
                  <c:v>0.14</c:v>
                </c:pt>
                <c:pt idx="8">
                  <c:v>0.09</c:v>
                </c:pt>
                <c:pt idx="9">
                  <c:v>0.32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827980928"/>
        <c:axId val="-827978752"/>
      </c:barChart>
      <c:catAx>
        <c:axId val="-827980928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78752"/>
        <c:crosses val="autoZero"/>
        <c:auto val="1"/>
        <c:lblAlgn val="ctr"/>
        <c:lblOffset val="100"/>
        <c:noMultiLvlLbl val="0"/>
      </c:catAx>
      <c:valAx>
        <c:axId val="-8279787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prstDash val="solid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80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d623fccd-2c40-4b65-8f86-f22b6c6a6184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prstDash val="solid"/>
      <a:round/>
    </a:ln>
    <a:effectLst/>
  </c:spPr>
  <c:txPr>
    <a:bodyPr wrap="square"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'1Д Класс'!$AB$60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'1Д Класс'!$AA$61:$AA$66</c:f>
              <c:strCache>
                <c:ptCount val="6"/>
                <c:pt idx="0" c:formatCode="&quot;О&quot;&quot;с&quot;&quot;н&quot;&quot;о&quot;&quot;в&quot;&quot;н&quot;&quot;о&quot;&quot;й&quot;">
                  <c:v>1 А</c:v>
                </c:pt>
                <c:pt idx="1" c:formatCode="&quot;О&quot;&quot;с&quot;&quot;н&quot;&quot;о&quot;&quot;в&quot;&quot;н&quot;&quot;о&quot;&quot;й&quot;">
                  <c:v>1 Б</c:v>
                </c:pt>
                <c:pt idx="2" c:formatCode="&quot;О&quot;&quot;с&quot;&quot;н&quot;&quot;о&quot;&quot;в&quot;&quot;н&quot;&quot;о&quot;&quot;й&quot;">
                  <c:v>1 В</c:v>
                </c:pt>
                <c:pt idx="3" c:formatCode="&quot;О&quot;&quot;с&quot;&quot;н&quot;&quot;о&quot;&quot;в&quot;&quot;н&quot;&quot;о&quot;&quot;й&quot;">
                  <c:v>1 Г</c:v>
                </c:pt>
                <c:pt idx="4" c:formatCode="&quot;О&quot;&quot;с&quot;&quot;н&quot;&quot;о&quot;&quot;в&quot;&quot;н&quot;&quot;о&quot;&quot;й&quot;">
                  <c:v>1 Д</c:v>
                </c:pt>
                <c:pt idx="5" c:formatCode="&quot;О&quot;&quot;с&quot;&quot;н&quot;&quot;о&quot;&quot;в&quot;&quot;н&quot;&quot;о&quot;&quot;й&quot;">
                  <c:v>среднее</c:v>
                </c:pt>
              </c:strCache>
            </c:strRef>
          </c:cat>
          <c:val>
            <c:numRef>
              <c:f>'1Д Класс'!$AB$61:$AB$66</c:f>
              <c:numCache>
                <c:formatCode>"О""с""н""о""в""н""о""й"</c:formatCode>
                <c:ptCount val="6"/>
                <c:pt idx="0">
                  <c:v>16</c:v>
                </c:pt>
                <c:pt idx="1">
                  <c:v>38</c:v>
                </c:pt>
                <c:pt idx="2">
                  <c:v>7</c:v>
                </c:pt>
                <c:pt idx="3">
                  <c:v>8</c:v>
                </c:pt>
                <c:pt idx="4">
                  <c:v>8</c:v>
                </c:pt>
                <c:pt idx="5" c:formatCode="0">
                  <c:v>15.4</c:v>
                </c:pt>
              </c:numCache>
            </c:numRef>
          </c:val>
        </c:ser>
        <c:ser>
          <c:idx val="1"/>
          <c:order val="1"/>
          <c:tx>
            <c:strRef>
              <c:f>'1Д Класс'!$AC$60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'1Д Класс'!$AA$61:$AA$66</c:f>
              <c:strCache>
                <c:ptCount val="6"/>
                <c:pt idx="0" c:formatCode="&quot;О&quot;&quot;с&quot;&quot;н&quot;&quot;о&quot;&quot;в&quot;&quot;н&quot;&quot;о&quot;&quot;й&quot;">
                  <c:v>1 А</c:v>
                </c:pt>
                <c:pt idx="1" c:formatCode="&quot;О&quot;&quot;с&quot;&quot;н&quot;&quot;о&quot;&quot;в&quot;&quot;н&quot;&quot;о&quot;&quot;й&quot;">
                  <c:v>1 Б</c:v>
                </c:pt>
                <c:pt idx="2" c:formatCode="&quot;О&quot;&quot;с&quot;&quot;н&quot;&quot;о&quot;&quot;в&quot;&quot;н&quot;&quot;о&quot;&quot;й&quot;">
                  <c:v>1 В</c:v>
                </c:pt>
                <c:pt idx="3" c:formatCode="&quot;О&quot;&quot;с&quot;&quot;н&quot;&quot;о&quot;&quot;в&quot;&quot;н&quot;&quot;о&quot;&quot;й&quot;">
                  <c:v>1 Г</c:v>
                </c:pt>
                <c:pt idx="4" c:formatCode="&quot;О&quot;&quot;с&quot;&quot;н&quot;&quot;о&quot;&quot;в&quot;&quot;н&quot;&quot;о&quot;&quot;й&quot;">
                  <c:v>1 Д</c:v>
                </c:pt>
                <c:pt idx="5" c:formatCode="&quot;О&quot;&quot;с&quot;&quot;н&quot;&quot;о&quot;&quot;в&quot;&quot;н&quot;&quot;о&quot;&quot;й&quot;">
                  <c:v>среднее</c:v>
                </c:pt>
              </c:strCache>
            </c:strRef>
          </c:cat>
          <c:val>
            <c:numRef>
              <c:f>'1Д Класс'!$AC$61:$AC$66</c:f>
              <c:numCache>
                <c:formatCode>"О""с""н""о""в""н""о""й"</c:formatCode>
                <c:ptCount val="6"/>
                <c:pt idx="0">
                  <c:v>77</c:v>
                </c:pt>
                <c:pt idx="1">
                  <c:v>7</c:v>
                </c:pt>
                <c:pt idx="2">
                  <c:v>86</c:v>
                </c:pt>
                <c:pt idx="3">
                  <c:v>81</c:v>
                </c:pt>
                <c:pt idx="4">
                  <c:v>62</c:v>
                </c:pt>
                <c:pt idx="5" c:formatCode="0">
                  <c:v>62.6</c:v>
                </c:pt>
              </c:numCache>
            </c:numRef>
          </c:val>
        </c:ser>
        <c:ser>
          <c:idx val="2"/>
          <c:order val="2"/>
          <c:tx>
            <c:strRef>
              <c:f>'1Д Класс'!$AD$60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'1Д Класс'!$AA$61:$AA$66</c:f>
              <c:strCache>
                <c:ptCount val="6"/>
                <c:pt idx="0" c:formatCode="&quot;О&quot;&quot;с&quot;&quot;н&quot;&quot;о&quot;&quot;в&quot;&quot;н&quot;&quot;о&quot;&quot;й&quot;">
                  <c:v>1 А</c:v>
                </c:pt>
                <c:pt idx="1" c:formatCode="&quot;О&quot;&quot;с&quot;&quot;н&quot;&quot;о&quot;&quot;в&quot;&quot;н&quot;&quot;о&quot;&quot;й&quot;">
                  <c:v>1 Б</c:v>
                </c:pt>
                <c:pt idx="2" c:formatCode="&quot;О&quot;&quot;с&quot;&quot;н&quot;&quot;о&quot;&quot;в&quot;&quot;н&quot;&quot;о&quot;&quot;й&quot;">
                  <c:v>1 В</c:v>
                </c:pt>
                <c:pt idx="3" c:formatCode="&quot;О&quot;&quot;с&quot;&quot;н&quot;&quot;о&quot;&quot;в&quot;&quot;н&quot;&quot;о&quot;&quot;й&quot;">
                  <c:v>1 Г</c:v>
                </c:pt>
                <c:pt idx="4" c:formatCode="&quot;О&quot;&quot;с&quot;&quot;н&quot;&quot;о&quot;&quot;в&quot;&quot;н&quot;&quot;о&quot;&quot;й&quot;">
                  <c:v>1 Д</c:v>
                </c:pt>
                <c:pt idx="5" c:formatCode="&quot;О&quot;&quot;с&quot;&quot;н&quot;&quot;о&quot;&quot;в&quot;&quot;н&quot;&quot;о&quot;&quot;й&quot;">
                  <c:v>среднее</c:v>
                </c:pt>
              </c:strCache>
            </c:strRef>
          </c:cat>
          <c:val>
            <c:numRef>
              <c:f>'1Д Класс'!$AD$61:$AD$66</c:f>
              <c:numCache>
                <c:formatCode>"О""с""н""о""в""н""о""й"</c:formatCode>
                <c:ptCount val="6"/>
                <c:pt idx="0">
                  <c:v>7</c:v>
                </c:pt>
                <c:pt idx="1">
                  <c:v>55</c:v>
                </c:pt>
                <c:pt idx="2">
                  <c:v>7</c:v>
                </c:pt>
                <c:pt idx="3">
                  <c:v>12</c:v>
                </c:pt>
                <c:pt idx="4">
                  <c:v>31</c:v>
                </c:pt>
                <c:pt idx="5" c:formatCode="0">
                  <c:v>22.4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-871625472"/>
        <c:axId val="-871645056"/>
      </c:barChart>
      <c:catAx>
        <c:axId val="-871625472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71645056"/>
        <c:crosses val="autoZero"/>
        <c:auto val="1"/>
        <c:lblAlgn val="ctr"/>
        <c:lblOffset val="100"/>
        <c:noMultiLvlLbl val="0"/>
      </c:catAx>
      <c:valAx>
        <c:axId val="-871645056"/>
        <c:scaling>
          <c:orientation val="minMax"/>
        </c:scaling>
        <c:delete val="1"/>
        <c:axPos val="l"/>
        <c:numFmt formatCode="&quot;О&quot;&quot;с&quot;&quot;н&quot;&quot;о&quot;&quot;в&quot;&quot;н&quot;&quot;о&quot;&quot;й&quot;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71625472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legend>
      <c:legendPos val="t"/>
      <c:layout/>
      <c:overlay val="0"/>
      <c:txPr>
        <a:bodyPr rot="0" spcFirstLastPara="0" vertOverflow="ellipsis" vert="horz" wrap="square" anchor="ctr" anchorCtr="1"/>
        <a:lstStyle/>
        <a:p>
          <a:pPr>
            <a:defRPr lang="ru-RU" sz="1000" b="0" i="0" u="none" strike="noStrike" kern="1200" baseline="0">
              <a:solidFill>
                <a:sysClr val="windowText" lastClr="000000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88e62c42-a503-4eb5-98bd-cadd2ddd6ec8}"/>
      </c:ext>
    </c:extLst>
  </c:chart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'[7Д профориент.xls]Профиль'!$N$11</c:f>
              <c:strCache>
                <c:ptCount val="1"/>
                <c:pt idx="0">
                  <c:v>Ярко выражен интерес к изучению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'[7Д профориент.xls]Профиль'!$M$12:$M$21</c:f>
              <c:strCache>
                <c:ptCount val="10"/>
                <c:pt idx="0" c:formatCode="&quot;О&quot;&quot;с&quot;&quot;н&quot;&quot;о&quot;&quot;в&quot;&quot;н&quot;&quot;о&quot;&quot;й&quot;">
                  <c:v>Физика и математика</c:v>
                </c:pt>
                <c:pt idx="1" c:formatCode="&quot;О&quot;&quot;с&quot;&quot;н&quot;&quot;о&quot;&quot;в&quot;&quot;н&quot;&quot;о&quot;&quot;й&quot;">
                  <c:v>Химия и биология</c:v>
                </c:pt>
                <c:pt idx="2" c:formatCode="&quot;О&quot;&quot;с&quot;&quot;н&quot;&quot;о&quot;&quot;в&quot;&quot;н&quot;&quot;о&quot;&quot;й&quot;">
                  <c:v>Радиотехника и кэлектроника</c:v>
                </c:pt>
                <c:pt idx="3" c:formatCode="&quot;О&quot;&quot;с&quot;&quot;н&quot;&quot;о&quot;&quot;в&quot;&quot;н&quot;&quot;о&quot;&quot;й&quot;">
                  <c:v>Механика и конструирование</c:v>
                </c:pt>
                <c:pt idx="4" c:formatCode="&quot;О&quot;&quot;с&quot;&quot;н&quot;&quot;о&quot;&quot;в&quot;&quot;н&quot;&quot;о&quot;&quot;й&quot;">
                  <c:v>География и геология</c:v>
                </c:pt>
                <c:pt idx="5" c:formatCode="&quot;О&quot;&quot;с&quot;&quot;н&quot;&quot;о&quot;&quot;в&quot;&quot;н&quot;&quot;о&quot;&quot;й&quot;">
                  <c:v>Литература и искусство </c:v>
                </c:pt>
                <c:pt idx="6" c:formatCode="&quot;О&quot;&quot;с&quot;&quot;н&quot;&quot;о&quot;&quot;в&quot;&quot;н&quot;&quot;о&quot;&quot;й&quot;">
                  <c:v>История и политика</c:v>
                </c:pt>
                <c:pt idx="7" c:formatCode="&quot;О&quot;&quot;с&quot;&quot;н&quot;&quot;о&quot;&quot;в&quot;&quot;н&quot;&quot;о&quot;&quot;й&quot;">
                  <c:v>Педагогика и медицина</c:v>
                </c:pt>
                <c:pt idx="8" c:formatCode="&quot;О&quot;&quot;с&quot;&quot;н&quot;&quot;о&quot;&quot;в&quot;&quot;н&quot;&quot;о&quot;&quot;й&quot;">
                  <c:v>Предпринимательство и домоводство </c:v>
                </c:pt>
                <c:pt idx="9" c:formatCode="&quot;О&quot;&quot;с&quot;&quot;н&quot;&quot;о&quot;&quot;в&quot;&quot;н&quot;&quot;о&quot;&quot;й&quot;">
                  <c:v>Спорт и военное дело</c:v>
                </c:pt>
              </c:strCache>
            </c:strRef>
          </c:cat>
          <c:val>
            <c:numRef>
              <c:f>'[7Д профориент.xls]Профиль'!$N$12:$N$21</c:f>
              <c:numCache>
                <c:formatCode>0%</c:formatCode>
                <c:ptCount val="10"/>
                <c:pt idx="0">
                  <c:v>0.11</c:v>
                </c:pt>
                <c:pt idx="1">
                  <c:v>0.19</c:v>
                </c:pt>
                <c:pt idx="2">
                  <c:v>0.07</c:v>
                </c:pt>
                <c:pt idx="3">
                  <c:v>0.07</c:v>
                </c:pt>
                <c:pt idx="4">
                  <c:v>0.3</c:v>
                </c:pt>
                <c:pt idx="5">
                  <c:v>0.26</c:v>
                </c:pt>
                <c:pt idx="6">
                  <c:v>0.11</c:v>
                </c:pt>
                <c:pt idx="7">
                  <c:v>0.22</c:v>
                </c:pt>
                <c:pt idx="8">
                  <c:v>0.48</c:v>
                </c:pt>
                <c:pt idx="9">
                  <c:v>0.22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827978208"/>
        <c:axId val="-827977664"/>
      </c:barChart>
      <c:catAx>
        <c:axId val="-827978208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77664"/>
        <c:crosses val="autoZero"/>
        <c:auto val="1"/>
        <c:lblAlgn val="ctr"/>
        <c:lblOffset val="100"/>
        <c:noMultiLvlLbl val="0"/>
      </c:catAx>
      <c:valAx>
        <c:axId val="-8279776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prstDash val="solid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782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b5bacf7d-51b2-4757-a074-11a6743a9c73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prstDash val="solid"/>
      <a:round/>
    </a:ln>
    <a:effectLst/>
  </c:spPr>
  <c:txPr>
    <a:bodyPr wrap="square"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'[4. Индекс групповой сплоченности классного коллектива (Сишор).xlsx]5А'!$D$42:$D$43</c:f>
              <c:strCache>
                <c:ptCount val="1"/>
                <c:pt idx="0">
                  <c:v>1 Выше среднего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'[4. Индекс групповой сплоченности классного коллектива (Сишор).xlsx]5А'!$C$44:$C$49</c:f>
              <c:strCache>
                <c:ptCount val="6"/>
                <c:pt idx="0" c:formatCode="&quot;О&quot;&quot;с&quot;&quot;н&quot;&quot;о&quot;&quot;в&quot;&quot;н&quot;&quot;о&quot;&quot;й&quot;">
                  <c:v>5А, Олькова Е. Л.</c:v>
                </c:pt>
                <c:pt idx="1" c:formatCode="&quot;О&quot;&quot;с&quot;&quot;н&quot;&quot;о&quot;&quot;в&quot;&quot;н&quot;&quot;о&quot;&quot;й&quot;">
                  <c:v>5Б, Бородич Е. В.</c:v>
                </c:pt>
                <c:pt idx="2" c:formatCode="&quot;О&quot;&quot;с&quot;&quot;н&quot;&quot;о&quot;&quot;в&quot;&quot;н&quot;&quot;о&quot;&quot;й&quot;">
                  <c:v>5В, Коротаева А. М.</c:v>
                </c:pt>
                <c:pt idx="3" c:formatCode="&quot;О&quot;&quot;с&quot;&quot;н&quot;&quot;о&quot;&quot;в&quot;&quot;н&quot;&quot;о&quot;&quot;й&quot;">
                  <c:v>5Г, Гудина А. А.</c:v>
                </c:pt>
                <c:pt idx="4" c:formatCode="&quot;О&quot;&quot;с&quot;&quot;н&quot;&quot;о&quot;&quot;в&quot;&quot;н&quot;&quot;о&quot;&quot;й&quot;">
                  <c:v>5Д, Шубина Н. В.</c:v>
                </c:pt>
                <c:pt idx="5" c:formatCode="&quot;О&quot;&quot;с&quot;&quot;н&quot;&quot;о&quot;&quot;в&quot;&quot;н&quot;&quot;о&quot;&quot;й&quot;">
                  <c:v>5 класс 2025-2026</c:v>
                </c:pt>
              </c:strCache>
            </c:strRef>
          </c:cat>
          <c:val>
            <c:numRef>
              <c:f>'[4. Индекс групповой сплоченности классного коллектива (Сишор).xlsx]5А'!$D$44:$D$49</c:f>
              <c:numCache>
                <c:formatCode>0.0</c:formatCode>
                <c:ptCount val="6"/>
                <c:pt idx="0">
                  <c:v>82.8</c:v>
                </c:pt>
                <c:pt idx="1">
                  <c:v>80.8</c:v>
                </c:pt>
                <c:pt idx="2">
                  <c:v>91.7</c:v>
                </c:pt>
                <c:pt idx="3">
                  <c:v>87</c:v>
                </c:pt>
                <c:pt idx="4">
                  <c:v>80.8</c:v>
                </c:pt>
                <c:pt idx="5">
                  <c:v>84.62</c:v>
                </c:pt>
              </c:numCache>
            </c:numRef>
          </c:val>
        </c:ser>
        <c:ser>
          <c:idx val="1"/>
          <c:order val="1"/>
          <c:tx>
            <c:strRef>
              <c:f>'[4. Индекс групповой сплоченности классного коллектива (Сишор).xlsx]5А'!$E$42:$E$43</c:f>
              <c:strCache>
                <c:ptCount val="1"/>
                <c:pt idx="0">
                  <c:v>2 Средний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'[4. Индекс групповой сплоченности классного коллектива (Сишор).xlsx]5А'!$C$44:$C$49</c:f>
              <c:strCache>
                <c:ptCount val="6"/>
                <c:pt idx="0" c:formatCode="&quot;О&quot;&quot;с&quot;&quot;н&quot;&quot;о&quot;&quot;в&quot;&quot;н&quot;&quot;о&quot;&quot;й&quot;">
                  <c:v>5А, Олькова Е. Л.</c:v>
                </c:pt>
                <c:pt idx="1" c:formatCode="&quot;О&quot;&quot;с&quot;&quot;н&quot;&quot;о&quot;&quot;в&quot;&quot;н&quot;&quot;о&quot;&quot;й&quot;">
                  <c:v>5Б, Бородич Е. В.</c:v>
                </c:pt>
                <c:pt idx="2" c:formatCode="&quot;О&quot;&quot;с&quot;&quot;н&quot;&quot;о&quot;&quot;в&quot;&quot;н&quot;&quot;о&quot;&quot;й&quot;">
                  <c:v>5В, Коротаева А. М.</c:v>
                </c:pt>
                <c:pt idx="3" c:formatCode="&quot;О&quot;&quot;с&quot;&quot;н&quot;&quot;о&quot;&quot;в&quot;&quot;н&quot;&quot;о&quot;&quot;й&quot;">
                  <c:v>5Г, Гудина А. А.</c:v>
                </c:pt>
                <c:pt idx="4" c:formatCode="&quot;О&quot;&quot;с&quot;&quot;н&quot;&quot;о&quot;&quot;в&quot;&quot;н&quot;&quot;о&quot;&quot;й&quot;">
                  <c:v>5Д, Шубина Н. В.</c:v>
                </c:pt>
                <c:pt idx="5" c:formatCode="&quot;О&quot;&quot;с&quot;&quot;н&quot;&quot;о&quot;&quot;в&quot;&quot;н&quot;&quot;о&quot;&quot;й&quot;">
                  <c:v>5 класс 2025-2026</c:v>
                </c:pt>
              </c:strCache>
            </c:strRef>
          </c:cat>
          <c:val>
            <c:numRef>
              <c:f>'[4. Индекс групповой сплоченности классного коллектива (Сишор).xlsx]5А'!$E$44:$E$49</c:f>
              <c:numCache>
                <c:formatCode>0.0</c:formatCode>
                <c:ptCount val="6"/>
                <c:pt idx="0">
                  <c:v>13.8</c:v>
                </c:pt>
                <c:pt idx="1">
                  <c:v>19.2</c:v>
                </c:pt>
                <c:pt idx="2">
                  <c:v>8.3</c:v>
                </c:pt>
                <c:pt idx="3">
                  <c:v>13</c:v>
                </c:pt>
                <c:pt idx="4">
                  <c:v>11.5</c:v>
                </c:pt>
                <c:pt idx="5">
                  <c:v>13.16</c:v>
                </c:pt>
              </c:numCache>
            </c:numRef>
          </c:val>
        </c:ser>
        <c:ser>
          <c:idx val="2"/>
          <c:order val="2"/>
          <c:tx>
            <c:strRef>
              <c:f>'[4. Индекс групповой сплоченности классного коллектива (Сишор).xlsx]5А'!$F$42:$F$43</c:f>
              <c:strCache>
                <c:ptCount val="1"/>
                <c:pt idx="0">
                  <c:v>3 Ниже среднего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'[4. Индекс групповой сплоченности классного коллектива (Сишор).xlsx]5А'!$C$44:$C$49</c:f>
              <c:strCache>
                <c:ptCount val="6"/>
                <c:pt idx="0" c:formatCode="&quot;О&quot;&quot;с&quot;&quot;н&quot;&quot;о&quot;&quot;в&quot;&quot;н&quot;&quot;о&quot;&quot;й&quot;">
                  <c:v>5А, Олькова Е. Л.</c:v>
                </c:pt>
                <c:pt idx="1" c:formatCode="&quot;О&quot;&quot;с&quot;&quot;н&quot;&quot;о&quot;&quot;в&quot;&quot;н&quot;&quot;о&quot;&quot;й&quot;">
                  <c:v>5Б, Бородич Е. В.</c:v>
                </c:pt>
                <c:pt idx="2" c:formatCode="&quot;О&quot;&quot;с&quot;&quot;н&quot;&quot;о&quot;&quot;в&quot;&quot;н&quot;&quot;о&quot;&quot;й&quot;">
                  <c:v>5В, Коротаева А. М.</c:v>
                </c:pt>
                <c:pt idx="3" c:formatCode="&quot;О&quot;&quot;с&quot;&quot;н&quot;&quot;о&quot;&quot;в&quot;&quot;н&quot;&quot;о&quot;&quot;й&quot;">
                  <c:v>5Г, Гудина А. А.</c:v>
                </c:pt>
                <c:pt idx="4" c:formatCode="&quot;О&quot;&quot;с&quot;&quot;н&quot;&quot;о&quot;&quot;в&quot;&quot;н&quot;&quot;о&quot;&quot;й&quot;">
                  <c:v>5Д, Шубина Н. В.</c:v>
                </c:pt>
                <c:pt idx="5" c:formatCode="&quot;О&quot;&quot;с&quot;&quot;н&quot;&quot;о&quot;&quot;в&quot;&quot;н&quot;&quot;о&quot;&quot;й&quot;">
                  <c:v>5 класс 2025-2026</c:v>
                </c:pt>
              </c:strCache>
            </c:strRef>
          </c:cat>
          <c:val>
            <c:numRef>
              <c:f>'[4. Индекс групповой сплоченности классного коллектива (Сишор).xlsx]5А'!$F$44:$F$49</c:f>
              <c:numCache>
                <c:formatCode>0.0</c:formatCode>
                <c:ptCount val="6"/>
                <c:pt idx="0">
                  <c:v>3.4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7.7</c:v>
                </c:pt>
                <c:pt idx="5">
                  <c:v>2.22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-827970592"/>
        <c:axId val="-827942304"/>
      </c:barChart>
      <c:catAx>
        <c:axId val="-827970592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42304"/>
        <c:crosses val="autoZero"/>
        <c:auto val="1"/>
        <c:lblAlgn val="ctr"/>
        <c:lblOffset val="100"/>
        <c:noMultiLvlLbl val="0"/>
      </c:catAx>
      <c:valAx>
        <c:axId val="-827942304"/>
        <c:scaling>
          <c:orientation val="minMax"/>
        </c:scaling>
        <c:delete val="1"/>
        <c:axPos val="l"/>
        <c:numFmt formatCode="0.0" sourceLinked="1"/>
        <c:majorTickMark val="none"/>
        <c:minorTickMark val="none"/>
        <c:tickLblPos val="none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70592"/>
        <c:crosses val="autoZero"/>
        <c:crossBetween val="between"/>
      </c:valAx>
    </c:plotArea>
    <c:legend>
      <c:legendPos val="t"/>
      <c:layout/>
      <c:overlay val="0"/>
      <c:txPr>
        <a:bodyPr rot="0" spcFirstLastPara="0" vertOverflow="ellipsis" vert="horz" wrap="square" anchor="ctr" anchorCtr="1"/>
        <a:lstStyle/>
        <a:p>
          <a:pPr>
            <a:defRPr lang="ru-RU" sz="1000" b="0" i="0" u="none" strike="noStrike" kern="1200" baseline="0">
              <a:solidFill>
                <a:sysClr val="windowText" lastClr="000000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978720e0-c8e6-4380-ae30-e3096283e88f}"/>
      </c:ext>
    </c:extLst>
  </c:chart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'[4. Индекс групповой сплоченности классного коллектива (Сишор).xlsx]5А'!$K$39</c:f>
              <c:strCache>
                <c:ptCount val="1"/>
                <c:pt idx="0">
                  <c:v>5 А, Олькова Е. Л.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rgbClr val="C00000"/>
              </a:solidFill>
            </c:spPr>
          </c:dPt>
          <c:dPt>
            <c:idx val="1"/>
            <c:invertIfNegative val="0"/>
            <c:bubble3D val="0"/>
            <c:spPr>
              <a:solidFill>
                <a:srgbClr val="77933C">
                  <a:lumMod val="75000"/>
                </a:srgbClr>
              </a:solidFill>
            </c:spPr>
          </c:dPt>
          <c:dPt>
            <c:idx val="2"/>
            <c:invertIfNegative val="0"/>
            <c:bubble3D val="0"/>
            <c:spPr>
              <a:solidFill>
                <a:srgbClr val="403152">
                  <a:lumMod val="50000"/>
                </a:srgbClr>
              </a:solidFill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multiLvlStrRef>
              <c:f>'[4. Индекс групповой сплоченности классного коллектива (Сишор).xlsx]5А'!$L$37:$N$38</c:f>
              <c:multiLvlStrCache>
                <c:ptCount val="3"/>
                <c:lvl>
                  <c:pt idx="0" c:formatCode="&quot;О&quot;&quot;с&quot;&quot;н&quot;&quot;о&quot;&quot;в&quot;&quot;н&quot;&quot;о&quot;&quot;й&quot;">
                    <c:v>Выше среднего</c:v>
                  </c:pt>
                  <c:pt idx="1" c:formatCode="&quot;О&quot;&quot;с&quot;&quot;н&quot;&quot;о&quot;&quot;в&quot;&quot;н&quot;&quot;о&quot;&quot;й&quot;">
                    <c:v>Средний</c:v>
                  </c:pt>
                  <c:pt idx="2" c:formatCode="&quot;О&quot;&quot;с&quot;&quot;н&quot;&quot;о&quot;&quot;в&quot;&quot;н&quot;&quot;о&quot;&quot;й&quot;">
                    <c:v>Ниже среднего</c:v>
                  </c:pt>
                </c:lvl>
                <c:lvl>
                  <c:pt idx="0" c:formatCode="&quot;О&quot;&quot;с&quot;&quot;н&quot;&quot;о&quot;&quot;в&quot;&quot;н&quot;&quot;о&quot;&quot;й&quot;">
                    <c:v>1</c:v>
                  </c:pt>
                  <c:pt idx="1" c:formatCode="&quot;О&quot;&quot;с&quot;&quot;н&quot;&quot;о&quot;&quot;в&quot;&quot;н&quot;&quot;о&quot;&quot;й&quot;">
                    <c:v>2</c:v>
                  </c:pt>
                  <c:pt idx="2" c:formatCode="&quot;О&quot;&quot;с&quot;&quot;н&quot;&quot;о&quot;&quot;в&quot;&quot;н&quot;&quot;о&quot;&quot;й&quot;">
                    <c:v>3</c:v>
                  </c:pt>
                </c:lvl>
              </c:multiLvlStrCache>
            </c:multiLvlStrRef>
          </c:cat>
          <c:val>
            <c:numRef>
              <c:f>'[4. Индекс групповой сплоченности классного коллектива (Сишор).xlsx]5А'!$L$39:$N$39</c:f>
              <c:numCache>
                <c:formatCode>0.0</c:formatCode>
                <c:ptCount val="3"/>
                <c:pt idx="0">
                  <c:v>82.7586206896552</c:v>
                </c:pt>
                <c:pt idx="1">
                  <c:v>13.7931034482759</c:v>
                </c:pt>
                <c:pt idx="2">
                  <c:v>3.44827586206897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-827938496"/>
        <c:axId val="-827932512"/>
      </c:barChart>
      <c:catAx>
        <c:axId val="-827938496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32512"/>
        <c:crosses val="autoZero"/>
        <c:auto val="1"/>
        <c:lblAlgn val="ctr"/>
        <c:lblOffset val="100"/>
        <c:noMultiLvlLbl val="0"/>
      </c:catAx>
      <c:valAx>
        <c:axId val="-827932512"/>
        <c:scaling>
          <c:orientation val="minMax"/>
        </c:scaling>
        <c:delete val="0"/>
        <c:axPos val="l"/>
        <c:majorGridlines/>
        <c:title>
          <c:tx>
            <c:rich>
              <a:bodyPr rot="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en-US"/>
                  <a:t>%</a:t>
                </a:r>
                <a:endParaRPr lang="en-US"/>
              </a:p>
            </c:rich>
          </c:tx>
          <c:layout/>
          <c:overlay val="0"/>
        </c:title>
        <c:numFmt formatCode="0.0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38496"/>
        <c:crosses val="autoZero"/>
        <c:crossBetween val="between"/>
      </c:valAx>
    </c:plotArea>
    <c:plotVisOnly val="1"/>
    <c:dispBlanksAs val="gap"/>
    <c:showDLblsOverMax val="0"/>
    <c:extLst>
      <c:ext uri="{0b15fc19-7d7d-44ad-8c2d-2c3a37ce22c3}">
        <chartProps xmlns="https://web.wps.cn/et/2018/main" chartId="{481ae0d7-283e-46ea-9dbf-dbab81c09538}"/>
      </c:ext>
    </c:extLst>
  </c:chart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'[4. Индекс групповой сплоченности классного коллектива (Сишор).xlsx]5Б'!$K$39</c:f>
              <c:strCache>
                <c:ptCount val="1"/>
                <c:pt idx="0">
                  <c:v>5Б, Бородич Е. В.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Pt>
            <c:idx val="1"/>
            <c:invertIfNegative val="0"/>
            <c:bubble3D val="0"/>
            <c:spPr>
              <a:solidFill>
                <a:srgbClr val="002060"/>
              </a:solidFill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multiLvlStrRef>
              <c:f>'[4. Индекс групповой сплоченности классного коллектива (Сишор).xlsx]5Б'!$L$37:$N$38</c:f>
              <c:multiLvlStrCache>
                <c:ptCount val="3"/>
                <c:lvl>
                  <c:pt idx="0" c:formatCode="&quot;О&quot;&quot;с&quot;&quot;н&quot;&quot;о&quot;&quot;в&quot;&quot;н&quot;&quot;о&quot;&quot;й&quot;">
                    <c:v>Выше среднего</c:v>
                  </c:pt>
                  <c:pt idx="1" c:formatCode="&quot;О&quot;&quot;с&quot;&quot;н&quot;&quot;о&quot;&quot;в&quot;&quot;н&quot;&quot;о&quot;&quot;й&quot;">
                    <c:v>Средний</c:v>
                  </c:pt>
                  <c:pt idx="2" c:formatCode="&quot;О&quot;&quot;с&quot;&quot;н&quot;&quot;о&quot;&quot;в&quot;&quot;н&quot;&quot;о&quot;&quot;й&quot;">
                    <c:v>Ниже среднего</c:v>
                  </c:pt>
                </c:lvl>
                <c:lvl>
                  <c:pt idx="0" c:formatCode="&quot;О&quot;&quot;с&quot;&quot;н&quot;&quot;о&quot;&quot;в&quot;&quot;н&quot;&quot;о&quot;&quot;й&quot;">
                    <c:v>1</c:v>
                  </c:pt>
                  <c:pt idx="1" c:formatCode="&quot;О&quot;&quot;с&quot;&quot;н&quot;&quot;о&quot;&quot;в&quot;&quot;н&quot;&quot;о&quot;&quot;й&quot;">
                    <c:v>2</c:v>
                  </c:pt>
                  <c:pt idx="2" c:formatCode="&quot;О&quot;&quot;с&quot;&quot;н&quot;&quot;о&quot;&quot;в&quot;&quot;н&quot;&quot;о&quot;&quot;й&quot;">
                    <c:v>3</c:v>
                  </c:pt>
                </c:lvl>
              </c:multiLvlStrCache>
            </c:multiLvlStrRef>
          </c:cat>
          <c:val>
            <c:numRef>
              <c:f>'[4. Индекс групповой сплоченности классного коллектива (Сишор).xlsx]5Б'!$L$39:$N$39</c:f>
              <c:numCache>
                <c:formatCode>0.0</c:formatCode>
                <c:ptCount val="3"/>
                <c:pt idx="0">
                  <c:v>80.7692307692308</c:v>
                </c:pt>
                <c:pt idx="1">
                  <c:v>19.2307692307692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-827931968"/>
        <c:axId val="-827931424"/>
      </c:barChart>
      <c:catAx>
        <c:axId val="-827931968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31424"/>
        <c:crosses val="autoZero"/>
        <c:auto val="1"/>
        <c:lblAlgn val="ctr"/>
        <c:lblOffset val="100"/>
        <c:noMultiLvlLbl val="0"/>
      </c:catAx>
      <c:valAx>
        <c:axId val="-827931424"/>
        <c:scaling>
          <c:orientation val="minMax"/>
        </c:scaling>
        <c:delete val="0"/>
        <c:axPos val="l"/>
        <c:majorGridlines/>
        <c:title>
          <c:tx>
            <c:rich>
              <a:bodyPr rot="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en-US"/>
                  <a:t>%</a:t>
                </a:r>
                <a:endParaRPr lang="en-US"/>
              </a:p>
            </c:rich>
          </c:tx>
          <c:layout/>
          <c:overlay val="0"/>
        </c:title>
        <c:numFmt formatCode="0.0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31968"/>
        <c:crosses val="autoZero"/>
        <c:crossBetween val="between"/>
      </c:valAx>
    </c:plotArea>
    <c:plotVisOnly val="1"/>
    <c:dispBlanksAs val="gap"/>
    <c:showDLblsOverMax val="0"/>
    <c:extLst>
      <c:ext uri="{0b15fc19-7d7d-44ad-8c2d-2c3a37ce22c3}">
        <chartProps xmlns="https://web.wps.cn/et/2018/main" chartId="{f6caa117-6108-42c2-a2f8-f7b4bb3eb90a}"/>
      </c:ext>
    </c:extLst>
  </c:chart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'[4. Индекс групповой сплоченности классного коллектива (Сишор).xlsx]5В'!$K$39</c:f>
              <c:strCache>
                <c:ptCount val="1"/>
                <c:pt idx="0">
                  <c:v>5В, Коротаева А. М.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Pt>
            <c:idx val="1"/>
            <c:invertIfNegative val="0"/>
            <c:bubble3D val="0"/>
            <c:spPr>
              <a:solidFill>
                <a:srgbClr val="002060"/>
              </a:solidFill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/>
              </c:ext>
            </c:extLst>
          </c:dLbls>
          <c:cat>
            <c:multiLvlStrRef>
              <c:f>'[4. Индекс групповой сплоченности классного коллектива (Сишор).xlsx]5В'!$L$37:$N$38</c:f>
              <c:multiLvlStrCache>
                <c:ptCount val="3"/>
                <c:lvl>
                  <c:pt idx="0" c:formatCode="&quot;О&quot;&quot;с&quot;&quot;н&quot;&quot;о&quot;&quot;в&quot;&quot;н&quot;&quot;о&quot;&quot;й&quot;">
                    <c:v>Выше среднего</c:v>
                  </c:pt>
                  <c:pt idx="1" c:formatCode="&quot;О&quot;&quot;с&quot;&quot;н&quot;&quot;о&quot;&quot;в&quot;&quot;н&quot;&quot;о&quot;&quot;й&quot;">
                    <c:v>Средний</c:v>
                  </c:pt>
                  <c:pt idx="2" c:formatCode="&quot;О&quot;&quot;с&quot;&quot;н&quot;&quot;о&quot;&quot;в&quot;&quot;н&quot;&quot;о&quot;&quot;й&quot;">
                    <c:v>Ниже среднего</c:v>
                  </c:pt>
                </c:lvl>
                <c:lvl>
                  <c:pt idx="0" c:formatCode="&quot;О&quot;&quot;с&quot;&quot;н&quot;&quot;о&quot;&quot;в&quot;&quot;н&quot;&quot;о&quot;&quot;й&quot;">
                    <c:v>1</c:v>
                  </c:pt>
                  <c:pt idx="1" c:formatCode="&quot;О&quot;&quot;с&quot;&quot;н&quot;&quot;о&quot;&quot;в&quot;&quot;н&quot;&quot;о&quot;&quot;й&quot;">
                    <c:v>2</c:v>
                  </c:pt>
                  <c:pt idx="2" c:formatCode="&quot;О&quot;&quot;с&quot;&quot;н&quot;&quot;о&quot;&quot;в&quot;&quot;н&quot;&quot;о&quot;&quot;й&quot;">
                    <c:v>3</c:v>
                  </c:pt>
                </c:lvl>
              </c:multiLvlStrCache>
            </c:multiLvlStrRef>
          </c:cat>
          <c:val>
            <c:numRef>
              <c:f>'[4. Индекс групповой сплоченности классного коллектива (Сишор).xlsx]5В'!$L$39:$N$39</c:f>
              <c:numCache>
                <c:formatCode>0.0</c:formatCode>
                <c:ptCount val="3"/>
                <c:pt idx="0">
                  <c:v>91.6666666666667</c:v>
                </c:pt>
                <c:pt idx="1">
                  <c:v>8.33333333333333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827928160"/>
        <c:axId val="-827955360"/>
      </c:barChart>
      <c:catAx>
        <c:axId val="-827928160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55360"/>
        <c:crosses val="autoZero"/>
        <c:auto val="1"/>
        <c:lblAlgn val="ctr"/>
        <c:lblOffset val="100"/>
        <c:noMultiLvlLbl val="0"/>
      </c:catAx>
      <c:valAx>
        <c:axId val="-827955360"/>
        <c:scaling>
          <c:orientation val="minMax"/>
        </c:scaling>
        <c:delete val="0"/>
        <c:axPos val="l"/>
        <c:majorGridlines/>
        <c:title>
          <c:tx>
            <c:rich>
              <a:bodyPr rot="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en-US"/>
                  <a:t>%</a:t>
                </a:r>
                <a:endParaRPr lang="en-US"/>
              </a:p>
            </c:rich>
          </c:tx>
          <c:layout/>
          <c:overlay val="0"/>
        </c:title>
        <c:numFmt formatCode="0.0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28160"/>
        <c:crosses val="autoZero"/>
        <c:crossBetween val="between"/>
      </c:valAx>
    </c:plotArea>
    <c:plotVisOnly val="1"/>
    <c:dispBlanksAs val="gap"/>
    <c:showDLblsOverMax val="0"/>
    <c:extLst>
      <c:ext uri="{0b15fc19-7d7d-44ad-8c2d-2c3a37ce22c3}">
        <chartProps xmlns="https://web.wps.cn/et/2018/main" chartId="{839720dc-84c5-410b-8b82-121ef928ef57}"/>
      </c:ext>
    </c:extLst>
  </c:chart>
  <c:txPr>
    <a:bodyPr/>
    <a:lstStyle/>
    <a:p>
      <a:pPr>
        <a:defRPr lang="ru-RU" sz="1000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'[4. Индекс групповой сплоченности классного коллектива (Сишор).xlsx]5Г'!$K$38</c:f>
              <c:strCache>
                <c:ptCount val="1"/>
                <c:pt idx="0">
                  <c:v>5Г, Гудина А. А.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rgbClr val="C00000"/>
              </a:solidFill>
            </c:spPr>
          </c:dPt>
          <c:dPt>
            <c:idx val="1"/>
            <c:invertIfNegative val="0"/>
            <c:bubble3D val="0"/>
            <c:spPr>
              <a:solidFill>
                <a:srgbClr val="002060"/>
              </a:solidFill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multiLvlStrRef>
              <c:f>'[4. Индекс групповой сплоченности классного коллектива (Сишор).xlsx]5Г'!$L$36:$N$37</c:f>
              <c:multiLvlStrCache>
                <c:ptCount val="3"/>
                <c:lvl>
                  <c:pt idx="0" c:formatCode="&quot;О&quot;&quot;с&quot;&quot;н&quot;&quot;о&quot;&quot;в&quot;&quot;н&quot;&quot;о&quot;&quot;й&quot;">
                    <c:v>Выше среднего</c:v>
                  </c:pt>
                  <c:pt idx="1" c:formatCode="&quot;О&quot;&quot;с&quot;&quot;н&quot;&quot;о&quot;&quot;в&quot;&quot;н&quot;&quot;о&quot;&quot;й&quot;">
                    <c:v>Средний</c:v>
                  </c:pt>
                  <c:pt idx="2" c:formatCode="&quot;О&quot;&quot;с&quot;&quot;н&quot;&quot;о&quot;&quot;в&quot;&quot;н&quot;&quot;о&quot;&quot;й&quot;">
                    <c:v>Ниже среднего</c:v>
                  </c:pt>
                </c:lvl>
                <c:lvl>
                  <c:pt idx="0" c:formatCode="&quot;О&quot;&quot;с&quot;&quot;н&quot;&quot;о&quot;&quot;в&quot;&quot;н&quot;&quot;о&quot;&quot;й&quot;">
                    <c:v>1</c:v>
                  </c:pt>
                  <c:pt idx="1" c:formatCode="&quot;О&quot;&quot;с&quot;&quot;н&quot;&quot;о&quot;&quot;в&quot;&quot;н&quot;&quot;о&quot;&quot;й&quot;">
                    <c:v>2</c:v>
                  </c:pt>
                  <c:pt idx="2" c:formatCode="&quot;О&quot;&quot;с&quot;&quot;н&quot;&quot;о&quot;&quot;в&quot;&quot;н&quot;&quot;о&quot;&quot;й&quot;">
                    <c:v>3</c:v>
                  </c:pt>
                </c:lvl>
              </c:multiLvlStrCache>
            </c:multiLvlStrRef>
          </c:cat>
          <c:val>
            <c:numRef>
              <c:f>'[4. Индекс групповой сплоченности классного коллектива (Сишор).xlsx]5Г'!$L$38:$N$38</c:f>
              <c:numCache>
                <c:formatCode>0.0</c:formatCode>
                <c:ptCount val="3"/>
                <c:pt idx="0">
                  <c:v>86.9565217391304</c:v>
                </c:pt>
                <c:pt idx="1">
                  <c:v>13.0434782608696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-827954816"/>
        <c:axId val="-827925984"/>
      </c:barChart>
      <c:catAx>
        <c:axId val="-827954816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25984"/>
        <c:crosses val="autoZero"/>
        <c:auto val="1"/>
        <c:lblAlgn val="ctr"/>
        <c:lblOffset val="100"/>
        <c:noMultiLvlLbl val="0"/>
      </c:catAx>
      <c:valAx>
        <c:axId val="-827925984"/>
        <c:scaling>
          <c:orientation val="minMax"/>
        </c:scaling>
        <c:delete val="0"/>
        <c:axPos val="l"/>
        <c:majorGridlines/>
        <c:title>
          <c:tx>
            <c:rich>
              <a:bodyPr rot="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en-US"/>
                  <a:t>%</a:t>
                </a:r>
                <a:endParaRPr lang="en-US"/>
              </a:p>
            </c:rich>
          </c:tx>
          <c:layout/>
          <c:overlay val="0"/>
        </c:title>
        <c:numFmt formatCode="0.0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54816"/>
        <c:crosses val="autoZero"/>
        <c:crossBetween val="between"/>
      </c:valAx>
    </c:plotArea>
    <c:plotVisOnly val="1"/>
    <c:dispBlanksAs val="gap"/>
    <c:showDLblsOverMax val="0"/>
    <c:extLst>
      <c:ext uri="{0b15fc19-7d7d-44ad-8c2d-2c3a37ce22c3}">
        <chartProps xmlns="https://web.wps.cn/et/2018/main" chartId="{bbb2eec7-85a5-4a56-bef4-c06c36c426c4}"/>
      </c:ext>
    </c:extLst>
  </c:chart>
  <c:txPr>
    <a:bodyPr/>
    <a:lstStyle/>
    <a:p>
      <a:pPr>
        <a:defRPr lang="ru-RU" sz="1000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'[4. Индекс групповой сплоченности классного коллектива (Сишор).xlsx]5Д'!$K$37</c:f>
              <c:strCache>
                <c:ptCount val="1"/>
                <c:pt idx="0">
                  <c:v>5Д, Шубина Н. В.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Pt>
            <c:idx val="1"/>
            <c:invertIfNegative val="0"/>
            <c:bubble3D val="0"/>
            <c:spPr>
              <a:solidFill>
                <a:srgbClr val="002060"/>
              </a:solidFill>
            </c:spPr>
          </c:dPt>
          <c:dPt>
            <c:idx val="2"/>
            <c:invertIfNegative val="0"/>
            <c:bubble3D val="0"/>
            <c:spPr>
              <a:solidFill>
                <a:srgbClr val="403152">
                  <a:lumMod val="50000"/>
                </a:srgbClr>
              </a:solidFill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multiLvlStrRef>
              <c:f>'[4. Индекс групповой сплоченности классного коллектива (Сишор).xlsx]5Д'!$L$35:$N$36</c:f>
              <c:multiLvlStrCache>
                <c:ptCount val="3"/>
                <c:lvl>
                  <c:pt idx="0" c:formatCode="&quot;О&quot;&quot;с&quot;&quot;н&quot;&quot;о&quot;&quot;в&quot;&quot;н&quot;&quot;о&quot;&quot;й&quot;">
                    <c:v>Выше среднего</c:v>
                  </c:pt>
                  <c:pt idx="1" c:formatCode="&quot;О&quot;&quot;с&quot;&quot;н&quot;&quot;о&quot;&quot;в&quot;&quot;н&quot;&quot;о&quot;&quot;й&quot;">
                    <c:v>Средний</c:v>
                  </c:pt>
                  <c:pt idx="2" c:formatCode="&quot;О&quot;&quot;с&quot;&quot;н&quot;&quot;о&quot;&quot;в&quot;&quot;н&quot;&quot;о&quot;&quot;й&quot;">
                    <c:v>Ниже среднего</c:v>
                  </c:pt>
                </c:lvl>
                <c:lvl>
                  <c:pt idx="0" c:formatCode="&quot;О&quot;&quot;с&quot;&quot;н&quot;&quot;о&quot;&quot;в&quot;&quot;н&quot;&quot;о&quot;&quot;й&quot;">
                    <c:v>1</c:v>
                  </c:pt>
                  <c:pt idx="1" c:formatCode="&quot;О&quot;&quot;с&quot;&quot;н&quot;&quot;о&quot;&quot;в&quot;&quot;н&quot;&quot;о&quot;&quot;й&quot;">
                    <c:v>2</c:v>
                  </c:pt>
                  <c:pt idx="2" c:formatCode="&quot;О&quot;&quot;с&quot;&quot;н&quot;&quot;о&quot;&quot;в&quot;&quot;н&quot;&quot;о&quot;&quot;й&quot;">
                    <c:v>3</c:v>
                  </c:pt>
                </c:lvl>
              </c:multiLvlStrCache>
            </c:multiLvlStrRef>
          </c:cat>
          <c:val>
            <c:numRef>
              <c:f>'[4. Индекс групповой сплоченности классного коллектива (Сишор).xlsx]5Д'!$L$37:$N$37</c:f>
              <c:numCache>
                <c:formatCode>0.0</c:formatCode>
                <c:ptCount val="3"/>
                <c:pt idx="0">
                  <c:v>80.7692307692308</c:v>
                </c:pt>
                <c:pt idx="1">
                  <c:v>11.5384615384615</c:v>
                </c:pt>
                <c:pt idx="2">
                  <c:v>7.69230769230769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-827950464"/>
        <c:axId val="-827949920"/>
      </c:barChart>
      <c:catAx>
        <c:axId val="-827950464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49920"/>
        <c:crosses val="autoZero"/>
        <c:auto val="1"/>
        <c:lblAlgn val="ctr"/>
        <c:lblOffset val="100"/>
        <c:noMultiLvlLbl val="0"/>
      </c:catAx>
      <c:valAx>
        <c:axId val="-827949920"/>
        <c:scaling>
          <c:orientation val="minMax"/>
        </c:scaling>
        <c:delete val="0"/>
        <c:axPos val="l"/>
        <c:majorGridlines/>
        <c:title>
          <c:tx>
            <c:rich>
              <a:bodyPr rot="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ru-RU"/>
                  <a:t>%</a:t>
                </a:r>
                <a:endParaRPr lang="ru-RU"/>
              </a:p>
            </c:rich>
          </c:tx>
          <c:layout/>
          <c:overlay val="0"/>
        </c:title>
        <c:numFmt formatCode="0.0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50464"/>
        <c:crosses val="autoZero"/>
        <c:crossBetween val="between"/>
      </c:valAx>
    </c:plotArea>
    <c:plotVisOnly val="1"/>
    <c:dispBlanksAs val="gap"/>
    <c:showDLblsOverMax val="0"/>
    <c:extLst>
      <c:ext uri="{0b15fc19-7d7d-44ad-8c2d-2c3a37ce22c3}">
        <chartProps xmlns="https://web.wps.cn/et/2018/main" chartId="{385531ad-1155-4550-a169-660a76f5df67}"/>
      </c:ext>
    </c:extLst>
  </c:chart>
  <c:txPr>
    <a:bodyPr/>
    <a:lstStyle/>
    <a:p>
      <a:pPr>
        <a:defRPr lang="ru-RU" sz="1000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5B9BD5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70AD47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A9D18E">
                  <a:lumMod val="60000"/>
                  <a:lumOff val="40000"/>
                </a:srgbClr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FFFF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'[7Б микроклимат.xls]Sheet1'!$B$33:$B$37</c:f>
              <c:strCache>
                <c:ptCount val="5"/>
                <c:pt idx="0" c:formatCode="&quot;О&quot;&quot;с&quot;&quot;н&quot;&quot;о&quot;&quot;в&quot;&quot;н&quot;&quot;о&quot;&quot;й&quot;">
                  <c:v>Высокий уровень</c:v>
                </c:pt>
                <c:pt idx="1" c:formatCode="&quot;О&quot;&quot;с&quot;&quot;н&quot;&quot;о&quot;&quot;в&quot;&quot;н&quot;&quot;о&quot;&quot;й&quot;">
                  <c:v>Выше среднего</c:v>
                </c:pt>
                <c:pt idx="2" c:formatCode="&quot;О&quot;&quot;с&quot;&quot;н&quot;&quot;о&quot;&quot;в&quot;&quot;н&quot;&quot;о&quot;&quot;й&quot;">
                  <c:v>Средний уровень</c:v>
                </c:pt>
                <c:pt idx="3" c:formatCode="&quot;О&quot;&quot;с&quot;&quot;н&quot;&quot;о&quot;&quot;в&quot;&quot;н&quot;&quot;о&quot;&quot;й&quot;">
                  <c:v>Ниже среднего</c:v>
                </c:pt>
                <c:pt idx="4" c:formatCode="&quot;О&quot;&quot;с&quot;&quot;н&quot;&quot;о&quot;&quot;в&quot;&quot;н&quot;&quot;о&quot;&quot;й&quot;">
                  <c:v>Низкий уровень</c:v>
                </c:pt>
              </c:strCache>
            </c:strRef>
          </c:cat>
          <c:val>
            <c:numRef>
              <c:f>'[7Б микроклимат.xls]Sheet1'!$C$33:$C$37</c:f>
              <c:numCache>
                <c:formatCode>0%</c:formatCode>
                <c:ptCount val="5"/>
                <c:pt idx="0">
                  <c:v>0.76</c:v>
                </c:pt>
                <c:pt idx="1">
                  <c:v>0.14</c:v>
                </c:pt>
                <c:pt idx="2">
                  <c:v>0.1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27946112"/>
        <c:axId val="-827940128"/>
      </c:barChart>
      <c:catAx>
        <c:axId val="-827946112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40128"/>
        <c:crosses val="autoZero"/>
        <c:auto val="1"/>
        <c:lblAlgn val="ctr"/>
        <c:lblOffset val="100"/>
        <c:noMultiLvlLbl val="0"/>
      </c:catAx>
      <c:valAx>
        <c:axId val="-827940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461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55ad8d2c-ab58-4862-bb12-643af5ec6b5a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4F81B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'[Тревожность 8Б.xlsx]Лист3'!$N$1:$N$3</c:f>
              <c:strCache>
                <c:ptCount val="3"/>
                <c:pt idx="0" c:formatCode="&quot;О&quot;&quot;с&quot;&quot;н&quot;&quot;о&quot;&quot;в&quot;&quot;н&quot;&quot;о&quot;&quot;й&quot;">
                  <c:v>Высокий</c:v>
                </c:pt>
                <c:pt idx="1" c:formatCode="&quot;О&quot;&quot;с&quot;&quot;н&quot;&quot;о&quot;&quot;в&quot;&quot;н&quot;&quot;о&quot;&quot;й&quot;">
                  <c:v>Выше среднего  </c:v>
                </c:pt>
                <c:pt idx="2" c:formatCode="&quot;О&quot;&quot;с&quot;&quot;н&quot;&quot;о&quot;&quot;в&quot;&quot;н&quot;&quot;о&quot;&quot;й&quot;">
                  <c:v>Средний</c:v>
                </c:pt>
              </c:strCache>
            </c:strRef>
          </c:cat>
          <c:val>
            <c:numRef>
              <c:f>'[Тревожность 8Б.xlsx]Лист3'!$O$1:$O$3</c:f>
              <c:numCache>
                <c:formatCode>0%</c:formatCode>
                <c:ptCount val="3"/>
                <c:pt idx="0">
                  <c:v>0.68</c:v>
                </c:pt>
                <c:pt idx="1">
                  <c:v>0.28</c:v>
                </c:pt>
                <c:pt idx="2">
                  <c:v>0.04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27940672"/>
        <c:axId val="-827934144"/>
      </c:barChart>
      <c:catAx>
        <c:axId val="-827940672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34144"/>
        <c:crosses val="autoZero"/>
        <c:auto val="1"/>
        <c:lblAlgn val="ctr"/>
        <c:lblOffset val="100"/>
        <c:noMultiLvlLbl val="0"/>
      </c:catAx>
      <c:valAx>
        <c:axId val="-827934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406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68c7750f-eb67-4803-b295-ec8e94d6d058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4F81B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'[ВСЕ 9.xls]Групп. сплоченность'!$B$9:$B$13</c:f>
              <c:strCache>
                <c:ptCount val="5"/>
                <c:pt idx="0" c:formatCode="&quot;О&quot;&quot;с&quot;&quot;н&quot;&quot;о&quot;&quot;в&quot;&quot;н&quot;&quot;о&quot;&quot;й&quot;">
                  <c:v>Высокий уровень</c:v>
                </c:pt>
                <c:pt idx="1" c:formatCode="&quot;О&quot;&quot;с&quot;&quot;н&quot;&quot;о&quot;&quot;в&quot;&quot;н&quot;&quot;о&quot;&quot;й&quot;">
                  <c:v>Выше среднего</c:v>
                </c:pt>
                <c:pt idx="2" c:formatCode="&quot;О&quot;&quot;с&quot;&quot;н&quot;&quot;о&quot;&quot;в&quot;&quot;н&quot;&quot;о&quot;&quot;й&quot;">
                  <c:v>Средний уровень</c:v>
                </c:pt>
                <c:pt idx="3" c:formatCode="&quot;О&quot;&quot;с&quot;&quot;н&quot;&quot;о&quot;&quot;в&quot;&quot;н&quot;&quot;о&quot;&quot;й&quot;">
                  <c:v>Ниже среднего</c:v>
                </c:pt>
                <c:pt idx="4" c:formatCode="&quot;О&quot;&quot;с&quot;&quot;н&quot;&quot;о&quot;&quot;в&quot;&quot;н&quot;&quot;о&quot;&quot;й&quot;">
                  <c:v>Низкий уровень</c:v>
                </c:pt>
              </c:strCache>
            </c:strRef>
          </c:cat>
          <c:val>
            <c:numRef>
              <c:f>'[ВСЕ 9.xls]Групп. сплоченность'!$C$9:$C$13</c:f>
              <c:numCache>
                <c:formatCode>0%</c:formatCode>
                <c:ptCount val="5"/>
                <c:pt idx="0">
                  <c:v>0.53</c:v>
                </c:pt>
                <c:pt idx="1">
                  <c:v>0.34</c:v>
                </c:pt>
                <c:pt idx="2">
                  <c:v>0.13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27953728"/>
        <c:axId val="-827947200"/>
      </c:barChart>
      <c:catAx>
        <c:axId val="-827953728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47200"/>
        <c:crosses val="autoZero"/>
        <c:auto val="1"/>
        <c:lblAlgn val="ctr"/>
        <c:lblOffset val="100"/>
        <c:noMultiLvlLbl val="0"/>
      </c:catAx>
      <c:valAx>
        <c:axId val="-8279472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537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1e3a284e-f5ed-4244-92d1-4bf8280f08ef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'1Д Класс'!$D$71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'1Д Класс'!$C$72:$C$77</c:f>
              <c:strCache>
                <c:ptCount val="6"/>
                <c:pt idx="0" c:formatCode="&quot;О&quot;&quot;с&quot;&quot;н&quot;&quot;о&quot;&quot;в&quot;&quot;н&quot;&quot;о&quot;&quot;й&quot;">
                  <c:v>1 А</c:v>
                </c:pt>
                <c:pt idx="1" c:formatCode="&quot;О&quot;&quot;с&quot;&quot;н&quot;&quot;о&quot;&quot;в&quot;&quot;н&quot;&quot;о&quot;&quot;й&quot;">
                  <c:v>1 Б</c:v>
                </c:pt>
                <c:pt idx="2" c:formatCode="&quot;О&quot;&quot;с&quot;&quot;н&quot;&quot;о&quot;&quot;в&quot;&quot;н&quot;&quot;о&quot;&quot;й&quot;">
                  <c:v>1 В</c:v>
                </c:pt>
                <c:pt idx="3" c:formatCode="&quot;О&quot;&quot;с&quot;&quot;н&quot;&quot;о&quot;&quot;в&quot;&quot;н&quot;&quot;о&quot;&quot;й&quot;">
                  <c:v>1 Г</c:v>
                </c:pt>
                <c:pt idx="4" c:formatCode="&quot;О&quot;&quot;с&quot;&quot;н&quot;&quot;о&quot;&quot;в&quot;&quot;н&quot;&quot;о&quot;&quot;й&quot;">
                  <c:v>1 Д</c:v>
                </c:pt>
                <c:pt idx="5" c:formatCode="&quot;О&quot;&quot;с&quot;&quot;н&quot;&quot;о&quot;&quot;в&quot;&quot;н&quot;&quot;о&quot;&quot;й&quot;">
                  <c:v>среднее</c:v>
                </c:pt>
              </c:strCache>
            </c:strRef>
          </c:cat>
          <c:val>
            <c:numRef>
              <c:f>'1Д Класс'!$D$72:$D$77</c:f>
              <c:numCache>
                <c:formatCode>"О""с""н""о""в""н""о""й"</c:formatCode>
                <c:ptCount val="6"/>
                <c:pt idx="0">
                  <c:v>26</c:v>
                </c:pt>
                <c:pt idx="1">
                  <c:v>31</c:v>
                </c:pt>
                <c:pt idx="2">
                  <c:v>4</c:v>
                </c:pt>
                <c:pt idx="3">
                  <c:v>8</c:v>
                </c:pt>
                <c:pt idx="4">
                  <c:v>12</c:v>
                </c:pt>
                <c:pt idx="5" c:formatCode="0">
                  <c:v>16.2</c:v>
                </c:pt>
              </c:numCache>
            </c:numRef>
          </c:val>
        </c:ser>
        <c:ser>
          <c:idx val="1"/>
          <c:order val="1"/>
          <c:tx>
            <c:strRef>
              <c:f>'1Д Класс'!$E$71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'1Д Класс'!$C$72:$C$77</c:f>
              <c:strCache>
                <c:ptCount val="6"/>
                <c:pt idx="0" c:formatCode="&quot;О&quot;&quot;с&quot;&quot;н&quot;&quot;о&quot;&quot;в&quot;&quot;н&quot;&quot;о&quot;&quot;й&quot;">
                  <c:v>1 А</c:v>
                </c:pt>
                <c:pt idx="1" c:formatCode="&quot;О&quot;&quot;с&quot;&quot;н&quot;&quot;о&quot;&quot;в&quot;&quot;н&quot;&quot;о&quot;&quot;й&quot;">
                  <c:v>1 Б</c:v>
                </c:pt>
                <c:pt idx="2" c:formatCode="&quot;О&quot;&quot;с&quot;&quot;н&quot;&quot;о&quot;&quot;в&quot;&quot;н&quot;&quot;о&quot;&quot;й&quot;">
                  <c:v>1 В</c:v>
                </c:pt>
                <c:pt idx="3" c:formatCode="&quot;О&quot;&quot;с&quot;&quot;н&quot;&quot;о&quot;&quot;в&quot;&quot;н&quot;&quot;о&quot;&quot;й&quot;">
                  <c:v>1 Г</c:v>
                </c:pt>
                <c:pt idx="4" c:formatCode="&quot;О&quot;&quot;с&quot;&quot;н&quot;&quot;о&quot;&quot;в&quot;&quot;н&quot;&quot;о&quot;&quot;й&quot;">
                  <c:v>1 Д</c:v>
                </c:pt>
                <c:pt idx="5" c:formatCode="&quot;О&quot;&quot;с&quot;&quot;н&quot;&quot;о&quot;&quot;в&quot;&quot;н&quot;&quot;о&quot;&quot;й&quot;">
                  <c:v>среднее</c:v>
                </c:pt>
              </c:strCache>
            </c:strRef>
          </c:cat>
          <c:val>
            <c:numRef>
              <c:f>'1Д Класс'!$E$72:$E$77</c:f>
              <c:numCache>
                <c:formatCode>"О""с""н""о""в""н""о""й"</c:formatCode>
                <c:ptCount val="6"/>
                <c:pt idx="0">
                  <c:v>26</c:v>
                </c:pt>
                <c:pt idx="1">
                  <c:v>22</c:v>
                </c:pt>
                <c:pt idx="2">
                  <c:v>48</c:v>
                </c:pt>
                <c:pt idx="3">
                  <c:v>73</c:v>
                </c:pt>
                <c:pt idx="4">
                  <c:v>50</c:v>
                </c:pt>
                <c:pt idx="5" c:formatCode="0">
                  <c:v>43.8</c:v>
                </c:pt>
              </c:numCache>
            </c:numRef>
          </c:val>
        </c:ser>
        <c:ser>
          <c:idx val="2"/>
          <c:order val="2"/>
          <c:tx>
            <c:strRef>
              <c:f>'1Д Класс'!$F$71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'1Д Класс'!$C$72:$C$77</c:f>
              <c:strCache>
                <c:ptCount val="6"/>
                <c:pt idx="0" c:formatCode="&quot;О&quot;&quot;с&quot;&quot;н&quot;&quot;о&quot;&quot;в&quot;&quot;н&quot;&quot;о&quot;&quot;й&quot;">
                  <c:v>1 А</c:v>
                </c:pt>
                <c:pt idx="1" c:formatCode="&quot;О&quot;&quot;с&quot;&quot;н&quot;&quot;о&quot;&quot;в&quot;&quot;н&quot;&quot;о&quot;&quot;й&quot;">
                  <c:v>1 Б</c:v>
                </c:pt>
                <c:pt idx="2" c:formatCode="&quot;О&quot;&quot;с&quot;&quot;н&quot;&quot;о&quot;&quot;в&quot;&quot;н&quot;&quot;о&quot;&quot;й&quot;">
                  <c:v>1 В</c:v>
                </c:pt>
                <c:pt idx="3" c:formatCode="&quot;О&quot;&quot;с&quot;&quot;н&quot;&quot;о&quot;&quot;в&quot;&quot;н&quot;&quot;о&quot;&quot;й&quot;">
                  <c:v>1 Г</c:v>
                </c:pt>
                <c:pt idx="4" c:formatCode="&quot;О&quot;&quot;с&quot;&quot;н&quot;&quot;о&quot;&quot;в&quot;&quot;н&quot;&quot;о&quot;&quot;й&quot;">
                  <c:v>1 Д</c:v>
                </c:pt>
                <c:pt idx="5" c:formatCode="&quot;О&quot;&quot;с&quot;&quot;н&quot;&quot;о&quot;&quot;в&quot;&quot;н&quot;&quot;о&quot;&quot;й&quot;">
                  <c:v>среднее</c:v>
                </c:pt>
              </c:strCache>
            </c:strRef>
          </c:cat>
          <c:val>
            <c:numRef>
              <c:f>'1Д Класс'!$F$72:$F$77</c:f>
              <c:numCache>
                <c:formatCode>"О""с""н""о""в""н""о""й"</c:formatCode>
                <c:ptCount val="6"/>
                <c:pt idx="0">
                  <c:v>48</c:v>
                </c:pt>
                <c:pt idx="1">
                  <c:v>47</c:v>
                </c:pt>
                <c:pt idx="2">
                  <c:v>48</c:v>
                </c:pt>
                <c:pt idx="3">
                  <c:v>19</c:v>
                </c:pt>
                <c:pt idx="4">
                  <c:v>38</c:v>
                </c:pt>
                <c:pt idx="5" c:formatCode="0">
                  <c:v>40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-871634720"/>
        <c:axId val="-871628736"/>
      </c:barChart>
      <c:catAx>
        <c:axId val="-871634720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71628736"/>
        <c:crosses val="autoZero"/>
        <c:auto val="1"/>
        <c:lblAlgn val="ctr"/>
        <c:lblOffset val="100"/>
        <c:noMultiLvlLbl val="0"/>
      </c:catAx>
      <c:valAx>
        <c:axId val="-871628736"/>
        <c:scaling>
          <c:orientation val="minMax"/>
        </c:scaling>
        <c:delete val="1"/>
        <c:axPos val="l"/>
        <c:numFmt formatCode="&quot;О&quot;&quot;с&quot;&quot;н&quot;&quot;о&quot;&quot;в&quot;&quot;н&quot;&quot;о&quot;&quot;й&quot;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71634720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legend>
      <c:legendPos val="t"/>
      <c:layout/>
      <c:overlay val="0"/>
      <c:txPr>
        <a:bodyPr rot="0" spcFirstLastPara="0" vertOverflow="ellipsis" vert="horz" wrap="square" anchor="ctr" anchorCtr="1"/>
        <a:lstStyle/>
        <a:p>
          <a:pPr>
            <a:defRPr lang="ru-RU" sz="1000" b="0" i="0" u="none" strike="noStrike" kern="1200" baseline="0">
              <a:solidFill>
                <a:schemeClr val="tx1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362a8e9b-c131-4eb3-bd56-363f2d6d2548}"/>
      </c:ext>
    </c:extLst>
  </c:chart>
  <c:txPr>
    <a:bodyPr/>
    <a:lstStyle/>
    <a:p>
      <a:pPr>
        <a:defRPr lang="ru-RU"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4F81B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'[9А годовая.xls]Групп. сплоченность'!$B$32:$B$36</c:f>
              <c:strCache>
                <c:ptCount val="5"/>
                <c:pt idx="0" c:formatCode="&quot;О&quot;&quot;с&quot;&quot;н&quot;&quot;о&quot;&quot;в&quot;&quot;н&quot;&quot;о&quot;&quot;й&quot;">
                  <c:v>Высокий уровень</c:v>
                </c:pt>
                <c:pt idx="1" c:formatCode="&quot;О&quot;&quot;с&quot;&quot;н&quot;&quot;о&quot;&quot;в&quot;&quot;н&quot;&quot;о&quot;&quot;й&quot;">
                  <c:v>Выше среднего</c:v>
                </c:pt>
                <c:pt idx="2" c:formatCode="&quot;О&quot;&quot;с&quot;&quot;н&quot;&quot;о&quot;&quot;в&quot;&quot;н&quot;&quot;о&quot;&quot;й&quot;">
                  <c:v>Средний уровень</c:v>
                </c:pt>
                <c:pt idx="3" c:formatCode="&quot;О&quot;&quot;с&quot;&quot;н&quot;&quot;о&quot;&quot;в&quot;&quot;н&quot;&quot;о&quot;&quot;й&quot;">
                  <c:v>Ниже среднего</c:v>
                </c:pt>
                <c:pt idx="4" c:formatCode="&quot;О&quot;&quot;с&quot;&quot;н&quot;&quot;о&quot;&quot;в&quot;&quot;н&quot;&quot;о&quot;&quot;й&quot;">
                  <c:v>Низкий уровень</c:v>
                </c:pt>
              </c:strCache>
            </c:strRef>
          </c:cat>
          <c:val>
            <c:numRef>
              <c:f>'[9А годовая.xls]Групп. сплоченность'!$C$32:$C$36</c:f>
              <c:numCache>
                <c:formatCode>0%</c:formatCode>
                <c:ptCount val="5"/>
                <c:pt idx="0">
                  <c:v>0.48</c:v>
                </c:pt>
                <c:pt idx="1">
                  <c:v>0.4</c:v>
                </c:pt>
                <c:pt idx="2">
                  <c:v>0.12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827937952"/>
        <c:axId val="-827929792"/>
      </c:barChart>
      <c:catAx>
        <c:axId val="-827937952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29792"/>
        <c:crosses val="autoZero"/>
        <c:auto val="1"/>
        <c:lblAlgn val="ctr"/>
        <c:lblOffset val="100"/>
        <c:noMultiLvlLbl val="0"/>
      </c:catAx>
      <c:valAx>
        <c:axId val="-8279297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prstDash val="solid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379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6b2d6eb8-1a4a-4ad4-aefb-75cd5cc20a4a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prstDash val="solid"/>
      <a:round/>
    </a:ln>
    <a:effectLst/>
  </c:spPr>
  <c:txPr>
    <a:bodyPr wrap="square"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4F81B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'[9Б годовая.xls]Групп. сплоченность'!$B$33:$B$37</c:f>
              <c:strCache>
                <c:ptCount val="5"/>
                <c:pt idx="0" c:formatCode="&quot;О&quot;&quot;с&quot;&quot;н&quot;&quot;о&quot;&quot;в&quot;&quot;н&quot;&quot;о&quot;&quot;й&quot;">
                  <c:v>Высокий уровень</c:v>
                </c:pt>
                <c:pt idx="1" c:formatCode="&quot;О&quot;&quot;с&quot;&quot;н&quot;&quot;о&quot;&quot;в&quot;&quot;н&quot;&quot;о&quot;&quot;й&quot;">
                  <c:v>Выше среднего</c:v>
                </c:pt>
                <c:pt idx="2" c:formatCode="&quot;О&quot;&quot;с&quot;&quot;н&quot;&quot;о&quot;&quot;в&quot;&quot;н&quot;&quot;о&quot;&quot;й&quot;">
                  <c:v>Средний уровень</c:v>
                </c:pt>
                <c:pt idx="3" c:formatCode="&quot;О&quot;&quot;с&quot;&quot;н&quot;&quot;о&quot;&quot;в&quot;&quot;н&quot;&quot;о&quot;&quot;й&quot;">
                  <c:v>Ниже среднего</c:v>
                </c:pt>
                <c:pt idx="4" c:formatCode="&quot;О&quot;&quot;с&quot;&quot;н&quot;&quot;о&quot;&quot;в&quot;&quot;н&quot;&quot;о&quot;&quot;й&quot;">
                  <c:v>Низкий уровень</c:v>
                </c:pt>
              </c:strCache>
            </c:strRef>
          </c:cat>
          <c:val>
            <c:numRef>
              <c:f>'[9Б годовая.xls]Групп. сплоченность'!$C$33:$C$37</c:f>
              <c:numCache>
                <c:formatCode>0%</c:formatCode>
                <c:ptCount val="5"/>
                <c:pt idx="0">
                  <c:v>0.32</c:v>
                </c:pt>
                <c:pt idx="1">
                  <c:v>0.52</c:v>
                </c:pt>
                <c:pt idx="2">
                  <c:v>0.16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827948832"/>
        <c:axId val="-827933600"/>
      </c:barChart>
      <c:catAx>
        <c:axId val="-827948832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33600"/>
        <c:crosses val="autoZero"/>
        <c:auto val="1"/>
        <c:lblAlgn val="ctr"/>
        <c:lblOffset val="100"/>
        <c:noMultiLvlLbl val="0"/>
      </c:catAx>
      <c:valAx>
        <c:axId val="-8279336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prstDash val="solid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48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dbc0c49d-7845-4343-bd1d-6da30d74a84c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prstDash val="solid"/>
      <a:round/>
    </a:ln>
    <a:effectLst/>
  </c:spPr>
  <c:txPr>
    <a:bodyPr wrap="square"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4F81B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'[9В годовая.xls]Групп. сплоченность'!$B$27:$B$31</c:f>
              <c:strCache>
                <c:ptCount val="5"/>
                <c:pt idx="0" c:formatCode="&quot;О&quot;&quot;с&quot;&quot;н&quot;&quot;о&quot;&quot;в&quot;&quot;н&quot;&quot;о&quot;&quot;й&quot;">
                  <c:v>Высокий уровень</c:v>
                </c:pt>
                <c:pt idx="1" c:formatCode="&quot;О&quot;&quot;с&quot;&quot;н&quot;&quot;о&quot;&quot;в&quot;&quot;н&quot;&quot;о&quot;&quot;й&quot;">
                  <c:v>Выше среднего</c:v>
                </c:pt>
                <c:pt idx="2" c:formatCode="&quot;О&quot;&quot;с&quot;&quot;н&quot;&quot;о&quot;&quot;в&quot;&quot;н&quot;&quot;о&quot;&quot;й&quot;">
                  <c:v>Средний уровень</c:v>
                </c:pt>
                <c:pt idx="3" c:formatCode="&quot;О&quot;&quot;с&quot;&quot;н&quot;&quot;о&quot;&quot;в&quot;&quot;н&quot;&quot;о&quot;&quot;й&quot;">
                  <c:v>Ниже среднего</c:v>
                </c:pt>
                <c:pt idx="4" c:formatCode="&quot;О&quot;&quot;с&quot;&quot;н&quot;&quot;о&quot;&quot;в&quot;&quot;н&quot;&quot;о&quot;&quot;й&quot;">
                  <c:v>Низкий уровень</c:v>
                </c:pt>
              </c:strCache>
            </c:strRef>
          </c:cat>
          <c:val>
            <c:numRef>
              <c:f>'[9В годовая.xls]Групп. сплоченность'!$C$27:$C$31</c:f>
              <c:numCache>
                <c:formatCode>0%</c:formatCode>
                <c:ptCount val="5"/>
                <c:pt idx="0">
                  <c:v>0.61</c:v>
                </c:pt>
                <c:pt idx="1">
                  <c:v>0.3</c:v>
                </c:pt>
                <c:pt idx="2">
                  <c:v>0.09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827949376"/>
        <c:axId val="-827945568"/>
      </c:barChart>
      <c:catAx>
        <c:axId val="-827949376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45568"/>
        <c:crosses val="autoZero"/>
        <c:auto val="1"/>
        <c:lblAlgn val="ctr"/>
        <c:lblOffset val="100"/>
        <c:noMultiLvlLbl val="0"/>
      </c:catAx>
      <c:valAx>
        <c:axId val="-827945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prstDash val="solid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493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59d2d64e-dac5-4f34-9484-bca5ed218e50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prstDash val="solid"/>
      <a:round/>
    </a:ln>
    <a:effectLst/>
  </c:spPr>
  <c:txPr>
    <a:bodyPr wrap="square"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4F81B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'[9Г годовая.xls]Групп. сплоченность'!$B$23:$B$27</c:f>
              <c:strCache>
                <c:ptCount val="5"/>
                <c:pt idx="0" c:formatCode="&quot;О&quot;&quot;с&quot;&quot;н&quot;&quot;о&quot;&quot;в&quot;&quot;н&quot;&quot;о&quot;&quot;й&quot;">
                  <c:v>Высокий</c:v>
                </c:pt>
                <c:pt idx="1" c:formatCode="&quot;О&quot;&quot;с&quot;&quot;н&quot;&quot;о&quot;&quot;в&quot;&quot;н&quot;&quot;о&quot;&quot;й&quot;">
                  <c:v>Выше среднего </c:v>
                </c:pt>
                <c:pt idx="2" c:formatCode="&quot;О&quot;&quot;с&quot;&quot;н&quot;&quot;о&quot;&quot;в&quot;&quot;н&quot;&quot;о&quot;&quot;й&quot;">
                  <c:v>Средний </c:v>
                </c:pt>
                <c:pt idx="3" c:formatCode="&quot;О&quot;&quot;с&quot;&quot;н&quot;&quot;о&quot;&quot;в&quot;&quot;н&quot;&quot;о&quot;&quot;й&quot;">
                  <c:v>Ниже среднего</c:v>
                </c:pt>
                <c:pt idx="4" c:formatCode="&quot;О&quot;&quot;с&quot;&quot;н&quot;&quot;о&quot;&quot;в&quot;&quot;н&quot;&quot;о&quot;&quot;й&quot;">
                  <c:v>Низкий</c:v>
                </c:pt>
              </c:strCache>
            </c:strRef>
          </c:cat>
          <c:val>
            <c:numRef>
              <c:f>'[9Г годовая.xls]Групп. сплоченность'!$C$23:$C$27</c:f>
              <c:numCache>
                <c:formatCode>0%</c:formatCode>
                <c:ptCount val="5"/>
                <c:pt idx="0">
                  <c:v>0.79</c:v>
                </c:pt>
                <c:pt idx="1">
                  <c:v>0.21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27943392"/>
        <c:axId val="-827937408"/>
      </c:barChart>
      <c:catAx>
        <c:axId val="-827943392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37408"/>
        <c:crosses val="autoZero"/>
        <c:auto val="1"/>
        <c:lblAlgn val="ctr"/>
        <c:lblOffset val="100"/>
        <c:noMultiLvlLbl val="0"/>
      </c:catAx>
      <c:valAx>
        <c:axId val="-8279374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43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9bd4a47b-5223-48ce-a236-50c8f18dafe7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4F81B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'[9Д годовая.xls]Групп. сплоченность'!$B$26:$B$30</c:f>
              <c:strCache>
                <c:ptCount val="5"/>
                <c:pt idx="0" c:formatCode="&quot;О&quot;&quot;с&quot;&quot;н&quot;&quot;о&quot;&quot;в&quot;&quot;н&quot;&quot;о&quot;&quot;й&quot;">
                  <c:v>Высокий уровень</c:v>
                </c:pt>
                <c:pt idx="1" c:formatCode="&quot;О&quot;&quot;с&quot;&quot;н&quot;&quot;о&quot;&quot;в&quot;&quot;н&quot;&quot;о&quot;&quot;й&quot;">
                  <c:v>Выше среднего</c:v>
                </c:pt>
                <c:pt idx="2" c:formatCode="&quot;О&quot;&quot;с&quot;&quot;н&quot;&quot;о&quot;&quot;в&quot;&quot;н&quot;&quot;о&quot;&quot;й&quot;">
                  <c:v>Средний уровень</c:v>
                </c:pt>
                <c:pt idx="3" c:formatCode="&quot;О&quot;&quot;с&quot;&quot;н&quot;&quot;о&quot;&quot;в&quot;&quot;н&quot;&quot;о&quot;&quot;й&quot;">
                  <c:v>Ниже среднего</c:v>
                </c:pt>
                <c:pt idx="4" c:formatCode="&quot;О&quot;&quot;с&quot;&quot;н&quot;&quot;о&quot;&quot;в&quot;&quot;н&quot;&quot;о&quot;&quot;й&quot;">
                  <c:v>Низкий уровень</c:v>
                </c:pt>
              </c:strCache>
            </c:strRef>
          </c:cat>
          <c:val>
            <c:numRef>
              <c:f>'[9Д годовая.xls]Групп. сплоченность'!$C$26:$C$30</c:f>
              <c:numCache>
                <c:formatCode>0%</c:formatCode>
                <c:ptCount val="5"/>
                <c:pt idx="0">
                  <c:v>0.6</c:v>
                </c:pt>
                <c:pt idx="1">
                  <c:v>0.13</c:v>
                </c:pt>
                <c:pt idx="2">
                  <c:v>0.27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827948288"/>
        <c:axId val="-827947744"/>
      </c:barChart>
      <c:catAx>
        <c:axId val="-827948288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47744"/>
        <c:crosses val="autoZero"/>
        <c:auto val="1"/>
        <c:lblAlgn val="ctr"/>
        <c:lblOffset val="100"/>
        <c:noMultiLvlLbl val="0"/>
      </c:catAx>
      <c:valAx>
        <c:axId val="-8279477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prstDash val="solid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482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47367445-2920-460e-beae-9f2d1a46a322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prstDash val="solid"/>
      <a:round/>
    </a:ln>
    <a:effectLst/>
  </c:spPr>
  <c:txPr>
    <a:bodyPr wrap="square"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5B9BD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'[7Б микроклимат.xls]Sheet2'!$B$33:$K$33</c:f>
              <c:strCache>
                <c:ptCount val="10"/>
                <c:pt idx="0" c:formatCode="&quot;О&quot;&quot;с&quot;&quot;н&quot;&quot;о&quot;&quot;в&quot;&quot;н&quot;&quot;о&quot;&quot;й&quot;">
                  <c:v>Дружелюбие-Враждебность</c:v>
                </c:pt>
                <c:pt idx="1" c:formatCode="&quot;О&quot;&quot;с&quot;&quot;н&quot;&quot;о&quot;&quot;в&quot;&quot;н&quot;&quot;о&quot;&quot;й&quot;">
                  <c:v>Согласие-Несогласие</c:v>
                </c:pt>
                <c:pt idx="2" c:formatCode="&quot;О&quot;&quot;с&quot;&quot;н&quot;&quot;о&quot;&quot;в&quot;&quot;н&quot;&quot;о&quot;&quot;й&quot;">
                  <c:v>Удовлетворенность-Неудовлетворенность </c:v>
                </c:pt>
                <c:pt idx="3" c:formatCode="&quot;О&quot;&quot;с&quot;&quot;н&quot;&quot;о&quot;&quot;в&quot;&quot;н&quot;&quot;о&quot;&quot;й&quot;">
                  <c:v>Продуктивность-Непродуктивность</c:v>
                </c:pt>
                <c:pt idx="4" c:formatCode="&quot;О&quot;&quot;с&quot;&quot;н&quot;&quot;о&quot;&quot;в&quot;&quot;н&quot;&quot;о&quot;&quot;й&quot;">
                  <c:v>Теплота-Холодность</c:v>
                </c:pt>
                <c:pt idx="5" c:formatCode="&quot;О&quot;&quot;с&quot;&quot;н&quot;&quot;о&quot;&quot;в&quot;&quot;н&quot;&quot;о&quot;&quot;й&quot;">
                  <c:v>Сотрудничество-Несогласованность</c:v>
                </c:pt>
                <c:pt idx="6" c:formatCode="&quot;О&quot;&quot;с&quot;&quot;н&quot;&quot;о&quot;&quot;в&quot;&quot;н&quot;&quot;о&quot;&quot;й&quot;">
                  <c:v>Взаимная поддержка-Недоброжелательность </c:v>
                </c:pt>
                <c:pt idx="7" c:formatCode="&quot;О&quot;&quot;с&quot;&quot;н&quot;&quot;о&quot;&quot;в&quot;&quot;н&quot;&quot;о&quot;&quot;й&quot;">
                  <c:v>Увлеченность-Равнодушие </c:v>
                </c:pt>
                <c:pt idx="8" c:formatCode="&quot;О&quot;&quot;с&quot;&quot;н&quot;&quot;о&quot;&quot;в&quot;&quot;н&quot;&quot;о&quot;&quot;й&quot;">
                  <c:v>Занимательность-Скука</c:v>
                </c:pt>
                <c:pt idx="9" c:formatCode="&quot;О&quot;&quot;с&quot;&quot;н&quot;&quot;о&quot;&quot;в&quot;&quot;н&quot;&quot;о&quot;&quot;й&quot;">
                  <c:v>Успешность- Безуспешность</c:v>
                </c:pt>
              </c:strCache>
            </c:strRef>
          </c:cat>
          <c:val>
            <c:numRef>
              <c:f>'[7Б микроклимат.xls]Sheet2'!$B$34:$K$34</c:f>
              <c:numCache>
                <c:formatCode>"О""с""н""о""в""н""о""й"</c:formatCode>
                <c:ptCount val="10"/>
                <c:pt idx="0">
                  <c:v>3.1</c:v>
                </c:pt>
                <c:pt idx="1">
                  <c:v>3.5</c:v>
                </c:pt>
                <c:pt idx="2">
                  <c:v>3</c:v>
                </c:pt>
                <c:pt idx="3">
                  <c:v>3.3</c:v>
                </c:pt>
                <c:pt idx="4">
                  <c:v>3.8</c:v>
                </c:pt>
                <c:pt idx="5">
                  <c:v>2.6</c:v>
                </c:pt>
                <c:pt idx="6">
                  <c:v>2.9</c:v>
                </c:pt>
                <c:pt idx="7">
                  <c:v>3.3</c:v>
                </c:pt>
                <c:pt idx="8">
                  <c:v>3</c:v>
                </c:pt>
                <c:pt idx="9">
                  <c:v>2.8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27946656"/>
        <c:axId val="-827933056"/>
      </c:barChart>
      <c:catAx>
        <c:axId val="-827946656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33056"/>
        <c:crosses val="autoZero"/>
        <c:auto val="1"/>
        <c:lblAlgn val="ctr"/>
        <c:lblOffset val="100"/>
        <c:noMultiLvlLbl val="0"/>
      </c:catAx>
      <c:valAx>
        <c:axId val="-827933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round/>
            </a:ln>
            <a:effectLst/>
          </c:spPr>
        </c:majorGridlines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466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4d941c31-bee0-4267-a3f7-b9d83e2fb15c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('[XLS Worksheet (2).xls]Sheet3'!$B$1;'[XLS Worksheet (2).xls]Sheet3'!$C$1;'[XLS Worksheet (2).xls]Sheet3'!$D$1;'[XLS Worksheet (2).xls]Sheet3'!$E$1;'[XLS Worksheet (2).xls]Sheet3'!$F$1;'[XLS Worksheet (2).xls]Sheet3'!$G$1;'[XLS Worksheet (2).xls]Sheet3'!$H$1;'[XLS Worksheet (2).xls]Sheet3'!$I$1;'[XLS Worksheet (2).xls]Sheet3'!$J$1;'[XLS Worksheet (2).xls]Sheet3'!$K$1)</c:f>
              <c:strCache>
                <c:ptCount val="10"/>
                <c:pt idx="0" c:formatCode="&quot;О&quot;&quot;с&quot;&quot;н&quot;&quot;о&quot;&quot;в&quot;&quot;н&quot;&quot;о&quot;&quot;й&quot;">
                  <c:v>Дружелюбие - Враждебность</c:v>
                </c:pt>
                <c:pt idx="1" c:formatCode="&quot;О&quot;&quot;с&quot;&quot;н&quot;&quot;о&quot;&quot;в&quot;&quot;н&quot;&quot;о&quot;&quot;й&quot;">
                  <c:v>Согласие - Несогласие</c:v>
                </c:pt>
                <c:pt idx="2" c:formatCode="&quot;О&quot;&quot;с&quot;&quot;н&quot;&quot;о&quot;&quot;в&quot;&quot;н&quot;&quot;о&quot;&quot;й&quot;">
                  <c:v>Удовлетворенность - Недовлетворенность</c:v>
                </c:pt>
                <c:pt idx="3" c:formatCode="&quot;О&quot;&quot;с&quot;&quot;н&quot;&quot;о&quot;&quot;в&quot;&quot;н&quot;&quot;о&quot;&quot;й&quot;">
                  <c:v>Продуктивность - Непродуктивность</c:v>
                </c:pt>
                <c:pt idx="4" c:formatCode="&quot;О&quot;&quot;с&quot;&quot;н&quot;&quot;о&quot;&quot;в&quot;&quot;н&quot;&quot;о&quot;&quot;й&quot;">
                  <c:v>Теплота - Холодность</c:v>
                </c:pt>
                <c:pt idx="5" c:formatCode="&quot;О&quot;&quot;с&quot;&quot;н&quot;&quot;о&quot;&quot;в&quot;&quot;н&quot;&quot;о&quot;&quot;й&quot;">
                  <c:v>Сотрудничество - Несогласованность</c:v>
                </c:pt>
                <c:pt idx="6" c:formatCode="&quot;О&quot;&quot;с&quot;&quot;н&quot;&quot;о&quot;&quot;в&quot;&quot;н&quot;&quot;о&quot;&quot;й&quot;">
                  <c:v>Взаимная поддержка - Недоброжелательность</c:v>
                </c:pt>
                <c:pt idx="7" c:formatCode="&quot;О&quot;&quot;с&quot;&quot;н&quot;&quot;о&quot;&quot;в&quot;&quot;н&quot;&quot;о&quot;&quot;й&quot;">
                  <c:v>Увлеченность - Равнодушие</c:v>
                </c:pt>
                <c:pt idx="8" c:formatCode="&quot;О&quot;&quot;с&quot;&quot;н&quot;&quot;о&quot;&quot;в&quot;&quot;н&quot;&quot;о&quot;&quot;й&quot;">
                  <c:v>Занимательность - Скука</c:v>
                </c:pt>
                <c:pt idx="9" c:formatCode="&quot;О&quot;&quot;с&quot;&quot;н&quot;&quot;о&quot;&quot;в&quot;&quot;н&quot;&quot;о&quot;&quot;й&quot;">
                  <c:v>Успешность - Бузуспешность</c:v>
                </c:pt>
              </c:strCache>
            </c:strRef>
          </c:cat>
          <c:val>
            <c:numRef>
              <c:f>'[XLS Worksheet (2).xls]Sheet3'!$B$25:$K$25</c:f>
              <c:numCache>
                <c:formatCode>"О""с""н""о""в""н""о""й"</c:formatCode>
                <c:ptCount val="10"/>
                <c:pt idx="0">
                  <c:v>2.6</c:v>
                </c:pt>
                <c:pt idx="1">
                  <c:v>3</c:v>
                </c:pt>
                <c:pt idx="2">
                  <c:v>3</c:v>
                </c:pt>
                <c:pt idx="3">
                  <c:v>3.1</c:v>
                </c:pt>
                <c:pt idx="4">
                  <c:v>3</c:v>
                </c:pt>
                <c:pt idx="5">
                  <c:v>2.8</c:v>
                </c:pt>
                <c:pt idx="6">
                  <c:v>2.8</c:v>
                </c:pt>
                <c:pt idx="7">
                  <c:v>3.7</c:v>
                </c:pt>
                <c:pt idx="8">
                  <c:v>3.3</c:v>
                </c:pt>
                <c:pt idx="9">
                  <c:v>2.5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27945024"/>
        <c:axId val="-827956448"/>
      </c:barChart>
      <c:catAx>
        <c:axId val="-827945024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56448"/>
        <c:crosses val="autoZero"/>
        <c:auto val="1"/>
        <c:lblAlgn val="ctr"/>
        <c:lblOffset val="100"/>
        <c:noMultiLvlLbl val="0"/>
      </c:catAx>
      <c:valAx>
        <c:axId val="-8279564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round/>
            </a:ln>
            <a:effectLst/>
          </c:spPr>
        </c:majorGridlines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450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f010d063-a6cb-4e2a-ba32-e152905acbb3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5B9BD5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70AD47"/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A9D18E">
                  <a:lumMod val="60000"/>
                  <a:lumOff val="40000"/>
                </a:srgbClr>
              </a:solidFill>
              <a:ln>
                <a:noFill/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ED7D31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'[7Б микроклимат.xls]Sheet3'!$J$8:$J$12</c:f>
              <c:strCache>
                <c:ptCount val="5"/>
                <c:pt idx="0" c:formatCode="&quot;О&quot;&quot;с&quot;&quot;н&quot;&quot;о&quot;&quot;в&quot;&quot;н&quot;&quot;о&quot;&quot;й&quot;">
                  <c:v>Оптимальный психологический климат </c:v>
                </c:pt>
                <c:pt idx="1" c:formatCode="&quot;О&quot;&quot;с&quot;&quot;н&quot;&quot;о&quot;&quot;в&quot;&quot;н&quot;&quot;о&quot;&quot;й&quot;">
                  <c:v>Положительный психологический климат</c:v>
                </c:pt>
                <c:pt idx="2" c:formatCode="&quot;О&quot;&quot;с&quot;&quot;н&quot;&quot;о&quot;&quot;в&quot;&quot;н&quot;&quot;о&quot;&quot;й&quot;">
                  <c:v>Ситуативно-положительный климат или неустойчивый с преобладанием положительных характеристик</c:v>
                </c:pt>
                <c:pt idx="3" c:formatCode="&quot;О&quot;&quot;с&quot;&quot;н&quot;&quot;о&quot;&quot;в&quot;&quot;н&quot;&quot;о&quot;&quot;й&quot;">
                  <c:v>Ситуативно - отрицательный климат или неустойчивый с преобладанием отрицательных характеристик</c:v>
                </c:pt>
                <c:pt idx="4" c:formatCode="&quot;О&quot;&quot;с&quot;&quot;н&quot;&quot;о&quot;&quot;в&quot;&quot;н&quot;&quot;о&quot;&quot;й&quot;">
                  <c:v>Негативный психологический климат</c:v>
                </c:pt>
              </c:strCache>
            </c:strRef>
          </c:cat>
          <c:val>
            <c:numRef>
              <c:f>'[7Б микроклимат.xls]Sheet3'!$K$8:$K$12</c:f>
              <c:numCache>
                <c:formatCode>0%</c:formatCode>
                <c:ptCount val="5"/>
                <c:pt idx="0">
                  <c:v>0</c:v>
                </c:pt>
                <c:pt idx="1">
                  <c:v>0.03</c:v>
                </c:pt>
                <c:pt idx="2">
                  <c:v>0.55</c:v>
                </c:pt>
                <c:pt idx="3">
                  <c:v>0.42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27936864"/>
        <c:axId val="-827930880"/>
      </c:barChart>
      <c:catAx>
        <c:axId val="-827936864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30880"/>
        <c:crosses val="autoZero"/>
        <c:auto val="1"/>
        <c:lblAlgn val="ctr"/>
        <c:lblOffset val="100"/>
        <c:noMultiLvlLbl val="0"/>
      </c:catAx>
      <c:valAx>
        <c:axId val="-8279308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368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4cd8c3be-9c65-423e-8248-2eed52596637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ru-RU"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r>
              <a:rPr lang="ru-RU"/>
              <a:t>Ценности</a:t>
            </a:r>
            <a:endParaRPr lang="ru-RU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5B9BD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'[Годовая диагностика 6Д.xlsx]Ценностные ориентации'!$F$28:$F$44</c:f>
              <c:strCache>
                <c:ptCount val="17"/>
                <c:pt idx="0" c:formatCode="&quot;О&quot;&quot;с&quot;&quot;н&quot;&quot;о&quot;&quot;в&quot;&quot;н&quot;&quot;о&quot;&quot;й&quot;">
                  <c:v>Собсвенная жизнь</c:v>
                </c:pt>
                <c:pt idx="1" c:formatCode="&quot;О&quot;&quot;с&quot;&quot;н&quot;&quot;о&quot;&quot;в&quot;&quot;н&quot;&quot;о&quot;&quot;й&quot;">
                  <c:v>Жизнь другого человека</c:v>
                </c:pt>
                <c:pt idx="2" c:formatCode="&quot;О&quot;&quot;с&quot;&quot;н&quot;&quot;о&quot;&quot;в&quot;&quot;н&quot;&quot;о&quot;&quot;й&quot;">
                  <c:v>Семья с хорошими отношениями </c:v>
                </c:pt>
                <c:pt idx="3" c:formatCode="&quot;О&quot;&quot;с&quot;&quot;н&quot;&quot;о&quot;&quot;в&quot;&quot;н&quot;&quot;о&quot;&quot;й&quot;">
                  <c:v>Культура</c:v>
                </c:pt>
                <c:pt idx="4" c:formatCode="&quot;О&quot;&quot;с&quot;&quot;н&quot;&quot;о&quot;&quot;в&quot;&quot;н&quot;&quot;о&quot;&quot;й&quot;">
                  <c:v>Труд</c:v>
                </c:pt>
                <c:pt idx="5" c:formatCode="&quot;О&quot;&quot;с&quot;&quot;н&quot;&quot;о&quot;&quot;в&quot;&quot;н&quot;&quot;о&quot;&quot;й&quot;">
                  <c:v>Свобода</c:v>
                </c:pt>
                <c:pt idx="6" c:formatCode="&quot;О&quot;&quot;с&quot;&quot;н&quot;&quot;о&quot;&quot;в&quot;&quot;н&quot;&quot;о&quot;&quot;й&quot;">
                  <c:v>Бог</c:v>
                </c:pt>
                <c:pt idx="7" c:formatCode="&quot;О&quot;&quot;с&quot;&quot;н&quot;&quot;о&quot;&quot;в&quot;&quot;н&quot;&quot;о&quot;&quot;й&quot;">
                  <c:v>Природа</c:v>
                </c:pt>
                <c:pt idx="8" c:formatCode="&quot;О&quot;&quot;с&quot;&quot;н&quot;&quot;о&quot;&quot;в&quot;&quot;н&quot;&quot;о&quot;&quot;й&quot;">
                  <c:v>Родина</c:v>
                </c:pt>
                <c:pt idx="9" c:formatCode="&quot;О&quot;&quot;с&quot;&quot;н&quot;&quot;о&quot;&quot;в&quot;&quot;н&quot;&quot;о&quot;&quot;й&quot;">
                  <c:v>Деньги</c:v>
                </c:pt>
                <c:pt idx="10" c:formatCode="&quot;О&quot;&quot;с&quot;&quot;н&quot;&quot;о&quot;&quot;в&quot;&quot;н&quot;&quot;о&quot;&quot;й&quot;">
                  <c:v>Мир(планета Земля)</c:v>
                </c:pt>
                <c:pt idx="11" c:formatCode="&quot;О&quot;&quot;с&quot;&quot;н&quot;&quot;о&quot;&quot;в&quot;&quot;н&quot;&quot;о&quot;&quot;й&quot;">
                  <c:v>Друзья</c:v>
                </c:pt>
                <c:pt idx="12" c:formatCode="&quot;О&quot;&quot;с&quot;&quot;н&quot;&quot;о&quot;&quot;в&quot;&quot;н&quot;&quot;о&quot;&quot;й&quot;">
                  <c:v>Возможность проявлять инициативу</c:v>
                </c:pt>
                <c:pt idx="13" c:formatCode="&quot;О&quot;&quot;с&quot;&quot;н&quot;&quot;о&quot;&quot;в&quot;&quot;н&quot;&quot;о&quot;&quot;й&quot;">
                  <c:v>Власть</c:v>
                </c:pt>
                <c:pt idx="14" c:formatCode="&quot;О&quot;&quot;с&quot;&quot;н&quot;&quot;о&quot;&quot;в&quot;&quot;н&quot;&quot;о&quot;&quot;й&quot;">
                  <c:v>Признание общества</c:v>
                </c:pt>
                <c:pt idx="15" c:formatCode="&quot;О&quot;&quot;с&quot;&quot;н&quot;&quot;о&quot;&quot;в&quot;&quot;н&quot;&quot;о&quot;&quot;й&quot;">
                  <c:v>Здоровье</c:v>
                </c:pt>
                <c:pt idx="16" c:formatCode="&quot;О&quot;&quot;с&quot;&quot;н&quot;&quot;о&quot;&quot;в&quot;&quot;н&quot;&quot;о&quot;&quot;й&quot;">
                  <c:v>Возможность получать и реализовывать сови знания</c:v>
                </c:pt>
              </c:strCache>
            </c:strRef>
          </c:cat>
          <c:val>
            <c:numRef>
              <c:f>'[Годовая диагностика 6Д.xlsx]Ценностные ориентации'!$G$28:$G$44</c:f>
              <c:numCache>
                <c:formatCode>0%</c:formatCode>
                <c:ptCount val="17"/>
                <c:pt idx="0">
                  <c:v>0.75</c:v>
                </c:pt>
                <c:pt idx="1">
                  <c:v>0.08</c:v>
                </c:pt>
                <c:pt idx="2">
                  <c:v>0.67</c:v>
                </c:pt>
                <c:pt idx="3">
                  <c:v>0</c:v>
                </c:pt>
                <c:pt idx="4">
                  <c:v>0.08</c:v>
                </c:pt>
                <c:pt idx="5">
                  <c:v>0.21</c:v>
                </c:pt>
                <c:pt idx="6">
                  <c:v>0.17</c:v>
                </c:pt>
                <c:pt idx="7">
                  <c:v>0.17</c:v>
                </c:pt>
                <c:pt idx="8">
                  <c:v>0.13</c:v>
                </c:pt>
                <c:pt idx="9">
                  <c:v>0.25</c:v>
                </c:pt>
                <c:pt idx="10">
                  <c:v>0.13</c:v>
                </c:pt>
                <c:pt idx="11">
                  <c:v>0.75</c:v>
                </c:pt>
                <c:pt idx="12">
                  <c:v>0.04</c:v>
                </c:pt>
                <c:pt idx="13">
                  <c:v>0</c:v>
                </c:pt>
                <c:pt idx="14">
                  <c:v>0.08</c:v>
                </c:pt>
                <c:pt idx="15">
                  <c:v>0.7</c:v>
                </c:pt>
                <c:pt idx="16">
                  <c:v>0.08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27955904"/>
        <c:axId val="-827936320"/>
      </c:barChart>
      <c:catAx>
        <c:axId val="-827955904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36320"/>
        <c:crosses val="autoZero"/>
        <c:auto val="1"/>
        <c:lblAlgn val="ctr"/>
        <c:lblOffset val="100"/>
        <c:noMultiLvlLbl val="0"/>
      </c:catAx>
      <c:valAx>
        <c:axId val="-827936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559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0f1c970c-ee55-44eb-acdf-e7add5774432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2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5B9BD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'[Годовая диагностика 6Д.xlsx]Ценностные ориентации'!$P$28:$P$33</c:f>
              <c:strCache>
                <c:ptCount val="6"/>
                <c:pt idx="0" c:formatCode="&quot;О&quot;&quot;с&quot;&quot;н&quot;&quot;о&quot;&quot;в&quot;&quot;н&quot;&quot;о&quot;&quot;й&quot;">
                  <c:v>В продолжении рода</c:v>
                </c:pt>
                <c:pt idx="1" c:formatCode="&quot;О&quot;&quot;с&quot;&quot;н&quot;&quot;о&quot;&quot;в&quot;&quot;н&quot;&quot;о&quot;&quot;й&quot;">
                  <c:v>В улучшении собсвенной жизни</c:v>
                </c:pt>
                <c:pt idx="2" c:formatCode="&quot;О&quot;&quot;с&quot;&quot;н&quot;&quot;о&quot;&quot;в&quot;&quot;н&quot;&quot;о&quot;&quot;й&quot;">
                  <c:v>Реализации своих способностей</c:v>
                </c:pt>
                <c:pt idx="3" c:formatCode="&quot;О&quot;&quot;с&quot;&quot;н&quot;&quot;о&quot;&quot;в&quot;&quot;н&quot;&quot;о&quot;&quot;й&quot;">
                  <c:v>В борьбе за свои идеи</c:v>
                </c:pt>
                <c:pt idx="4" c:formatCode="&quot;О&quot;&quot;с&quot;&quot;н&quot;&quot;о&quot;&quot;в&quot;&quot;н&quot;&quot;о&quot;&quot;й&quot;">
                  <c:v>В обеспечении возможности развития своим детям </c:v>
                </c:pt>
                <c:pt idx="5" c:formatCode="&quot;О&quot;&quot;с&quot;&quot;н&quot;&quot;о&quot;&quot;в&quot;&quot;н&quot;&quot;о&quot;&quot;й&quot;">
                  <c:v>В удовлетворении своих потребностей</c:v>
                </c:pt>
              </c:strCache>
            </c:strRef>
          </c:cat>
          <c:val>
            <c:numRef>
              <c:f>'[Годовая диагностика 6Д.xlsx]Ценностные ориентации'!$Q$28:$Q$33</c:f>
              <c:numCache>
                <c:formatCode>0%</c:formatCode>
                <c:ptCount val="6"/>
                <c:pt idx="0">
                  <c:v>0.13</c:v>
                </c:pt>
                <c:pt idx="1">
                  <c:v>0.08</c:v>
                </c:pt>
                <c:pt idx="2">
                  <c:v>0.25</c:v>
                </c:pt>
                <c:pt idx="3">
                  <c:v>0.29</c:v>
                </c:pt>
                <c:pt idx="4">
                  <c:v>0.25</c:v>
                </c:pt>
                <c:pt idx="5">
                  <c:v>0.08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27930336"/>
        <c:axId val="-827943936"/>
      </c:barChart>
      <c:catAx>
        <c:axId val="-827930336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43936"/>
        <c:crosses val="autoZero"/>
        <c:auto val="1"/>
        <c:lblAlgn val="ctr"/>
        <c:lblOffset val="100"/>
        <c:noMultiLvlLbl val="0"/>
      </c:catAx>
      <c:valAx>
        <c:axId val="-827943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303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9c4b3f49-c773-4921-8ff0-2635cedca36c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'1Д Класс'!$I$71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'1Д Класс'!$H$72:$H$77</c:f>
              <c:strCache>
                <c:ptCount val="6"/>
                <c:pt idx="0" c:formatCode="&quot;О&quot;&quot;с&quot;&quot;н&quot;&quot;о&quot;&quot;в&quot;&quot;н&quot;&quot;о&quot;&quot;й&quot;">
                  <c:v>1 А</c:v>
                </c:pt>
                <c:pt idx="1" c:formatCode="&quot;О&quot;&quot;с&quot;&quot;н&quot;&quot;о&quot;&quot;в&quot;&quot;н&quot;&quot;о&quot;&quot;й&quot;">
                  <c:v>1 Б</c:v>
                </c:pt>
                <c:pt idx="2" c:formatCode="&quot;О&quot;&quot;с&quot;&quot;н&quot;&quot;о&quot;&quot;в&quot;&quot;н&quot;&quot;о&quot;&quot;й&quot;">
                  <c:v>1 В</c:v>
                </c:pt>
                <c:pt idx="3" c:formatCode="&quot;О&quot;&quot;с&quot;&quot;н&quot;&quot;о&quot;&quot;в&quot;&quot;н&quot;&quot;о&quot;&quot;й&quot;">
                  <c:v>1 Г</c:v>
                </c:pt>
                <c:pt idx="4" c:formatCode="&quot;О&quot;&quot;с&quot;&quot;н&quot;&quot;о&quot;&quot;в&quot;&quot;н&quot;&quot;о&quot;&quot;й&quot;">
                  <c:v>1 Д</c:v>
                </c:pt>
                <c:pt idx="5" c:formatCode="&quot;О&quot;&quot;с&quot;&quot;н&quot;&quot;о&quot;&quot;в&quot;&quot;н&quot;&quot;о&quot;&quot;й&quot;">
                  <c:v>среднее</c:v>
                </c:pt>
              </c:strCache>
            </c:strRef>
          </c:cat>
          <c:val>
            <c:numRef>
              <c:f>'1Д Класс'!$I$72:$I$77</c:f>
              <c:numCache>
                <c:formatCode>"О""с""н""о""в""н""о""й"</c:formatCode>
                <c:ptCount val="6"/>
                <c:pt idx="0">
                  <c:v>13</c:v>
                </c:pt>
                <c:pt idx="1">
                  <c:v>40</c:v>
                </c:pt>
                <c:pt idx="2">
                  <c:v>7</c:v>
                </c:pt>
                <c:pt idx="3">
                  <c:v>26</c:v>
                </c:pt>
                <c:pt idx="4">
                  <c:v>0</c:v>
                </c:pt>
                <c:pt idx="5" c:formatCode="0">
                  <c:v>17.2</c:v>
                </c:pt>
              </c:numCache>
            </c:numRef>
          </c:val>
        </c:ser>
        <c:ser>
          <c:idx val="1"/>
          <c:order val="1"/>
          <c:tx>
            <c:strRef>
              <c:f>'1Д Класс'!$J$71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'1Д Класс'!$H$72:$H$77</c:f>
              <c:strCache>
                <c:ptCount val="6"/>
                <c:pt idx="0" c:formatCode="&quot;О&quot;&quot;с&quot;&quot;н&quot;&quot;о&quot;&quot;в&quot;&quot;н&quot;&quot;о&quot;&quot;й&quot;">
                  <c:v>1 А</c:v>
                </c:pt>
                <c:pt idx="1" c:formatCode="&quot;О&quot;&quot;с&quot;&quot;н&quot;&quot;о&quot;&quot;в&quot;&quot;н&quot;&quot;о&quot;&quot;й&quot;">
                  <c:v>1 Б</c:v>
                </c:pt>
                <c:pt idx="2" c:formatCode="&quot;О&quot;&quot;с&quot;&quot;н&quot;&quot;о&quot;&quot;в&quot;&quot;н&quot;&quot;о&quot;&quot;й&quot;">
                  <c:v>1 В</c:v>
                </c:pt>
                <c:pt idx="3" c:formatCode="&quot;О&quot;&quot;с&quot;&quot;н&quot;&quot;о&quot;&quot;в&quot;&quot;н&quot;&quot;о&quot;&quot;й&quot;">
                  <c:v>1 Г</c:v>
                </c:pt>
                <c:pt idx="4" c:formatCode="&quot;О&quot;&quot;с&quot;&quot;н&quot;&quot;о&quot;&quot;в&quot;&quot;н&quot;&quot;о&quot;&quot;й&quot;">
                  <c:v>1 Д</c:v>
                </c:pt>
                <c:pt idx="5" c:formatCode="&quot;О&quot;&quot;с&quot;&quot;н&quot;&quot;о&quot;&quot;в&quot;&quot;н&quot;&quot;о&quot;&quot;й&quot;">
                  <c:v>среднее</c:v>
                </c:pt>
              </c:strCache>
            </c:strRef>
          </c:cat>
          <c:val>
            <c:numRef>
              <c:f>'1Д Класс'!$J$72:$J$77</c:f>
              <c:numCache>
                <c:formatCode>"О""с""н""о""в""н""о""й"</c:formatCode>
                <c:ptCount val="6"/>
                <c:pt idx="0">
                  <c:v>16</c:v>
                </c:pt>
                <c:pt idx="1">
                  <c:v>20</c:v>
                </c:pt>
                <c:pt idx="2">
                  <c:v>34</c:v>
                </c:pt>
                <c:pt idx="3">
                  <c:v>15</c:v>
                </c:pt>
                <c:pt idx="4">
                  <c:v>12</c:v>
                </c:pt>
                <c:pt idx="5" c:formatCode="0">
                  <c:v>19.4</c:v>
                </c:pt>
              </c:numCache>
            </c:numRef>
          </c:val>
        </c:ser>
        <c:ser>
          <c:idx val="2"/>
          <c:order val="2"/>
          <c:tx>
            <c:strRef>
              <c:f>'1Д Класс'!$K$71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'1Д Класс'!$H$72:$H$77</c:f>
              <c:strCache>
                <c:ptCount val="6"/>
                <c:pt idx="0" c:formatCode="&quot;О&quot;&quot;с&quot;&quot;н&quot;&quot;о&quot;&quot;в&quot;&quot;н&quot;&quot;о&quot;&quot;й&quot;">
                  <c:v>1 А</c:v>
                </c:pt>
                <c:pt idx="1" c:formatCode="&quot;О&quot;&quot;с&quot;&quot;н&quot;&quot;о&quot;&quot;в&quot;&quot;н&quot;&quot;о&quot;&quot;й&quot;">
                  <c:v>1 Б</c:v>
                </c:pt>
                <c:pt idx="2" c:formatCode="&quot;О&quot;&quot;с&quot;&quot;н&quot;&quot;о&quot;&quot;в&quot;&quot;н&quot;&quot;о&quot;&quot;й&quot;">
                  <c:v>1 В</c:v>
                </c:pt>
                <c:pt idx="3" c:formatCode="&quot;О&quot;&quot;с&quot;&quot;н&quot;&quot;о&quot;&quot;в&quot;&quot;н&quot;&quot;о&quot;&quot;й&quot;">
                  <c:v>1 Г</c:v>
                </c:pt>
                <c:pt idx="4" c:formatCode="&quot;О&quot;&quot;с&quot;&quot;н&quot;&quot;о&quot;&quot;в&quot;&quot;н&quot;&quot;о&quot;&quot;й&quot;">
                  <c:v>1 Д</c:v>
                </c:pt>
                <c:pt idx="5" c:formatCode="&quot;О&quot;&quot;с&quot;&quot;н&quot;&quot;о&quot;&quot;в&quot;&quot;н&quot;&quot;о&quot;&quot;й&quot;">
                  <c:v>среднее</c:v>
                </c:pt>
              </c:strCache>
            </c:strRef>
          </c:cat>
          <c:val>
            <c:numRef>
              <c:f>'1Д Класс'!$K$72:$K$77</c:f>
              <c:numCache>
                <c:formatCode>"О""с""н""о""в""н""о""й"</c:formatCode>
                <c:ptCount val="6"/>
                <c:pt idx="0">
                  <c:v>71</c:v>
                </c:pt>
                <c:pt idx="1">
                  <c:v>40</c:v>
                </c:pt>
                <c:pt idx="2">
                  <c:v>59</c:v>
                </c:pt>
                <c:pt idx="3">
                  <c:v>62</c:v>
                </c:pt>
                <c:pt idx="4">
                  <c:v>88</c:v>
                </c:pt>
                <c:pt idx="5" c:formatCode="0">
                  <c:v>64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-871634176"/>
        <c:axId val="-871643968"/>
      </c:barChart>
      <c:catAx>
        <c:axId val="-871634176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71643968"/>
        <c:crosses val="autoZero"/>
        <c:auto val="1"/>
        <c:lblAlgn val="ctr"/>
        <c:lblOffset val="100"/>
        <c:noMultiLvlLbl val="0"/>
      </c:catAx>
      <c:valAx>
        <c:axId val="-871643968"/>
        <c:scaling>
          <c:orientation val="minMax"/>
        </c:scaling>
        <c:delete val="1"/>
        <c:axPos val="l"/>
        <c:numFmt formatCode="&quot;О&quot;&quot;с&quot;&quot;н&quot;&quot;о&quot;&quot;в&quot;&quot;н&quot;&quot;о&quot;&quot;й&quot;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71634176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legend>
      <c:legendPos val="t"/>
      <c:layout/>
      <c:overlay val="0"/>
      <c:txPr>
        <a:bodyPr rot="0" spcFirstLastPara="0" vertOverflow="ellipsis" vert="horz" wrap="square" anchor="ctr" anchorCtr="1"/>
        <a:lstStyle/>
        <a:p>
          <a:pPr>
            <a:defRPr lang="ru-RU" sz="1000" b="0" i="0" u="none" strike="noStrike" kern="1200" baseline="0">
              <a:solidFill>
                <a:schemeClr val="tx1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3060f3a3-5577-4a80-840e-8b31c032eba1}"/>
      </c:ext>
    </c:extLst>
  </c:chart>
  <c:txPr>
    <a:bodyPr/>
    <a:lstStyle/>
    <a:p>
      <a:pPr>
        <a:defRPr lang="ru-RU"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3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5B9BD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'[Годовая диагностика 6Д.xlsx]Ценности'!$S$7:$S$22</c:f>
              <c:strCache>
                <c:ptCount val="16"/>
                <c:pt idx="0" c:formatCode="&quot;О&quot;&quot;с&quot;&quot;н&quot;&quot;о&quot;&quot;в&quot;&quot;н&quot;&quot;о&quot;&quot;й&quot;">
                  <c:v>активная жизнь</c:v>
                </c:pt>
                <c:pt idx="1" c:formatCode="&quot;О&quot;&quot;с&quot;&quot;н&quot;&quot;о&quot;&quot;в&quot;&quot;н&quot;&quot;о&quot;&quot;й&quot;">
                  <c:v>здоровье</c:v>
                </c:pt>
                <c:pt idx="2" c:formatCode="&quot;О&quot;&quot;с&quot;&quot;н&quot;&quot;о&quot;&quot;в&quot;&quot;н&quot;&quot;о&quot;&quot;й&quot;">
                  <c:v>интересная работа</c:v>
                </c:pt>
                <c:pt idx="3" c:formatCode="&quot;О&quot;&quot;с&quot;&quot;н&quot;&quot;о&quot;&quot;в&quot;&quot;н&quot;&quot;о&quot;&quot;й&quot;">
                  <c:v>красота природы и искусства</c:v>
                </c:pt>
                <c:pt idx="4" c:formatCode="&quot;О&quot;&quot;с&quot;&quot;н&quot;&quot;о&quot;&quot;в&quot;&quot;н&quot;&quot;о&quot;&quot;й&quot;">
                  <c:v>любовь</c:v>
                </c:pt>
                <c:pt idx="5" c:formatCode="&quot;О&quot;&quot;с&quot;&quot;н&quot;&quot;о&quot;&quot;в&quot;&quot;н&quot;&quot;о&quot;&quot;й&quot;">
                  <c:v>материально-обеспеченная жизнь</c:v>
                </c:pt>
                <c:pt idx="6" c:formatCode="&quot;О&quot;&quot;с&quot;&quot;н&quot;&quot;о&quot;&quot;в&quot;&quot;н&quot;&quot;о&quot;&quot;й&quot;">
                  <c:v>наличие хороших и верных друзей</c:v>
                </c:pt>
                <c:pt idx="7" c:formatCode="&quot;О&quot;&quot;с&quot;&quot;н&quot;&quot;о&quot;&quot;в&quot;&quot;н&quot;&quot;о&quot;&quot;й&quot;">
                  <c:v>общественное признание</c:v>
                </c:pt>
                <c:pt idx="8" c:formatCode="&quot;О&quot;&quot;с&quot;&quot;н&quot;&quot;о&quot;&quot;в&quot;&quot;н&quot;&quot;о&quot;&quot;й&quot;">
                  <c:v>уверенность в себе</c:v>
                </c:pt>
                <c:pt idx="9" c:formatCode="&quot;О&quot;&quot;с&quot;&quot;н&quot;&quot;о&quot;&quot;в&quot;&quot;н&quot;&quot;о&quot;&quot;й&quot;">
                  <c:v>познание, развитие себя</c:v>
                </c:pt>
                <c:pt idx="10" c:formatCode="&quot;О&quot;&quot;с&quot;&quot;н&quot;&quot;о&quot;&quot;в&quot;&quot;н&quot;&quot;о&quot;&quot;й&quot;">
                  <c:v>свобода</c:v>
                </c:pt>
                <c:pt idx="11" c:formatCode="&quot;О&quot;&quot;с&quot;&quot;н&quot;&quot;о&quot;&quot;в&quot;&quot;н&quot;&quot;о&quot;&quot;й&quot;">
                  <c:v>счастливая семейная жизнь</c:v>
                </c:pt>
                <c:pt idx="12" c:formatCode="&quot;О&quot;&quot;с&quot;&quot;н&quot;&quot;о&quot;&quot;в&quot;&quot;н&quot;&quot;о&quot;&quot;й&quot;">
                  <c:v>твоорчество</c:v>
                </c:pt>
                <c:pt idx="13" c:formatCode="&quot;О&quot;&quot;с&quot;&quot;н&quot;&quot;о&quot;&quot;в&quot;&quot;н&quot;&quot;о&quot;&quot;й&quot;">
                  <c:v>религия</c:v>
                </c:pt>
                <c:pt idx="14" c:formatCode="&quot;О&quot;&quot;с&quot;&quot;н&quot;&quot;о&quot;&quot;в&quot;&quot;н&quot;&quot;о&quot;&quot;й&quot;">
                  <c:v>родина</c:v>
                </c:pt>
                <c:pt idx="15" c:formatCode="&quot;О&quot;&quot;с&quot;&quot;н&quot;&quot;о&quot;&quot;в&quot;&quot;н&quot;&quot;о&quot;&quot;й&quot;">
                  <c:v>счастье других</c:v>
                </c:pt>
              </c:strCache>
            </c:strRef>
          </c:cat>
          <c:val>
            <c:numRef>
              <c:f>'[Годовая диагностика 6Д.xlsx]Ценности'!$T$7:$T$22</c:f>
              <c:numCache>
                <c:formatCode>0%</c:formatCode>
                <c:ptCount val="16"/>
                <c:pt idx="0">
                  <c:v>0.9</c:v>
                </c:pt>
                <c:pt idx="1">
                  <c:v>0.8</c:v>
                </c:pt>
                <c:pt idx="2">
                  <c:v>0.75</c:v>
                </c:pt>
                <c:pt idx="3">
                  <c:v>0.95</c:v>
                </c:pt>
                <c:pt idx="4">
                  <c:v>0.8</c:v>
                </c:pt>
                <c:pt idx="5">
                  <c:v>0.85</c:v>
                </c:pt>
                <c:pt idx="6">
                  <c:v>0.9</c:v>
                </c:pt>
                <c:pt idx="7">
                  <c:v>0.95</c:v>
                </c:pt>
                <c:pt idx="8">
                  <c:v>0.95</c:v>
                </c:pt>
                <c:pt idx="9">
                  <c:v>0.95</c:v>
                </c:pt>
                <c:pt idx="10">
                  <c:v>0.95</c:v>
                </c:pt>
                <c:pt idx="11">
                  <c:v>1</c:v>
                </c:pt>
                <c:pt idx="12">
                  <c:v>0.95</c:v>
                </c:pt>
                <c:pt idx="13">
                  <c:v>0.6</c:v>
                </c:pt>
                <c:pt idx="14">
                  <c:v>0.85</c:v>
                </c:pt>
                <c:pt idx="15">
                  <c:v>0.75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27942848"/>
        <c:axId val="-827939584"/>
      </c:barChart>
      <c:catAx>
        <c:axId val="-827942848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39584"/>
        <c:crosses val="autoZero"/>
        <c:auto val="1"/>
        <c:lblAlgn val="ctr"/>
        <c:lblOffset val="100"/>
        <c:noMultiLvlLbl val="0"/>
      </c:catAx>
      <c:valAx>
        <c:axId val="-8279395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428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3fe799fc-43e0-4e11-8872-ad8fbae4ae44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3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4F81B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'[ВСЕ 9.xls]Ценности Фанталова'!$B$9:$B$22</c:f>
              <c:strCache>
                <c:ptCount val="14"/>
                <c:pt idx="0" c:formatCode="&quot;О&quot;&quot;с&quot;&quot;н&quot;&quot;о&quot;&quot;в&quot;&quot;н&quot;&quot;о&quot;&quot;й&quot;">
                  <c:v>Активная, деятельная жизнь</c:v>
                </c:pt>
                <c:pt idx="1" c:formatCode="&quot;О&quot;&quot;с&quot;&quot;н&quot;&quot;о&quot;&quot;в&quot;&quot;н&quot;&quot;о&quot;&quot;й&quot;">
                  <c:v>Здоровье</c:v>
                </c:pt>
                <c:pt idx="2" c:formatCode="&quot;О&quot;&quot;с&quot;&quot;н&quot;&quot;о&quot;&quot;в&quot;&quot;н&quot;&quot;о&quot;&quot;й&quot;">
                  <c:v>Интересная работа</c:v>
                </c:pt>
                <c:pt idx="3" c:formatCode="&quot;О&quot;&quot;с&quot;&quot;н&quot;&quot;о&quot;&quot;в&quot;&quot;н&quot;&quot;о&quot;&quot;й&quot;">
                  <c:v>Красота природы и искусства</c:v>
                </c:pt>
                <c:pt idx="4" c:formatCode="&quot;О&quot;&quot;с&quot;&quot;н&quot;&quot;о&quot;&quot;в&quot;&quot;н&quot;&quot;о&quot;&quot;й&quot;">
                  <c:v>Любовь</c:v>
                </c:pt>
                <c:pt idx="5" c:formatCode="&quot;О&quot;&quot;с&quot;&quot;н&quot;&quot;о&quot;&quot;в&quot;&quot;н&quot;&quot;о&quot;&quot;й&quot;">
                  <c:v>Материально-обеспеченная жизнь</c:v>
                </c:pt>
                <c:pt idx="6" c:formatCode="&quot;О&quot;&quot;с&quot;&quot;н&quot;&quot;о&quot;&quot;в&quot;&quot;н&quot;&quot;о&quot;&quot;й&quot;">
                  <c:v>Наличие хороших и верных друзей</c:v>
                </c:pt>
                <c:pt idx="7" c:formatCode="&quot;О&quot;&quot;с&quot;&quot;н&quot;&quot;о&quot;&quot;в&quot;&quot;н&quot;&quot;о&quot;&quot;й&quot;">
                  <c:v>Уверенность в себе</c:v>
                </c:pt>
                <c:pt idx="8" c:formatCode="&quot;О&quot;&quot;с&quot;&quot;н&quot;&quot;о&quot;&quot;в&quot;&quot;н&quot;&quot;о&quot;&quot;й&quot;">
                  <c:v>Познание, развитие себя</c:v>
                </c:pt>
                <c:pt idx="9" c:formatCode="&quot;О&quot;&quot;с&quot;&quot;н&quot;&quot;о&quot;&quot;в&quot;&quot;н&quot;&quot;о&quot;&quot;й&quot;">
                  <c:v>Свобода</c:v>
                </c:pt>
                <c:pt idx="10" c:formatCode="&quot;О&quot;&quot;с&quot;&quot;н&quot;&quot;о&quot;&quot;в&quot;&quot;н&quot;&quot;о&quot;&quot;й&quot;">
                  <c:v>Счастливая семейная жизнь</c:v>
                </c:pt>
                <c:pt idx="11" c:formatCode="&quot;О&quot;&quot;с&quot;&quot;н&quot;&quot;о&quot;&quot;в&quot;&quot;н&quot;&quot;о&quot;&quot;й&quot;">
                  <c:v>Творчество</c:v>
                </c:pt>
                <c:pt idx="12" c:formatCode="&quot;О&quot;&quot;с&quot;&quot;н&quot;&quot;о&quot;&quot;в&quot;&quot;н&quot;&quot;о&quot;&quot;й&quot;">
                  <c:v>Трудолюбие</c:v>
                </c:pt>
                <c:pt idx="13" c:formatCode="&quot;О&quot;&quot;с&quot;&quot;н&quot;&quot;о&quot;&quot;в&quot;&quot;н&quot;&quot;о&quot;&quot;й&quot;">
                  <c:v>Родина</c:v>
                </c:pt>
              </c:strCache>
            </c:strRef>
          </c:cat>
          <c:val>
            <c:numRef>
              <c:f>'[ВСЕ 9.xls]Ценности Фанталова'!$C$9:$C$22</c:f>
              <c:numCache>
                <c:formatCode>0%</c:formatCode>
                <c:ptCount val="14"/>
                <c:pt idx="0">
                  <c:v>0.93</c:v>
                </c:pt>
                <c:pt idx="1">
                  <c:v>0.99</c:v>
                </c:pt>
                <c:pt idx="2">
                  <c:v>0.99</c:v>
                </c:pt>
                <c:pt idx="3">
                  <c:v>0.85</c:v>
                </c:pt>
                <c:pt idx="4">
                  <c:v>0.83</c:v>
                </c:pt>
                <c:pt idx="5">
                  <c:v>0.96</c:v>
                </c:pt>
                <c:pt idx="6">
                  <c:v>0.98</c:v>
                </c:pt>
                <c:pt idx="7">
                  <c:v>0.97</c:v>
                </c:pt>
                <c:pt idx="8">
                  <c:v>0.99</c:v>
                </c:pt>
                <c:pt idx="9">
                  <c:v>0.96</c:v>
                </c:pt>
                <c:pt idx="10">
                  <c:v>0.96</c:v>
                </c:pt>
                <c:pt idx="11">
                  <c:v>0.78</c:v>
                </c:pt>
                <c:pt idx="12">
                  <c:v>0.89</c:v>
                </c:pt>
                <c:pt idx="13">
                  <c:v>0.85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27939040"/>
        <c:axId val="-827935776"/>
      </c:barChart>
      <c:catAx>
        <c:axId val="-827939040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35776"/>
        <c:crosses val="autoZero"/>
        <c:auto val="1"/>
        <c:lblAlgn val="ctr"/>
        <c:lblOffset val="100"/>
        <c:noMultiLvlLbl val="0"/>
      </c:catAx>
      <c:valAx>
        <c:axId val="-827935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390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95b92530-0abb-4883-9f66-627d1cea01dd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3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4F81B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'[9А годовая.xls]Ценности Фанталова'!$B$34:$B$47</c:f>
              <c:strCache>
                <c:ptCount val="14"/>
                <c:pt idx="0" c:formatCode="&quot;О&quot;&quot;с&quot;&quot;н&quot;&quot;о&quot;&quot;в&quot;&quot;н&quot;&quot;о&quot;&quot;й&quot;">
                  <c:v>Активная, деятельная жизнь</c:v>
                </c:pt>
                <c:pt idx="1" c:formatCode="&quot;О&quot;&quot;с&quot;&quot;н&quot;&quot;о&quot;&quot;в&quot;&quot;н&quot;&quot;о&quot;&quot;й&quot;">
                  <c:v>Здоровье</c:v>
                </c:pt>
                <c:pt idx="2" c:formatCode="&quot;О&quot;&quot;с&quot;&quot;н&quot;&quot;о&quot;&quot;в&quot;&quot;н&quot;&quot;о&quot;&quot;й&quot;">
                  <c:v>Интересная работа</c:v>
                </c:pt>
                <c:pt idx="3" c:formatCode="&quot;О&quot;&quot;с&quot;&quot;н&quot;&quot;о&quot;&quot;в&quot;&quot;н&quot;&quot;о&quot;&quot;й&quot;">
                  <c:v>Красота природы и искусства</c:v>
                </c:pt>
                <c:pt idx="4" c:formatCode="&quot;О&quot;&quot;с&quot;&quot;н&quot;&quot;о&quot;&quot;в&quot;&quot;н&quot;&quot;о&quot;&quot;й&quot;">
                  <c:v>Любовь</c:v>
                </c:pt>
                <c:pt idx="5" c:formatCode="&quot;О&quot;&quot;с&quot;&quot;н&quot;&quot;о&quot;&quot;в&quot;&quot;н&quot;&quot;о&quot;&quot;й&quot;">
                  <c:v>Материально-обеспеченная жизнь</c:v>
                </c:pt>
                <c:pt idx="6" c:formatCode="&quot;О&quot;&quot;с&quot;&quot;н&quot;&quot;о&quot;&quot;в&quot;&quot;н&quot;&quot;о&quot;&quot;й&quot;">
                  <c:v>Наличие хороших и верных друзей</c:v>
                </c:pt>
                <c:pt idx="7" c:formatCode="&quot;О&quot;&quot;с&quot;&quot;н&quot;&quot;о&quot;&quot;в&quot;&quot;н&quot;&quot;о&quot;&quot;й&quot;">
                  <c:v>Уверенность в себе</c:v>
                </c:pt>
                <c:pt idx="8" c:formatCode="&quot;О&quot;&quot;с&quot;&quot;н&quot;&quot;о&quot;&quot;в&quot;&quot;н&quot;&quot;о&quot;&quot;й&quot;">
                  <c:v>Познание, развитие себя</c:v>
                </c:pt>
                <c:pt idx="9" c:formatCode="&quot;О&quot;&quot;с&quot;&quot;н&quot;&quot;о&quot;&quot;в&quot;&quot;н&quot;&quot;о&quot;&quot;й&quot;">
                  <c:v>Свобода</c:v>
                </c:pt>
                <c:pt idx="10" c:formatCode="&quot;О&quot;&quot;с&quot;&quot;н&quot;&quot;о&quot;&quot;в&quot;&quot;н&quot;&quot;о&quot;&quot;й&quot;">
                  <c:v>Счастливая семейная жизнь</c:v>
                </c:pt>
                <c:pt idx="11" c:formatCode="&quot;О&quot;&quot;с&quot;&quot;н&quot;&quot;о&quot;&quot;в&quot;&quot;н&quot;&quot;о&quot;&quot;й&quot;">
                  <c:v>Творчество</c:v>
                </c:pt>
                <c:pt idx="12" c:formatCode="&quot;О&quot;&quot;с&quot;&quot;н&quot;&quot;о&quot;&quot;в&quot;&quot;н&quot;&quot;о&quot;&quot;й&quot;">
                  <c:v>Трудолюбие</c:v>
                </c:pt>
                <c:pt idx="13" c:formatCode="&quot;О&quot;&quot;с&quot;&quot;н&quot;&quot;о&quot;&quot;в&quot;&quot;н&quot;&quot;о&quot;&quot;й&quot;">
                  <c:v>Родина</c:v>
                </c:pt>
              </c:strCache>
            </c:strRef>
          </c:cat>
          <c:val>
            <c:numRef>
              <c:f>'[9А годовая.xls]Ценности Фанталова'!$C$34:$C$47</c:f>
              <c:numCache>
                <c:formatCode>0%</c:formatCode>
                <c:ptCount val="14"/>
                <c:pt idx="0">
                  <c:v>0.92</c:v>
                </c:pt>
                <c:pt idx="1">
                  <c:v>1</c:v>
                </c:pt>
                <c:pt idx="2">
                  <c:v>1</c:v>
                </c:pt>
                <c:pt idx="3">
                  <c:v>0.81</c:v>
                </c:pt>
                <c:pt idx="4">
                  <c:v>0.96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0.96</c:v>
                </c:pt>
                <c:pt idx="10">
                  <c:v>0.96</c:v>
                </c:pt>
                <c:pt idx="11">
                  <c:v>0.61</c:v>
                </c:pt>
                <c:pt idx="12">
                  <c:v>0.85</c:v>
                </c:pt>
                <c:pt idx="13">
                  <c:v>0.85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827927616"/>
        <c:axId val="-827951008"/>
      </c:barChart>
      <c:catAx>
        <c:axId val="-827927616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51008"/>
        <c:crosses val="autoZero"/>
        <c:auto val="1"/>
        <c:lblAlgn val="ctr"/>
        <c:lblOffset val="100"/>
        <c:noMultiLvlLbl val="0"/>
      </c:catAx>
      <c:valAx>
        <c:axId val="-8279510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prstDash val="solid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276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ff5915b1-b41f-4a9c-87be-ae80baeb732e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prstDash val="solid"/>
      <a:round/>
    </a:ln>
    <a:effectLst/>
  </c:spPr>
  <c:txPr>
    <a:bodyPr wrap="square"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3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ru-RU" sz="1400" b="0" i="0" u="none" strike="noStrike" kern="1200" spc="0" baseline="0">
                <a:solidFill>
                  <a:srgbClr val="595959">
                    <a:lumMod val="65000"/>
                    <a:lumOff val="35000"/>
                  </a:srgb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Ценности (Фанталова Е.Б.), 9 «Б»</a:t>
            </a:r>
            <a:endParaRPr lang="ru-RU"/>
          </a:p>
          <a:p>
            <a:pPr defTabSz="914400">
              <a:defRPr lang="ru-RU" sz="1400" b="0" i="0" u="none" strike="noStrike" kern="1200" spc="0" baseline="0">
                <a:solidFill>
                  <a:srgbClr val="595959">
                    <a:lumMod val="65000"/>
                    <a:lumOff val="35000"/>
                  </a:srgbClr>
                </a:solidFill>
                <a:latin typeface="+mn-lt"/>
                <a:ea typeface="+mn-ea"/>
                <a:cs typeface="+mn-cs"/>
              </a:defRPr>
            </a:pPr>
            <a:endParaRPr lang="ru-RU" sz="1400" b="0" i="0" u="none" strike="noStrike" baseline="0">
              <a:solidFill>
                <a:srgbClr val="595959">
                  <a:alpha val="100000"/>
                </a:srgbClr>
              </a:solidFill>
              <a:latin typeface="Calibri" panose="020F0502020204030204" pitchFamily="2" charset="0"/>
              <a:ea typeface="Calibri" panose="020F0502020204030204" pitchFamily="2" charset="0"/>
              <a:cs typeface="Calibri" panose="020F0502020204030204" pitchFamily="2" charset="0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4F81B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900" b="0" i="0" u="none" strike="noStrike" kern="1200" baseline="0">
                    <a:solidFill>
                      <a:srgbClr val="404040">
                        <a:lumMod val="75000"/>
                        <a:lumOff val="25000"/>
                      </a:srgb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'[9Б годовая.xls]Ценности Фанталова'!$B$34:$B$47</c:f>
              <c:strCache>
                <c:ptCount val="14"/>
                <c:pt idx="0" c:formatCode="&quot;О&quot;&quot;с&quot;&quot;н&quot;&quot;о&quot;&quot;в&quot;&quot;н&quot;&quot;о&quot;&quot;й&quot;">
                  <c:v>Активная, деятельная жизнь</c:v>
                </c:pt>
                <c:pt idx="1" c:formatCode="&quot;О&quot;&quot;с&quot;&quot;н&quot;&quot;о&quot;&quot;в&quot;&quot;н&quot;&quot;о&quot;&quot;й&quot;">
                  <c:v>Здоровье</c:v>
                </c:pt>
                <c:pt idx="2" c:formatCode="&quot;О&quot;&quot;с&quot;&quot;н&quot;&quot;о&quot;&quot;в&quot;&quot;н&quot;&quot;о&quot;&quot;й&quot;">
                  <c:v>Интересная работа</c:v>
                </c:pt>
                <c:pt idx="3" c:formatCode="&quot;О&quot;&quot;с&quot;&quot;н&quot;&quot;о&quot;&quot;в&quot;&quot;н&quot;&quot;о&quot;&quot;й&quot;">
                  <c:v>Красота природы и искусства</c:v>
                </c:pt>
                <c:pt idx="4" c:formatCode="&quot;О&quot;&quot;с&quot;&quot;н&quot;&quot;о&quot;&quot;в&quot;&quot;н&quot;&quot;о&quot;&quot;й&quot;">
                  <c:v>Любовь</c:v>
                </c:pt>
                <c:pt idx="5" c:formatCode="&quot;О&quot;&quot;с&quot;&quot;н&quot;&quot;о&quot;&quot;в&quot;&quot;н&quot;&quot;о&quot;&quot;й&quot;">
                  <c:v>Материально-обеспеченная жизнь</c:v>
                </c:pt>
                <c:pt idx="6" c:formatCode="&quot;О&quot;&quot;с&quot;&quot;н&quot;&quot;о&quot;&quot;в&quot;&quot;н&quot;&quot;о&quot;&quot;й&quot;">
                  <c:v>Наличие хороших и верных друзей</c:v>
                </c:pt>
                <c:pt idx="7" c:formatCode="&quot;О&quot;&quot;с&quot;&quot;н&quot;&quot;о&quot;&quot;в&quot;&quot;н&quot;&quot;о&quot;&quot;й&quot;">
                  <c:v>Уверенность в себе</c:v>
                </c:pt>
                <c:pt idx="8" c:formatCode="&quot;О&quot;&quot;с&quot;&quot;н&quot;&quot;о&quot;&quot;в&quot;&quot;н&quot;&quot;о&quot;&quot;й&quot;">
                  <c:v>Познание, развитие себя</c:v>
                </c:pt>
                <c:pt idx="9" c:formatCode="&quot;О&quot;&quot;с&quot;&quot;н&quot;&quot;о&quot;&quot;в&quot;&quot;н&quot;&quot;о&quot;&quot;й&quot;">
                  <c:v>Свобода</c:v>
                </c:pt>
                <c:pt idx="10" c:formatCode="&quot;О&quot;&quot;с&quot;&quot;н&quot;&quot;о&quot;&quot;в&quot;&quot;н&quot;&quot;о&quot;&quot;й&quot;">
                  <c:v>Счастливая семейная жизнь</c:v>
                </c:pt>
                <c:pt idx="11" c:formatCode="&quot;О&quot;&quot;с&quot;&quot;н&quot;&quot;о&quot;&quot;в&quot;&quot;н&quot;&quot;о&quot;&quot;й&quot;">
                  <c:v>Творчество</c:v>
                </c:pt>
                <c:pt idx="12" c:formatCode="&quot;О&quot;&quot;с&quot;&quot;н&quot;&quot;о&quot;&quot;в&quot;&quot;н&quot;&quot;о&quot;&quot;й&quot;">
                  <c:v>Трудолюбие</c:v>
                </c:pt>
                <c:pt idx="13" c:formatCode="&quot;О&quot;&quot;с&quot;&quot;н&quot;&quot;о&quot;&quot;в&quot;&quot;н&quot;&quot;о&quot;&quot;й&quot;">
                  <c:v>Родина</c:v>
                </c:pt>
              </c:strCache>
            </c:strRef>
          </c:cat>
          <c:val>
            <c:numRef>
              <c:f>'[9Б годовая.xls]Ценности Фанталова'!$C$34:$C$47</c:f>
              <c:numCache>
                <c:formatCode>0%</c:formatCode>
                <c:ptCount val="14"/>
                <c:pt idx="0">
                  <c:v>0.94</c:v>
                </c:pt>
                <c:pt idx="1">
                  <c:v>1</c:v>
                </c:pt>
                <c:pt idx="2">
                  <c:v>0.94</c:v>
                </c:pt>
                <c:pt idx="3">
                  <c:v>0.94</c:v>
                </c:pt>
                <c:pt idx="4">
                  <c:v>0.87</c:v>
                </c:pt>
                <c:pt idx="5">
                  <c:v>0.94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0.87</c:v>
                </c:pt>
                <c:pt idx="11">
                  <c:v>0.94</c:v>
                </c:pt>
                <c:pt idx="12">
                  <c:v>1</c:v>
                </c:pt>
                <c:pt idx="13">
                  <c:v>0.81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827935232"/>
        <c:axId val="-827959168"/>
      </c:barChart>
      <c:catAx>
        <c:axId val="-827935232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rgbClr val="595959">
                    <a:lumMod val="65000"/>
                    <a:lumOff val="35000"/>
                  </a:srgbClr>
                </a:solidFill>
                <a:latin typeface="+mn-lt"/>
                <a:ea typeface="+mn-ea"/>
                <a:cs typeface="+mn-cs"/>
              </a:defRPr>
            </a:pPr>
          </a:p>
        </c:txPr>
        <c:crossAx val="-827959168"/>
        <c:crosses val="autoZero"/>
        <c:auto val="1"/>
        <c:lblAlgn val="ctr"/>
        <c:lblOffset val="100"/>
        <c:noMultiLvlLbl val="0"/>
      </c:catAx>
      <c:valAx>
        <c:axId val="-827959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prstDash val="solid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rgbClr val="595959">
                    <a:lumMod val="65000"/>
                    <a:lumOff val="35000"/>
                  </a:srgbClr>
                </a:solidFill>
                <a:latin typeface="+mn-lt"/>
                <a:ea typeface="+mn-ea"/>
                <a:cs typeface="+mn-cs"/>
              </a:defRPr>
            </a:pPr>
          </a:p>
        </c:txPr>
        <c:crossAx val="-8279352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569bfa3d-4f30-465a-9890-28495704f19c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prstDash val="solid"/>
      <a:round/>
    </a:ln>
    <a:effectLst/>
  </c:spPr>
  <c:txPr>
    <a:bodyPr wrap="square"/>
    <a:lstStyle/>
    <a:p>
      <a:pPr>
        <a:defRPr lang="ru-RU"/>
      </a:pPr>
    </a:p>
  </c:txPr>
  <c:externalData r:id="rId1">
    <c:autoUpdate val="0"/>
  </c:externalData>
</c:chartSpace>
</file>

<file path=word/charts/chart13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4F81B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'[9В годовая.xls]Ценности Фанталова'!$B$28:$B$41</c:f>
              <c:strCache>
                <c:ptCount val="14"/>
                <c:pt idx="0" c:formatCode="&quot;О&quot;&quot;с&quot;&quot;н&quot;&quot;о&quot;&quot;в&quot;&quot;н&quot;&quot;о&quot;&quot;й&quot;">
                  <c:v>Активная, деятельная жизнь</c:v>
                </c:pt>
                <c:pt idx="1" c:formatCode="&quot;О&quot;&quot;с&quot;&quot;н&quot;&quot;о&quot;&quot;в&quot;&quot;н&quot;&quot;о&quot;&quot;й&quot;">
                  <c:v>Здоровье</c:v>
                </c:pt>
                <c:pt idx="2" c:formatCode="&quot;О&quot;&quot;с&quot;&quot;н&quot;&quot;о&quot;&quot;в&quot;&quot;н&quot;&quot;о&quot;&quot;й&quot;">
                  <c:v>Интересная работа</c:v>
                </c:pt>
                <c:pt idx="3" c:formatCode="&quot;О&quot;&quot;с&quot;&quot;н&quot;&quot;о&quot;&quot;в&quot;&quot;н&quot;&quot;о&quot;&quot;й&quot;">
                  <c:v>Красота природы и искусства</c:v>
                </c:pt>
                <c:pt idx="4" c:formatCode="&quot;О&quot;&quot;с&quot;&quot;н&quot;&quot;о&quot;&quot;в&quot;&quot;н&quot;&quot;о&quot;&quot;й&quot;">
                  <c:v>Любовь</c:v>
                </c:pt>
                <c:pt idx="5" c:formatCode="&quot;О&quot;&quot;с&quot;&quot;н&quot;&quot;о&quot;&quot;в&quot;&quot;н&quot;&quot;о&quot;&quot;й&quot;">
                  <c:v>Материально-обеспеченная жизнь</c:v>
                </c:pt>
                <c:pt idx="6" c:formatCode="&quot;О&quot;&quot;с&quot;&quot;н&quot;&quot;о&quot;&quot;в&quot;&quot;н&quot;&quot;о&quot;&quot;й&quot;">
                  <c:v>Наличие хороших и верных друзей</c:v>
                </c:pt>
                <c:pt idx="7" c:formatCode="&quot;О&quot;&quot;с&quot;&quot;н&quot;&quot;о&quot;&quot;в&quot;&quot;н&quot;&quot;о&quot;&quot;й&quot;">
                  <c:v>Уверенность в себе</c:v>
                </c:pt>
                <c:pt idx="8" c:formatCode="&quot;О&quot;&quot;с&quot;&quot;н&quot;&quot;о&quot;&quot;в&quot;&quot;н&quot;&quot;о&quot;&quot;й&quot;">
                  <c:v>Познание, развитие себя</c:v>
                </c:pt>
                <c:pt idx="9" c:formatCode="&quot;О&quot;&quot;с&quot;&quot;н&quot;&quot;о&quot;&quot;в&quot;&quot;н&quot;&quot;о&quot;&quot;й&quot;">
                  <c:v>Свобода</c:v>
                </c:pt>
                <c:pt idx="10" c:formatCode="&quot;О&quot;&quot;с&quot;&quot;н&quot;&quot;о&quot;&quot;в&quot;&quot;н&quot;&quot;о&quot;&quot;й&quot;">
                  <c:v>Счастливая семейная жизнь</c:v>
                </c:pt>
                <c:pt idx="11" c:formatCode="&quot;О&quot;&quot;с&quot;&quot;н&quot;&quot;о&quot;&quot;в&quot;&quot;н&quot;&quot;о&quot;&quot;й&quot;">
                  <c:v>Творчество</c:v>
                </c:pt>
                <c:pt idx="12" c:formatCode="&quot;О&quot;&quot;с&quot;&quot;н&quot;&quot;о&quot;&quot;в&quot;&quot;н&quot;&quot;о&quot;&quot;й&quot;">
                  <c:v>Трудолюбие</c:v>
                </c:pt>
                <c:pt idx="13" c:formatCode="&quot;О&quot;&quot;с&quot;&quot;н&quot;&quot;о&quot;&quot;в&quot;&quot;н&quot;&quot;о&quot;&quot;й&quot;">
                  <c:v>Родина</c:v>
                </c:pt>
              </c:strCache>
            </c:strRef>
          </c:cat>
          <c:val>
            <c:numRef>
              <c:f>'[9В годовая.xls]Ценности Фанталова'!$C$28:$C$41</c:f>
              <c:numCache>
                <c:formatCode>0%</c:formatCode>
                <c:ptCount val="14"/>
                <c:pt idx="0">
                  <c:v>0.96</c:v>
                </c:pt>
                <c:pt idx="1">
                  <c:v>1</c:v>
                </c:pt>
                <c:pt idx="2">
                  <c:v>1</c:v>
                </c:pt>
                <c:pt idx="3">
                  <c:v>0.91</c:v>
                </c:pt>
                <c:pt idx="4">
                  <c:v>0.78</c:v>
                </c:pt>
                <c:pt idx="5">
                  <c:v>0.91</c:v>
                </c:pt>
                <c:pt idx="6">
                  <c:v>0.96</c:v>
                </c:pt>
                <c:pt idx="7">
                  <c:v>0.87</c:v>
                </c:pt>
                <c:pt idx="8">
                  <c:v>0.96</c:v>
                </c:pt>
                <c:pt idx="9">
                  <c:v>0.96</c:v>
                </c:pt>
                <c:pt idx="10">
                  <c:v>0.96</c:v>
                </c:pt>
                <c:pt idx="11">
                  <c:v>0.83</c:v>
                </c:pt>
                <c:pt idx="12">
                  <c:v>0.91</c:v>
                </c:pt>
                <c:pt idx="13">
                  <c:v>0.96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827934688"/>
        <c:axId val="-827929248"/>
      </c:barChart>
      <c:catAx>
        <c:axId val="-827934688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29248"/>
        <c:crosses val="autoZero"/>
        <c:auto val="1"/>
        <c:lblAlgn val="ctr"/>
        <c:lblOffset val="100"/>
        <c:noMultiLvlLbl val="0"/>
      </c:catAx>
      <c:valAx>
        <c:axId val="-827929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prstDash val="solid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346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dc1d323a-2c15-447f-b79d-a145d9228076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prstDash val="solid"/>
      <a:round/>
    </a:ln>
    <a:effectLst/>
  </c:spPr>
  <c:txPr>
    <a:bodyPr wrap="square"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3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4F81B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'[9Г годовая.xls]Ценности Фанталова'!$B$24:$B$37</c:f>
              <c:strCache>
                <c:ptCount val="14"/>
                <c:pt idx="0" c:formatCode="&quot;О&quot;&quot;с&quot;&quot;н&quot;&quot;о&quot;&quot;в&quot;&quot;н&quot;&quot;о&quot;&quot;й&quot;">
                  <c:v>Активная, деятельная жизнь</c:v>
                </c:pt>
                <c:pt idx="1" c:formatCode="&quot;О&quot;&quot;с&quot;&quot;н&quot;&quot;о&quot;&quot;в&quot;&quot;н&quot;&quot;о&quot;&quot;й&quot;">
                  <c:v>Здоровье</c:v>
                </c:pt>
                <c:pt idx="2" c:formatCode="&quot;О&quot;&quot;с&quot;&quot;н&quot;&quot;о&quot;&quot;в&quot;&quot;н&quot;&quot;о&quot;&quot;й&quot;">
                  <c:v>Интересная работа</c:v>
                </c:pt>
                <c:pt idx="3" c:formatCode="&quot;О&quot;&quot;с&quot;&quot;н&quot;&quot;о&quot;&quot;в&quot;&quot;н&quot;&quot;о&quot;&quot;й&quot;">
                  <c:v>Красота природы и искусства</c:v>
                </c:pt>
                <c:pt idx="4" c:formatCode="&quot;О&quot;&quot;с&quot;&quot;н&quot;&quot;о&quot;&quot;в&quot;&quot;н&quot;&quot;о&quot;&quot;й&quot;">
                  <c:v>Любовь</c:v>
                </c:pt>
                <c:pt idx="5" c:formatCode="&quot;О&quot;&quot;с&quot;&quot;н&quot;&quot;о&quot;&quot;в&quot;&quot;н&quot;&quot;о&quot;&quot;й&quot;">
                  <c:v>Материально-обеспеченная жизнь</c:v>
                </c:pt>
                <c:pt idx="6" c:formatCode="&quot;О&quot;&quot;с&quot;&quot;н&quot;&quot;о&quot;&quot;в&quot;&quot;н&quot;&quot;о&quot;&quot;й&quot;">
                  <c:v>Наличие хороших и верных друзей</c:v>
                </c:pt>
                <c:pt idx="7" c:formatCode="&quot;О&quot;&quot;с&quot;&quot;н&quot;&quot;о&quot;&quot;в&quot;&quot;н&quot;&quot;о&quot;&quot;й&quot;">
                  <c:v>Уверенность в себе</c:v>
                </c:pt>
                <c:pt idx="8" c:formatCode="&quot;О&quot;&quot;с&quot;&quot;н&quot;&quot;о&quot;&quot;в&quot;&quot;н&quot;&quot;о&quot;&quot;й&quot;">
                  <c:v>Познание, развитие себя</c:v>
                </c:pt>
                <c:pt idx="9" c:formatCode="&quot;О&quot;&quot;с&quot;&quot;н&quot;&quot;о&quot;&quot;в&quot;&quot;н&quot;&quot;о&quot;&quot;й&quot;">
                  <c:v>Свобода</c:v>
                </c:pt>
                <c:pt idx="10" c:formatCode="&quot;О&quot;&quot;с&quot;&quot;н&quot;&quot;о&quot;&quot;в&quot;&quot;н&quot;&quot;о&quot;&quot;й&quot;">
                  <c:v>Счастливая семейная жизнь</c:v>
                </c:pt>
                <c:pt idx="11" c:formatCode="&quot;О&quot;&quot;с&quot;&quot;н&quot;&quot;о&quot;&quot;в&quot;&quot;н&quot;&quot;о&quot;&quot;й&quot;">
                  <c:v>Творчество</c:v>
                </c:pt>
                <c:pt idx="12" c:formatCode="&quot;О&quot;&quot;с&quot;&quot;н&quot;&quot;о&quot;&quot;в&quot;&quot;н&quot;&quot;о&quot;&quot;й&quot;">
                  <c:v>Трудолюбие</c:v>
                </c:pt>
                <c:pt idx="13" c:formatCode="&quot;О&quot;&quot;с&quot;&quot;н&quot;&quot;о&quot;&quot;в&quot;&quot;н&quot;&quot;о&quot;&quot;й&quot;">
                  <c:v>Родина</c:v>
                </c:pt>
              </c:strCache>
            </c:strRef>
          </c:cat>
          <c:val>
            <c:numRef>
              <c:f>'[9Г годовая.xls]Ценности Фанталова'!$C$24:$C$37</c:f>
              <c:numCache>
                <c:formatCode>0%</c:formatCode>
                <c:ptCount val="14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0.77</c:v>
                </c:pt>
                <c:pt idx="4">
                  <c:v>0.77</c:v>
                </c:pt>
                <c:pt idx="5">
                  <c:v>1</c:v>
                </c:pt>
                <c:pt idx="6">
                  <c:v>0.92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0.77</c:v>
                </c:pt>
                <c:pt idx="12">
                  <c:v>0.85</c:v>
                </c:pt>
                <c:pt idx="13">
                  <c:v>0.77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27953184"/>
        <c:axId val="-827927072"/>
      </c:barChart>
      <c:catAx>
        <c:axId val="-827953184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27072"/>
        <c:crosses val="autoZero"/>
        <c:auto val="1"/>
        <c:lblAlgn val="ctr"/>
        <c:lblOffset val="100"/>
        <c:noMultiLvlLbl val="0"/>
      </c:catAx>
      <c:valAx>
        <c:axId val="-827927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531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e0c5987c-4b69-42fa-9d6d-917db166020f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3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4F81B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'[9Д годовая.xls]Ценности Фанталова'!$B$25:$B$38</c:f>
              <c:strCache>
                <c:ptCount val="14"/>
                <c:pt idx="0" c:formatCode="&quot;О&quot;&quot;с&quot;&quot;н&quot;&quot;о&quot;&quot;в&quot;&quot;н&quot;&quot;о&quot;&quot;й&quot;">
                  <c:v>Активная, деятельная жизнь</c:v>
                </c:pt>
                <c:pt idx="1" c:formatCode="&quot;О&quot;&quot;с&quot;&quot;н&quot;&quot;о&quot;&quot;в&quot;&quot;н&quot;&quot;о&quot;&quot;й&quot;">
                  <c:v>Здоровье</c:v>
                </c:pt>
                <c:pt idx="2" c:formatCode="&quot;О&quot;&quot;с&quot;&quot;н&quot;&quot;о&quot;&quot;в&quot;&quot;н&quot;&quot;о&quot;&quot;й&quot;">
                  <c:v>Интересная работа</c:v>
                </c:pt>
                <c:pt idx="3" c:formatCode="&quot;О&quot;&quot;с&quot;&quot;н&quot;&quot;о&quot;&quot;в&quot;&quot;н&quot;&quot;о&quot;&quot;й&quot;">
                  <c:v>Красота природы и искусства</c:v>
                </c:pt>
                <c:pt idx="4" c:formatCode="&quot;О&quot;&quot;с&quot;&quot;н&quot;&quot;о&quot;&quot;в&quot;&quot;н&quot;&quot;о&quot;&quot;й&quot;">
                  <c:v>Любовь</c:v>
                </c:pt>
                <c:pt idx="5" c:formatCode="&quot;О&quot;&quot;с&quot;&quot;н&quot;&quot;о&quot;&quot;в&quot;&quot;н&quot;&quot;о&quot;&quot;й&quot;">
                  <c:v>Материально-обеспеченная жизнь</c:v>
                </c:pt>
                <c:pt idx="6" c:formatCode="&quot;О&quot;&quot;с&quot;&quot;н&quot;&quot;о&quot;&quot;в&quot;&quot;н&quot;&quot;о&quot;&quot;й&quot;">
                  <c:v>Наличие хороших и верных друзей</c:v>
                </c:pt>
                <c:pt idx="7" c:formatCode="&quot;О&quot;&quot;с&quot;&quot;н&quot;&quot;о&quot;&quot;в&quot;&quot;н&quot;&quot;о&quot;&quot;й&quot;">
                  <c:v>Уверенность в себе</c:v>
                </c:pt>
                <c:pt idx="8" c:formatCode="&quot;О&quot;&quot;с&quot;&quot;н&quot;&quot;о&quot;&quot;в&quot;&quot;н&quot;&quot;о&quot;&quot;й&quot;">
                  <c:v>Познание, развитие себя</c:v>
                </c:pt>
                <c:pt idx="9" c:formatCode="&quot;О&quot;&quot;с&quot;&quot;н&quot;&quot;о&quot;&quot;в&quot;&quot;н&quot;&quot;о&quot;&quot;й&quot;">
                  <c:v>Свобода</c:v>
                </c:pt>
                <c:pt idx="10" c:formatCode="&quot;О&quot;&quot;с&quot;&quot;н&quot;&quot;о&quot;&quot;в&quot;&quot;н&quot;&quot;о&quot;&quot;й&quot;">
                  <c:v>Счастливая семейная жизнь</c:v>
                </c:pt>
                <c:pt idx="11" c:formatCode="&quot;О&quot;&quot;с&quot;&quot;н&quot;&quot;о&quot;&quot;в&quot;&quot;н&quot;&quot;о&quot;&quot;й&quot;">
                  <c:v>Творчество</c:v>
                </c:pt>
                <c:pt idx="12" c:formatCode="&quot;О&quot;&quot;с&quot;&quot;н&quot;&quot;о&quot;&quot;в&quot;&quot;н&quot;&quot;о&quot;&quot;й&quot;">
                  <c:v>Трудолюбие</c:v>
                </c:pt>
                <c:pt idx="13" c:formatCode="&quot;О&quot;&quot;с&quot;&quot;н&quot;&quot;о&quot;&quot;в&quot;&quot;н&quot;&quot;о&quot;&quot;й&quot;">
                  <c:v>Родина</c:v>
                </c:pt>
              </c:strCache>
            </c:strRef>
          </c:cat>
          <c:val>
            <c:numRef>
              <c:f>'[9Д годовая.xls]Ценности Фанталова'!$C$25:$C$38</c:f>
              <c:numCache>
                <c:formatCode>0%</c:formatCode>
                <c:ptCount val="14"/>
                <c:pt idx="0">
                  <c:v>0.82</c:v>
                </c:pt>
                <c:pt idx="1">
                  <c:v>0.91</c:v>
                </c:pt>
                <c:pt idx="2">
                  <c:v>1</c:v>
                </c:pt>
                <c:pt idx="3">
                  <c:v>0.82</c:v>
                </c:pt>
                <c:pt idx="4">
                  <c:v>0.64</c:v>
                </c:pt>
                <c:pt idx="5">
                  <c:v>0.91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0.82</c:v>
                </c:pt>
                <c:pt idx="10">
                  <c:v>1</c:v>
                </c:pt>
                <c:pt idx="11">
                  <c:v>0.82</c:v>
                </c:pt>
                <c:pt idx="12">
                  <c:v>0.82</c:v>
                </c:pt>
                <c:pt idx="13">
                  <c:v>0.82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827954272"/>
        <c:axId val="-827926528"/>
      </c:barChart>
      <c:catAx>
        <c:axId val="-827954272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26528"/>
        <c:crosses val="autoZero"/>
        <c:auto val="1"/>
        <c:lblAlgn val="ctr"/>
        <c:lblOffset val="100"/>
        <c:noMultiLvlLbl val="0"/>
      </c:catAx>
      <c:valAx>
        <c:axId val="-8279265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prstDash val="solid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542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4cf17e57-c7f6-4e25-9b09-9ca28db3d1ca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prstDash val="solid"/>
      <a:round/>
    </a:ln>
    <a:effectLst/>
  </c:spPr>
  <c:txPr>
    <a:bodyPr wrap="square"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3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'[Годовая диагностика 6Д.xlsx]Поведение в интернете'!$B$27</c:f>
              <c:strCache>
                <c:ptCount val="1"/>
                <c:pt idx="0">
                  <c:v>Активность в действии 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'[Годовая диагностика 6Д.xlsx]Поведение в интернете'!$C$26:$D$26</c:f>
              <c:strCache>
                <c:ptCount val="2"/>
                <c:pt idx="0" c:formatCode="&quot;О&quot;&quot;с&quot;&quot;н&quot;&quot;о&quot;&quot;в&quot;&quot;н&quot;&quot;о&quot;&quot;й&quot;">
                  <c:v>Активные</c:v>
                </c:pt>
                <c:pt idx="1" c:formatCode="&quot;О&quot;&quot;с&quot;&quot;н&quot;&quot;о&quot;&quot;в&quot;&quot;н&quot;&quot;о&quot;&quot;й&quot;">
                  <c:v>Неактивные</c:v>
                </c:pt>
              </c:strCache>
            </c:strRef>
          </c:cat>
          <c:val>
            <c:numRef>
              <c:f>'[Годовая диагностика 6Д.xlsx]Поведение в интернете'!$C$27:$D$27</c:f>
              <c:numCache>
                <c:formatCode>0%</c:formatCode>
                <c:ptCount val="2"/>
                <c:pt idx="0">
                  <c:v>0.41</c:v>
                </c:pt>
                <c:pt idx="1">
                  <c:v>0.59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27958624"/>
        <c:axId val="-827925440"/>
      </c:barChart>
      <c:catAx>
        <c:axId val="-827958624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25440"/>
        <c:crosses val="autoZero"/>
        <c:auto val="1"/>
        <c:lblAlgn val="ctr"/>
        <c:lblOffset val="100"/>
        <c:noMultiLvlLbl val="0"/>
      </c:catAx>
      <c:valAx>
        <c:axId val="-8279254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586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f16453c5-e4ec-4d7d-962a-9954aa589441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3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'[Годовая диагностика 6Д.xlsx]Поведение в интернете'!$C$34</c:f>
              <c:strCache>
                <c:ptCount val="1"/>
                <c:pt idx="0">
                  <c:v>Активность в восприятии альтернатив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'[Годовая диагностика 6Д.xlsx]Поведение в интернете'!$D$33:$E$33</c:f>
              <c:strCache>
                <c:ptCount val="2"/>
                <c:pt idx="0" c:formatCode="&quot;О&quot;&quot;с&quot;&quot;н&quot;&quot;о&quot;&quot;в&quot;&quot;н&quot;&quot;о&quot;&quot;й&quot;">
                  <c:v>Активные</c:v>
                </c:pt>
                <c:pt idx="1" c:formatCode="&quot;О&quot;&quot;с&quot;&quot;н&quot;&quot;о&quot;&quot;в&quot;&quot;н&quot;&quot;о&quot;&quot;й&quot;">
                  <c:v>Неактивные</c:v>
                </c:pt>
              </c:strCache>
            </c:strRef>
          </c:cat>
          <c:val>
            <c:numRef>
              <c:f>'[Годовая диагностика 6Д.xlsx]Поведение в интернете'!$D$34:$E$34</c:f>
              <c:numCache>
                <c:formatCode>0%</c:formatCode>
                <c:ptCount val="2"/>
                <c:pt idx="0">
                  <c:v>0.68</c:v>
                </c:pt>
                <c:pt idx="1">
                  <c:v>0.32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27924896"/>
        <c:axId val="-827958080"/>
      </c:barChart>
      <c:catAx>
        <c:axId val="-827924896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58080"/>
        <c:crosses val="autoZero"/>
        <c:auto val="1"/>
        <c:lblAlgn val="ctr"/>
        <c:lblOffset val="100"/>
        <c:noMultiLvlLbl val="0"/>
      </c:catAx>
      <c:valAx>
        <c:axId val="-8279580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248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2082f8c8-5cc9-4a74-a142-3eeab0289781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3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'[Годовая диагностика 6Д.xlsx]Поведение в интернете'!$C$38</c:f>
              <c:strCache>
                <c:ptCount val="1"/>
                <c:pt idx="0">
                  <c:v>Интернет-зависимость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'[Годовая диагностика 6Д.xlsx]Поведение в интернете'!$D$37:$F$37</c:f>
              <c:strCache>
                <c:ptCount val="3"/>
                <c:pt idx="0" c:formatCode="&quot;О&quot;&quot;с&quot;&quot;н&quot;&quot;о&quot;&quot;в&quot;&quot;н&quot;&quot;о&quot;&quot;й&quot;">
                  <c:v>Не склонны</c:v>
                </c:pt>
                <c:pt idx="1" c:formatCode="&quot;О&quot;&quot;с&quot;&quot;н&quot;&quot;о&quot;&quot;в&quot;&quot;н&quot;&quot;о&quot;&quot;й&quot;">
                  <c:v>Склонны</c:v>
                </c:pt>
                <c:pt idx="2" c:formatCode="&quot;О&quot;&quot;с&quot;&quot;н&quot;&quot;о&quot;&quot;в&quot;&quot;н&quot;&quot;о&quot;&quot;й&quot;">
                  <c:v>Склонны в строгом смысле</c:v>
                </c:pt>
              </c:strCache>
            </c:strRef>
          </c:cat>
          <c:val>
            <c:numRef>
              <c:f>'[Годовая диагностика 6Д.xlsx]Поведение в интернете'!$D$38:$F$38</c:f>
              <c:numCache>
                <c:formatCode>0%</c:formatCode>
                <c:ptCount val="3"/>
                <c:pt idx="0">
                  <c:v>0.05</c:v>
                </c:pt>
                <c:pt idx="1">
                  <c:v>0.95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27957536"/>
        <c:axId val="-827956992"/>
      </c:barChart>
      <c:catAx>
        <c:axId val="-827957536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56992"/>
        <c:crosses val="autoZero"/>
        <c:auto val="1"/>
        <c:lblAlgn val="ctr"/>
        <c:lblOffset val="100"/>
        <c:noMultiLvlLbl val="0"/>
      </c:catAx>
      <c:valAx>
        <c:axId val="-827956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575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925b8d92-a06d-463d-af43-28c91347e1b5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'1Д Класс'!$P$60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'1Д Класс'!$O$61:$O$66</c:f>
              <c:strCache>
                <c:ptCount val="6"/>
                <c:pt idx="0" c:formatCode="&quot;О&quot;&quot;с&quot;&quot;н&quot;&quot;о&quot;&quot;в&quot;&quot;н&quot;&quot;о&quot;&quot;й&quot;">
                  <c:v>1 А</c:v>
                </c:pt>
                <c:pt idx="1" c:formatCode="&quot;О&quot;&quot;с&quot;&quot;н&quot;&quot;о&quot;&quot;в&quot;&quot;н&quot;&quot;о&quot;&quot;й&quot;">
                  <c:v>1 Б</c:v>
                </c:pt>
                <c:pt idx="2" c:formatCode="&quot;О&quot;&quot;с&quot;&quot;н&quot;&quot;о&quot;&quot;в&quot;&quot;н&quot;&quot;о&quot;&quot;й&quot;">
                  <c:v>1 В</c:v>
                </c:pt>
                <c:pt idx="3" c:formatCode="&quot;О&quot;&quot;с&quot;&quot;н&quot;&quot;о&quot;&quot;в&quot;&quot;н&quot;&quot;о&quot;&quot;й&quot;">
                  <c:v>1 Г</c:v>
                </c:pt>
                <c:pt idx="4" c:formatCode="&quot;О&quot;&quot;с&quot;&quot;н&quot;&quot;о&quot;&quot;в&quot;&quot;н&quot;&quot;о&quot;&quot;й&quot;">
                  <c:v>1 Д</c:v>
                </c:pt>
                <c:pt idx="5" c:formatCode="&quot;О&quot;&quot;с&quot;&quot;н&quot;&quot;о&quot;&quot;в&quot;&quot;н&quot;&quot;о&quot;&quot;й&quot;">
                  <c:v>среднее</c:v>
                </c:pt>
              </c:strCache>
            </c:strRef>
          </c:cat>
          <c:val>
            <c:numRef>
              <c:f>'1Д Класс'!$P$61:$P$66</c:f>
              <c:numCache>
                <c:formatCode>"О""с""н""о""в""н""о""й"</c:formatCode>
                <c:ptCount val="6"/>
                <c:pt idx="0">
                  <c:v>10</c:v>
                </c:pt>
                <c:pt idx="1">
                  <c:v>12</c:v>
                </c:pt>
                <c:pt idx="2">
                  <c:v>0</c:v>
                </c:pt>
                <c:pt idx="3">
                  <c:v>0</c:v>
                </c:pt>
                <c:pt idx="4">
                  <c:v>8</c:v>
                </c:pt>
                <c:pt idx="5" c:formatCode="0">
                  <c:v>6</c:v>
                </c:pt>
              </c:numCache>
            </c:numRef>
          </c:val>
        </c:ser>
        <c:ser>
          <c:idx val="1"/>
          <c:order val="1"/>
          <c:tx>
            <c:strRef>
              <c:f>'1Д Класс'!$Q$60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'1Д Класс'!$O$61:$O$66</c:f>
              <c:strCache>
                <c:ptCount val="6"/>
                <c:pt idx="0" c:formatCode="&quot;О&quot;&quot;с&quot;&quot;н&quot;&quot;о&quot;&quot;в&quot;&quot;н&quot;&quot;о&quot;&quot;й&quot;">
                  <c:v>1 А</c:v>
                </c:pt>
                <c:pt idx="1" c:formatCode="&quot;О&quot;&quot;с&quot;&quot;н&quot;&quot;о&quot;&quot;в&quot;&quot;н&quot;&quot;о&quot;&quot;й&quot;">
                  <c:v>1 Б</c:v>
                </c:pt>
                <c:pt idx="2" c:formatCode="&quot;О&quot;&quot;с&quot;&quot;н&quot;&quot;о&quot;&quot;в&quot;&quot;н&quot;&quot;о&quot;&quot;й&quot;">
                  <c:v>1 В</c:v>
                </c:pt>
                <c:pt idx="3" c:formatCode="&quot;О&quot;&quot;с&quot;&quot;н&quot;&quot;о&quot;&quot;в&quot;&quot;н&quot;&quot;о&quot;&quot;й&quot;">
                  <c:v>1 Г</c:v>
                </c:pt>
                <c:pt idx="4" c:formatCode="&quot;О&quot;&quot;с&quot;&quot;н&quot;&quot;о&quot;&quot;в&quot;&quot;н&quot;&quot;о&quot;&quot;й&quot;">
                  <c:v>1 Д</c:v>
                </c:pt>
                <c:pt idx="5" c:formatCode="&quot;О&quot;&quot;с&quot;&quot;н&quot;&quot;о&quot;&quot;в&quot;&quot;н&quot;&quot;о&quot;&quot;й&quot;">
                  <c:v>среднее</c:v>
                </c:pt>
              </c:strCache>
            </c:strRef>
          </c:cat>
          <c:val>
            <c:numRef>
              <c:f>'1Д Класс'!$Q$61:$Q$66</c:f>
              <c:numCache>
                <c:formatCode>"О""с""н""о""в""н""о""й"</c:formatCode>
                <c:ptCount val="6"/>
                <c:pt idx="0">
                  <c:v>45</c:v>
                </c:pt>
                <c:pt idx="1">
                  <c:v>25</c:v>
                </c:pt>
                <c:pt idx="2">
                  <c:v>21</c:v>
                </c:pt>
                <c:pt idx="3">
                  <c:v>27</c:v>
                </c:pt>
                <c:pt idx="4">
                  <c:v>15</c:v>
                </c:pt>
                <c:pt idx="5" c:formatCode="0">
                  <c:v>26.6</c:v>
                </c:pt>
              </c:numCache>
            </c:numRef>
          </c:val>
        </c:ser>
        <c:ser>
          <c:idx val="2"/>
          <c:order val="2"/>
          <c:tx>
            <c:strRef>
              <c:f>'1Д Класс'!$R$60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'1Д Класс'!$O$61:$O$66</c:f>
              <c:strCache>
                <c:ptCount val="6"/>
                <c:pt idx="0" c:formatCode="&quot;О&quot;&quot;с&quot;&quot;н&quot;&quot;о&quot;&quot;в&quot;&quot;н&quot;&quot;о&quot;&quot;й&quot;">
                  <c:v>1 А</c:v>
                </c:pt>
                <c:pt idx="1" c:formatCode="&quot;О&quot;&quot;с&quot;&quot;н&quot;&quot;о&quot;&quot;в&quot;&quot;н&quot;&quot;о&quot;&quot;й&quot;">
                  <c:v>1 Б</c:v>
                </c:pt>
                <c:pt idx="2" c:formatCode="&quot;О&quot;&quot;с&quot;&quot;н&quot;&quot;о&quot;&quot;в&quot;&quot;н&quot;&quot;о&quot;&quot;й&quot;">
                  <c:v>1 В</c:v>
                </c:pt>
                <c:pt idx="3" c:formatCode="&quot;О&quot;&quot;с&quot;&quot;н&quot;&quot;о&quot;&quot;в&quot;&quot;н&quot;&quot;о&quot;&quot;й&quot;">
                  <c:v>1 Г</c:v>
                </c:pt>
                <c:pt idx="4" c:formatCode="&quot;О&quot;&quot;с&quot;&quot;н&quot;&quot;о&quot;&quot;в&quot;&quot;н&quot;&quot;о&quot;&quot;й&quot;">
                  <c:v>1 Д</c:v>
                </c:pt>
                <c:pt idx="5" c:formatCode="&quot;О&quot;&quot;с&quot;&quot;н&quot;&quot;о&quot;&quot;в&quot;&quot;н&quot;&quot;о&quot;&quot;й&quot;">
                  <c:v>среднее</c:v>
                </c:pt>
              </c:strCache>
            </c:strRef>
          </c:cat>
          <c:val>
            <c:numRef>
              <c:f>'1Д Класс'!$R$61:$R$66</c:f>
              <c:numCache>
                <c:formatCode>"О""с""н""о""в""н""о""й"</c:formatCode>
                <c:ptCount val="6"/>
                <c:pt idx="0">
                  <c:v>45</c:v>
                </c:pt>
                <c:pt idx="1">
                  <c:v>63</c:v>
                </c:pt>
                <c:pt idx="2">
                  <c:v>79</c:v>
                </c:pt>
                <c:pt idx="3">
                  <c:v>73</c:v>
                </c:pt>
                <c:pt idx="4">
                  <c:v>77</c:v>
                </c:pt>
                <c:pt idx="5" c:formatCode="0">
                  <c:v>67.4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-871624384"/>
        <c:axId val="-871648320"/>
      </c:barChart>
      <c:catAx>
        <c:axId val="-871624384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71648320"/>
        <c:crosses val="autoZero"/>
        <c:auto val="1"/>
        <c:lblAlgn val="ctr"/>
        <c:lblOffset val="100"/>
        <c:noMultiLvlLbl val="0"/>
      </c:catAx>
      <c:valAx>
        <c:axId val="-871648320"/>
        <c:scaling>
          <c:orientation val="minMax"/>
        </c:scaling>
        <c:delete val="1"/>
        <c:axPos val="l"/>
        <c:numFmt formatCode="&quot;О&quot;&quot;с&quot;&quot;н&quot;&quot;о&quot;&quot;в&quot;&quot;н&quot;&quot;о&quot;&quot;й&quot;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71624384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252820326242602"/>
          <c:y val="0.0647394211347452"/>
          <c:w val="0.455713303523484"/>
          <c:h val="0.08371719160105"/>
        </c:manualLayout>
      </c:layout>
      <c:overlay val="0"/>
      <c:txPr>
        <a:bodyPr rot="0" spcFirstLastPara="0" vertOverflow="ellipsis" vert="horz" wrap="square" anchor="ctr" anchorCtr="1"/>
        <a:lstStyle/>
        <a:p>
          <a:pPr>
            <a:defRPr lang="ru-RU" sz="1000" b="0" i="0" u="none" strike="noStrike" kern="1200" baseline="0">
              <a:solidFill>
                <a:schemeClr val="tx1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96bbd9cb-8348-4e3e-ba5d-b86b0ec0aba4}"/>
      </c:ext>
    </c:extLst>
  </c:chart>
  <c:txPr>
    <a:bodyPr/>
    <a:lstStyle/>
    <a:p>
      <a:pPr>
        <a:defRPr lang="ru-RU"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4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lang="ru-RU"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r>
              <a:rPr lang="ru-RU"/>
              <a:t>Отношения подростков к ИКТ ВУЦ 8А, Васильева Е.В</a:t>
            </a:r>
            <a:endParaRPr lang="ru-RU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Лист1!$B$40</c:f>
              <c:strCache>
                <c:ptCount val="1"/>
                <c:pt idx="0">
                  <c:v>8А, Васильева Е.В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</c:dPt>
          <c:dPt>
            <c:idx val="5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Лист1!$C$37:$H$39</c:f>
              <c:multiLvlStrCache>
                <c:ptCount val="6"/>
                <c:lvl>
                  <c:pt idx="0" c:formatCode="&quot;О&quot;&quot;с&quot;&quot;н&quot;&quot;о&quot;&quot;в&quot;&quot;н&quot;&quot;о&quot;&quot;й&quot;">
                    <c:v>а) да      </c:v>
                  </c:pt>
                  <c:pt idx="1" c:formatCode="&quot;О&quot;&quot;с&quot;&quot;н&quot;&quot;о&quot;&quot;в&quot;&quot;н&quot;&quot;о&quot;&quot;й&quot;">
                    <c:v> б) нет       </c:v>
                  </c:pt>
                  <c:pt idx="2" c:formatCode="&quot;О&quot;&quot;с&quot;&quot;н&quot;&quot;о&quot;&quot;в&quot;&quot;н&quot;&quot;о&quot;&quot;й&quot;">
                    <c:v>в) редко</c:v>
                  </c:pt>
                  <c:pt idx="3" c:formatCode="&quot;О&quot;&quot;с&quot;&quot;н&quot;&quot;о&quot;&quot;в&quot;&quot;н&quot;&quot;о&quot;&quot;й&quot;">
                    <c:v>а) да       </c:v>
                  </c:pt>
                  <c:pt idx="4" c:formatCode="&quot;О&quot;&quot;с&quot;&quot;н&quot;&quot;о&quot;&quot;в&quot;&quot;н&quot;&quot;о&quot;&quot;й&quot;">
                    <c:v>б) нет       </c:v>
                  </c:pt>
                  <c:pt idx="5" c:formatCode="&quot;О&quot;&quot;с&quot;&quot;н&quot;&quot;о&quot;&quot;в&quot;&quot;н&quot;&quot;о&quot;&quot;й&quot;">
                    <c:v>в) не знаю</c:v>
                  </c:pt>
                </c:lvl>
                <c:lvl>
                  <c:pt idx="0" c:formatCode="&quot;О&quot;&quot;с&quot;&quot;н&quot;&quot;о&quot;&quot;в&quot;&quot;н&quot;&quot;о&quot;&quot;й&quot;">
                    <c:v>1</c:v>
                  </c:pt>
                  <c:pt idx="1" c:formatCode="&quot;О&quot;&quot;с&quot;&quot;н&quot;&quot;о&quot;&quot;в&quot;&quot;н&quot;&quot;о&quot;&quot;й&quot;">
                    <c:v>3</c:v>
                  </c:pt>
                  <c:pt idx="2" c:formatCode="&quot;О&quot;&quot;с&quot;&quot;н&quot;&quot;о&quot;&quot;в&quot;&quot;н&quot;&quot;о&quot;&quot;й&quot;">
                    <c:v>2</c:v>
                  </c:pt>
                  <c:pt idx="3" c:formatCode="&quot;О&quot;&quot;с&quot;&quot;н&quot;&quot;о&quot;&quot;в&quot;&quot;н&quot;&quot;о&quot;&quot;й&quot;">
                    <c:v>2</c:v>
                  </c:pt>
                  <c:pt idx="4" c:formatCode="&quot;О&quot;&quot;с&quot;&quot;н&quot;&quot;о&quot;&quot;в&quot;&quot;н&quot;&quot;о&quot;&quot;й&quot;">
                    <c:v>нет</c:v>
                  </c:pt>
                  <c:pt idx="5" c:formatCode="&quot;О&quot;&quot;с&quot;&quot;н&quot;&quot;о&quot;&quot;в&quot;&quot;н&quot;&quot;о&quot;&quot;й&quot;">
                    <c:v>1</c:v>
                  </c:pt>
                </c:lvl>
                <c:lvl>
                  <c:pt idx="0" c:formatCode="&quot;О&quot;&quot;с&quot;&quot;н&quot;&quot;о&quot;&quot;в&quot;&quot;н&quot;&quot;о&quot;&quot;й&quot;">
                    <c:v>2.Пользуешься ли ты Интернетом в школе?</c:v>
                  </c:pt>
                  <c:pt idx="3" c:formatCode="&quot;О&quot;&quot;с&quot;&quot;н&quot;&quot;о&quot;&quot;в&quot;&quot;н&quot;&quot;о&quot;&quot;й&quot;">
                    <c:v>3.Установлены ли в твоей школе на компьютерах программы, ограничивающие доступ на какие-либо сайты?</c:v>
                  </c:pt>
                </c:lvl>
              </c:multiLvlStrCache>
            </c:multiLvlStrRef>
          </c:cat>
          <c:val>
            <c:numRef>
              <c:f>Лист1!$C$40:$H$40</c:f>
              <c:numCache>
                <c:formatCode>"О""с""н""о""в""н""о""й"</c:formatCode>
                <c:ptCount val="6"/>
                <c:pt idx="0">
                  <c:v>68</c:v>
                </c:pt>
                <c:pt idx="1">
                  <c:v>4</c:v>
                </c:pt>
                <c:pt idx="2">
                  <c:v>28</c:v>
                </c:pt>
                <c:pt idx="3">
                  <c:v>40</c:v>
                </c:pt>
                <c:pt idx="4">
                  <c:v>0</c:v>
                </c:pt>
                <c:pt idx="5">
                  <c:v>60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27952640"/>
        <c:axId val="-827952096"/>
      </c:barChart>
      <c:catAx>
        <c:axId val="-82795264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52096"/>
        <c:crosses val="autoZero"/>
        <c:auto val="1"/>
        <c:lblAlgn val="ctr"/>
        <c:lblOffset val="100"/>
        <c:noMultiLvlLbl val="0"/>
      </c:catAx>
      <c:valAx>
        <c:axId val="-8279520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ru-RU"/>
                  <a:t>%</a:t>
                </a:r>
                <a:endParaRPr lang="ru-RU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526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4c5c8027-32a7-4f45-b781-b4e2c86298c3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4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lang="ru-RU"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r>
              <a:rPr lang="ru-RU"/>
              <a:t>Отношения подростков к ИКТ ВУЦ  8А, Васильева Е.В</a:t>
            </a:r>
            <a:endParaRPr lang="ru-RU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Лист1!$B$45</c:f>
              <c:strCache>
                <c:ptCount val="1"/>
                <c:pt idx="0">
                  <c:v>8А, Васильева Е.В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</c:dPt>
          <c:dPt>
            <c:idx val="5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Лист1!$C$42:$H$44</c:f>
              <c:multiLvlStrCache>
                <c:ptCount val="6"/>
                <c:lvl>
                  <c:pt idx="0" c:formatCode="&quot;О&quot;&quot;с&quot;&quot;н&quot;&quot;о&quot;&quot;в&quot;&quot;н&quot;&quot;о&quot;&quot;й&quot;">
                    <c:v>а) да       </c:v>
                  </c:pt>
                  <c:pt idx="1" c:formatCode="&quot;О&quot;&quot;с&quot;&quot;н&quot;&quot;о&quot;&quot;в&quot;&quot;н&quot;&quot;о&quot;&quot;й&quot;">
                    <c:v>б) нет       </c:v>
                  </c:pt>
                  <c:pt idx="2" c:formatCode="&quot;О&quot;&quot;с&quot;&quot;н&quot;&quot;о&quot;&quot;в&quot;&quot;н&quot;&quot;о&quot;&quot;й&quot;">
                    <c:v>в) есть только для родителей</c:v>
                  </c:pt>
                  <c:pt idx="3" c:formatCode="&quot;О&quot;&quot;с&quot;&quot;н&quot;&quot;о&quot;&quot;в&quot;&quot;н&quot;&quot;о&quot;&quot;й&quot;">
                    <c:v>а) менее часа       </c:v>
                  </c:pt>
                  <c:pt idx="4" c:formatCode="&quot;О&quot;&quot;с&quot;&quot;н&quot;&quot;о&quot;&quot;в&quot;&quot;н&quot;&quot;о&quot;&quot;й&quot;">
                    <c:v>б) 1-3 часа       </c:v>
                  </c:pt>
                  <c:pt idx="5" c:formatCode="&quot;О&quot;&quot;с&quot;&quot;н&quot;&quot;о&quot;&quot;в&quot;&quot;н&quot;&quot;о&quot;&quot;й&quot;">
                    <c:v>в) более 3 часов</c:v>
                  </c:pt>
                </c:lvl>
                <c:lvl>
                  <c:pt idx="0" c:formatCode="&quot;О&quot;&quot;с&quot;&quot;н&quot;&quot;о&quot;&quot;в&quot;&quot;н&quot;&quot;о&quot;&quot;й&quot;">
                    <c:v>1</c:v>
                  </c:pt>
                  <c:pt idx="1" c:formatCode="&quot;О&quot;&quot;с&quot;&quot;н&quot;&quot;о&quot;&quot;в&quot;&quot;н&quot;&quot;о&quot;&quot;й&quot;">
                    <c:v>2</c:v>
                  </c:pt>
                  <c:pt idx="2" c:formatCode="&quot;О&quot;&quot;с&quot;&quot;н&quot;&quot;о&quot;&quot;в&quot;&quot;н&quot;&quot;о&quot;&quot;й&quot;">
                    <c:v>3</c:v>
                  </c:pt>
                  <c:pt idx="3" c:formatCode="&quot;О&quot;&quot;с&quot;&quot;н&quot;&quot;о&quot;&quot;в&quot;&quot;н&quot;&quot;о&quot;&quot;й&quot;">
                    <c:v>2</c:v>
                  </c:pt>
                  <c:pt idx="4" c:formatCode="&quot;О&quot;&quot;с&quot;&quot;н&quot;&quot;о&quot;&quot;в&quot;&quot;н&quot;&quot;о&quot;&quot;й&quot;">
                    <c:v>1</c:v>
                  </c:pt>
                  <c:pt idx="5" c:formatCode="&quot;О&quot;&quot;с&quot;&quot;н&quot;&quot;о&quot;&quot;в&quot;&quot;н&quot;&quot;о&quot;&quot;й&quot;">
                    <c:v>3</c:v>
                  </c:pt>
                </c:lvl>
                <c:lvl>
                  <c:pt idx="0" c:formatCode="&quot;О&quot;&quot;с&quot;&quot;н&quot;&quot;о&quot;&quot;в&quot;&quot;н&quot;&quot;о&quot;&quot;й&quot;">
                    <c:v>4.Есть ли у тебя дома компьютер, подключенный к интернету?</c:v>
                  </c:pt>
                  <c:pt idx="3" c:formatCode="&quot;О&quot;&quot;с&quot;&quot;н&quot;&quot;о&quot;&quot;в&quot;&quot;н&quot;&quot;о&quot;&quot;й&quot;">
                    <c:v>5.Сколько времени ты проводишь за компьютером?</c:v>
                  </c:pt>
                </c:lvl>
              </c:multiLvlStrCache>
            </c:multiLvlStrRef>
          </c:cat>
          <c:val>
            <c:numRef>
              <c:f>Лист1!$C$45:$H$45</c:f>
              <c:numCache>
                <c:formatCode>"О""с""н""о""в""н""о""й"</c:formatCode>
                <c:ptCount val="6"/>
                <c:pt idx="0">
                  <c:v>96</c:v>
                </c:pt>
                <c:pt idx="1">
                  <c:v>4</c:v>
                </c:pt>
                <c:pt idx="2">
                  <c:v>2</c:v>
                </c:pt>
                <c:pt idx="3">
                  <c:v>40</c:v>
                </c:pt>
                <c:pt idx="4">
                  <c:v>44</c:v>
                </c:pt>
                <c:pt idx="5">
                  <c:v>16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27951552"/>
        <c:axId val="-496178720"/>
      </c:barChart>
      <c:catAx>
        <c:axId val="-82795155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178720"/>
        <c:crosses val="autoZero"/>
        <c:auto val="1"/>
        <c:lblAlgn val="ctr"/>
        <c:lblOffset val="100"/>
        <c:noMultiLvlLbl val="0"/>
      </c:catAx>
      <c:valAx>
        <c:axId val="-4961787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ru-RU"/>
                  <a:t>%</a:t>
                </a:r>
                <a:endParaRPr lang="ru-RU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515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df00e30c-9891-43ea-8e2e-170f8f3f16a3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4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lang="ru-RU"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r>
              <a:rPr lang="ru-RU"/>
              <a:t>Отношения подростков к ИКТ ВУЦ  8А, Васильева Е.В</a:t>
            </a:r>
            <a:endParaRPr lang="ru-RU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Лист1!$C$47:$G$49</c:f>
              <c:multiLvlStrCache>
                <c:ptCount val="5"/>
                <c:lvl>
                  <c:pt idx="0" c:formatCode="&quot;О&quot;&quot;с&quot;&quot;н&quot;&quot;о&quot;&quot;в&quot;&quot;н&quot;&quot;о&quot;&quot;й&quot;">
                    <c:v>а) 15 мин </c:v>
                  </c:pt>
                  <c:pt idx="1" c:formatCode="&quot;О&quot;&quot;с&quot;&quot;н&quot;&quot;о&quot;&quot;в&quot;&quot;н&quot;&quot;о&quot;&quot;й&quot;">
                    <c:v> б) 20 мин   </c:v>
                  </c:pt>
                  <c:pt idx="2" c:formatCode="&quot;О&quot;&quot;с&quot;&quot;н&quot;&quot;о&quot;&quot;в&quot;&quot;н&quot;&quot;о&quot;&quot;й&quot;">
                    <c:v>в) 30 мин </c:v>
                  </c:pt>
                  <c:pt idx="3" c:formatCode="&quot;О&quot;&quot;с&quot;&quot;н&quot;&quot;о&quot;&quot;в&quot;&quot;н&quot;&quot;о&quot;&quot;й&quot;">
                    <c:v>г) более часа  </c:v>
                  </c:pt>
                  <c:pt idx="4" c:formatCode="&quot;О&quot;&quot;с&quot;&quot;н&quot;&quot;о&quot;&quot;в&quot;&quot;н&quot;&quot;о&quot;&quot;й&quot;">
                    <c:v>д) сколько угодно</c:v>
                  </c:pt>
                </c:lvl>
                <c:lvl>
                  <c:pt idx="0" c:formatCode="&quot;О&quot;&quot;с&quot;&quot;н&quot;&quot;о&quot;&quot;в&quot;&quot;н&quot;&quot;о&quot;&quot;й&quot;">
                    <c:v>4</c:v>
                  </c:pt>
                  <c:pt idx="1" c:formatCode="&quot;О&quot;&quot;с&quot;&quot;н&quot;&quot;о&quot;&quot;в&quot;&quot;н&quot;&quot;о&quot;&quot;й&quot;">
                    <c:v>нет</c:v>
                  </c:pt>
                  <c:pt idx="2" c:formatCode="&quot;О&quot;&quot;с&quot;&quot;н&quot;&quot;о&quot;&quot;в&quot;&quot;н&quot;&quot;о&quot;&quot;й&quot;">
                    <c:v>2</c:v>
                  </c:pt>
                  <c:pt idx="3" c:formatCode="&quot;О&quot;&quot;с&quot;&quot;н&quot;&quot;о&quot;&quot;в&quot;&quot;н&quot;&quot;о&quot;&quot;й&quot;">
                    <c:v>1</c:v>
                  </c:pt>
                  <c:pt idx="4" c:formatCode="&quot;О&quot;&quot;с&quot;&quot;н&quot;&quot;о&quot;&quot;в&quot;&quot;н&quot;&quot;о&quot;&quot;й&quot;">
                    <c:v>3</c:v>
                  </c:pt>
                </c:lvl>
                <c:lvl>
                  <c:pt idx="0" c:formatCode="&quot;О&quot;&quot;с&quot;&quot;н&quot;&quot;о&quot;&quot;в&quot;&quot;н&quot;&quot;о&quot;&quot;й&quot;">
                    <c:v>6.Как ты думаешь, сколько по времени может продолжаться непрерывная работа за компьютером?</c:v>
                  </c:pt>
                </c:lvl>
              </c:multiLvlStrCache>
            </c:multiLvlStrRef>
          </c:cat>
          <c:val>
            <c:numRef>
              <c:f>Лист1!$C$50:$G$50</c:f>
              <c:numCache>
                <c:formatCode>"О""с""н""о""в""н""о""й"</c:formatCode>
                <c:ptCount val="5"/>
                <c:pt idx="0">
                  <c:v>4</c:v>
                </c:pt>
                <c:pt idx="1">
                  <c:v>0</c:v>
                </c:pt>
                <c:pt idx="2">
                  <c:v>28</c:v>
                </c:pt>
                <c:pt idx="3">
                  <c:v>48</c:v>
                </c:pt>
                <c:pt idx="4">
                  <c:v>20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496177088"/>
        <c:axId val="-496190144"/>
      </c:barChart>
      <c:catAx>
        <c:axId val="-4961770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190144"/>
        <c:crosses val="autoZero"/>
        <c:auto val="1"/>
        <c:lblAlgn val="ctr"/>
        <c:lblOffset val="100"/>
        <c:noMultiLvlLbl val="0"/>
      </c:catAx>
      <c:valAx>
        <c:axId val="-496190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ru-RU"/>
                  <a:t>%</a:t>
                </a:r>
                <a:endParaRPr lang="ru-RU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1770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e1a6b237-9876-4b6c-a306-d60b0471f2bf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4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lang="ru-RU"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r>
              <a:rPr lang="ru-RU"/>
              <a:t>Отношения подростков к ИКТ ВУЦ  8А, Васильева Е.В</a:t>
            </a:r>
            <a:endParaRPr lang="ru-RU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Лист1!$B$55</c:f>
              <c:strCache>
                <c:ptCount val="1"/>
                <c:pt idx="0">
                  <c:v>8А, Васильева Е.В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</c:dPt>
          <c:dPt>
            <c:idx val="7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</c:dPt>
          <c:dPt>
            <c:idx val="8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Лист1!$C$52:$O$54</c:f>
              <c:multiLvlStrCache>
                <c:ptCount val="13"/>
                <c:lvl>
                  <c:pt idx="0" c:formatCode="&quot;О&quot;&quot;с&quot;&quot;н&quot;&quot;о&quot;&quot;в&quot;&quot;н&quot;&quot;о&quot;&quot;й&quot;">
                    <c:v>а) ищешь информацию для учебы, обучаешься дистанционно, готовишься к экзаменам</c:v>
                  </c:pt>
                  <c:pt idx="1" c:formatCode="&quot;О&quot;&quot;с&quot;&quot;н&quot;&quot;о&quot;&quot;в&quot;&quot;н&quot;&quot;о&quot;&quot;й&quot;">
                    <c:v>б) пользуешься электронной почтой</c:v>
                  </c:pt>
                  <c:pt idx="2" c:formatCode="&quot;О&quot;&quot;с&quot;&quot;н&quot;&quot;о&quot;&quot;в&quot;&quot;н&quot;&quot;о&quot;&quot;й&quot;">
                    <c:v>в) участвуешь в интернет-олимпиадах, конкурсах</c:v>
                  </c:pt>
                  <c:pt idx="3" c:formatCode="&quot;О&quot;&quot;с&quot;&quot;н&quot;&quot;о&quot;&quot;в&quot;&quot;н&quot;&quot;о&quot;&quot;й&quot;">
                    <c:v>г) общаешься в чатах, «ВК», «Одноклассниках» и др. соц.сетях</c:v>
                  </c:pt>
                  <c:pt idx="4" c:formatCode="&quot;О&quot;&quot;с&quot;&quot;н&quot;&quot;о&quot;&quot;в&quot;&quot;н&quot;&quot;о&quot;&quot;й&quot;">
                    <c:v>д) общаешься с друзьями по ICQ, СКАЙП</c:v>
                  </c:pt>
                  <c:pt idx="5" c:formatCode="&quot;О&quot;&quot;с&quot;&quot;н&quot;&quot;о&quot;&quot;в&quot;&quot;н&quot;&quot;о&quot;&quot;й&quot;">
                    <c:v>е) узнаешь последние новости в стране и мире</c:v>
                  </c:pt>
                  <c:pt idx="6" c:formatCode="&quot;О&quot;&quot;с&quot;&quot;н&quot;&quot;о&quot;&quot;в&quot;&quot;н&quot;&quot;о&quot;&quot;й&quot;">
                    <c:v>ж) ведешь виртуальный дневник (блог), свой сайт</c:v>
                  </c:pt>
                  <c:pt idx="7" c:formatCode="&quot;О&quot;&quot;с&quot;&quot;н&quot;&quot;о&quot;&quot;в&quot;&quot;н&quot;&quot;о&quot;&quot;й&quot;">
                    <c:v>з) «качаешь» музыку, фильмы, фото</c:v>
                  </c:pt>
                  <c:pt idx="8" c:formatCode="&quot;О&quot;&quot;с&quot;&quot;н&quot;&quot;о&quot;&quot;в&quot;&quot;н&quot;&quot;о&quot;&quot;й&quot;">
                    <c:v>и) играешь в on-line игры</c:v>
                  </c:pt>
                  <c:pt idx="9" c:formatCode="&quot;О&quot;&quot;с&quot;&quot;н&quot;&quot;о&quot;&quot;в&quot;&quot;н&quot;&quot;о&quot;&quot;й&quot;">
                    <c:v>к) смотришь интернет- телевидение</c:v>
                  </c:pt>
                  <c:pt idx="10" c:formatCode="&quot;О&quot;&quot;с&quot;&quot;н&quot;&quot;о&quot;&quot;в&quot;&quot;н&quot;&quot;о&quot;&quot;й&quot;">
                    <c:v>л) принимаешь участие в интернет - акциях, голосовании, др.</c:v>
                  </c:pt>
                  <c:pt idx="11" c:formatCode="&quot;О&quot;&quot;с&quot;&quot;н&quot;&quot;о&quot;&quot;в&quot;&quot;н&quot;&quot;о&quot;&quot;й&quot;">
                    <c:v>м) совершаешь покупки, оплачиваешь услуги (телефон, интернет, др.)</c:v>
                  </c:pt>
                  <c:pt idx="12" c:formatCode="&quot;О&quot;&quot;с&quot;&quot;н&quot;&quot;о&quot;&quot;в&quot;&quot;н&quot;&quot;о&quot;&quot;й&quot;">
                    <c:v>н) просматриваешь сайты, которые родители запретили бы смотреть</c:v>
                  </c:pt>
                </c:lvl>
                <c:lvl>
                  <c:pt idx="0" c:formatCode="&quot;О&quot;&quot;с&quot;&quot;н&quot;&quot;о&quot;&quot;в&quot;&quot;н&quot;&quot;о&quot;&quot;й&quot;">
                    <c:v>1</c:v>
                  </c:pt>
                  <c:pt idx="1" c:formatCode="&quot;О&quot;&quot;с&quot;&quot;н&quot;&quot;о&quot;&quot;в&quot;&quot;н&quot;&quot;о&quot;&quot;й&quot;">
                    <c:v>7</c:v>
                  </c:pt>
                  <c:pt idx="2" c:formatCode="&quot;О&quot;&quot;с&quot;&quot;н&quot;&quot;о&quot;&quot;в&quot;&quot;н&quot;&quot;о&quot;&quot;й&quot;">
                    <c:v>7</c:v>
                  </c:pt>
                  <c:pt idx="3" c:formatCode="&quot;О&quot;&quot;с&quot;&quot;н&quot;&quot;о&quot;&quot;в&quot;&quot;н&quot;&quot;о&quot;&quot;й&quot;">
                    <c:v>4</c:v>
                  </c:pt>
                  <c:pt idx="4" c:formatCode="&quot;О&quot;&quot;с&quot;&quot;н&quot;&quot;о&quot;&quot;в&quot;&quot;н&quot;&quot;о&quot;&quot;й&quot;">
                    <c:v>8</c:v>
                  </c:pt>
                  <c:pt idx="5" c:formatCode="&quot;О&quot;&quot;с&quot;&quot;н&quot;&quot;о&quot;&quot;в&quot;&quot;н&quot;&quot;о&quot;&quot;й&quot;">
                    <c:v>7</c:v>
                  </c:pt>
                  <c:pt idx="6" c:formatCode="&quot;О&quot;&quot;с&quot;&quot;н&quot;&quot;о&quot;&quot;в&quot;&quot;н&quot;&quot;о&quot;&quot;й&quot;">
                    <c:v>10</c:v>
                  </c:pt>
                  <c:pt idx="7" c:formatCode="&quot;О&quot;&quot;с&quot;&quot;н&quot;&quot;о&quot;&quot;в&quot;&quot;н&quot;&quot;о&quot;&quot;й&quot;">
                    <c:v>2</c:v>
                  </c:pt>
                  <c:pt idx="8" c:formatCode="&quot;О&quot;&quot;с&quot;&quot;н&quot;&quot;о&quot;&quot;в&quot;&quot;н&quot;&quot;о&quot;&quot;й&quot;">
                    <c:v>3</c:v>
                  </c:pt>
                  <c:pt idx="9" c:formatCode="&quot;О&quot;&quot;с&quot;&quot;н&quot;&quot;о&quot;&quot;в&quot;&quot;н&quot;&quot;о&quot;&quot;й&quot;">
                    <c:v>6</c:v>
                  </c:pt>
                  <c:pt idx="10" c:formatCode="&quot;О&quot;&quot;с&quot;&quot;н&quot;&quot;о&quot;&quot;в&quot;&quot;н&quot;&quot;о&quot;&quot;й&quot;">
                    <c:v>нет</c:v>
                  </c:pt>
                  <c:pt idx="11" c:formatCode="&quot;О&quot;&quot;с&quot;&quot;н&quot;&quot;о&quot;&quot;в&quot;&quot;н&quot;&quot;о&quot;&quot;й&quot;">
                    <c:v>5</c:v>
                  </c:pt>
                  <c:pt idx="12" c:formatCode="&quot;О&quot;&quot;с&quot;&quot;н&quot;&quot;о&quot;&quot;в&quot;&quot;н&quot;&quot;о&quot;&quot;й&quot;">
                    <c:v>9</c:v>
                  </c:pt>
                </c:lvl>
                <c:lvl>
                  <c:pt idx="0" c:formatCode="&quot;О&quot;&quot;с&quot;&quot;н&quot;&quot;о&quot;&quot;в&quot;&quot;н&quot;&quot;о&quot;&quot;й&quot;">
                    <c:v>7. В интернете ты обычно: </c:v>
                  </c:pt>
                </c:lvl>
              </c:multiLvlStrCache>
            </c:multiLvlStrRef>
          </c:cat>
          <c:val>
            <c:numRef>
              <c:f>Лист1!$C$55:$O$55</c:f>
              <c:numCache>
                <c:formatCode>"О""с""н""о""в""н""о""й"</c:formatCode>
                <c:ptCount val="13"/>
                <c:pt idx="0">
                  <c:v>72</c:v>
                </c:pt>
                <c:pt idx="1">
                  <c:v>28</c:v>
                </c:pt>
                <c:pt idx="2">
                  <c:v>28</c:v>
                </c:pt>
                <c:pt idx="3">
                  <c:v>56</c:v>
                </c:pt>
                <c:pt idx="4">
                  <c:v>8</c:v>
                </c:pt>
                <c:pt idx="5">
                  <c:v>28</c:v>
                </c:pt>
                <c:pt idx="6">
                  <c:v>4</c:v>
                </c:pt>
                <c:pt idx="7">
                  <c:v>64</c:v>
                </c:pt>
                <c:pt idx="8">
                  <c:v>60</c:v>
                </c:pt>
                <c:pt idx="9">
                  <c:v>32</c:v>
                </c:pt>
                <c:pt idx="10">
                  <c:v>0</c:v>
                </c:pt>
                <c:pt idx="11">
                  <c:v>48</c:v>
                </c:pt>
                <c:pt idx="12">
                  <c:v>16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496181984"/>
        <c:axId val="-496175456"/>
      </c:barChart>
      <c:catAx>
        <c:axId val="-4961819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175456"/>
        <c:crosses val="autoZero"/>
        <c:auto val="1"/>
        <c:lblAlgn val="ctr"/>
        <c:lblOffset val="100"/>
        <c:noMultiLvlLbl val="0"/>
      </c:catAx>
      <c:valAx>
        <c:axId val="-496175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ru-RU"/>
                  <a:t>%</a:t>
                </a:r>
                <a:endParaRPr lang="ru-RU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1819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56b31b55-f019-4bbb-b4d8-76fcb36e0fdf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4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lang="ru-RU"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r>
              <a:rPr lang="ru-RU"/>
              <a:t>Отношения подростков к ИКТ ВУЦ  8А, Васильева Е.В</a:t>
            </a:r>
            <a:endParaRPr lang="ru-RU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Лист1!$B$61</c:f>
              <c:strCache>
                <c:ptCount val="1"/>
                <c:pt idx="0">
                  <c:v>8А, Васильева Е.В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</c:dPt>
          <c:dPt>
            <c:idx val="5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/>
            </c:spPr>
          </c:dPt>
          <c:dPt>
            <c:idx val="6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</c:dPt>
          <c:dPt>
            <c:idx val="7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/>
            </c:spPr>
          </c:dPt>
          <c:dPt>
            <c:idx val="9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</c:dPt>
          <c:dPt>
            <c:idx val="10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Лист1!$C$58:$M$60</c:f>
              <c:multiLvlStrCache>
                <c:ptCount val="11"/>
                <c:lvl>
                  <c:pt idx="0" c:formatCode="&quot;О&quot;&quot;с&quot;&quot;н&quot;&quot;о&quot;&quot;в&quot;&quot;н&quot;&quot;о&quot;&quot;й&quot;">
                    <c:v>а) да, браузер для детей </c:v>
                  </c:pt>
                  <c:pt idx="1" c:formatCode="&quot;О&quot;&quot;с&quot;&quot;н&quot;&quot;о&quot;&quot;в&quot;&quot;н&quot;&quot;о&quot;&quot;й&quot;">
                    <c:v> б) да, это игра  </c:v>
                  </c:pt>
                  <c:pt idx="2" c:formatCode="&quot;О&quot;&quot;с&quot;&quot;н&quot;&quot;о&quot;&quot;в&quot;&quot;н&quot;&quot;о&quot;&quot;й&quot;">
                    <c:v>в) да, это соц.сеть </c:v>
                  </c:pt>
                  <c:pt idx="3" c:formatCode="&quot;О&quot;&quot;с&quot;&quot;н&quot;&quot;о&quot;&quot;в&quot;&quot;н&quot;&quot;о&quot;&quot;й&quot;">
                    <c:v>г) нет</c:v>
                  </c:pt>
                  <c:pt idx="4" c:formatCode="&quot;О&quot;&quot;с&quot;&quot;н&quot;&quot;о&quot;&quot;в&quot;&quot;н&quot;&quot;о&quot;&quot;й&quot;">
                    <c:v>а) да, подлинные данные </c:v>
                  </c:pt>
                  <c:pt idx="5" c:formatCode="&quot;О&quot;&quot;с&quot;&quot;н&quot;&quot;о&quot;&quot;в&quot;&quot;н&quot;&quot;о&quot;&quot;й&quot;">
                    <c:v>б) нет, вымышленные данные</c:v>
                  </c:pt>
                  <c:pt idx="6" c:formatCode="&quot;О&quot;&quot;с&quot;&quot;н&quot;&quot;о&quot;&quot;в&quot;&quot;н&quot;&quot;о&quot;&quot;й&quot;">
                    <c:v>в) когда как</c:v>
                  </c:pt>
                  <c:pt idx="7" c:formatCode="&quot;О&quot;&quot;с&quot;&quot;н&quot;&quot;о&quot;&quot;в&quot;&quot;н&quot;&quot;о&quot;&quot;й&quot;">
                    <c:v>а) о своей семье </c:v>
                  </c:pt>
                  <c:pt idx="8" c:formatCode="&quot;О&quot;&quot;с&quot;&quot;н&quot;&quot;о&quot;&quot;в&quot;&quot;н&quot;&quot;о&quot;&quot;й&quot;">
                    <c:v>б) о своей школе </c:v>
                  </c:pt>
                  <c:pt idx="9" c:formatCode="&quot;О&quot;&quot;с&quot;&quot;н&quot;&quot;о&quot;&quot;в&quot;&quot;н&quot;&quot;о&quot;&quot;й&quot;">
                    <c:v>в) о своем адресе и телефоне </c:v>
                  </c:pt>
                  <c:pt idx="10" c:formatCode="&quot;О&quot;&quot;с&quot;&quot;н&quot;&quot;о&quot;&quot;в&quot;&quot;н&quot;&quot;о&quot;&quot;й&quot;">
                    <c:v>г) нет, не делюсь</c:v>
                  </c:pt>
                </c:lvl>
                <c:lvl>
                  <c:pt idx="0" c:formatCode="&quot;О&quot;&quot;с&quot;&quot;н&quot;&quot;о&quot;&quot;в&quot;&quot;н&quot;&quot;о&quot;&quot;й&quot;">
                    <c:v>2</c:v>
                  </c:pt>
                  <c:pt idx="1" c:formatCode="&quot;О&quot;&quot;с&quot;&quot;н&quot;&quot;о&quot;&quot;в&quot;&quot;н&quot;&quot;о&quot;&quot;й&quot;">
                    <c:v>2</c:v>
                  </c:pt>
                  <c:pt idx="2" c:formatCode="&quot;О&quot;&quot;с&quot;&quot;н&quot;&quot;о&quot;&quot;в&quot;&quot;н&quot;&quot;о&quot;&quot;й&quot;">
                    <c:v>2</c:v>
                  </c:pt>
                  <c:pt idx="3" c:formatCode="&quot;О&quot;&quot;с&quot;&quot;н&quot;&quot;о&quot;&quot;в&quot;&quot;н&quot;&quot;о&quot;&quot;й&quot;">
                    <c:v>1</c:v>
                  </c:pt>
                  <c:pt idx="4" c:formatCode="&quot;О&quot;&quot;с&quot;&quot;н&quot;&quot;о&quot;&quot;в&quot;&quot;н&quot;&quot;о&quot;&quot;й&quot;">
                    <c:v>2</c:v>
                  </c:pt>
                  <c:pt idx="5" c:formatCode="&quot;О&quot;&quot;с&quot;&quot;н&quot;&quot;о&quot;&quot;в&quot;&quot;н&quot;&quot;о&quot;&quot;й&quot;">
                    <c:v>3</c:v>
                  </c:pt>
                  <c:pt idx="6" c:formatCode="&quot;О&quot;&quot;с&quot;&quot;н&quot;&quot;о&quot;&quot;в&quot;&quot;н&quot;&quot;о&quot;&quot;й&quot;">
                    <c:v>1</c:v>
                  </c:pt>
                  <c:pt idx="7" c:formatCode="&quot;О&quot;&quot;с&quot;&quot;н&quot;&quot;о&quot;&quot;в&quot;&quot;н&quot;&quot;о&quot;&quot;й&quot;">
                    <c:v>3</c:v>
                  </c:pt>
                  <c:pt idx="8" c:formatCode="&quot;О&quot;&quot;с&quot;&quot;н&quot;&quot;о&quot;&quot;в&quot;&quot;н&quot;&quot;о&quot;&quot;й&quot;">
                    <c:v>нет</c:v>
                  </c:pt>
                  <c:pt idx="9" c:formatCode="&quot;О&quot;&quot;с&quot;&quot;н&quot;&quot;о&quot;&quot;в&quot;&quot;н&quot;&quot;о&quot;&quot;й&quot;">
                    <c:v>2</c:v>
                  </c:pt>
                  <c:pt idx="10" c:formatCode="&quot;О&quot;&quot;с&quot;&quot;н&quot;&quot;о&quot;&quot;в&quot;&quot;н&quot;&quot;о&quot;&quot;й&quot;">
                    <c:v>1</c:v>
                  </c:pt>
                </c:lvl>
                <c:lvl>
                  <c:pt idx="0" c:formatCode="&quot;О&quot;&quot;с&quot;&quot;н&quot;&quot;о&quot;&quot;в&quot;&quot;н&quot;&quot;о&quot;&quot;й&quot;">
                    <c:v>8.Знаешь ли ты, что такое «Гогуль»?</c:v>
                  </c:pt>
                  <c:pt idx="4" c:formatCode="&quot;О&quot;&quot;с&quot;&quot;н&quot;&quot;о&quot;&quot;в&quot;&quot;н&quot;&quot;о&quot;&quot;й&quot;">
                    <c:v>9. При регистрации в социальных сетях ты пользуешься настоящим или вымышленным именем; называешь личные данные?</c:v>
                  </c:pt>
                  <c:pt idx="7" c:formatCode="&quot;О&quot;&quot;с&quot;&quot;н&quot;&quot;о&quot;&quot;в&quot;&quot;н&quot;&quot;о&quot;&quot;й&quot;">
                    <c:v>10. Делишься ли ты в интернете с малознакомыми людьми информацией?</c:v>
                  </c:pt>
                </c:lvl>
              </c:multiLvlStrCache>
            </c:multiLvlStrRef>
          </c:cat>
          <c:val>
            <c:numRef>
              <c:f>Лист1!$C$61:$M$61</c:f>
              <c:numCache>
                <c:formatCode>"О""с""н""о""в""н""о""й"</c:formatCode>
                <c:ptCount val="11"/>
                <c:pt idx="0">
                  <c:v>4</c:v>
                </c:pt>
                <c:pt idx="1">
                  <c:v>4</c:v>
                </c:pt>
                <c:pt idx="2">
                  <c:v>4</c:v>
                </c:pt>
                <c:pt idx="3">
                  <c:v>88</c:v>
                </c:pt>
                <c:pt idx="4">
                  <c:v>16</c:v>
                </c:pt>
                <c:pt idx="5">
                  <c:v>4</c:v>
                </c:pt>
                <c:pt idx="6">
                  <c:v>80</c:v>
                </c:pt>
                <c:pt idx="7">
                  <c:v>4</c:v>
                </c:pt>
                <c:pt idx="8">
                  <c:v>0</c:v>
                </c:pt>
                <c:pt idx="9">
                  <c:v>8</c:v>
                </c:pt>
                <c:pt idx="10">
                  <c:v>88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496170016"/>
        <c:axId val="-496183072"/>
      </c:barChart>
      <c:catAx>
        <c:axId val="-4961700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183072"/>
        <c:crosses val="autoZero"/>
        <c:auto val="1"/>
        <c:lblAlgn val="ctr"/>
        <c:lblOffset val="100"/>
        <c:noMultiLvlLbl val="0"/>
      </c:catAx>
      <c:valAx>
        <c:axId val="-496183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ru-RU"/>
                  <a:t>%</a:t>
                </a:r>
                <a:endParaRPr lang="ru-RU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1700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bad589af-17e2-489c-a210-917af4c8246a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4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lang="ru-RU"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r>
              <a:rPr lang="ru-RU"/>
              <a:t>Отношения подростков к ИКТ ВУЦ  8А, Васильева Е.В</a:t>
            </a:r>
            <a:endParaRPr lang="ru-RU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Лист1!$B$67</c:f>
              <c:strCache>
                <c:ptCount val="1"/>
                <c:pt idx="0">
                  <c:v>8А, Васильева Е.В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</c:dPt>
          <c:dPt>
            <c:idx val="6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</c:dPt>
          <c:dPt>
            <c:idx val="7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Лист1!$C$64:$J$66</c:f>
              <c:multiLvlStrCache>
                <c:ptCount val="8"/>
                <c:lvl>
                  <c:pt idx="0" c:formatCode="&quot;О&quot;&quot;с&quot;&quot;н&quot;&quot;о&quot;&quot;в&quot;&quot;н&quot;&quot;о&quot;&quot;й&quot;">
                    <c:v>а) отклоняю заявку </c:v>
                  </c:pt>
                  <c:pt idx="1" c:formatCode="&quot;О&quot;&quot;с&quot;&quot;н&quot;&quot;о&quot;&quot;в&quot;&quot;н&quot;&quot;о&quot;&quot;й&quot;">
                    <c:v>б) добавляю в «друзья»</c:v>
                  </c:pt>
                  <c:pt idx="2" c:formatCode="&quot;О&quot;&quot;с&quot;&quot;н&quot;&quot;о&quot;&quot;в&quot;&quot;н&quot;&quot;о&quot;&quot;й&quot;">
                    <c:v>в) пытаюсь сначала что-либо узнать о них </c:v>
                  </c:pt>
                  <c:pt idx="3" c:formatCode="&quot;О&quot;&quot;с&quot;&quot;н&quot;&quot;о&quot;&quot;в&quot;&quot;н&quot;&quot;о&quot;&quot;й&quot;">
                    <c:v>г) другое</c:v>
                  </c:pt>
                  <c:pt idx="4" c:formatCode="&quot;О&quot;&quot;с&quot;&quot;н&quot;&quot;о&quot;&quot;в&quot;&quot;н&quot;&quot;о&quot;&quot;й&quot;">
                    <c:v>а) сразу удаляю </c:v>
                  </c:pt>
                  <c:pt idx="5" c:formatCode="&quot;О&quot;&quot;с&quot;&quot;н&quot;&quot;о&quot;&quot;в&quot;&quot;н&quot;&quot;о&quot;&quot;й&quot;">
                    <c:v>б) пытаюсь найти для себя что-то интересное </c:v>
                  </c:pt>
                  <c:pt idx="6" c:formatCode="&quot;О&quot;&quot;с&quot;&quot;н&quot;&quot;о&quot;&quot;в&quot;&quot;н&quot;&quot;о&quot;&quot;й&quot;">
                    <c:v>в) мне это не интересно </c:v>
                  </c:pt>
                  <c:pt idx="7" c:formatCode="&quot;О&quot;&quot;с&quot;&quot;н&quot;&quot;о&quot;&quot;в&quot;&quot;н&quot;&quot;о&quot;&quot;й&quot;">
                    <c:v>г) меня это раздражает</c:v>
                  </c:pt>
                </c:lvl>
                <c:lvl>
                  <c:pt idx="0" c:formatCode="&quot;О&quot;&quot;с&quot;&quot;н&quot;&quot;о&quot;&quot;в&quot;&quot;н&quot;&quot;о&quot;&quot;й&quot;">
                    <c:v>2</c:v>
                  </c:pt>
                  <c:pt idx="1" c:formatCode="&quot;О&quot;&quot;с&quot;&quot;н&quot;&quot;о&quot;&quot;в&quot;&quot;н&quot;&quot;о&quot;&quot;й&quot;">
                    <c:v>4</c:v>
                  </c:pt>
                  <c:pt idx="2" c:formatCode="&quot;О&quot;&quot;с&quot;&quot;н&quot;&quot;о&quot;&quot;в&quot;&quot;н&quot;&quot;о&quot;&quot;й&quot;">
                    <c:v>1</c:v>
                  </c:pt>
                  <c:pt idx="3" c:formatCode="&quot;О&quot;&quot;с&quot;&quot;н&quot;&quot;о&quot;&quot;в&quot;&quot;н&quot;&quot;о&quot;&quot;й&quot;">
                    <c:v>3</c:v>
                  </c:pt>
                  <c:pt idx="4" c:formatCode="&quot;О&quot;&quot;с&quot;&quot;н&quot;&quot;о&quot;&quot;в&quot;&quot;н&quot;&quot;о&quot;&quot;й&quot;">
                    <c:v>2</c:v>
                  </c:pt>
                  <c:pt idx="5" c:formatCode="&quot;О&quot;&quot;с&quot;&quot;н&quot;&quot;о&quot;&quot;в&quot;&quot;н&quot;&quot;о&quot;&quot;й&quot;">
                    <c:v>нет</c:v>
                  </c:pt>
                  <c:pt idx="6" c:formatCode="&quot;О&quot;&quot;с&quot;&quot;н&quot;&quot;о&quot;&quot;в&quot;&quot;н&quot;&quot;о&quot;&quot;й&quot;">
                    <c:v>1</c:v>
                  </c:pt>
                  <c:pt idx="7" c:formatCode="&quot;О&quot;&quot;с&quot;&quot;н&quot;&quot;о&quot;&quot;в&quot;&quot;н&quot;&quot;о&quot;&quot;й&quot;">
                    <c:v>3</c:v>
                  </c:pt>
                </c:lvl>
                <c:lvl>
                  <c:pt idx="0" c:formatCode="&quot;О&quot;&quot;с&quot;&quot;н&quot;&quot;о&quot;&quot;в&quot;&quot;н&quot;&quot;о&quot;&quot;й&quot;">
                    <c:v>11. Что ты делаешь, когда приходит заявка в «друзья» от незнакомых людей?</c:v>
                  </c:pt>
                  <c:pt idx="4" c:formatCode="&quot;О&quot;&quot;с&quot;&quot;н&quot;&quot;о&quot;&quot;в&quot;&quot;н&quot;&quot;о&quot;&quot;й&quot;">
                    <c:v>12. Как ты реагируешь на получение спамов, рекламных роликов, различных сообщений, содержащих неприятную информацию, оскорбления, запугивания и др.; приглашения на участие в лотереях, конкурсах, азартных играх?</c:v>
                  </c:pt>
                </c:lvl>
              </c:multiLvlStrCache>
            </c:multiLvlStrRef>
          </c:cat>
          <c:val>
            <c:numRef>
              <c:f>Лист1!$C$67:$J$67</c:f>
              <c:numCache>
                <c:formatCode>"О""с""н""о""в""н""о""й"</c:formatCode>
                <c:ptCount val="8"/>
                <c:pt idx="0">
                  <c:v>20</c:v>
                </c:pt>
                <c:pt idx="1">
                  <c:v>4</c:v>
                </c:pt>
                <c:pt idx="2">
                  <c:v>68</c:v>
                </c:pt>
                <c:pt idx="3">
                  <c:v>8</c:v>
                </c:pt>
                <c:pt idx="4">
                  <c:v>24</c:v>
                </c:pt>
                <c:pt idx="5">
                  <c:v>0</c:v>
                </c:pt>
                <c:pt idx="6">
                  <c:v>68</c:v>
                </c:pt>
                <c:pt idx="7">
                  <c:v>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496183616"/>
        <c:axId val="-496159136"/>
      </c:barChart>
      <c:catAx>
        <c:axId val="-4961836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159136"/>
        <c:crosses val="autoZero"/>
        <c:auto val="1"/>
        <c:lblAlgn val="ctr"/>
        <c:lblOffset val="100"/>
        <c:noMultiLvlLbl val="0"/>
      </c:catAx>
      <c:valAx>
        <c:axId val="-496159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ru-RU"/>
                  <a:t>%</a:t>
                </a:r>
                <a:endParaRPr lang="ru-RU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1836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d3c223fc-feee-4dbe-a60e-c17298e470e1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4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lang="ru-RU"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r>
              <a:rPr lang="ru-RU"/>
              <a:t>Отношения подростков к ИКТ ВУЦ  8А, Васильева Е.В</a:t>
            </a:r>
            <a:endParaRPr lang="ru-RU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Лист1!$B$74</c:f>
              <c:strCache>
                <c:ptCount val="1"/>
                <c:pt idx="0">
                  <c:v>8А, Васильева Е.В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/>
            </c:spPr>
          </c:dPt>
          <c:dPt>
            <c:idx val="5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/>
            </c:spPr>
          </c:dPt>
          <c:dPt>
            <c:idx val="6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/>
            </c:spPr>
          </c:dPt>
          <c:dPt>
            <c:idx val="7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</c:dPt>
          <c:dPt>
            <c:idx val="8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Лист1!$C$71:$K$73</c:f>
              <c:multiLvlStrCache>
                <c:ptCount val="9"/>
                <c:lvl>
                  <c:pt idx="0" c:formatCode="&quot;О&quot;&quot;с&quot;&quot;н&quot;&quot;о&quot;&quot;в&quot;&quot;н&quot;&quot;о&quot;&quot;й&quot;">
                    <c:v>а) да, знакомили в школе   </c:v>
                  </c:pt>
                  <c:pt idx="1" c:formatCode="&quot;О&quot;&quot;с&quot;&quot;н&quot;&quot;о&quot;&quot;в&quot;&quot;н&quot;&quot;о&quot;&quot;й&quot;">
                    <c:v>б) да, рассказали родители</c:v>
                  </c:pt>
                  <c:pt idx="2" c:formatCode="&quot;О&quot;&quot;с&quot;&quot;н&quot;&quot;о&quot;&quot;в&quot;&quot;н&quot;&quot;о&quot;&quot;й&quot;">
                    <c:v>в) да, прочитал(а) на специальных сайтах в интернете</c:v>
                  </c:pt>
                  <c:pt idx="3" c:formatCode="&quot;О&quot;&quot;с&quot;&quot;н&quot;&quot;о&quot;&quot;в&quot;&quot;н&quot;&quot;о&quot;&quot;й&quot;">
                    <c:v>г) нет никаких правил, интернет – это свободное пространство, в котором можно все</c:v>
                  </c:pt>
                  <c:pt idx="4" c:formatCode="&quot;О&quot;&quot;с&quot;&quot;н&quot;&quot;о&quot;&quot;в&quot;&quot;н&quot;&quot;о&quot;&quot;й&quot;">
                    <c:v>а) да, разрешают выходить в интернет только в их присутствии </c:v>
                  </c:pt>
                  <c:pt idx="5" c:formatCode="&quot;О&quot;&quot;с&quot;&quot;н&quot;&quot;о&quot;&quot;в&quot;&quot;н&quot;&quot;о&quot;&quot;й&quot;">
                    <c:v>б) да, установили специальные программы </c:v>
                  </c:pt>
                  <c:pt idx="6" c:formatCode="&quot;О&quot;&quot;с&quot;&quot;н&quot;&quot;о&quot;&quot;в&quot;&quot;н&quot;&quot;о&quot;&quot;й&quot;">
                    <c:v>в) да, проверяют оповещения и историю посещений и загрузок </c:v>
                  </c:pt>
                  <c:pt idx="7" c:formatCode="&quot;О&quot;&quot;с&quot;&quot;н&quot;&quot;о&quot;&quot;в&quot;&quot;н&quot;&quot;о&quot;&quot;й&quot;">
                    <c:v>г) нет, они мне доверяют </c:v>
                  </c:pt>
                  <c:pt idx="8" c:formatCode="&quot;О&quot;&quot;с&quot;&quot;н&quot;&quot;о&quot;&quot;в&quot;&quot;н&quot;&quot;о&quot;&quot;й&quot;">
                    <c:v>д) нет, не контролируют</c:v>
                  </c:pt>
                </c:lvl>
                <c:lvl>
                  <c:pt idx="0" c:formatCode="&quot;О&quot;&quot;с&quot;&quot;н&quot;&quot;о&quot;&quot;в&quot;&quot;н&quot;&quot;о&quot;&quot;й&quot;">
                    <c:v>2</c:v>
                  </c:pt>
                  <c:pt idx="1" c:formatCode="&quot;О&quot;&quot;с&quot;&quot;н&quot;&quot;о&quot;&quot;в&quot;&quot;н&quot;&quot;о&quot;&quot;й&quot;">
                    <c:v>1</c:v>
                  </c:pt>
                  <c:pt idx="2" c:formatCode="&quot;О&quot;&quot;с&quot;&quot;н&quot;&quot;о&quot;&quot;в&quot;&quot;н&quot;&quot;о&quot;&quot;й&quot;">
                    <c:v>3</c:v>
                  </c:pt>
                  <c:pt idx="3" c:formatCode="&quot;О&quot;&quot;с&quot;&quot;н&quot;&quot;о&quot;&quot;в&quot;&quot;н&quot;&quot;о&quot;&quot;й&quot;">
                    <c:v>4</c:v>
                  </c:pt>
                  <c:pt idx="4" c:formatCode="&quot;О&quot;&quot;с&quot;&quot;н&quot;&quot;о&quot;&quot;в&quot;&quot;н&quot;&quot;о&quot;&quot;й&quot;">
                    <c:v>3</c:v>
                  </c:pt>
                  <c:pt idx="5" c:formatCode="&quot;О&quot;&quot;с&quot;&quot;н&quot;&quot;о&quot;&quot;в&quot;&quot;н&quot;&quot;о&quot;&quot;й&quot;">
                    <c:v>3</c:v>
                  </c:pt>
                  <c:pt idx="6" c:formatCode="&quot;О&quot;&quot;с&quot;&quot;н&quot;&quot;о&quot;&quot;в&quot;&quot;н&quot;&quot;о&quot;&quot;й&quot;">
                    <c:v>3</c:v>
                  </c:pt>
                  <c:pt idx="7" c:formatCode="&quot;О&quot;&quot;с&quot;&quot;н&quot;&quot;о&quot;&quot;в&quot;&quot;н&quot;&quot;о&quot;&quot;й&quot;">
                    <c:v>1</c:v>
                  </c:pt>
                  <c:pt idx="8" c:formatCode="&quot;О&quot;&quot;с&quot;&quot;н&quot;&quot;о&quot;&quot;в&quot;&quot;н&quot;&quot;о&quot;&quot;й&quot;">
                    <c:v>2</c:v>
                  </c:pt>
                </c:lvl>
                <c:lvl>
                  <c:pt idx="0" c:formatCode="&quot;О&quot;&quot;с&quot;&quot;н&quot;&quot;о&quot;&quot;в&quot;&quot;н&quot;&quot;о&quot;&quot;й&quot;">
                    <c:v>13. Знаком ли ты с правилами безопасного поведения в Интернете?</c:v>
                  </c:pt>
                  <c:pt idx="4" c:formatCode="&quot;О&quot;&quot;с&quot;&quot;н&quot;&quot;о&quot;&quot;в&quot;&quot;н&quot;&quot;о&quot;&quot;й&quot;">
                    <c:v>14. Контролируют ли родители твою деятельность в интернете?</c:v>
                  </c:pt>
                </c:lvl>
              </c:multiLvlStrCache>
            </c:multiLvlStrRef>
          </c:cat>
          <c:val>
            <c:numRef>
              <c:f>Лист1!$C$74:$K$74</c:f>
              <c:numCache>
                <c:formatCode>"О""с""н""о""в""н""о""й"</c:formatCode>
                <c:ptCount val="9"/>
                <c:pt idx="0">
                  <c:v>28</c:v>
                </c:pt>
                <c:pt idx="1">
                  <c:v>48</c:v>
                </c:pt>
                <c:pt idx="2">
                  <c:v>20</c:v>
                </c:pt>
                <c:pt idx="3">
                  <c:v>4</c:v>
                </c:pt>
                <c:pt idx="4">
                  <c:v>4</c:v>
                </c:pt>
                <c:pt idx="5">
                  <c:v>4</c:v>
                </c:pt>
                <c:pt idx="6">
                  <c:v>4</c:v>
                </c:pt>
                <c:pt idx="7">
                  <c:v>80</c:v>
                </c:pt>
                <c:pt idx="8">
                  <c:v>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496163488"/>
        <c:axId val="-496179808"/>
      </c:barChart>
      <c:catAx>
        <c:axId val="-4961634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179808"/>
        <c:crosses val="autoZero"/>
        <c:auto val="1"/>
        <c:lblAlgn val="ctr"/>
        <c:lblOffset val="100"/>
        <c:noMultiLvlLbl val="0"/>
      </c:catAx>
      <c:valAx>
        <c:axId val="-4961798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ru-RU"/>
                  <a:t>%</a:t>
                </a:r>
                <a:endParaRPr lang="ru-RU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1634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dee77667-1889-4293-9274-8f820f9acc7c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4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Лист1!$B$40</c:f>
              <c:strCache>
                <c:ptCount val="1"/>
                <c:pt idx="0">
                  <c:v>10А, Четина В.В.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Лист1!$C$38:$K$39</c:f>
              <c:multiLvlStrCache>
                <c:ptCount val="9"/>
                <c:lvl>
                  <c:pt idx="0" c:formatCode="&quot;О&quot;&quot;с&quot;&quot;н&quot;&quot;о&quot;&quot;в&quot;&quot;н&quot;&quot;о&quot;&quot;й&quot;">
                    <c:v> норма</c:v>
                  </c:pt>
                  <c:pt idx="1" c:formatCode="&quot;О&quot;&quot;с&quot;&quot;н&quot;&quot;о&quot;&quot;в&quot;&quot;н&quot;&quot;о&quot;&quot;й&quot;">
                    <c:v>повышенный уровень</c:v>
                  </c:pt>
                  <c:pt idx="2" c:formatCode="&quot;О&quot;&quot;с&quot;&quot;н&quot;&quot;о&quot;&quot;в&quot;&quot;н&quot;&quot;о&quot;&quot;й&quot;">
                    <c:v> высокий уровень</c:v>
                  </c:pt>
                  <c:pt idx="3" c:formatCode="&quot;О&quot;&quot;с&quot;&quot;н&quot;&quot;о&quot;&quot;в&quot;&quot;н&quot;&quot;о&quot;&quot;й&quot;">
                    <c:v> норма</c:v>
                  </c:pt>
                  <c:pt idx="4" c:formatCode="&quot;О&quot;&quot;с&quot;&quot;н&quot;&quot;о&quot;&quot;в&quot;&quot;н&quot;&quot;о&quot;&quot;й&quot;">
                    <c:v>повышенный уровень</c:v>
                  </c:pt>
                  <c:pt idx="5" c:formatCode="&quot;О&quot;&quot;с&quot;&quot;н&quot;&quot;о&quot;&quot;в&quot;&quot;н&quot;&quot;о&quot;&quot;й&quot;">
                    <c:v> высокий уровень</c:v>
                  </c:pt>
                  <c:pt idx="6" c:formatCode="&quot;О&quot;&quot;с&quot;&quot;н&quot;&quot;о&quot;&quot;в&quot;&quot;н&quot;&quot;о&quot;&quot;й&quot;">
                    <c:v> норма</c:v>
                  </c:pt>
                  <c:pt idx="7" c:formatCode="&quot;О&quot;&quot;с&quot;&quot;н&quot;&quot;о&quot;&quot;в&quot;&quot;н&quot;&quot;о&quot;&quot;й&quot;">
                    <c:v>повышенный уровень</c:v>
                  </c:pt>
                  <c:pt idx="8" c:formatCode="&quot;О&quot;&quot;с&quot;&quot;н&quot;&quot;о&quot;&quot;в&quot;&quot;н&quot;&quot;о&quot;&quot;й&quot;">
                    <c:v> высокий уровень</c:v>
                  </c:pt>
                </c:lvl>
                <c:lvl>
                  <c:pt idx="0" c:formatCode="&quot;О&quot;&quot;с&quot;&quot;н&quot;&quot;о&quot;&quot;в&quot;&quot;н&quot;&quot;о&quot;&quot;й&quot;">
                    <c:v>Школьная тревожность</c:v>
                  </c:pt>
                  <c:pt idx="3" c:formatCode="&quot;О&quot;&quot;с&quot;&quot;н&quot;&quot;о&quot;&quot;в&quot;&quot;н&quot;&quot;о&quot;&quot;й&quot;">
                    <c:v>Самооценочная тревожность</c:v>
                  </c:pt>
                  <c:pt idx="6" c:formatCode="&quot;О&quot;&quot;с&quot;&quot;н&quot;&quot;о&quot;&quot;в&quot;&quot;н&quot;&quot;о&quot;&quot;й&quot;">
                    <c:v>Межличностная тревожность</c:v>
                  </c:pt>
                </c:lvl>
              </c:multiLvlStrCache>
            </c:multiLvlStrRef>
          </c:cat>
          <c:val>
            <c:numRef>
              <c:f>Лист1!$C$40:$K$40</c:f>
              <c:numCache>
                <c:formatCode>"О""с""н""о""в""н""о""й"</c:formatCode>
                <c:ptCount val="9"/>
                <c:pt idx="0">
                  <c:v>96</c:v>
                </c:pt>
                <c:pt idx="1">
                  <c:v>4</c:v>
                </c:pt>
                <c:pt idx="2">
                  <c:v>0</c:v>
                </c:pt>
                <c:pt idx="3">
                  <c:v>84</c:v>
                </c:pt>
                <c:pt idx="4">
                  <c:v>16</c:v>
                </c:pt>
                <c:pt idx="5">
                  <c:v>0</c:v>
                </c:pt>
                <c:pt idx="6">
                  <c:v>92</c:v>
                </c:pt>
                <c:pt idx="7">
                  <c:v>8</c:v>
                </c:pt>
                <c:pt idx="8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Лист1!$B$41</c:f>
              <c:strCache>
                <c:ptCount val="1"/>
                <c:pt idx="0">
                  <c:v>10Б, Комарова Н.В.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ru-RU" sz="11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/>
                      <a:t>77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ru-RU" sz="11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/>
                      <a:t>11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Лист1!$C$38:$K$39</c:f>
              <c:multiLvlStrCache>
                <c:ptCount val="9"/>
                <c:lvl>
                  <c:pt idx="0" c:formatCode="&quot;О&quot;&quot;с&quot;&quot;н&quot;&quot;о&quot;&quot;в&quot;&quot;н&quot;&quot;о&quot;&quot;й&quot;">
                    <c:v> норма</c:v>
                  </c:pt>
                  <c:pt idx="1" c:formatCode="&quot;О&quot;&quot;с&quot;&quot;н&quot;&quot;о&quot;&quot;в&quot;&quot;н&quot;&quot;о&quot;&quot;й&quot;">
                    <c:v>повышенный уровень</c:v>
                  </c:pt>
                  <c:pt idx="2" c:formatCode="&quot;О&quot;&quot;с&quot;&quot;н&quot;&quot;о&quot;&quot;в&quot;&quot;н&quot;&quot;о&quot;&quot;й&quot;">
                    <c:v> высокий уровень</c:v>
                  </c:pt>
                  <c:pt idx="3" c:formatCode="&quot;О&quot;&quot;с&quot;&quot;н&quot;&quot;о&quot;&quot;в&quot;&quot;н&quot;&quot;о&quot;&quot;й&quot;">
                    <c:v> норма</c:v>
                  </c:pt>
                  <c:pt idx="4" c:formatCode="&quot;О&quot;&quot;с&quot;&quot;н&quot;&quot;о&quot;&quot;в&quot;&quot;н&quot;&quot;о&quot;&quot;й&quot;">
                    <c:v>повышенный уровень</c:v>
                  </c:pt>
                  <c:pt idx="5" c:formatCode="&quot;О&quot;&quot;с&quot;&quot;н&quot;&quot;о&quot;&quot;в&quot;&quot;н&quot;&quot;о&quot;&quot;й&quot;">
                    <c:v> высокий уровень</c:v>
                  </c:pt>
                  <c:pt idx="6" c:formatCode="&quot;О&quot;&quot;с&quot;&quot;н&quot;&quot;о&quot;&quot;в&quot;&quot;н&quot;&quot;о&quot;&quot;й&quot;">
                    <c:v> норма</c:v>
                  </c:pt>
                  <c:pt idx="7" c:formatCode="&quot;О&quot;&quot;с&quot;&quot;н&quot;&quot;о&quot;&quot;в&quot;&quot;н&quot;&quot;о&quot;&quot;й&quot;">
                    <c:v>повышенный уровень</c:v>
                  </c:pt>
                  <c:pt idx="8" c:formatCode="&quot;О&quot;&quot;с&quot;&quot;н&quot;&quot;о&quot;&quot;в&quot;&quot;н&quot;&quot;о&quot;&quot;й&quot;">
                    <c:v> высокий уровень</c:v>
                  </c:pt>
                </c:lvl>
                <c:lvl>
                  <c:pt idx="0" c:formatCode="&quot;О&quot;&quot;с&quot;&quot;н&quot;&quot;о&quot;&quot;в&quot;&quot;н&quot;&quot;о&quot;&quot;й&quot;">
                    <c:v>Школьная тревожность</c:v>
                  </c:pt>
                  <c:pt idx="3" c:formatCode="&quot;О&quot;&quot;с&quot;&quot;н&quot;&quot;о&quot;&quot;в&quot;&quot;н&quot;&quot;о&quot;&quot;й&quot;">
                    <c:v>Самооценочная тревожность</c:v>
                  </c:pt>
                  <c:pt idx="6" c:formatCode="&quot;О&quot;&quot;с&quot;&quot;н&quot;&quot;о&quot;&quot;в&quot;&quot;н&quot;&quot;о&quot;&quot;й&quot;">
                    <c:v>Межличностная тревожность</c:v>
                  </c:pt>
                </c:lvl>
              </c:multiLvlStrCache>
            </c:multiLvlStrRef>
          </c:cat>
          <c:val>
            <c:numRef>
              <c:f>Лист1!$C$41:$K$41</c:f>
              <c:numCache>
                <c:formatCode>0</c:formatCode>
                <c:ptCount val="9"/>
                <c:pt idx="0">
                  <c:v>76</c:v>
                </c:pt>
                <c:pt idx="1">
                  <c:v>23</c:v>
                </c:pt>
                <c:pt idx="2">
                  <c:v>0</c:v>
                </c:pt>
                <c:pt idx="3">
                  <c:v>81</c:v>
                </c:pt>
                <c:pt idx="4">
                  <c:v>15</c:v>
                </c:pt>
                <c:pt idx="5">
                  <c:v>4</c:v>
                </c:pt>
                <c:pt idx="6">
                  <c:v>85</c:v>
                </c:pt>
                <c:pt idx="7">
                  <c:v>12</c:v>
                </c:pt>
                <c:pt idx="8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Лист1!$B$42</c:f>
              <c:strCache>
                <c:ptCount val="1"/>
                <c:pt idx="0">
                  <c:v>10В, Клюжина Е.С.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Лист1!$C$38:$K$39</c:f>
              <c:multiLvlStrCache>
                <c:ptCount val="9"/>
                <c:lvl>
                  <c:pt idx="0" c:formatCode="&quot;О&quot;&quot;с&quot;&quot;н&quot;&quot;о&quot;&quot;в&quot;&quot;н&quot;&quot;о&quot;&quot;й&quot;">
                    <c:v> норма</c:v>
                  </c:pt>
                  <c:pt idx="1" c:formatCode="&quot;О&quot;&quot;с&quot;&quot;н&quot;&quot;о&quot;&quot;в&quot;&quot;н&quot;&quot;о&quot;&quot;й&quot;">
                    <c:v>повышенный уровень</c:v>
                  </c:pt>
                  <c:pt idx="2" c:formatCode="&quot;О&quot;&quot;с&quot;&quot;н&quot;&quot;о&quot;&quot;в&quot;&quot;н&quot;&quot;о&quot;&quot;й&quot;">
                    <c:v> высокий уровень</c:v>
                  </c:pt>
                  <c:pt idx="3" c:formatCode="&quot;О&quot;&quot;с&quot;&quot;н&quot;&quot;о&quot;&quot;в&quot;&quot;н&quot;&quot;о&quot;&quot;й&quot;">
                    <c:v> норма</c:v>
                  </c:pt>
                  <c:pt idx="4" c:formatCode="&quot;О&quot;&quot;с&quot;&quot;н&quot;&quot;о&quot;&quot;в&quot;&quot;н&quot;&quot;о&quot;&quot;й&quot;">
                    <c:v>повышенный уровень</c:v>
                  </c:pt>
                  <c:pt idx="5" c:formatCode="&quot;О&quot;&quot;с&quot;&quot;н&quot;&quot;о&quot;&quot;в&quot;&quot;н&quot;&quot;о&quot;&quot;й&quot;">
                    <c:v> высокий уровень</c:v>
                  </c:pt>
                  <c:pt idx="6" c:formatCode="&quot;О&quot;&quot;с&quot;&quot;н&quot;&quot;о&quot;&quot;в&quot;&quot;н&quot;&quot;о&quot;&quot;й&quot;">
                    <c:v> норма</c:v>
                  </c:pt>
                  <c:pt idx="7" c:formatCode="&quot;О&quot;&quot;с&quot;&quot;н&quot;&quot;о&quot;&quot;в&quot;&quot;н&quot;&quot;о&quot;&quot;й&quot;">
                    <c:v>повышенный уровень</c:v>
                  </c:pt>
                  <c:pt idx="8" c:formatCode="&quot;О&quot;&quot;с&quot;&quot;н&quot;&quot;о&quot;&quot;в&quot;&quot;н&quot;&quot;о&quot;&quot;й&quot;">
                    <c:v> высокий уровень</c:v>
                  </c:pt>
                </c:lvl>
                <c:lvl>
                  <c:pt idx="0" c:formatCode="&quot;О&quot;&quot;с&quot;&quot;н&quot;&quot;о&quot;&quot;в&quot;&quot;н&quot;&quot;о&quot;&quot;й&quot;">
                    <c:v>Школьная тревожность</c:v>
                  </c:pt>
                  <c:pt idx="3" c:formatCode="&quot;О&quot;&quot;с&quot;&quot;н&quot;&quot;о&quot;&quot;в&quot;&quot;н&quot;&quot;о&quot;&quot;й&quot;">
                    <c:v>Самооценочная тревожность</c:v>
                  </c:pt>
                  <c:pt idx="6" c:formatCode="&quot;О&quot;&quot;с&quot;&quot;н&quot;&quot;о&quot;&quot;в&quot;&quot;н&quot;&quot;о&quot;&quot;й&quot;">
                    <c:v>Межличностная тревожность</c:v>
                  </c:pt>
                </c:lvl>
              </c:multiLvlStrCache>
            </c:multiLvlStrRef>
          </c:cat>
          <c:val>
            <c:numRef>
              <c:f>Лист1!$C$42:$K$42</c:f>
              <c:numCache>
                <c:formatCode>"О""с""н""о""в""н""о""й"</c:formatCode>
                <c:ptCount val="9"/>
                <c:pt idx="0">
                  <c:v>73</c:v>
                </c:pt>
                <c:pt idx="1">
                  <c:v>27</c:v>
                </c:pt>
                <c:pt idx="2">
                  <c:v>0</c:v>
                </c:pt>
                <c:pt idx="3">
                  <c:v>73</c:v>
                </c:pt>
                <c:pt idx="4">
                  <c:v>27</c:v>
                </c:pt>
                <c:pt idx="5">
                  <c:v>0</c:v>
                </c:pt>
                <c:pt idx="6">
                  <c:v>67</c:v>
                </c:pt>
                <c:pt idx="7">
                  <c:v>27</c:v>
                </c:pt>
                <c:pt idx="8">
                  <c:v>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496191232"/>
        <c:axId val="-496182528"/>
      </c:barChart>
      <c:catAx>
        <c:axId val="-4961912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182528"/>
        <c:crosses val="autoZero"/>
        <c:auto val="1"/>
        <c:lblAlgn val="ctr"/>
        <c:lblOffset val="100"/>
        <c:noMultiLvlLbl val="0"/>
      </c:catAx>
      <c:valAx>
        <c:axId val="-4961825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%</a:t>
                </a:r>
                <a:endParaRPr lang="ru-RU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191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1100" b="0" i="0" u="none" strike="noStrike" kern="1200" baseline="0">
              <a:solidFill>
                <a:sysClr val="windowText" lastClr="000000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e8cc108b-35ab-40fc-bd41-bb13fe949d3d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/>
      </a:pPr>
    </a:p>
  </c:txPr>
  <c:externalData r:id="rId1">
    <c:autoUpdate val="0"/>
  </c:externalData>
</c:chartSpace>
</file>

<file path=word/charts/chart14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950395055003754"/>
          <c:y val="0.166633210070167"/>
          <c:w val="0.883940047337385"/>
          <c:h val="0.46557777160629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Лист1!$B$36</c:f>
              <c:strCache>
                <c:ptCount val="1"/>
                <c:pt idx="0">
                  <c:v>10А, Четина В.В.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Лист1!$C$35:$R$35</c:f>
              <c:strCache>
                <c:ptCount val="16"/>
                <c:pt idx="0" c:formatCode="&quot;О&quot;&quot;с&quot;&quot;н&quot;&quot;о&quot;&quot;в&quot;&quot;н&quot;&quot;о&quot;&quot;й&quot;">
                  <c:v>1. Спокойствие</c:v>
                </c:pt>
                <c:pt idx="1" c:formatCode="&quot;О&quot;&quot;с&quot;&quot;н&quot;&quot;о&quot;&quot;в&quot;&quot;н&quot;&quot;о&quot;&quot;й&quot;">
                  <c:v>2. Усталость</c:v>
                </c:pt>
                <c:pt idx="2" c:formatCode="&quot;О&quot;&quot;с&quot;&quot;н&quot;&quot;о&quot;&quot;в&quot;&quot;н&quot;&quot;о&quot;&quot;й&quot;">
                  <c:v>3. Скука</c:v>
                </c:pt>
                <c:pt idx="3" c:formatCode="&quot;О&quot;&quot;с&quot;&quot;н&quot;&quot;о&quot;&quot;в&quot;&quot;н&quot;&quot;о&quot;&quot;й&quot;">
                  <c:v>4. Радость</c:v>
                </c:pt>
                <c:pt idx="4" c:formatCode="&quot;О&quot;&quot;с&quot;&quot;н&quot;&quot;о&quot;&quot;в&quot;&quot;н&quot;&quot;о&quot;&quot;й&quot;">
                  <c:v>5. Уверенность в себе</c:v>
                </c:pt>
                <c:pt idx="5" c:formatCode="&quot;О&quot;&quot;с&quot;&quot;н&quot;&quot;о&quot;&quot;в&quot;&quot;н&quot;&quot;о&quot;&quot;й&quot;">
                  <c:v>6. Беспокойство</c:v>
                </c:pt>
                <c:pt idx="6" c:formatCode="&quot;О&quot;&quot;с&quot;&quot;н&quot;&quot;о&quot;&quot;в&quot;&quot;н&quot;&quot;о&quot;&quot;й&quot;">
                  <c:v>7. Неудовлетворенность собой</c:v>
                </c:pt>
                <c:pt idx="7" c:formatCode="&quot;О&quot;&quot;с&quot;&quot;н&quot;&quot;о&quot;&quot;в&quot;&quot;н&quot;&quot;о&quot;&quot;й&quot;">
                  <c:v>8. Раздражение</c:v>
                </c:pt>
                <c:pt idx="8" c:formatCode="&quot;О&quot;&quot;с&quot;&quot;н&quot;&quot;о&quot;&quot;в&quot;&quot;н&quot;&quot;о&quot;&quot;й&quot;">
                  <c:v>9. Сомнение</c:v>
                </c:pt>
                <c:pt idx="9" c:formatCode="&quot;О&quot;&quot;с&quot;&quot;н&quot;&quot;о&quot;&quot;в&quot;&quot;н&quot;&quot;о&quot;&quot;й&quot;">
                  <c:v>10. Обиду</c:v>
                </c:pt>
                <c:pt idx="10" c:formatCode="&quot;О&quot;&quot;с&quot;&quot;н&quot;&quot;о&quot;&quot;в&quot;&quot;н&quot;&quot;о&quot;&quot;й&quot;">
                  <c:v>11. Чувство унижения</c:v>
                </c:pt>
                <c:pt idx="11" c:formatCode="&quot;О&quot;&quot;с&quot;&quot;н&quot;&quot;о&quot;&quot;в&quot;&quot;н&quot;&quot;о&quot;&quot;й&quot;">
                  <c:v>12. Страх</c:v>
                </c:pt>
                <c:pt idx="12" c:formatCode="&quot;О&quot;&quot;с&quot;&quot;н&quot;&quot;о&quot;&quot;в&quot;&quot;н&quot;&quot;о&quot;&quot;й&quot;">
                  <c:v>13. Тревогу за будущее</c:v>
                </c:pt>
                <c:pt idx="13" c:formatCode="&quot;О&quot;&quot;с&quot;&quot;н&quot;&quot;о&quot;&quot;в&quot;&quot;н&quot;&quot;о&quot;&quot;й&quot;">
                  <c:v>14. Благодарность</c:v>
                </c:pt>
                <c:pt idx="14" c:formatCode="&quot;О&quot;&quot;с&quot;&quot;н&quot;&quot;о&quot;&quot;в&quot;&quot;н&quot;&quot;о&quot;&quot;й&quot;">
                  <c:v>15. Симпатию к учителям</c:v>
                </c:pt>
                <c:pt idx="15" c:formatCode="&quot;О&quot;&quot;с&quot;&quot;н&quot;&quot;о&quot;&quot;в&quot;&quot;н&quot;&quot;о&quot;&quot;й&quot;">
                  <c:v>16. Желание приходить сюда</c:v>
                </c:pt>
              </c:strCache>
            </c:strRef>
          </c:cat>
          <c:val>
            <c:numRef>
              <c:f>Лист1!$C$36:$R$36</c:f>
              <c:numCache>
                <c:formatCode>"О""с""н""о""в""н""о""й"</c:formatCode>
                <c:ptCount val="16"/>
                <c:pt idx="0">
                  <c:v>96</c:v>
                </c:pt>
                <c:pt idx="1">
                  <c:v>88</c:v>
                </c:pt>
                <c:pt idx="2">
                  <c:v>60</c:v>
                </c:pt>
                <c:pt idx="3">
                  <c:v>96</c:v>
                </c:pt>
                <c:pt idx="4">
                  <c:v>68</c:v>
                </c:pt>
                <c:pt idx="5">
                  <c:v>52</c:v>
                </c:pt>
                <c:pt idx="6">
                  <c:v>12</c:v>
                </c:pt>
                <c:pt idx="7">
                  <c:v>36</c:v>
                </c:pt>
                <c:pt idx="8">
                  <c:v>48</c:v>
                </c:pt>
                <c:pt idx="9">
                  <c:v>16</c:v>
                </c:pt>
                <c:pt idx="10">
                  <c:v>8</c:v>
                </c:pt>
                <c:pt idx="11">
                  <c:v>12</c:v>
                </c:pt>
                <c:pt idx="12">
                  <c:v>60</c:v>
                </c:pt>
                <c:pt idx="13">
                  <c:v>68</c:v>
                </c:pt>
                <c:pt idx="14">
                  <c:v>32</c:v>
                </c:pt>
                <c:pt idx="15">
                  <c:v>44</c:v>
                </c:pt>
              </c:numCache>
            </c:numRef>
          </c:val>
        </c:ser>
        <c:ser>
          <c:idx val="1"/>
          <c:order val="1"/>
          <c:tx>
            <c:strRef>
              <c:f>Лист1!$B$37</c:f>
              <c:strCache>
                <c:ptCount val="1"/>
                <c:pt idx="0">
                  <c:v>10Б, Комарова Н.В.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Лист1!$C$35:$R$35</c:f>
              <c:strCache>
                <c:ptCount val="16"/>
                <c:pt idx="0" c:formatCode="&quot;О&quot;&quot;с&quot;&quot;н&quot;&quot;о&quot;&quot;в&quot;&quot;н&quot;&quot;о&quot;&quot;й&quot;">
                  <c:v>1. Спокойствие</c:v>
                </c:pt>
                <c:pt idx="1" c:formatCode="&quot;О&quot;&quot;с&quot;&quot;н&quot;&quot;о&quot;&quot;в&quot;&quot;н&quot;&quot;о&quot;&quot;й&quot;">
                  <c:v>2. Усталость</c:v>
                </c:pt>
                <c:pt idx="2" c:formatCode="&quot;О&quot;&quot;с&quot;&quot;н&quot;&quot;о&quot;&quot;в&quot;&quot;н&quot;&quot;о&quot;&quot;й&quot;">
                  <c:v>3. Скука</c:v>
                </c:pt>
                <c:pt idx="3" c:formatCode="&quot;О&quot;&quot;с&quot;&quot;н&quot;&quot;о&quot;&quot;в&quot;&quot;н&quot;&quot;о&quot;&quot;й&quot;">
                  <c:v>4. Радость</c:v>
                </c:pt>
                <c:pt idx="4" c:formatCode="&quot;О&quot;&quot;с&quot;&quot;н&quot;&quot;о&quot;&quot;в&quot;&quot;н&quot;&quot;о&quot;&quot;й&quot;">
                  <c:v>5. Уверенность в себе</c:v>
                </c:pt>
                <c:pt idx="5" c:formatCode="&quot;О&quot;&quot;с&quot;&quot;н&quot;&quot;о&quot;&quot;в&quot;&quot;н&quot;&quot;о&quot;&quot;й&quot;">
                  <c:v>6. Беспокойство</c:v>
                </c:pt>
                <c:pt idx="6" c:formatCode="&quot;О&quot;&quot;с&quot;&quot;н&quot;&quot;о&quot;&quot;в&quot;&quot;н&quot;&quot;о&quot;&quot;й&quot;">
                  <c:v>7. Неудовлетворенность собой</c:v>
                </c:pt>
                <c:pt idx="7" c:formatCode="&quot;О&quot;&quot;с&quot;&quot;н&quot;&quot;о&quot;&quot;в&quot;&quot;н&quot;&quot;о&quot;&quot;й&quot;">
                  <c:v>8. Раздражение</c:v>
                </c:pt>
                <c:pt idx="8" c:formatCode="&quot;О&quot;&quot;с&quot;&quot;н&quot;&quot;о&quot;&quot;в&quot;&quot;н&quot;&quot;о&quot;&quot;й&quot;">
                  <c:v>9. Сомнение</c:v>
                </c:pt>
                <c:pt idx="9" c:formatCode="&quot;О&quot;&quot;с&quot;&quot;н&quot;&quot;о&quot;&quot;в&quot;&quot;н&quot;&quot;о&quot;&quot;й&quot;">
                  <c:v>10. Обиду</c:v>
                </c:pt>
                <c:pt idx="10" c:formatCode="&quot;О&quot;&quot;с&quot;&quot;н&quot;&quot;о&quot;&quot;в&quot;&quot;н&quot;&quot;о&quot;&quot;й&quot;">
                  <c:v>11. Чувство унижения</c:v>
                </c:pt>
                <c:pt idx="11" c:formatCode="&quot;О&quot;&quot;с&quot;&quot;н&quot;&quot;о&quot;&quot;в&quot;&quot;н&quot;&quot;о&quot;&quot;й&quot;">
                  <c:v>12. Страх</c:v>
                </c:pt>
                <c:pt idx="12" c:formatCode="&quot;О&quot;&quot;с&quot;&quot;н&quot;&quot;о&quot;&quot;в&quot;&quot;н&quot;&quot;о&quot;&quot;й&quot;">
                  <c:v>13. Тревогу за будущее</c:v>
                </c:pt>
                <c:pt idx="13" c:formatCode="&quot;О&quot;&quot;с&quot;&quot;н&quot;&quot;о&quot;&quot;в&quot;&quot;н&quot;&quot;о&quot;&quot;й&quot;">
                  <c:v>14. Благодарность</c:v>
                </c:pt>
                <c:pt idx="14" c:formatCode="&quot;О&quot;&quot;с&quot;&quot;н&quot;&quot;о&quot;&quot;в&quot;&quot;н&quot;&quot;о&quot;&quot;й&quot;">
                  <c:v>15. Симпатию к учителям</c:v>
                </c:pt>
                <c:pt idx="15" c:formatCode="&quot;О&quot;&quot;с&quot;&quot;н&quot;&quot;о&quot;&quot;в&quot;&quot;н&quot;&quot;о&quot;&quot;й&quot;">
                  <c:v>16. Желание приходить сюда</c:v>
                </c:pt>
              </c:strCache>
            </c:strRef>
          </c:cat>
          <c:val>
            <c:numRef>
              <c:f>Лист1!$C$37:$R$37</c:f>
              <c:numCache>
                <c:formatCode>0</c:formatCode>
                <c:ptCount val="16"/>
                <c:pt idx="0">
                  <c:v>65</c:v>
                </c:pt>
                <c:pt idx="1">
                  <c:v>77</c:v>
                </c:pt>
                <c:pt idx="2">
                  <c:v>42</c:v>
                </c:pt>
                <c:pt idx="3">
                  <c:v>65</c:v>
                </c:pt>
                <c:pt idx="4">
                  <c:v>62</c:v>
                </c:pt>
                <c:pt idx="5">
                  <c:v>46</c:v>
                </c:pt>
                <c:pt idx="6">
                  <c:v>27</c:v>
                </c:pt>
                <c:pt idx="7">
                  <c:v>31</c:v>
                </c:pt>
                <c:pt idx="8">
                  <c:v>62</c:v>
                </c:pt>
                <c:pt idx="9">
                  <c:v>4</c:v>
                </c:pt>
                <c:pt idx="10">
                  <c:v>0</c:v>
                </c:pt>
                <c:pt idx="11">
                  <c:v>19</c:v>
                </c:pt>
                <c:pt idx="12">
                  <c:v>62</c:v>
                </c:pt>
                <c:pt idx="13">
                  <c:v>62</c:v>
                </c:pt>
                <c:pt idx="14">
                  <c:v>46</c:v>
                </c:pt>
                <c:pt idx="15">
                  <c:v>58</c:v>
                </c:pt>
              </c:numCache>
            </c:numRef>
          </c:val>
        </c:ser>
        <c:ser>
          <c:idx val="2"/>
          <c:order val="2"/>
          <c:tx>
            <c:strRef>
              <c:f>Лист1!$B$38</c:f>
              <c:strCache>
                <c:ptCount val="1"/>
                <c:pt idx="0">
                  <c:v>10В, Клюжина Е.С.
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Лист1!$C$35:$R$35</c:f>
              <c:strCache>
                <c:ptCount val="16"/>
                <c:pt idx="0" c:formatCode="&quot;О&quot;&quot;с&quot;&quot;н&quot;&quot;о&quot;&quot;в&quot;&quot;н&quot;&quot;о&quot;&quot;й&quot;">
                  <c:v>1. Спокойствие</c:v>
                </c:pt>
                <c:pt idx="1" c:formatCode="&quot;О&quot;&quot;с&quot;&quot;н&quot;&quot;о&quot;&quot;в&quot;&quot;н&quot;&quot;о&quot;&quot;й&quot;">
                  <c:v>2. Усталость</c:v>
                </c:pt>
                <c:pt idx="2" c:formatCode="&quot;О&quot;&quot;с&quot;&quot;н&quot;&quot;о&quot;&quot;в&quot;&quot;н&quot;&quot;о&quot;&quot;й&quot;">
                  <c:v>3. Скука</c:v>
                </c:pt>
                <c:pt idx="3" c:formatCode="&quot;О&quot;&quot;с&quot;&quot;н&quot;&quot;о&quot;&quot;в&quot;&quot;н&quot;&quot;о&quot;&quot;й&quot;">
                  <c:v>4. Радость</c:v>
                </c:pt>
                <c:pt idx="4" c:formatCode="&quot;О&quot;&quot;с&quot;&quot;н&quot;&quot;о&quot;&quot;в&quot;&quot;н&quot;&quot;о&quot;&quot;й&quot;">
                  <c:v>5. Уверенность в себе</c:v>
                </c:pt>
                <c:pt idx="5" c:formatCode="&quot;О&quot;&quot;с&quot;&quot;н&quot;&quot;о&quot;&quot;в&quot;&quot;н&quot;&quot;о&quot;&quot;й&quot;">
                  <c:v>6. Беспокойство</c:v>
                </c:pt>
                <c:pt idx="6" c:formatCode="&quot;О&quot;&quot;с&quot;&quot;н&quot;&quot;о&quot;&quot;в&quot;&quot;н&quot;&quot;о&quot;&quot;й&quot;">
                  <c:v>7. Неудовлетворенность собой</c:v>
                </c:pt>
                <c:pt idx="7" c:formatCode="&quot;О&quot;&quot;с&quot;&quot;н&quot;&quot;о&quot;&quot;в&quot;&quot;н&quot;&quot;о&quot;&quot;й&quot;">
                  <c:v>8. Раздражение</c:v>
                </c:pt>
                <c:pt idx="8" c:formatCode="&quot;О&quot;&quot;с&quot;&quot;н&quot;&quot;о&quot;&quot;в&quot;&quot;н&quot;&quot;о&quot;&quot;й&quot;">
                  <c:v>9. Сомнение</c:v>
                </c:pt>
                <c:pt idx="9" c:formatCode="&quot;О&quot;&quot;с&quot;&quot;н&quot;&quot;о&quot;&quot;в&quot;&quot;н&quot;&quot;о&quot;&quot;й&quot;">
                  <c:v>10. Обиду</c:v>
                </c:pt>
                <c:pt idx="10" c:formatCode="&quot;О&quot;&quot;с&quot;&quot;н&quot;&quot;о&quot;&quot;в&quot;&quot;н&quot;&quot;о&quot;&quot;й&quot;">
                  <c:v>11. Чувство унижения</c:v>
                </c:pt>
                <c:pt idx="11" c:formatCode="&quot;О&quot;&quot;с&quot;&quot;н&quot;&quot;о&quot;&quot;в&quot;&quot;н&quot;&quot;о&quot;&quot;й&quot;">
                  <c:v>12. Страх</c:v>
                </c:pt>
                <c:pt idx="12" c:formatCode="&quot;О&quot;&quot;с&quot;&quot;н&quot;&quot;о&quot;&quot;в&quot;&quot;н&quot;&quot;о&quot;&quot;й&quot;">
                  <c:v>13. Тревогу за будущее</c:v>
                </c:pt>
                <c:pt idx="13" c:formatCode="&quot;О&quot;&quot;с&quot;&quot;н&quot;&quot;о&quot;&quot;в&quot;&quot;н&quot;&quot;о&quot;&quot;й&quot;">
                  <c:v>14. Благодарность</c:v>
                </c:pt>
                <c:pt idx="14" c:formatCode="&quot;О&quot;&quot;с&quot;&quot;н&quot;&quot;о&quot;&quot;в&quot;&quot;н&quot;&quot;о&quot;&quot;й&quot;">
                  <c:v>15. Симпатию к учителям</c:v>
                </c:pt>
                <c:pt idx="15" c:formatCode="&quot;О&quot;&quot;с&quot;&quot;н&quot;&quot;о&quot;&quot;в&quot;&quot;н&quot;&quot;о&quot;&quot;й&quot;">
                  <c:v>16. Желание приходить сюда</c:v>
                </c:pt>
              </c:strCache>
            </c:strRef>
          </c:cat>
          <c:val>
            <c:numRef>
              <c:f>Лист1!$C$38:$R$38</c:f>
              <c:numCache>
                <c:formatCode>"О""с""н""о""в""н""о""й"</c:formatCode>
                <c:ptCount val="16"/>
                <c:pt idx="0">
                  <c:v>47</c:v>
                </c:pt>
                <c:pt idx="1">
                  <c:v>87</c:v>
                </c:pt>
                <c:pt idx="2">
                  <c:v>60</c:v>
                </c:pt>
                <c:pt idx="3">
                  <c:v>60</c:v>
                </c:pt>
                <c:pt idx="4">
                  <c:v>40</c:v>
                </c:pt>
                <c:pt idx="5">
                  <c:v>47</c:v>
                </c:pt>
                <c:pt idx="6">
                  <c:v>53</c:v>
                </c:pt>
                <c:pt idx="7">
                  <c:v>53</c:v>
                </c:pt>
                <c:pt idx="8">
                  <c:v>67</c:v>
                </c:pt>
                <c:pt idx="9">
                  <c:v>27</c:v>
                </c:pt>
                <c:pt idx="10">
                  <c:v>33</c:v>
                </c:pt>
                <c:pt idx="11">
                  <c:v>27</c:v>
                </c:pt>
                <c:pt idx="12">
                  <c:v>87</c:v>
                </c:pt>
                <c:pt idx="13">
                  <c:v>53</c:v>
                </c:pt>
                <c:pt idx="14">
                  <c:v>27</c:v>
                </c:pt>
                <c:pt idx="15">
                  <c:v>27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496174368"/>
        <c:axId val="-496186880"/>
      </c:barChart>
      <c:catAx>
        <c:axId val="-4961743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186880"/>
        <c:crosses val="autoZero"/>
        <c:auto val="1"/>
        <c:lblAlgn val="ctr"/>
        <c:lblOffset val="100"/>
        <c:noMultiLvlLbl val="0"/>
      </c:catAx>
      <c:valAx>
        <c:axId val="-4961868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ru-RU"/>
                  <a:t>%</a:t>
                </a:r>
                <a:endParaRPr lang="ru-RU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174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</c:legendEntry>
      <c:layout>
        <c:manualLayout>
          <c:xMode val="edge"/>
          <c:yMode val="edge"/>
          <c:x val="0.142325844323747"/>
          <c:y val="0.0307613699926853"/>
          <c:w val="0.735840840456762"/>
          <c:h val="0.054881417299787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ysClr val="windowText" lastClr="000000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3f113a81-41ee-4d4f-a846-7cd82a2e225f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4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592433541832496"/>
          <c:y val="0.11815880147399"/>
          <c:w val="0.923813375017795"/>
          <c:h val="0.33845470426982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Лист1!$B$42</c:f>
              <c:strCache>
                <c:ptCount val="1"/>
                <c:pt idx="0">
                  <c:v>10 классы 2025-2026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</c:dPt>
          <c:dPt>
            <c:idx val="5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</c:dPt>
          <c:dPt>
            <c:idx val="6"/>
            <c:invertIfNegative val="0"/>
            <c:bubble3D val="0"/>
            <c:spPr>
              <a:solidFill>
                <a:schemeClr val="bg2">
                  <a:lumMod val="50000"/>
                </a:schemeClr>
              </a:solidFill>
              <a:ln>
                <a:noFill/>
              </a:ln>
              <a:effectLst/>
            </c:spPr>
          </c:dPt>
          <c:dPt>
            <c:idx val="7"/>
            <c:invertIfNegative val="0"/>
            <c:bubble3D val="0"/>
            <c:spPr>
              <a:solidFill>
                <a:schemeClr val="bg2">
                  <a:lumMod val="50000"/>
                </a:schemeClr>
              </a:solidFill>
              <a:ln>
                <a:noFill/>
              </a:ln>
              <a:effectLst/>
            </c:spPr>
          </c:dPt>
          <c:dPt>
            <c:idx val="8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</c:dPt>
          <c:dPt>
            <c:idx val="9"/>
            <c:invertIfNegative val="0"/>
            <c:bubble3D val="0"/>
            <c:spPr>
              <a:solidFill>
                <a:schemeClr val="bg2">
                  <a:lumMod val="50000"/>
                </a:schemeClr>
              </a:solidFill>
              <a:ln>
                <a:noFill/>
              </a:ln>
              <a:effectLst/>
            </c:spPr>
          </c:dPt>
          <c:dPt>
            <c:idx val="10"/>
            <c:invertIfNegative val="0"/>
            <c:bubble3D val="0"/>
            <c:spPr>
              <a:solidFill>
                <a:schemeClr val="bg2">
                  <a:lumMod val="50000"/>
                </a:schemeClr>
              </a:solidFill>
              <a:ln>
                <a:noFill/>
              </a:ln>
              <a:effectLst/>
            </c:spPr>
          </c:dPt>
          <c:dPt>
            <c:idx val="11"/>
            <c:invertIfNegative val="0"/>
            <c:bubble3D val="0"/>
            <c:spPr>
              <a:solidFill>
                <a:schemeClr val="bg2">
                  <a:lumMod val="50000"/>
                </a:schemeClr>
              </a:solidFill>
              <a:ln>
                <a:noFill/>
              </a:ln>
              <a:effectLst/>
            </c:spPr>
          </c:dPt>
          <c:dPt>
            <c:idx val="12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</c:dPt>
          <c:dPt>
            <c:idx val="13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</c:dPt>
          <c:dPt>
            <c:idx val="14"/>
            <c:invertIfNegative val="0"/>
            <c:bubble3D val="0"/>
            <c:spPr>
              <a:solidFill>
                <a:schemeClr val="bg2">
                  <a:lumMod val="50000"/>
                </a:schemeClr>
              </a:solidFill>
              <a:ln>
                <a:noFill/>
              </a:ln>
              <a:effectLst/>
            </c:spPr>
          </c:dPt>
          <c:dPt>
            <c:idx val="15"/>
            <c:invertIfNegative val="0"/>
            <c:bubble3D val="0"/>
            <c:spPr>
              <a:solidFill>
                <a:schemeClr val="bg2">
                  <a:lumMod val="50000"/>
                </a:schemeClr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Лист1!$C$40:$R$41</c:f>
              <c:multiLvlStrCache>
                <c:ptCount val="16"/>
                <c:lvl>
                  <c:pt idx="0" c:formatCode="&quot;О&quot;&quot;с&quot;&quot;н&quot;&quot;о&quot;&quot;в&quot;&quot;н&quot;&quot;о&quot;&quot;й&quot;">
                    <c:v>1. Спокойствие</c:v>
                  </c:pt>
                  <c:pt idx="1" c:formatCode="&quot;О&quot;&quot;с&quot;&quot;н&quot;&quot;о&quot;&quot;в&quot;&quot;н&quot;&quot;о&quot;&quot;й&quot;">
                    <c:v>2. Усталость</c:v>
                  </c:pt>
                  <c:pt idx="2" c:formatCode="&quot;О&quot;&quot;с&quot;&quot;н&quot;&quot;о&quot;&quot;в&quot;&quot;н&quot;&quot;о&quot;&quot;й&quot;">
                    <c:v>3. Скука</c:v>
                  </c:pt>
                  <c:pt idx="3" c:formatCode="&quot;О&quot;&quot;с&quot;&quot;н&quot;&quot;о&quot;&quot;в&quot;&quot;н&quot;&quot;о&quot;&quot;й&quot;">
                    <c:v>4. Радость</c:v>
                  </c:pt>
                  <c:pt idx="4" c:formatCode="&quot;О&quot;&quot;с&quot;&quot;н&quot;&quot;о&quot;&quot;в&quot;&quot;н&quot;&quot;о&quot;&quot;й&quot;">
                    <c:v>5. Уверенность в себе</c:v>
                  </c:pt>
                  <c:pt idx="5" c:formatCode="&quot;О&quot;&quot;с&quot;&quot;н&quot;&quot;о&quot;&quot;в&quot;&quot;н&quot;&quot;о&quot;&quot;й&quot;">
                    <c:v>6. Беспокойство</c:v>
                  </c:pt>
                  <c:pt idx="6" c:formatCode="&quot;О&quot;&quot;с&quot;&quot;н&quot;&quot;о&quot;&quot;в&quot;&quot;н&quot;&quot;о&quot;&quot;й&quot;">
                    <c:v>7. Неудовлетворенность собой</c:v>
                  </c:pt>
                  <c:pt idx="7" c:formatCode="&quot;О&quot;&quot;с&quot;&quot;н&quot;&quot;о&quot;&quot;в&quot;&quot;н&quot;&quot;о&quot;&quot;й&quot;">
                    <c:v>8. Раздражение</c:v>
                  </c:pt>
                  <c:pt idx="8" c:formatCode="&quot;О&quot;&quot;с&quot;&quot;н&quot;&quot;о&quot;&quot;в&quot;&quot;н&quot;&quot;о&quot;&quot;й&quot;">
                    <c:v>9. Сомнение</c:v>
                  </c:pt>
                  <c:pt idx="9" c:formatCode="&quot;О&quot;&quot;с&quot;&quot;н&quot;&quot;о&quot;&quot;в&quot;&quot;н&quot;&quot;о&quot;&quot;й&quot;">
                    <c:v>10. Обиду</c:v>
                  </c:pt>
                  <c:pt idx="10" c:formatCode="&quot;О&quot;&quot;с&quot;&quot;н&quot;&quot;о&quot;&quot;в&quot;&quot;н&quot;&quot;о&quot;&quot;й&quot;">
                    <c:v>11. Чувство унижения</c:v>
                  </c:pt>
                  <c:pt idx="11" c:formatCode="&quot;О&quot;&quot;с&quot;&quot;н&quot;&quot;о&quot;&quot;в&quot;&quot;н&quot;&quot;о&quot;&quot;й&quot;">
                    <c:v>12. Страх</c:v>
                  </c:pt>
                  <c:pt idx="12" c:formatCode="&quot;О&quot;&quot;с&quot;&quot;н&quot;&quot;о&quot;&quot;в&quot;&quot;н&quot;&quot;о&quot;&quot;й&quot;">
                    <c:v>13. Тревогу за будущее</c:v>
                  </c:pt>
                  <c:pt idx="13" c:formatCode="&quot;О&quot;&quot;с&quot;&quot;н&quot;&quot;о&quot;&quot;в&quot;&quot;н&quot;&quot;о&quot;&quot;й&quot;">
                    <c:v>14. Благодарность</c:v>
                  </c:pt>
                  <c:pt idx="14" c:formatCode="&quot;О&quot;&quot;с&quot;&quot;н&quot;&quot;о&quot;&quot;в&quot;&quot;н&quot;&quot;о&quot;&quot;й&quot;">
                    <c:v>15. Симпатию к учителям</c:v>
                  </c:pt>
                  <c:pt idx="15" c:formatCode="&quot;О&quot;&quot;с&quot;&quot;н&quot;&quot;о&quot;&quot;в&quot;&quot;н&quot;&quot;о&quot;&quot;й&quot;">
                    <c:v>16. Желание приходить сюда</c:v>
                  </c:pt>
                </c:lvl>
                <c:lvl>
                  <c:pt idx="0" c:formatCode="&quot;О&quot;&quot;с&quot;&quot;н&quot;&quot;о&quot;&quot;в&quot;&quot;н&quot;&quot;о&quot;&quot;й&quot;">
                    <c:v>4</c:v>
                  </c:pt>
                  <c:pt idx="1" c:formatCode="&quot;О&quot;&quot;с&quot;&quot;н&quot;&quot;о&quot;&quot;в&quot;&quot;н&quot;&quot;о&quot;&quot;й&quot;">
                    <c:v>1</c:v>
                  </c:pt>
                  <c:pt idx="2" c:formatCode="&quot;О&quot;&quot;с&quot;&quot;н&quot;&quot;о&quot;&quot;в&quot;&quot;н&quot;&quot;о&quot;&quot;й&quot;">
                    <c:v>8</c:v>
                  </c:pt>
                  <c:pt idx="3" c:formatCode="&quot;О&quot;&quot;с&quot;&quot;н&quot;&quot;о&quot;&quot;в&quot;&quot;н&quot;&quot;о&quot;&quot;й&quot;">
                    <c:v>2</c:v>
                  </c:pt>
                  <c:pt idx="4" c:formatCode="&quot;О&quot;&quot;с&quot;&quot;н&quot;&quot;о&quot;&quot;в&quot;&quot;н&quot;&quot;о&quot;&quot;й&quot;">
                    <c:v>7</c:v>
                  </c:pt>
                  <c:pt idx="5" c:formatCode="&quot;О&quot;&quot;с&quot;&quot;н&quot;&quot;о&quot;&quot;в&quot;&quot;н&quot;&quot;о&quot;&quot;й&quot;">
                    <c:v>9</c:v>
                  </c:pt>
                  <c:pt idx="6" c:formatCode="&quot;О&quot;&quot;с&quot;&quot;н&quot;&quot;о&quot;&quot;в&quot;&quot;н&quot;&quot;о&quot;&quot;й&quot;">
                    <c:v>13</c:v>
                  </c:pt>
                  <c:pt idx="7" c:formatCode="&quot;О&quot;&quot;с&quot;&quot;н&quot;&quot;о&quot;&quot;в&quot;&quot;н&quot;&quot;о&quot;&quot;й&quot;">
                    <c:v>11</c:v>
                  </c:pt>
                  <c:pt idx="8" c:formatCode="&quot;О&quot;&quot;с&quot;&quot;н&quot;&quot;о&quot;&quot;в&quot;&quot;н&quot;&quot;о&quot;&quot;й&quot;">
                    <c:v>6</c:v>
                  </c:pt>
                  <c:pt idx="9" c:formatCode="&quot;О&quot;&quot;с&quot;&quot;н&quot;&quot;о&quot;&quot;в&quot;&quot;н&quot;&quot;о&quot;&quot;й&quot;">
                    <c:v>15</c:v>
                  </c:pt>
                  <c:pt idx="10" c:formatCode="&quot;О&quot;&quot;с&quot;&quot;н&quot;&quot;о&quot;&quot;в&quot;&quot;н&quot;&quot;о&quot;&quot;й&quot;">
                    <c:v>16</c:v>
                  </c:pt>
                  <c:pt idx="11" c:formatCode="&quot;О&quot;&quot;с&quot;&quot;н&quot;&quot;о&quot;&quot;в&quot;&quot;н&quot;&quot;о&quot;&quot;й&quot;">
                    <c:v>14</c:v>
                  </c:pt>
                  <c:pt idx="12" c:formatCode="&quot;О&quot;&quot;с&quot;&quot;н&quot;&quot;о&quot;&quot;в&quot;&quot;н&quot;&quot;о&quot;&quot;й&quot;">
                    <c:v>3</c:v>
                  </c:pt>
                  <c:pt idx="13" c:formatCode="&quot;О&quot;&quot;с&quot;&quot;н&quot;&quot;о&quot;&quot;в&quot;&quot;н&quot;&quot;о&quot;&quot;й&quot;">
                    <c:v>5</c:v>
                  </c:pt>
                  <c:pt idx="14" c:formatCode="&quot;О&quot;&quot;с&quot;&quot;н&quot;&quot;о&quot;&quot;в&quot;&quot;н&quot;&quot;о&quot;&quot;й&quot;">
                    <c:v>12</c:v>
                  </c:pt>
                  <c:pt idx="15" c:formatCode="&quot;О&quot;&quot;с&quot;&quot;н&quot;&quot;о&quot;&quot;в&quot;&quot;н&quot;&quot;о&quot;&quot;й&quot;">
                    <c:v>10</c:v>
                  </c:pt>
                </c:lvl>
              </c:multiLvlStrCache>
            </c:multiLvlStrRef>
          </c:cat>
          <c:val>
            <c:numRef>
              <c:f>Лист1!$C$42:$R$42</c:f>
              <c:numCache>
                <c:formatCode>"О""с""н""о""в""н""о""й"</c:formatCode>
                <c:ptCount val="16"/>
                <c:pt idx="0">
                  <c:v>69</c:v>
                </c:pt>
                <c:pt idx="1">
                  <c:v>84</c:v>
                </c:pt>
                <c:pt idx="2">
                  <c:v>54</c:v>
                </c:pt>
                <c:pt idx="3">
                  <c:v>74</c:v>
                </c:pt>
                <c:pt idx="4">
                  <c:v>57</c:v>
                </c:pt>
                <c:pt idx="5">
                  <c:v>48</c:v>
                </c:pt>
                <c:pt idx="6">
                  <c:v>31</c:v>
                </c:pt>
                <c:pt idx="7">
                  <c:v>40</c:v>
                </c:pt>
                <c:pt idx="8">
                  <c:v>59</c:v>
                </c:pt>
                <c:pt idx="9">
                  <c:v>16</c:v>
                </c:pt>
                <c:pt idx="10">
                  <c:v>14</c:v>
                </c:pt>
                <c:pt idx="11">
                  <c:v>19</c:v>
                </c:pt>
                <c:pt idx="12">
                  <c:v>70</c:v>
                </c:pt>
                <c:pt idx="13">
                  <c:v>61</c:v>
                </c:pt>
                <c:pt idx="14">
                  <c:v>35</c:v>
                </c:pt>
                <c:pt idx="15">
                  <c:v>43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496168928"/>
        <c:axId val="-496187968"/>
      </c:barChart>
      <c:catAx>
        <c:axId val="-4961689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187968"/>
        <c:crosses val="autoZero"/>
        <c:auto val="1"/>
        <c:lblAlgn val="ctr"/>
        <c:lblOffset val="100"/>
        <c:noMultiLvlLbl val="0"/>
      </c:catAx>
      <c:valAx>
        <c:axId val="-4961879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ru-RU"/>
                  <a:t>%</a:t>
                </a:r>
                <a:endParaRPr lang="ru-RU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168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f7ea7ab3-a960-432a-a09d-8f37b7dbcc50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273037542662116"/>
          <c:y val="0.247245844269466"/>
          <c:w val="0.936750462260819"/>
          <c:h val="0.59913805774278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'1Д Класс'!$P$60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'1Д Класс'!$O$61:$O$66</c:f>
              <c:strCache>
                <c:ptCount val="6"/>
                <c:pt idx="0" c:formatCode="&quot;О&quot;&quot;с&quot;&quot;н&quot;&quot;о&quot;&quot;в&quot;&quot;н&quot;&quot;о&quot;&quot;й&quot;">
                  <c:v>1 А</c:v>
                </c:pt>
                <c:pt idx="1" c:formatCode="&quot;О&quot;&quot;с&quot;&quot;н&quot;&quot;о&quot;&quot;в&quot;&quot;н&quot;&quot;о&quot;&quot;й&quot;">
                  <c:v>1 Б</c:v>
                </c:pt>
                <c:pt idx="2" c:formatCode="&quot;О&quot;&quot;с&quot;&quot;н&quot;&quot;о&quot;&quot;в&quot;&quot;н&quot;&quot;о&quot;&quot;й&quot;">
                  <c:v>1 В</c:v>
                </c:pt>
                <c:pt idx="3" c:formatCode="&quot;О&quot;&quot;с&quot;&quot;н&quot;&quot;о&quot;&quot;в&quot;&quot;н&quot;&quot;о&quot;&quot;й&quot;">
                  <c:v>1 Г</c:v>
                </c:pt>
                <c:pt idx="4" c:formatCode="&quot;О&quot;&quot;с&quot;&quot;н&quot;&quot;о&quot;&quot;в&quot;&quot;н&quot;&quot;о&quot;&quot;й&quot;">
                  <c:v>1 Д</c:v>
                </c:pt>
                <c:pt idx="5" c:formatCode="&quot;О&quot;&quot;с&quot;&quot;н&quot;&quot;о&quot;&quot;в&quot;&quot;н&quot;&quot;о&quot;&quot;й&quot;">
                  <c:v>среднее</c:v>
                </c:pt>
              </c:strCache>
            </c:strRef>
          </c:cat>
          <c:val>
            <c:numRef>
              <c:f>'1Д Класс'!$P$61:$P$66</c:f>
              <c:numCache>
                <c:formatCode>"О""с""н""о""в""н""о""й"</c:formatCode>
                <c:ptCount val="6"/>
                <c:pt idx="0">
                  <c:v>10</c:v>
                </c:pt>
                <c:pt idx="1">
                  <c:v>12</c:v>
                </c:pt>
                <c:pt idx="2">
                  <c:v>0</c:v>
                </c:pt>
                <c:pt idx="3">
                  <c:v>0</c:v>
                </c:pt>
                <c:pt idx="4">
                  <c:v>8</c:v>
                </c:pt>
                <c:pt idx="5" c:formatCode="0">
                  <c:v>6</c:v>
                </c:pt>
              </c:numCache>
            </c:numRef>
          </c:val>
        </c:ser>
        <c:ser>
          <c:idx val="1"/>
          <c:order val="1"/>
          <c:tx>
            <c:strRef>
              <c:f>'1Д Класс'!$Q$60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'1Д Класс'!$O$61:$O$66</c:f>
              <c:strCache>
                <c:ptCount val="6"/>
                <c:pt idx="0" c:formatCode="&quot;О&quot;&quot;с&quot;&quot;н&quot;&quot;о&quot;&quot;в&quot;&quot;н&quot;&quot;о&quot;&quot;й&quot;">
                  <c:v>1 А</c:v>
                </c:pt>
                <c:pt idx="1" c:formatCode="&quot;О&quot;&quot;с&quot;&quot;н&quot;&quot;о&quot;&quot;в&quot;&quot;н&quot;&quot;о&quot;&quot;й&quot;">
                  <c:v>1 Б</c:v>
                </c:pt>
                <c:pt idx="2" c:formatCode="&quot;О&quot;&quot;с&quot;&quot;н&quot;&quot;о&quot;&quot;в&quot;&quot;н&quot;&quot;о&quot;&quot;й&quot;">
                  <c:v>1 В</c:v>
                </c:pt>
                <c:pt idx="3" c:formatCode="&quot;О&quot;&quot;с&quot;&quot;н&quot;&quot;о&quot;&quot;в&quot;&quot;н&quot;&quot;о&quot;&quot;й&quot;">
                  <c:v>1 Г</c:v>
                </c:pt>
                <c:pt idx="4" c:formatCode="&quot;О&quot;&quot;с&quot;&quot;н&quot;&quot;о&quot;&quot;в&quot;&quot;н&quot;&quot;о&quot;&quot;й&quot;">
                  <c:v>1 Д</c:v>
                </c:pt>
                <c:pt idx="5" c:formatCode="&quot;О&quot;&quot;с&quot;&quot;н&quot;&quot;о&quot;&quot;в&quot;&quot;н&quot;&quot;о&quot;&quot;й&quot;">
                  <c:v>среднее</c:v>
                </c:pt>
              </c:strCache>
            </c:strRef>
          </c:cat>
          <c:val>
            <c:numRef>
              <c:f>'1Д Класс'!$Q$61:$Q$66</c:f>
              <c:numCache>
                <c:formatCode>"О""с""н""о""в""н""о""й"</c:formatCode>
                <c:ptCount val="6"/>
                <c:pt idx="0">
                  <c:v>45</c:v>
                </c:pt>
                <c:pt idx="1">
                  <c:v>25</c:v>
                </c:pt>
                <c:pt idx="2">
                  <c:v>21</c:v>
                </c:pt>
                <c:pt idx="3">
                  <c:v>27</c:v>
                </c:pt>
                <c:pt idx="4">
                  <c:v>15</c:v>
                </c:pt>
                <c:pt idx="5" c:formatCode="0">
                  <c:v>26.6</c:v>
                </c:pt>
              </c:numCache>
            </c:numRef>
          </c:val>
        </c:ser>
        <c:ser>
          <c:idx val="2"/>
          <c:order val="2"/>
          <c:tx>
            <c:strRef>
              <c:f>'1Д Класс'!$R$60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'1Д Класс'!$O$61:$O$66</c:f>
              <c:strCache>
                <c:ptCount val="6"/>
                <c:pt idx="0" c:formatCode="&quot;О&quot;&quot;с&quot;&quot;н&quot;&quot;о&quot;&quot;в&quot;&quot;н&quot;&quot;о&quot;&quot;й&quot;">
                  <c:v>1 А</c:v>
                </c:pt>
                <c:pt idx="1" c:formatCode="&quot;О&quot;&quot;с&quot;&quot;н&quot;&quot;о&quot;&quot;в&quot;&quot;н&quot;&quot;о&quot;&quot;й&quot;">
                  <c:v>1 Б</c:v>
                </c:pt>
                <c:pt idx="2" c:formatCode="&quot;О&quot;&quot;с&quot;&quot;н&quot;&quot;о&quot;&quot;в&quot;&quot;н&quot;&quot;о&quot;&quot;й&quot;">
                  <c:v>1 В</c:v>
                </c:pt>
                <c:pt idx="3" c:formatCode="&quot;О&quot;&quot;с&quot;&quot;н&quot;&quot;о&quot;&quot;в&quot;&quot;н&quot;&quot;о&quot;&quot;й&quot;">
                  <c:v>1 Г</c:v>
                </c:pt>
                <c:pt idx="4" c:formatCode="&quot;О&quot;&quot;с&quot;&quot;н&quot;&quot;о&quot;&quot;в&quot;&quot;н&quot;&quot;о&quot;&quot;й&quot;">
                  <c:v>1 Д</c:v>
                </c:pt>
                <c:pt idx="5" c:formatCode="&quot;О&quot;&quot;с&quot;&quot;н&quot;&quot;о&quot;&quot;в&quot;&quot;н&quot;&quot;о&quot;&quot;й&quot;">
                  <c:v>среднее</c:v>
                </c:pt>
              </c:strCache>
            </c:strRef>
          </c:cat>
          <c:val>
            <c:numRef>
              <c:f>'1Д Класс'!$R$61:$R$66</c:f>
              <c:numCache>
                <c:formatCode>"О""с""н""о""в""н""о""й"</c:formatCode>
                <c:ptCount val="6"/>
                <c:pt idx="0">
                  <c:v>45</c:v>
                </c:pt>
                <c:pt idx="1">
                  <c:v>63</c:v>
                </c:pt>
                <c:pt idx="2">
                  <c:v>79</c:v>
                </c:pt>
                <c:pt idx="3">
                  <c:v>73</c:v>
                </c:pt>
                <c:pt idx="4">
                  <c:v>77</c:v>
                </c:pt>
                <c:pt idx="5" c:formatCode="0">
                  <c:v>67.4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-871628192"/>
        <c:axId val="-871647232"/>
      </c:barChart>
      <c:catAx>
        <c:axId val="-871628192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71647232"/>
        <c:crosses val="autoZero"/>
        <c:auto val="1"/>
        <c:lblAlgn val="ctr"/>
        <c:lblOffset val="100"/>
        <c:noMultiLvlLbl val="0"/>
      </c:catAx>
      <c:valAx>
        <c:axId val="-871647232"/>
        <c:scaling>
          <c:orientation val="minMax"/>
        </c:scaling>
        <c:delete val="1"/>
        <c:axPos val="l"/>
        <c:numFmt formatCode="&quot;О&quot;&quot;с&quot;&quot;н&quot;&quot;о&quot;&quot;в&quot;&quot;н&quot;&quot;о&quot;&quot;й&quot;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71628192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316607109467517"/>
          <c:y val="0.0953116360454943"/>
          <c:w val="0.37308468020445"/>
          <c:h val="0.0707054286835846"/>
        </c:manualLayout>
      </c:layout>
      <c:overlay val="0"/>
      <c:txPr>
        <a:bodyPr rot="0" spcFirstLastPara="0" vertOverflow="ellipsis" vert="horz" wrap="square" anchor="ctr" anchorCtr="1"/>
        <a:lstStyle/>
        <a:p>
          <a:pPr>
            <a:defRPr lang="ru-RU" sz="1050" b="0" i="0" u="none" strike="noStrike" kern="1200" baseline="0">
              <a:solidFill>
                <a:sysClr val="windowText" lastClr="000000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ccdded4d-8c08-4cad-8997-a559f77dd3c9}"/>
      </c:ext>
    </c:extLst>
  </c:chart>
  <c:spPr>
    <a:solidFill>
      <a:schemeClr val="lt1"/>
    </a:solidFill>
    <a:ln w="3175" cap="flat" cmpd="sng" algn="ctr">
      <a:noFill/>
      <a:prstDash val="solid"/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ea typeface="+mn-ea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5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'11 А'!$B$38</c:f>
              <c:strCache>
                <c:ptCount val="1"/>
                <c:pt idx="0">
                  <c:v>11А, Ронжина А.И.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'11 А'!$C$37:$R$37</c:f>
              <c:strCache>
                <c:ptCount val="16"/>
                <c:pt idx="0" c:formatCode="&quot;О&quot;&quot;с&quot;&quot;н&quot;&quot;о&quot;&quot;в&quot;&quot;н&quot;&quot;о&quot;&quot;й&quot;">
                  <c:v>1. Спокойствие</c:v>
                </c:pt>
                <c:pt idx="1" c:formatCode="&quot;О&quot;&quot;с&quot;&quot;н&quot;&quot;о&quot;&quot;в&quot;&quot;н&quot;&quot;о&quot;&quot;й&quot;">
                  <c:v>2. Усталость</c:v>
                </c:pt>
                <c:pt idx="2" c:formatCode="&quot;О&quot;&quot;с&quot;&quot;н&quot;&quot;о&quot;&quot;в&quot;&quot;н&quot;&quot;о&quot;&quot;й&quot;">
                  <c:v>3. Скуку</c:v>
                </c:pt>
                <c:pt idx="3" c:formatCode="&quot;О&quot;&quot;с&quot;&quot;н&quot;&quot;о&quot;&quot;в&quot;&quot;н&quot;&quot;о&quot;&quot;й&quot;">
                  <c:v>4. Радость</c:v>
                </c:pt>
                <c:pt idx="4" c:formatCode="&quot;О&quot;&quot;с&quot;&quot;н&quot;&quot;о&quot;&quot;в&quot;&quot;н&quot;&quot;о&quot;&quot;й&quot;">
                  <c:v>5. Уверенность в себе</c:v>
                </c:pt>
                <c:pt idx="5" c:formatCode="&quot;О&quot;&quot;с&quot;&quot;н&quot;&quot;о&quot;&quot;в&quot;&quot;н&quot;&quot;о&quot;&quot;й&quot;">
                  <c:v>6. Беспокойство</c:v>
                </c:pt>
                <c:pt idx="6" c:formatCode="&quot;О&quot;&quot;с&quot;&quot;н&quot;&quot;о&quot;&quot;в&quot;&quot;н&quot;&quot;о&quot;&quot;й&quot;">
                  <c:v>7. Неудовлетворенность собой</c:v>
                </c:pt>
                <c:pt idx="7" c:formatCode="&quot;О&quot;&quot;с&quot;&quot;н&quot;&quot;о&quot;&quot;в&quot;&quot;н&quot;&quot;о&quot;&quot;й&quot;">
                  <c:v>8. Раздражение</c:v>
                </c:pt>
                <c:pt idx="8" c:formatCode="&quot;О&quot;&quot;с&quot;&quot;н&quot;&quot;о&quot;&quot;в&quot;&quot;н&quot;&quot;о&quot;&quot;й&quot;">
                  <c:v>9. Сомнение</c:v>
                </c:pt>
                <c:pt idx="9" c:formatCode="&quot;О&quot;&quot;с&quot;&quot;н&quot;&quot;о&quot;&quot;в&quot;&quot;н&quot;&quot;о&quot;&quot;й&quot;">
                  <c:v>10. Обиду</c:v>
                </c:pt>
                <c:pt idx="10" c:formatCode="&quot;О&quot;&quot;с&quot;&quot;н&quot;&quot;о&quot;&quot;в&quot;&quot;н&quot;&quot;о&quot;&quot;й&quot;">
                  <c:v>11. Чувство унижения</c:v>
                </c:pt>
                <c:pt idx="11" c:formatCode="&quot;О&quot;&quot;с&quot;&quot;н&quot;&quot;о&quot;&quot;в&quot;&quot;н&quot;&quot;о&quot;&quot;й&quot;">
                  <c:v>12. Страх</c:v>
                </c:pt>
                <c:pt idx="12" c:formatCode="&quot;О&quot;&quot;с&quot;&quot;н&quot;&quot;о&quot;&quot;в&quot;&quot;н&quot;&quot;о&quot;&quot;й&quot;">
                  <c:v>13. Тревогу за будущее</c:v>
                </c:pt>
                <c:pt idx="13" c:formatCode="&quot;О&quot;&quot;с&quot;&quot;н&quot;&quot;о&quot;&quot;в&quot;&quot;н&quot;&quot;о&quot;&quot;й&quot;">
                  <c:v>14. Благодарность</c:v>
                </c:pt>
                <c:pt idx="14" c:formatCode="&quot;О&quot;&quot;с&quot;&quot;н&quot;&quot;о&quot;&quot;в&quot;&quot;н&quot;&quot;о&quot;&quot;й&quot;">
                  <c:v>15. Симпатию к учителям</c:v>
                </c:pt>
                <c:pt idx="15" c:formatCode="&quot;О&quot;&quot;с&quot;&quot;н&quot;&quot;о&quot;&quot;в&quot;&quot;н&quot;&quot;о&quot;&quot;й&quot;">
                  <c:v>16. Желание приходить сюда</c:v>
                </c:pt>
              </c:strCache>
            </c:strRef>
          </c:cat>
          <c:val>
            <c:numRef>
              <c:f>'11 А'!$C$38:$R$38</c:f>
              <c:numCache>
                <c:formatCode>"О""с""н""о""в""н""о""й"</c:formatCode>
                <c:ptCount val="16"/>
                <c:pt idx="0">
                  <c:v>86</c:v>
                </c:pt>
                <c:pt idx="1">
                  <c:v>95</c:v>
                </c:pt>
                <c:pt idx="2">
                  <c:v>29</c:v>
                </c:pt>
                <c:pt idx="3">
                  <c:v>90</c:v>
                </c:pt>
                <c:pt idx="4">
                  <c:v>81</c:v>
                </c:pt>
                <c:pt idx="5">
                  <c:v>29</c:v>
                </c:pt>
                <c:pt idx="6">
                  <c:v>19</c:v>
                </c:pt>
                <c:pt idx="7">
                  <c:v>19</c:v>
                </c:pt>
                <c:pt idx="8">
                  <c:v>52</c:v>
                </c:pt>
                <c:pt idx="9">
                  <c:v>10</c:v>
                </c:pt>
                <c:pt idx="10">
                  <c:v>0</c:v>
                </c:pt>
                <c:pt idx="11">
                  <c:v>10</c:v>
                </c:pt>
                <c:pt idx="12">
                  <c:v>90</c:v>
                </c:pt>
                <c:pt idx="13">
                  <c:v>71</c:v>
                </c:pt>
                <c:pt idx="14">
                  <c:v>38</c:v>
                </c:pt>
                <c:pt idx="15">
                  <c:v>76</c:v>
                </c:pt>
              </c:numCache>
            </c:numRef>
          </c:val>
        </c:ser>
        <c:ser>
          <c:idx val="1"/>
          <c:order val="1"/>
          <c:tx>
            <c:strRef>
              <c:f>'11 А'!$B$39</c:f>
              <c:strCache>
                <c:ptCount val="1"/>
                <c:pt idx="0">
                  <c:v>11Б, Губанов В.В.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'11 А'!$C$37:$R$37</c:f>
              <c:strCache>
                <c:ptCount val="16"/>
                <c:pt idx="0" c:formatCode="&quot;О&quot;&quot;с&quot;&quot;н&quot;&quot;о&quot;&quot;в&quot;&quot;н&quot;&quot;о&quot;&quot;й&quot;">
                  <c:v>1. Спокойствие</c:v>
                </c:pt>
                <c:pt idx="1" c:formatCode="&quot;О&quot;&quot;с&quot;&quot;н&quot;&quot;о&quot;&quot;в&quot;&quot;н&quot;&quot;о&quot;&quot;й&quot;">
                  <c:v>2. Усталость</c:v>
                </c:pt>
                <c:pt idx="2" c:formatCode="&quot;О&quot;&quot;с&quot;&quot;н&quot;&quot;о&quot;&quot;в&quot;&quot;н&quot;&quot;о&quot;&quot;й&quot;">
                  <c:v>3. Скуку</c:v>
                </c:pt>
                <c:pt idx="3" c:formatCode="&quot;О&quot;&quot;с&quot;&quot;н&quot;&quot;о&quot;&quot;в&quot;&quot;н&quot;&quot;о&quot;&quot;й&quot;">
                  <c:v>4. Радость</c:v>
                </c:pt>
                <c:pt idx="4" c:formatCode="&quot;О&quot;&quot;с&quot;&quot;н&quot;&quot;о&quot;&quot;в&quot;&quot;н&quot;&quot;о&quot;&quot;й&quot;">
                  <c:v>5. Уверенность в себе</c:v>
                </c:pt>
                <c:pt idx="5" c:formatCode="&quot;О&quot;&quot;с&quot;&quot;н&quot;&quot;о&quot;&quot;в&quot;&quot;н&quot;&quot;о&quot;&quot;й&quot;">
                  <c:v>6. Беспокойство</c:v>
                </c:pt>
                <c:pt idx="6" c:formatCode="&quot;О&quot;&quot;с&quot;&quot;н&quot;&quot;о&quot;&quot;в&quot;&quot;н&quot;&quot;о&quot;&quot;й&quot;">
                  <c:v>7. Неудовлетворенность собой</c:v>
                </c:pt>
                <c:pt idx="7" c:formatCode="&quot;О&quot;&quot;с&quot;&quot;н&quot;&quot;о&quot;&quot;в&quot;&quot;н&quot;&quot;о&quot;&quot;й&quot;">
                  <c:v>8. Раздражение</c:v>
                </c:pt>
                <c:pt idx="8" c:formatCode="&quot;О&quot;&quot;с&quot;&quot;н&quot;&quot;о&quot;&quot;в&quot;&quot;н&quot;&quot;о&quot;&quot;й&quot;">
                  <c:v>9. Сомнение</c:v>
                </c:pt>
                <c:pt idx="9" c:formatCode="&quot;О&quot;&quot;с&quot;&quot;н&quot;&quot;о&quot;&quot;в&quot;&quot;н&quot;&quot;о&quot;&quot;й&quot;">
                  <c:v>10. Обиду</c:v>
                </c:pt>
                <c:pt idx="10" c:formatCode="&quot;О&quot;&quot;с&quot;&quot;н&quot;&quot;о&quot;&quot;в&quot;&quot;н&quot;&quot;о&quot;&quot;й&quot;">
                  <c:v>11. Чувство унижения</c:v>
                </c:pt>
                <c:pt idx="11" c:formatCode="&quot;О&quot;&quot;с&quot;&quot;н&quot;&quot;о&quot;&quot;в&quot;&quot;н&quot;&quot;о&quot;&quot;й&quot;">
                  <c:v>12. Страх</c:v>
                </c:pt>
                <c:pt idx="12" c:formatCode="&quot;О&quot;&quot;с&quot;&quot;н&quot;&quot;о&quot;&quot;в&quot;&quot;н&quot;&quot;о&quot;&quot;й&quot;">
                  <c:v>13. Тревогу за будущее</c:v>
                </c:pt>
                <c:pt idx="13" c:formatCode="&quot;О&quot;&quot;с&quot;&quot;н&quot;&quot;о&quot;&quot;в&quot;&quot;н&quot;&quot;о&quot;&quot;й&quot;">
                  <c:v>14. Благодарность</c:v>
                </c:pt>
                <c:pt idx="14" c:formatCode="&quot;О&quot;&quot;с&quot;&quot;н&quot;&quot;о&quot;&quot;в&quot;&quot;н&quot;&quot;о&quot;&quot;й&quot;">
                  <c:v>15. Симпатию к учителям</c:v>
                </c:pt>
                <c:pt idx="15" c:formatCode="&quot;О&quot;&quot;с&quot;&quot;н&quot;&quot;о&quot;&quot;в&quot;&quot;н&quot;&quot;о&quot;&quot;й&quot;">
                  <c:v>16. Желание приходить сюда</c:v>
                </c:pt>
              </c:strCache>
            </c:strRef>
          </c:cat>
          <c:val>
            <c:numRef>
              <c:f>'11 А'!$C$39:$R$39</c:f>
              <c:numCache>
                <c:formatCode>"О""с""н""о""в""н""о""й"</c:formatCode>
                <c:ptCount val="16"/>
                <c:pt idx="0">
                  <c:v>76</c:v>
                </c:pt>
                <c:pt idx="1">
                  <c:v>100</c:v>
                </c:pt>
                <c:pt idx="2">
                  <c:v>53</c:v>
                </c:pt>
                <c:pt idx="3">
                  <c:v>88</c:v>
                </c:pt>
                <c:pt idx="4">
                  <c:v>65</c:v>
                </c:pt>
                <c:pt idx="5">
                  <c:v>41</c:v>
                </c:pt>
                <c:pt idx="6">
                  <c:v>29</c:v>
                </c:pt>
                <c:pt idx="7">
                  <c:v>35</c:v>
                </c:pt>
                <c:pt idx="8">
                  <c:v>71</c:v>
                </c:pt>
                <c:pt idx="9">
                  <c:v>6</c:v>
                </c:pt>
                <c:pt idx="10">
                  <c:v>0</c:v>
                </c:pt>
                <c:pt idx="11">
                  <c:v>24</c:v>
                </c:pt>
                <c:pt idx="12">
                  <c:v>71</c:v>
                </c:pt>
                <c:pt idx="13">
                  <c:v>47</c:v>
                </c:pt>
                <c:pt idx="14">
                  <c:v>53</c:v>
                </c:pt>
                <c:pt idx="15">
                  <c:v>41</c:v>
                </c:pt>
              </c:numCache>
            </c:numRef>
          </c:val>
        </c:ser>
        <c:ser>
          <c:idx val="2"/>
          <c:order val="2"/>
          <c:tx>
            <c:strRef>
              <c:f>'11 А'!$B$40</c:f>
              <c:strCache>
                <c:ptCount val="1"/>
                <c:pt idx="0">
                  <c:v>11В, Соловьева Е.В.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'11 А'!$C$37:$R$37</c:f>
              <c:strCache>
                <c:ptCount val="16"/>
                <c:pt idx="0" c:formatCode="&quot;О&quot;&quot;с&quot;&quot;н&quot;&quot;о&quot;&quot;в&quot;&quot;н&quot;&quot;о&quot;&quot;й&quot;">
                  <c:v>1. Спокойствие</c:v>
                </c:pt>
                <c:pt idx="1" c:formatCode="&quot;О&quot;&quot;с&quot;&quot;н&quot;&quot;о&quot;&quot;в&quot;&quot;н&quot;&quot;о&quot;&quot;й&quot;">
                  <c:v>2. Усталость</c:v>
                </c:pt>
                <c:pt idx="2" c:formatCode="&quot;О&quot;&quot;с&quot;&quot;н&quot;&quot;о&quot;&quot;в&quot;&quot;н&quot;&quot;о&quot;&quot;й&quot;">
                  <c:v>3. Скуку</c:v>
                </c:pt>
                <c:pt idx="3" c:formatCode="&quot;О&quot;&quot;с&quot;&quot;н&quot;&quot;о&quot;&quot;в&quot;&quot;н&quot;&quot;о&quot;&quot;й&quot;">
                  <c:v>4. Радость</c:v>
                </c:pt>
                <c:pt idx="4" c:formatCode="&quot;О&quot;&quot;с&quot;&quot;н&quot;&quot;о&quot;&quot;в&quot;&quot;н&quot;&quot;о&quot;&quot;й&quot;">
                  <c:v>5. Уверенность в себе</c:v>
                </c:pt>
                <c:pt idx="5" c:formatCode="&quot;О&quot;&quot;с&quot;&quot;н&quot;&quot;о&quot;&quot;в&quot;&quot;н&quot;&quot;о&quot;&quot;й&quot;">
                  <c:v>6. Беспокойство</c:v>
                </c:pt>
                <c:pt idx="6" c:formatCode="&quot;О&quot;&quot;с&quot;&quot;н&quot;&quot;о&quot;&quot;в&quot;&quot;н&quot;&quot;о&quot;&quot;й&quot;">
                  <c:v>7. Неудовлетворенность собой</c:v>
                </c:pt>
                <c:pt idx="7" c:formatCode="&quot;О&quot;&quot;с&quot;&quot;н&quot;&quot;о&quot;&quot;в&quot;&quot;н&quot;&quot;о&quot;&quot;й&quot;">
                  <c:v>8. Раздражение</c:v>
                </c:pt>
                <c:pt idx="8" c:formatCode="&quot;О&quot;&quot;с&quot;&quot;н&quot;&quot;о&quot;&quot;в&quot;&quot;н&quot;&quot;о&quot;&quot;й&quot;">
                  <c:v>9. Сомнение</c:v>
                </c:pt>
                <c:pt idx="9" c:formatCode="&quot;О&quot;&quot;с&quot;&quot;н&quot;&quot;о&quot;&quot;в&quot;&quot;н&quot;&quot;о&quot;&quot;й&quot;">
                  <c:v>10. Обиду</c:v>
                </c:pt>
                <c:pt idx="10" c:formatCode="&quot;О&quot;&quot;с&quot;&quot;н&quot;&quot;о&quot;&quot;в&quot;&quot;н&quot;&quot;о&quot;&quot;й&quot;">
                  <c:v>11. Чувство унижения</c:v>
                </c:pt>
                <c:pt idx="11" c:formatCode="&quot;О&quot;&quot;с&quot;&quot;н&quot;&quot;о&quot;&quot;в&quot;&quot;н&quot;&quot;о&quot;&quot;й&quot;">
                  <c:v>12. Страх</c:v>
                </c:pt>
                <c:pt idx="12" c:formatCode="&quot;О&quot;&quot;с&quot;&quot;н&quot;&quot;о&quot;&quot;в&quot;&quot;н&quot;&quot;о&quot;&quot;й&quot;">
                  <c:v>13. Тревогу за будущее</c:v>
                </c:pt>
                <c:pt idx="13" c:formatCode="&quot;О&quot;&quot;с&quot;&quot;н&quot;&quot;о&quot;&quot;в&quot;&quot;н&quot;&quot;о&quot;&quot;й&quot;">
                  <c:v>14. Благодарность</c:v>
                </c:pt>
                <c:pt idx="14" c:formatCode="&quot;О&quot;&quot;с&quot;&quot;н&quot;&quot;о&quot;&quot;в&quot;&quot;н&quot;&quot;о&quot;&quot;й&quot;">
                  <c:v>15. Симпатию к учителям</c:v>
                </c:pt>
                <c:pt idx="15" c:formatCode="&quot;О&quot;&quot;с&quot;&quot;н&quot;&quot;о&quot;&quot;в&quot;&quot;н&quot;&quot;о&quot;&quot;й&quot;">
                  <c:v>16. Желание приходить сюда</c:v>
                </c:pt>
              </c:strCache>
            </c:strRef>
          </c:cat>
          <c:val>
            <c:numRef>
              <c:f>'11 А'!$C$40:$R$40</c:f>
              <c:numCache>
                <c:formatCode>"О""с""н""о""в""н""о""й"</c:formatCode>
                <c:ptCount val="16"/>
                <c:pt idx="0">
                  <c:v>93</c:v>
                </c:pt>
                <c:pt idx="1">
                  <c:v>93</c:v>
                </c:pt>
                <c:pt idx="2">
                  <c:v>40</c:v>
                </c:pt>
                <c:pt idx="3">
                  <c:v>87</c:v>
                </c:pt>
                <c:pt idx="4">
                  <c:v>87</c:v>
                </c:pt>
                <c:pt idx="5">
                  <c:v>27</c:v>
                </c:pt>
                <c:pt idx="6">
                  <c:v>13</c:v>
                </c:pt>
                <c:pt idx="7">
                  <c:v>13</c:v>
                </c:pt>
                <c:pt idx="8">
                  <c:v>53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73</c:v>
                </c:pt>
                <c:pt idx="13">
                  <c:v>80</c:v>
                </c:pt>
                <c:pt idx="14">
                  <c:v>60</c:v>
                </c:pt>
                <c:pt idx="15">
                  <c:v>47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496166752"/>
        <c:axId val="-496162400"/>
      </c:barChart>
      <c:catAx>
        <c:axId val="-49616675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162400"/>
        <c:crosses val="autoZero"/>
        <c:auto val="1"/>
        <c:lblAlgn val="ctr"/>
        <c:lblOffset val="100"/>
        <c:noMultiLvlLbl val="0"/>
      </c:catAx>
      <c:valAx>
        <c:axId val="-4961624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ru-RU"/>
                  <a:t>%</a:t>
                </a:r>
                <a:endParaRPr lang="ru-RU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1667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ysClr val="windowText" lastClr="000000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34c1b27e-75a5-4325-a57e-b66d2afe6f3e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5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'11 А'!$B$46</c:f>
              <c:strCache>
                <c:ptCount val="1"/>
                <c:pt idx="0">
                  <c:v>11 классы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'11 А'!$C$44:$R$45</c:f>
              <c:multiLvlStrCache>
                <c:ptCount val="16"/>
                <c:lvl>
                  <c:pt idx="0" c:formatCode="&quot;О&quot;&quot;с&quot;&quot;н&quot;&quot;о&quot;&quot;в&quot;&quot;н&quot;&quot;о&quot;&quot;й&quot;">
                    <c:v>1. Спокойствие</c:v>
                  </c:pt>
                  <c:pt idx="1" c:formatCode="&quot;О&quot;&quot;с&quot;&quot;н&quot;&quot;о&quot;&quot;в&quot;&quot;н&quot;&quot;о&quot;&quot;й&quot;">
                    <c:v>2. Усталость</c:v>
                  </c:pt>
                  <c:pt idx="2" c:formatCode="&quot;О&quot;&quot;с&quot;&quot;н&quot;&quot;о&quot;&quot;в&quot;&quot;н&quot;&quot;о&quot;&quot;й&quot;">
                    <c:v>3. Скуку</c:v>
                  </c:pt>
                  <c:pt idx="3" c:formatCode="&quot;О&quot;&quot;с&quot;&quot;н&quot;&quot;о&quot;&quot;в&quot;&quot;н&quot;&quot;о&quot;&quot;й&quot;">
                    <c:v>4. Радость</c:v>
                  </c:pt>
                  <c:pt idx="4" c:formatCode="&quot;О&quot;&quot;с&quot;&quot;н&quot;&quot;о&quot;&quot;в&quot;&quot;н&quot;&quot;о&quot;&quot;й&quot;">
                    <c:v>5. Уверенность в себе</c:v>
                  </c:pt>
                  <c:pt idx="5" c:formatCode="&quot;О&quot;&quot;с&quot;&quot;н&quot;&quot;о&quot;&quot;в&quot;&quot;н&quot;&quot;о&quot;&quot;й&quot;">
                    <c:v>6. Беспокойство</c:v>
                  </c:pt>
                  <c:pt idx="6" c:formatCode="&quot;О&quot;&quot;с&quot;&quot;н&quot;&quot;о&quot;&quot;в&quot;&quot;н&quot;&quot;о&quot;&quot;й&quot;">
                    <c:v>7. Неудовлетворенность собой</c:v>
                  </c:pt>
                  <c:pt idx="7" c:formatCode="&quot;О&quot;&quot;с&quot;&quot;н&quot;&quot;о&quot;&quot;в&quot;&quot;н&quot;&quot;о&quot;&quot;й&quot;">
                    <c:v>8. Раздражение</c:v>
                  </c:pt>
                  <c:pt idx="8" c:formatCode="&quot;О&quot;&quot;с&quot;&quot;н&quot;&quot;о&quot;&quot;в&quot;&quot;н&quot;&quot;о&quot;&quot;й&quot;">
                    <c:v>9. Сомнение</c:v>
                  </c:pt>
                  <c:pt idx="9" c:formatCode="&quot;О&quot;&quot;с&quot;&quot;н&quot;&quot;о&quot;&quot;в&quot;&quot;н&quot;&quot;о&quot;&quot;й&quot;">
                    <c:v>10. Обиду</c:v>
                  </c:pt>
                  <c:pt idx="10" c:formatCode="&quot;О&quot;&quot;с&quot;&quot;н&quot;&quot;о&quot;&quot;в&quot;&quot;н&quot;&quot;о&quot;&quot;й&quot;">
                    <c:v>11. Чувство унижения</c:v>
                  </c:pt>
                  <c:pt idx="11" c:formatCode="&quot;О&quot;&quot;с&quot;&quot;н&quot;&quot;о&quot;&quot;в&quot;&quot;н&quot;&quot;о&quot;&quot;й&quot;">
                    <c:v>12. Страх</c:v>
                  </c:pt>
                  <c:pt idx="12" c:formatCode="&quot;О&quot;&quot;с&quot;&quot;н&quot;&quot;о&quot;&quot;в&quot;&quot;н&quot;&quot;о&quot;&quot;й&quot;">
                    <c:v>13. Тревогу за будущее</c:v>
                  </c:pt>
                  <c:pt idx="13" c:formatCode="&quot;О&quot;&quot;с&quot;&quot;н&quot;&quot;о&quot;&quot;в&quot;&quot;н&quot;&quot;о&quot;&quot;й&quot;">
                    <c:v>14. Благодарность</c:v>
                  </c:pt>
                  <c:pt idx="14" c:formatCode="&quot;О&quot;&quot;с&quot;&quot;н&quot;&quot;о&quot;&quot;в&quot;&quot;н&quot;&quot;о&quot;&quot;й&quot;">
                    <c:v>15. Симпатию к учителям</c:v>
                  </c:pt>
                  <c:pt idx="15" c:formatCode="&quot;О&quot;&quot;с&quot;&quot;н&quot;&quot;о&quot;&quot;в&quot;&quot;н&quot;&quot;о&quot;&quot;й&quot;">
                    <c:v>16. Желание приходить сюда</c:v>
                  </c:pt>
                </c:lvl>
                <c:lvl>
                  <c:pt idx="0" c:formatCode="&quot;О&quot;&quot;с&quot;&quot;н&quot;&quot;о&quot;&quot;в&quot;&quot;н&quot;&quot;о&quot;&quot;й&quot;">
                    <c:v>3</c:v>
                  </c:pt>
                  <c:pt idx="1" c:formatCode="&quot;О&quot;&quot;с&quot;&quot;н&quot;&quot;о&quot;&quot;в&quot;&quot;н&quot;&quot;о&quot;&quot;й&quot;">
                    <c:v>1</c:v>
                  </c:pt>
                  <c:pt idx="2" c:formatCode="&quot;О&quot;&quot;с&quot;&quot;н&quot;&quot;о&quot;&quot;в&quot;&quot;н&quot;&quot;о&quot;&quot;й&quot;">
                    <c:v>9</c:v>
                  </c:pt>
                  <c:pt idx="3" c:formatCode="&quot;О&quot;&quot;с&quot;&quot;н&quot;&quot;о&quot;&quot;в&quot;&quot;н&quot;&quot;о&quot;&quot;й&quot;">
                    <c:v>2</c:v>
                  </c:pt>
                  <c:pt idx="4" c:formatCode="&quot;О&quot;&quot;с&quot;&quot;н&quot;&quot;о&quot;&quot;в&quot;&quot;н&quot;&quot;о&quot;&quot;й&quot;">
                    <c:v>4</c:v>
                  </c:pt>
                  <c:pt idx="5" c:formatCode="&quot;О&quot;&quot;с&quot;&quot;н&quot;&quot;о&quot;&quot;в&quot;&quot;н&quot;&quot;о&quot;&quot;й&quot;">
                    <c:v>10</c:v>
                  </c:pt>
                  <c:pt idx="6" c:formatCode="&quot;О&quot;&quot;с&quot;&quot;н&quot;&quot;о&quot;&quot;в&quot;&quot;н&quot;&quot;о&quot;&quot;й&quot;">
                    <c:v>12</c:v>
                  </c:pt>
                  <c:pt idx="7" c:formatCode="&quot;О&quot;&quot;с&quot;&quot;н&quot;&quot;о&quot;&quot;в&quot;&quot;н&quot;&quot;о&quot;&quot;й&quot;">
                    <c:v>11</c:v>
                  </c:pt>
                  <c:pt idx="8" c:formatCode="&quot;О&quot;&quot;с&quot;&quot;н&quot;&quot;о&quot;&quot;в&quot;&quot;н&quot;&quot;о&quot;&quot;й&quot;">
                    <c:v>6</c:v>
                  </c:pt>
                  <c:pt idx="9" c:formatCode="&quot;О&quot;&quot;с&quot;&quot;н&quot;&quot;о&quot;&quot;в&quot;&quot;н&quot;&quot;о&quot;&quot;й&quot;">
                    <c:v>14</c:v>
                  </c:pt>
                  <c:pt idx="10" c:formatCode="&quot;О&quot;&quot;с&quot;&quot;н&quot;&quot;о&quot;&quot;в&quot;&quot;н&quot;&quot;о&quot;&quot;й&quot;">
                    <c:v>нет</c:v>
                  </c:pt>
                  <c:pt idx="11" c:formatCode="&quot;О&quot;&quot;с&quot;&quot;н&quot;&quot;о&quot;&quot;в&quot;&quot;н&quot;&quot;о&quot;&quot;й&quot;">
                    <c:v>13</c:v>
                  </c:pt>
                  <c:pt idx="12" c:formatCode="&quot;О&quot;&quot;с&quot;&quot;н&quot;&quot;о&quot;&quot;в&quot;&quot;н&quot;&quot;о&quot;&quot;й&quot;">
                    <c:v>4</c:v>
                  </c:pt>
                  <c:pt idx="13" c:formatCode="&quot;О&quot;&quot;с&quot;&quot;н&quot;&quot;о&quot;&quot;в&quot;&quot;н&quot;&quot;о&quot;&quot;й&quot;">
                    <c:v>5</c:v>
                  </c:pt>
                  <c:pt idx="14" c:formatCode="&quot;О&quot;&quot;с&quot;&quot;н&quot;&quot;о&quot;&quot;в&quot;&quot;н&quot;&quot;о&quot;&quot;й&quot;">
                    <c:v>8</c:v>
                  </c:pt>
                  <c:pt idx="15" c:formatCode="&quot;О&quot;&quot;с&quot;&quot;н&quot;&quot;о&quot;&quot;в&quot;&quot;н&quot;&quot;о&quot;&quot;й&quot;">
                    <c:v>7</c:v>
                  </c:pt>
                </c:lvl>
              </c:multiLvlStrCache>
            </c:multiLvlStrRef>
          </c:cat>
          <c:val>
            <c:numRef>
              <c:f>'11 А'!$C$46:$R$46</c:f>
              <c:numCache>
                <c:formatCode>"О""с""н""о""в""н""о""й"</c:formatCode>
                <c:ptCount val="16"/>
                <c:pt idx="0">
                  <c:v>85</c:v>
                </c:pt>
                <c:pt idx="1">
                  <c:v>96</c:v>
                </c:pt>
                <c:pt idx="2">
                  <c:v>41</c:v>
                </c:pt>
                <c:pt idx="3">
                  <c:v>88</c:v>
                </c:pt>
                <c:pt idx="4">
                  <c:v>78</c:v>
                </c:pt>
                <c:pt idx="5">
                  <c:v>32</c:v>
                </c:pt>
                <c:pt idx="6">
                  <c:v>20</c:v>
                </c:pt>
                <c:pt idx="7">
                  <c:v>22</c:v>
                </c:pt>
                <c:pt idx="8">
                  <c:v>59</c:v>
                </c:pt>
                <c:pt idx="9">
                  <c:v>5</c:v>
                </c:pt>
                <c:pt idx="10">
                  <c:v>0</c:v>
                </c:pt>
                <c:pt idx="11">
                  <c:v>11</c:v>
                </c:pt>
                <c:pt idx="12">
                  <c:v>78</c:v>
                </c:pt>
                <c:pt idx="13">
                  <c:v>66</c:v>
                </c:pt>
                <c:pt idx="14">
                  <c:v>50</c:v>
                </c:pt>
                <c:pt idx="15">
                  <c:v>55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496168384"/>
        <c:axId val="-496162944"/>
      </c:barChart>
      <c:catAx>
        <c:axId val="-4961683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162944"/>
        <c:crosses val="autoZero"/>
        <c:auto val="1"/>
        <c:lblAlgn val="ctr"/>
        <c:lblOffset val="100"/>
        <c:noMultiLvlLbl val="0"/>
      </c:catAx>
      <c:valAx>
        <c:axId val="-496162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ru-RU"/>
                  <a:t>%</a:t>
                </a:r>
                <a:endParaRPr lang="ru-RU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1683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d47d35aa-5b77-42a0-8323-086c0773159a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5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'11 кл 25-26'!$B$39</c:f>
              <c:strCache>
                <c:ptCount val="1"/>
                <c:pt idx="0">
                  <c:v>11А, Ронжина А.И.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'11 кл 25-26'!$C$37:$N$38</c:f>
              <c:multiLvlStrCache>
                <c:ptCount val="12"/>
                <c:lvl>
                  <c:pt idx="0" c:formatCode="&quot;О&quot;&quot;с&quot;&quot;н&quot;&quot;о&quot;&quot;в&quot;&quot;н&quot;&quot;о&quot;&quot;й&quot;">
                    <c:v>Как минимум 1 раз в неделю1 раз в неделю</c:v>
                  </c:pt>
                  <c:pt idx="1" c:formatCode="&quot;О&quot;&quot;с&quot;&quot;н&quot;&quot;о&quot;&quot;в&quot;&quot;н&quot;&quot;о&quot;&quot;й&quot;">
                    <c:v>1-2 раза в месяц</c:v>
                  </c:pt>
                  <c:pt idx="2" c:formatCode="&quot;О&quot;&quot;с&quot;&quot;н&quot;&quot;о&quot;&quot;в&quot;&quot;н&quot;&quot;о&quot;&quot;й&quot;">
                    <c:v>Несколько раз в год</c:v>
                  </c:pt>
                  <c:pt idx="3" c:formatCode="&quot;О&quot;&quot;с&quot;&quot;н&quot;&quot;о&quot;&quot;в&quot;&quot;н&quot;&quot;о&quot;&quot;й&quot;">
                    <c:v>Никогда</c:v>
                  </c:pt>
                  <c:pt idx="4" c:formatCode="&quot;О&quot;&quot;с&quot;&quot;н&quot;&quot;о&quot;&quot;в&quot;&quot;н&quot;&quot;о&quot;&quot;й&quot;">
                    <c:v>Как минимум 1 раз в неделю1 раз в неделю</c:v>
                  </c:pt>
                  <c:pt idx="5" c:formatCode="&quot;О&quot;&quot;с&quot;&quot;н&quot;&quot;о&quot;&quot;в&quot;&quot;н&quot;&quot;о&quot;&quot;й&quot;">
                    <c:v>1-2 раза в месяц</c:v>
                  </c:pt>
                  <c:pt idx="6" c:formatCode="&quot;О&quot;&quot;с&quot;&quot;н&quot;&quot;о&quot;&quot;в&quot;&quot;н&quot;&quot;о&quot;&quot;й&quot;">
                    <c:v>Несколько раз в год</c:v>
                  </c:pt>
                  <c:pt idx="7" c:formatCode="&quot;О&quot;&quot;с&quot;&quot;н&quot;&quot;о&quot;&quot;в&quot;&quot;н&quot;&quot;о&quot;&quot;й&quot;">
                    <c:v>Никогда</c:v>
                  </c:pt>
                  <c:pt idx="8" c:formatCode="&quot;О&quot;&quot;с&quot;&quot;н&quot;&quot;о&quot;&quot;в&quot;&quot;н&quot;&quot;о&quot;&quot;й&quot;">
                    <c:v>Как минимум 1 раз в неделю1 раз в неделю</c:v>
                  </c:pt>
                  <c:pt idx="9" c:formatCode="&quot;О&quot;&quot;с&quot;&quot;н&quot;&quot;о&quot;&quot;в&quot;&quot;н&quot;&quot;о&quot;&quot;й&quot;">
                    <c:v>1-2 раза в месяц</c:v>
                  </c:pt>
                  <c:pt idx="10" c:formatCode="&quot;О&quot;&quot;с&quot;&quot;н&quot;&quot;о&quot;&quot;в&quot;&quot;н&quot;&quot;о&quot;&quot;й&quot;">
                    <c:v>Несколько раз в год</c:v>
                  </c:pt>
                  <c:pt idx="11" c:formatCode="&quot;О&quot;&quot;с&quot;&quot;н&quot;&quot;о&quot;&quot;в&quot;&quot;н&quot;&quot;о&quot;&quot;й&quot;">
                    <c:v>Никогда</c:v>
                  </c:pt>
                </c:lvl>
                <c:lvl>
                  <c:pt idx="0" c:formatCode="&quot;О&quot;&quot;с&quot;&quot;н&quot;&quot;о&quot;&quot;в&quot;&quot;н&quot;&quot;о&quot;&quot;й&quot;">
                    <c:v>1. Над моими качествами и поступками смеялись, меня обзывали</c:v>
                  </c:pt>
                  <c:pt idx="4" c:formatCode="&quot;О&quot;&quot;с&quot;&quot;н&quot;&quot;о&quot;&quot;в&quot;&quot;н&quot;&quot;о&quot;&quot;й&quot;">
                    <c:v>2. Не держали меня в курсе школьных дел, отстраняли от них</c:v>
                  </c:pt>
                  <c:pt idx="8" c:formatCode="&quot;О&quot;&quot;с&quot;&quot;н&quot;&quot;о&quot;&quot;в&quot;&quot;н&quot;&quot;о&quot;&quot;й&quot;">
                    <c:v>3. Не приглашали меня участвовать в играх или каких-либо интересных делах</c:v>
                  </c:pt>
                </c:lvl>
              </c:multiLvlStrCache>
            </c:multiLvlStrRef>
          </c:cat>
          <c:val>
            <c:numRef>
              <c:f>'11 кл 25-26'!$C$39:$N$39</c:f>
              <c:numCache>
                <c:formatCode>"О""с""н""о""в""н""о""й"</c:formatCode>
                <c:ptCount val="12"/>
                <c:pt idx="0">
                  <c:v>0</c:v>
                </c:pt>
                <c:pt idx="1">
                  <c:v>5</c:v>
                </c:pt>
                <c:pt idx="2">
                  <c:v>19</c:v>
                </c:pt>
                <c:pt idx="3">
                  <c:v>76</c:v>
                </c:pt>
                <c:pt idx="4">
                  <c:v>0</c:v>
                </c:pt>
                <c:pt idx="5">
                  <c:v>0</c:v>
                </c:pt>
                <c:pt idx="6">
                  <c:v>19</c:v>
                </c:pt>
                <c:pt idx="7">
                  <c:v>81</c:v>
                </c:pt>
                <c:pt idx="8">
                  <c:v>0</c:v>
                </c:pt>
                <c:pt idx="9">
                  <c:v>5</c:v>
                </c:pt>
                <c:pt idx="10">
                  <c:v>33</c:v>
                </c:pt>
                <c:pt idx="11">
                  <c:v>62</c:v>
                </c:pt>
              </c:numCache>
            </c:numRef>
          </c:val>
        </c:ser>
        <c:ser>
          <c:idx val="1"/>
          <c:order val="1"/>
          <c:tx>
            <c:strRef>
              <c:f>'11 кл 25-26'!$B$40</c:f>
              <c:strCache>
                <c:ptCount val="1"/>
                <c:pt idx="0">
                  <c:v>11Б, Губанов В.В.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'11 кл 25-26'!$C$37:$N$38</c:f>
              <c:multiLvlStrCache>
                <c:ptCount val="12"/>
                <c:lvl>
                  <c:pt idx="0" c:formatCode="&quot;О&quot;&quot;с&quot;&quot;н&quot;&quot;о&quot;&quot;в&quot;&quot;н&quot;&quot;о&quot;&quot;й&quot;">
                    <c:v>Как минимум 1 раз в неделю1 раз в неделю</c:v>
                  </c:pt>
                  <c:pt idx="1" c:formatCode="&quot;О&quot;&quot;с&quot;&quot;н&quot;&quot;о&quot;&quot;в&quot;&quot;н&quot;&quot;о&quot;&quot;й&quot;">
                    <c:v>1-2 раза в месяц</c:v>
                  </c:pt>
                  <c:pt idx="2" c:formatCode="&quot;О&quot;&quot;с&quot;&quot;н&quot;&quot;о&quot;&quot;в&quot;&quot;н&quot;&quot;о&quot;&quot;й&quot;">
                    <c:v>Несколько раз в год</c:v>
                  </c:pt>
                  <c:pt idx="3" c:formatCode="&quot;О&quot;&quot;с&quot;&quot;н&quot;&quot;о&quot;&quot;в&quot;&quot;н&quot;&quot;о&quot;&quot;й&quot;">
                    <c:v>Никогда</c:v>
                  </c:pt>
                  <c:pt idx="4" c:formatCode="&quot;О&quot;&quot;с&quot;&quot;н&quot;&quot;о&quot;&quot;в&quot;&quot;н&quot;&quot;о&quot;&quot;й&quot;">
                    <c:v>Как минимум 1 раз в неделю1 раз в неделю</c:v>
                  </c:pt>
                  <c:pt idx="5" c:formatCode="&quot;О&quot;&quot;с&quot;&quot;н&quot;&quot;о&quot;&quot;в&quot;&quot;н&quot;&quot;о&quot;&quot;й&quot;">
                    <c:v>1-2 раза в месяц</c:v>
                  </c:pt>
                  <c:pt idx="6" c:formatCode="&quot;О&quot;&quot;с&quot;&quot;н&quot;&quot;о&quot;&quot;в&quot;&quot;н&quot;&quot;о&quot;&quot;й&quot;">
                    <c:v>Несколько раз в год</c:v>
                  </c:pt>
                  <c:pt idx="7" c:formatCode="&quot;О&quot;&quot;с&quot;&quot;н&quot;&quot;о&quot;&quot;в&quot;&quot;н&quot;&quot;о&quot;&quot;й&quot;">
                    <c:v>Никогда</c:v>
                  </c:pt>
                  <c:pt idx="8" c:formatCode="&quot;О&quot;&quot;с&quot;&quot;н&quot;&quot;о&quot;&quot;в&quot;&quot;н&quot;&quot;о&quot;&quot;й&quot;">
                    <c:v>Как минимум 1 раз в неделю1 раз в неделю</c:v>
                  </c:pt>
                  <c:pt idx="9" c:formatCode="&quot;О&quot;&quot;с&quot;&quot;н&quot;&quot;о&quot;&quot;в&quot;&quot;н&quot;&quot;о&quot;&quot;й&quot;">
                    <c:v>1-2 раза в месяц</c:v>
                  </c:pt>
                  <c:pt idx="10" c:formatCode="&quot;О&quot;&quot;с&quot;&quot;н&quot;&quot;о&quot;&quot;в&quot;&quot;н&quot;&quot;о&quot;&quot;й&quot;">
                    <c:v>Несколько раз в год</c:v>
                  </c:pt>
                  <c:pt idx="11" c:formatCode="&quot;О&quot;&quot;с&quot;&quot;н&quot;&quot;о&quot;&quot;в&quot;&quot;н&quot;&quot;о&quot;&quot;й&quot;">
                    <c:v>Никогда</c:v>
                  </c:pt>
                </c:lvl>
                <c:lvl>
                  <c:pt idx="0" c:formatCode="&quot;О&quot;&quot;с&quot;&quot;н&quot;&quot;о&quot;&quot;в&quot;&quot;н&quot;&quot;о&quot;&quot;й&quot;">
                    <c:v>1. Над моими качествами и поступками смеялись, меня обзывали</c:v>
                  </c:pt>
                  <c:pt idx="4" c:formatCode="&quot;О&quot;&quot;с&quot;&quot;н&quot;&quot;о&quot;&quot;в&quot;&quot;н&quot;&quot;о&quot;&quot;й&quot;">
                    <c:v>2. Не держали меня в курсе школьных дел, отстраняли от них</c:v>
                  </c:pt>
                  <c:pt idx="8" c:formatCode="&quot;О&quot;&quot;с&quot;&quot;н&quot;&quot;о&quot;&quot;в&quot;&quot;н&quot;&quot;о&quot;&quot;й&quot;">
                    <c:v>3. Не приглашали меня участвовать в играх или каких-либо интересных делах</c:v>
                  </c:pt>
                </c:lvl>
              </c:multiLvlStrCache>
            </c:multiLvlStrRef>
          </c:cat>
          <c:val>
            <c:numRef>
              <c:f>'11 кл 25-26'!$C$40:$N$40</c:f>
              <c:numCache>
                <c:formatCode>"О""с""н""о""в""н""о""й"</c:formatCode>
                <c:ptCount val="12"/>
                <c:pt idx="0">
                  <c:v>11</c:v>
                </c:pt>
                <c:pt idx="1">
                  <c:v>11</c:v>
                </c:pt>
                <c:pt idx="2">
                  <c:v>15</c:v>
                </c:pt>
                <c:pt idx="3">
                  <c:v>63</c:v>
                </c:pt>
                <c:pt idx="4">
                  <c:v>0</c:v>
                </c:pt>
                <c:pt idx="5">
                  <c:v>0</c:v>
                </c:pt>
                <c:pt idx="6">
                  <c:v>5</c:v>
                </c:pt>
                <c:pt idx="7">
                  <c:v>95</c:v>
                </c:pt>
                <c:pt idx="8">
                  <c:v>0</c:v>
                </c:pt>
                <c:pt idx="9">
                  <c:v>0</c:v>
                </c:pt>
                <c:pt idx="10">
                  <c:v>16</c:v>
                </c:pt>
                <c:pt idx="11">
                  <c:v>84</c:v>
                </c:pt>
              </c:numCache>
            </c:numRef>
          </c:val>
        </c:ser>
        <c:ser>
          <c:idx val="2"/>
          <c:order val="2"/>
          <c:tx>
            <c:strRef>
              <c:f>'11 кл 25-26'!$B$41</c:f>
              <c:strCache>
                <c:ptCount val="1"/>
                <c:pt idx="0">
                  <c:v>11В, Соловьева Е.В.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'11 кл 25-26'!$C$37:$N$38</c:f>
              <c:multiLvlStrCache>
                <c:ptCount val="12"/>
                <c:lvl>
                  <c:pt idx="0" c:formatCode="&quot;О&quot;&quot;с&quot;&quot;н&quot;&quot;о&quot;&quot;в&quot;&quot;н&quot;&quot;о&quot;&quot;й&quot;">
                    <c:v>Как минимум 1 раз в неделю1 раз в неделю</c:v>
                  </c:pt>
                  <c:pt idx="1" c:formatCode="&quot;О&quot;&quot;с&quot;&quot;н&quot;&quot;о&quot;&quot;в&quot;&quot;н&quot;&quot;о&quot;&quot;й&quot;">
                    <c:v>1-2 раза в месяц</c:v>
                  </c:pt>
                  <c:pt idx="2" c:formatCode="&quot;О&quot;&quot;с&quot;&quot;н&quot;&quot;о&quot;&quot;в&quot;&quot;н&quot;&quot;о&quot;&quot;й&quot;">
                    <c:v>Несколько раз в год</c:v>
                  </c:pt>
                  <c:pt idx="3" c:formatCode="&quot;О&quot;&quot;с&quot;&quot;н&quot;&quot;о&quot;&quot;в&quot;&quot;н&quot;&quot;о&quot;&quot;й&quot;">
                    <c:v>Никогда</c:v>
                  </c:pt>
                  <c:pt idx="4" c:formatCode="&quot;О&quot;&quot;с&quot;&quot;н&quot;&quot;о&quot;&quot;в&quot;&quot;н&quot;&quot;о&quot;&quot;й&quot;">
                    <c:v>Как минимум 1 раз в неделю1 раз в неделю</c:v>
                  </c:pt>
                  <c:pt idx="5" c:formatCode="&quot;О&quot;&quot;с&quot;&quot;н&quot;&quot;о&quot;&quot;в&quot;&quot;н&quot;&quot;о&quot;&quot;й&quot;">
                    <c:v>1-2 раза в месяц</c:v>
                  </c:pt>
                  <c:pt idx="6" c:formatCode="&quot;О&quot;&quot;с&quot;&quot;н&quot;&quot;о&quot;&quot;в&quot;&quot;н&quot;&quot;о&quot;&quot;й&quot;">
                    <c:v>Несколько раз в год</c:v>
                  </c:pt>
                  <c:pt idx="7" c:formatCode="&quot;О&quot;&quot;с&quot;&quot;н&quot;&quot;о&quot;&quot;в&quot;&quot;н&quot;&quot;о&quot;&quot;й&quot;">
                    <c:v>Никогда</c:v>
                  </c:pt>
                  <c:pt idx="8" c:formatCode="&quot;О&quot;&quot;с&quot;&quot;н&quot;&quot;о&quot;&quot;в&quot;&quot;н&quot;&quot;о&quot;&quot;й&quot;">
                    <c:v>Как минимум 1 раз в неделю1 раз в неделю</c:v>
                  </c:pt>
                  <c:pt idx="9" c:formatCode="&quot;О&quot;&quot;с&quot;&quot;н&quot;&quot;о&quot;&quot;в&quot;&quot;н&quot;&quot;о&quot;&quot;й&quot;">
                    <c:v>1-2 раза в месяц</c:v>
                  </c:pt>
                  <c:pt idx="10" c:formatCode="&quot;О&quot;&quot;с&quot;&quot;н&quot;&quot;о&quot;&quot;в&quot;&quot;н&quot;&quot;о&quot;&quot;й&quot;">
                    <c:v>Несколько раз в год</c:v>
                  </c:pt>
                  <c:pt idx="11" c:formatCode="&quot;О&quot;&quot;с&quot;&quot;н&quot;&quot;о&quot;&quot;в&quot;&quot;н&quot;&quot;о&quot;&quot;й&quot;">
                    <c:v>Никогда</c:v>
                  </c:pt>
                </c:lvl>
                <c:lvl>
                  <c:pt idx="0" c:formatCode="&quot;О&quot;&quot;с&quot;&quot;н&quot;&quot;о&quot;&quot;в&quot;&quot;н&quot;&quot;о&quot;&quot;й&quot;">
                    <c:v>1. Над моими качествами и поступками смеялись, меня обзывали</c:v>
                  </c:pt>
                  <c:pt idx="4" c:formatCode="&quot;О&quot;&quot;с&quot;&quot;н&quot;&quot;о&quot;&quot;в&quot;&quot;н&quot;&quot;о&quot;&quot;й&quot;">
                    <c:v>2. Не держали меня в курсе школьных дел, отстраняли от них</c:v>
                  </c:pt>
                  <c:pt idx="8" c:formatCode="&quot;О&quot;&quot;с&quot;&quot;н&quot;&quot;о&quot;&quot;в&quot;&quot;н&quot;&quot;о&quot;&quot;й&quot;">
                    <c:v>3. Не приглашали меня участвовать в играх или каких-либо интересных делах</c:v>
                  </c:pt>
                </c:lvl>
              </c:multiLvlStrCache>
            </c:multiLvlStrRef>
          </c:cat>
          <c:val>
            <c:numRef>
              <c:f>'11 кл 25-26'!$C$41:$N$41</c:f>
              <c:numCache>
                <c:formatCode>"О""с""н""о""в""н""о""й"</c:formatCode>
                <c:ptCount val="12"/>
                <c:pt idx="0">
                  <c:v>0</c:v>
                </c:pt>
                <c:pt idx="1">
                  <c:v>7</c:v>
                </c:pt>
                <c:pt idx="2">
                  <c:v>27</c:v>
                </c:pt>
                <c:pt idx="3">
                  <c:v>66</c:v>
                </c:pt>
                <c:pt idx="4">
                  <c:v>0</c:v>
                </c:pt>
                <c:pt idx="5">
                  <c:v>0</c:v>
                </c:pt>
                <c:pt idx="6">
                  <c:v>7</c:v>
                </c:pt>
                <c:pt idx="7">
                  <c:v>93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100</c:v>
                </c:pt>
              </c:numCache>
            </c:numRef>
          </c:val>
        </c:ser>
        <c:ser>
          <c:idx val="3"/>
          <c:order val="3"/>
          <c:tx>
            <c:strRef>
              <c:f>'11 кл 25-26'!$B$42</c:f>
              <c:strCache>
                <c:ptCount val="1"/>
                <c:pt idx="0">
                  <c:v>11 классы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'11 кл 25-26'!$C$37:$N$38</c:f>
              <c:multiLvlStrCache>
                <c:ptCount val="12"/>
                <c:lvl>
                  <c:pt idx="0" c:formatCode="&quot;О&quot;&quot;с&quot;&quot;н&quot;&quot;о&quot;&quot;в&quot;&quot;н&quot;&quot;о&quot;&quot;й&quot;">
                    <c:v>Как минимум 1 раз в неделю1 раз в неделю</c:v>
                  </c:pt>
                  <c:pt idx="1" c:formatCode="&quot;О&quot;&quot;с&quot;&quot;н&quot;&quot;о&quot;&quot;в&quot;&quot;н&quot;&quot;о&quot;&quot;й&quot;">
                    <c:v>1-2 раза в месяц</c:v>
                  </c:pt>
                  <c:pt idx="2" c:formatCode="&quot;О&quot;&quot;с&quot;&quot;н&quot;&quot;о&quot;&quot;в&quot;&quot;н&quot;&quot;о&quot;&quot;й&quot;">
                    <c:v>Несколько раз в год</c:v>
                  </c:pt>
                  <c:pt idx="3" c:formatCode="&quot;О&quot;&quot;с&quot;&quot;н&quot;&quot;о&quot;&quot;в&quot;&quot;н&quot;&quot;о&quot;&quot;й&quot;">
                    <c:v>Никогда</c:v>
                  </c:pt>
                  <c:pt idx="4" c:formatCode="&quot;О&quot;&quot;с&quot;&quot;н&quot;&quot;о&quot;&quot;в&quot;&quot;н&quot;&quot;о&quot;&quot;й&quot;">
                    <c:v>Как минимум 1 раз в неделю1 раз в неделю</c:v>
                  </c:pt>
                  <c:pt idx="5" c:formatCode="&quot;О&quot;&quot;с&quot;&quot;н&quot;&quot;о&quot;&quot;в&quot;&quot;н&quot;&quot;о&quot;&quot;й&quot;">
                    <c:v>1-2 раза в месяц</c:v>
                  </c:pt>
                  <c:pt idx="6" c:formatCode="&quot;О&quot;&quot;с&quot;&quot;н&quot;&quot;о&quot;&quot;в&quot;&quot;н&quot;&quot;о&quot;&quot;й&quot;">
                    <c:v>Несколько раз в год</c:v>
                  </c:pt>
                  <c:pt idx="7" c:formatCode="&quot;О&quot;&quot;с&quot;&quot;н&quot;&quot;о&quot;&quot;в&quot;&quot;н&quot;&quot;о&quot;&quot;й&quot;">
                    <c:v>Никогда</c:v>
                  </c:pt>
                  <c:pt idx="8" c:formatCode="&quot;О&quot;&quot;с&quot;&quot;н&quot;&quot;о&quot;&quot;в&quot;&quot;н&quot;&quot;о&quot;&quot;й&quot;">
                    <c:v>Как минимум 1 раз в неделю1 раз в неделю</c:v>
                  </c:pt>
                  <c:pt idx="9" c:formatCode="&quot;О&quot;&quot;с&quot;&quot;н&quot;&quot;о&quot;&quot;в&quot;&quot;н&quot;&quot;о&quot;&quot;й&quot;">
                    <c:v>1-2 раза в месяц</c:v>
                  </c:pt>
                  <c:pt idx="10" c:formatCode="&quot;О&quot;&quot;с&quot;&quot;н&quot;&quot;о&quot;&quot;в&quot;&quot;н&quot;&quot;о&quot;&quot;й&quot;">
                    <c:v>Несколько раз в год</c:v>
                  </c:pt>
                  <c:pt idx="11" c:formatCode="&quot;О&quot;&quot;с&quot;&quot;н&quot;&quot;о&quot;&quot;в&quot;&quot;н&quot;&quot;о&quot;&quot;й&quot;">
                    <c:v>Никогда</c:v>
                  </c:pt>
                </c:lvl>
                <c:lvl>
                  <c:pt idx="0" c:formatCode="&quot;О&quot;&quot;с&quot;&quot;н&quot;&quot;о&quot;&quot;в&quot;&quot;н&quot;&quot;о&quot;&quot;й&quot;">
                    <c:v>1. Над моими качествами и поступками смеялись, меня обзывали</c:v>
                  </c:pt>
                  <c:pt idx="4" c:formatCode="&quot;О&quot;&quot;с&quot;&quot;н&quot;&quot;о&quot;&quot;в&quot;&quot;н&quot;&quot;о&quot;&quot;й&quot;">
                    <c:v>2. Не держали меня в курсе школьных дел, отстраняли от них</c:v>
                  </c:pt>
                  <c:pt idx="8" c:formatCode="&quot;О&quot;&quot;с&quot;&quot;н&quot;&quot;о&quot;&quot;в&quot;&quot;н&quot;&quot;о&quot;&quot;й&quot;">
                    <c:v>3. Не приглашали меня участвовать в играх или каких-либо интересных делах</c:v>
                  </c:pt>
                </c:lvl>
              </c:multiLvlStrCache>
            </c:multiLvlStrRef>
          </c:cat>
          <c:val>
            <c:numRef>
              <c:f>'11 кл 25-26'!$C$42:$N$42</c:f>
              <c:numCache>
                <c:formatCode>"О""с""н""о""в""н""о""й"</c:formatCode>
                <c:ptCount val="12"/>
                <c:pt idx="0">
                  <c:v>3.7</c:v>
                </c:pt>
                <c:pt idx="1">
                  <c:v>8</c:v>
                </c:pt>
                <c:pt idx="2">
                  <c:v>20</c:v>
                </c:pt>
                <c:pt idx="3">
                  <c:v>68</c:v>
                </c:pt>
                <c:pt idx="4">
                  <c:v>0</c:v>
                </c:pt>
                <c:pt idx="5">
                  <c:v>0</c:v>
                </c:pt>
                <c:pt idx="6">
                  <c:v>10</c:v>
                </c:pt>
                <c:pt idx="7">
                  <c:v>90</c:v>
                </c:pt>
                <c:pt idx="8">
                  <c:v>0</c:v>
                </c:pt>
                <c:pt idx="9">
                  <c:v>2</c:v>
                </c:pt>
                <c:pt idx="10">
                  <c:v>16</c:v>
                </c:pt>
                <c:pt idx="11">
                  <c:v>82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496191776"/>
        <c:axId val="-496181440"/>
      </c:barChart>
      <c:catAx>
        <c:axId val="-4961917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181440"/>
        <c:crosses val="autoZero"/>
        <c:auto val="1"/>
        <c:lblAlgn val="ctr"/>
        <c:lblOffset val="100"/>
        <c:noMultiLvlLbl val="0"/>
      </c:catAx>
      <c:valAx>
        <c:axId val="-4961814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ru-RU"/>
                  <a:t>%</a:t>
                </a:r>
                <a:endParaRPr lang="ru-RU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1917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ysClr val="windowText" lastClr="000000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1f436f03-f4f7-4c53-aa95-4e9fc29e37ac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5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'11 кл 25-26'!$B$47</c:f>
              <c:strCache>
                <c:ptCount val="1"/>
                <c:pt idx="0">
                  <c:v>11А, Ронжина А.И.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'11 кл 25-26'!$C$45:$N$46</c:f>
              <c:multiLvlStrCache>
                <c:ptCount val="12"/>
                <c:lvl>
                  <c:pt idx="0" c:formatCode="&quot;О&quot;&quot;с&quot;&quot;н&quot;&quot;о&quot;&quot;в&quot;&quot;н&quot;&quot;о&quot;&quot;й&quot;">
                    <c:v>Как минимум 1 раз в неделю1 раз в неделю</c:v>
                  </c:pt>
                  <c:pt idx="1" c:formatCode="&quot;О&quot;&quot;с&quot;&quot;н&quot;&quot;о&quot;&quot;в&quot;&quot;н&quot;&quot;о&quot;&quot;й&quot;">
                    <c:v>1-2 раза в месяц</c:v>
                  </c:pt>
                  <c:pt idx="2" c:formatCode="&quot;О&quot;&quot;с&quot;&quot;н&quot;&quot;о&quot;&quot;в&quot;&quot;н&quot;&quot;о&quot;&quot;й&quot;">
                    <c:v>Несколько раз в год</c:v>
                  </c:pt>
                  <c:pt idx="3" c:formatCode="&quot;О&quot;&quot;с&quot;&quot;н&quot;&quot;о&quot;&quot;в&quot;&quot;н&quot;&quot;о&quot;&quot;й&quot;">
                    <c:v>Никогда</c:v>
                  </c:pt>
                  <c:pt idx="4" c:formatCode="&quot;О&quot;&quot;с&quot;&quot;н&quot;&quot;о&quot;&quot;в&quot;&quot;н&quot;&quot;о&quot;&quot;й&quot;">
                    <c:v>Как минимум 1 раз в неделю1 раз в неделю</c:v>
                  </c:pt>
                  <c:pt idx="5" c:formatCode="&quot;О&quot;&quot;с&quot;&quot;н&quot;&quot;о&quot;&quot;в&quot;&quot;н&quot;&quot;о&quot;&quot;й&quot;">
                    <c:v>1-2 раза в месяц</c:v>
                  </c:pt>
                  <c:pt idx="6" c:formatCode="&quot;О&quot;&quot;с&quot;&quot;н&quot;&quot;о&quot;&quot;в&quot;&quot;н&quot;&quot;о&quot;&quot;й&quot;">
                    <c:v>Несколько раз в год</c:v>
                  </c:pt>
                  <c:pt idx="7" c:formatCode="&quot;О&quot;&quot;с&quot;&quot;н&quot;&quot;о&quot;&quot;в&quot;&quot;н&quot;&quot;о&quot;&quot;й&quot;">
                    <c:v>Никогда</c:v>
                  </c:pt>
                  <c:pt idx="8" c:formatCode="&quot;О&quot;&quot;с&quot;&quot;н&quot;&quot;о&quot;&quot;в&quot;&quot;н&quot;&quot;о&quot;&quot;й&quot;">
                    <c:v>Как минимум 1 раз в неделю1 раз в неделю</c:v>
                  </c:pt>
                  <c:pt idx="9" c:formatCode="&quot;О&quot;&quot;с&quot;&quot;н&quot;&quot;о&quot;&quot;в&quot;&quot;н&quot;&quot;о&quot;&quot;й&quot;">
                    <c:v>1-2 раза в месяц</c:v>
                  </c:pt>
                  <c:pt idx="10" c:formatCode="&quot;О&quot;&quot;с&quot;&quot;н&quot;&quot;о&quot;&quot;в&quot;&quot;н&quot;&quot;о&quot;&quot;й&quot;">
                    <c:v>Несколько раз в год</c:v>
                  </c:pt>
                  <c:pt idx="11" c:formatCode="&quot;О&quot;&quot;с&quot;&quot;н&quot;&quot;о&quot;&quot;в&quot;&quot;н&quot;&quot;о&quot;&quot;й&quot;">
                    <c:v>Никогда</c:v>
                  </c:pt>
                </c:lvl>
                <c:lvl>
                  <c:pt idx="0" c:formatCode="&quot;О&quot;&quot;с&quot;&quot;н&quot;&quot;о&quot;&quot;в&quot;&quot;н&quot;&quot;о&quot;&quot;й&quot;">
                    <c:v>4. Обо мне говорили неправду, распространяли сплетни</c:v>
                  </c:pt>
                  <c:pt idx="4" c:formatCode="&quot;О&quot;&quot;с&quot;&quot;н&quot;&quot;о&quot;&quot;в&quot;&quot;н&quot;&quot;о&quot;&quot;й&quot;">
                    <c:v>5. Причиняли мне боль (например, ударили, толкнули и др.)</c:v>
                  </c:pt>
                  <c:pt idx="8" c:formatCode="&quot;О&quot;&quot;с&quot;&quot;н&quot;&quot;о&quot;&quot;в&quot;&quot;н&quot;&quot;о&quot;&quot;й&quot;">
                    <c:v>6. Отбирали или портили/ломали мои вещи</c:v>
                  </c:pt>
                </c:lvl>
              </c:multiLvlStrCache>
            </c:multiLvlStrRef>
          </c:cat>
          <c:val>
            <c:numRef>
              <c:f>'11 кл 25-26'!$C$47:$N$47</c:f>
              <c:numCache>
                <c:formatCode>"О""с""н""о""в""н""о""й"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33</c:v>
                </c:pt>
                <c:pt idx="3">
                  <c:v>67</c:v>
                </c:pt>
                <c:pt idx="4">
                  <c:v>0</c:v>
                </c:pt>
                <c:pt idx="5">
                  <c:v>0</c:v>
                </c:pt>
                <c:pt idx="6">
                  <c:v>19</c:v>
                </c:pt>
                <c:pt idx="7">
                  <c:v>81</c:v>
                </c:pt>
                <c:pt idx="8">
                  <c:v>0</c:v>
                </c:pt>
                <c:pt idx="9">
                  <c:v>0</c:v>
                </c:pt>
                <c:pt idx="10">
                  <c:v>10</c:v>
                </c:pt>
                <c:pt idx="11">
                  <c:v>90</c:v>
                </c:pt>
              </c:numCache>
            </c:numRef>
          </c:val>
        </c:ser>
        <c:ser>
          <c:idx val="1"/>
          <c:order val="1"/>
          <c:tx>
            <c:strRef>
              <c:f>'11 кл 25-26'!$B$48</c:f>
              <c:strCache>
                <c:ptCount val="1"/>
                <c:pt idx="0">
                  <c:v>11Б, Губанов В.В.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'11 кл 25-26'!$C$45:$N$46</c:f>
              <c:multiLvlStrCache>
                <c:ptCount val="12"/>
                <c:lvl>
                  <c:pt idx="0" c:formatCode="&quot;О&quot;&quot;с&quot;&quot;н&quot;&quot;о&quot;&quot;в&quot;&quot;н&quot;&quot;о&quot;&quot;й&quot;">
                    <c:v>Как минимум 1 раз в неделю1 раз в неделю</c:v>
                  </c:pt>
                  <c:pt idx="1" c:formatCode="&quot;О&quot;&quot;с&quot;&quot;н&quot;&quot;о&quot;&quot;в&quot;&quot;н&quot;&quot;о&quot;&quot;й&quot;">
                    <c:v>1-2 раза в месяц</c:v>
                  </c:pt>
                  <c:pt idx="2" c:formatCode="&quot;О&quot;&quot;с&quot;&quot;н&quot;&quot;о&quot;&quot;в&quot;&quot;н&quot;&quot;о&quot;&quot;й&quot;">
                    <c:v>Несколько раз в год</c:v>
                  </c:pt>
                  <c:pt idx="3" c:formatCode="&quot;О&quot;&quot;с&quot;&quot;н&quot;&quot;о&quot;&quot;в&quot;&quot;н&quot;&quot;о&quot;&quot;й&quot;">
                    <c:v>Никогда</c:v>
                  </c:pt>
                  <c:pt idx="4" c:formatCode="&quot;О&quot;&quot;с&quot;&quot;н&quot;&quot;о&quot;&quot;в&quot;&quot;н&quot;&quot;о&quot;&quot;й&quot;">
                    <c:v>Как минимум 1 раз в неделю1 раз в неделю</c:v>
                  </c:pt>
                  <c:pt idx="5" c:formatCode="&quot;О&quot;&quot;с&quot;&quot;н&quot;&quot;о&quot;&quot;в&quot;&quot;н&quot;&quot;о&quot;&quot;й&quot;">
                    <c:v>1-2 раза в месяц</c:v>
                  </c:pt>
                  <c:pt idx="6" c:formatCode="&quot;О&quot;&quot;с&quot;&quot;н&quot;&quot;о&quot;&quot;в&quot;&quot;н&quot;&quot;о&quot;&quot;й&quot;">
                    <c:v>Несколько раз в год</c:v>
                  </c:pt>
                  <c:pt idx="7" c:formatCode="&quot;О&quot;&quot;с&quot;&quot;н&quot;&quot;о&quot;&quot;в&quot;&quot;н&quot;&quot;о&quot;&quot;й&quot;">
                    <c:v>Никогда</c:v>
                  </c:pt>
                  <c:pt idx="8" c:formatCode="&quot;О&quot;&quot;с&quot;&quot;н&quot;&quot;о&quot;&quot;в&quot;&quot;н&quot;&quot;о&quot;&quot;й&quot;">
                    <c:v>Как минимум 1 раз в неделю1 раз в неделю</c:v>
                  </c:pt>
                  <c:pt idx="9" c:formatCode="&quot;О&quot;&quot;с&quot;&quot;н&quot;&quot;о&quot;&quot;в&quot;&quot;н&quot;&quot;о&quot;&quot;й&quot;">
                    <c:v>1-2 раза в месяц</c:v>
                  </c:pt>
                  <c:pt idx="10" c:formatCode="&quot;О&quot;&quot;с&quot;&quot;н&quot;&quot;о&quot;&quot;в&quot;&quot;н&quot;&quot;о&quot;&quot;й&quot;">
                    <c:v>Несколько раз в год</c:v>
                  </c:pt>
                  <c:pt idx="11" c:formatCode="&quot;О&quot;&quot;с&quot;&quot;н&quot;&quot;о&quot;&quot;в&quot;&quot;н&quot;&quot;о&quot;&quot;й&quot;">
                    <c:v>Никогда</c:v>
                  </c:pt>
                </c:lvl>
                <c:lvl>
                  <c:pt idx="0" c:formatCode="&quot;О&quot;&quot;с&quot;&quot;н&quot;&quot;о&quot;&quot;в&quot;&quot;н&quot;&quot;о&quot;&quot;й&quot;">
                    <c:v>4. Обо мне говорили неправду, распространяли сплетни</c:v>
                  </c:pt>
                  <c:pt idx="4" c:formatCode="&quot;О&quot;&quot;с&quot;&quot;н&quot;&quot;о&quot;&quot;в&quot;&quot;н&quot;&quot;о&quot;&quot;й&quot;">
                    <c:v>5. Причиняли мне боль (например, ударили, толкнули и др.)</c:v>
                  </c:pt>
                  <c:pt idx="8" c:formatCode="&quot;О&quot;&quot;с&quot;&quot;н&quot;&quot;о&quot;&quot;в&quot;&quot;н&quot;&quot;о&quot;&quot;й&quot;">
                    <c:v>6. Отбирали или портили/ломали мои вещи</c:v>
                  </c:pt>
                </c:lvl>
              </c:multiLvlStrCache>
            </c:multiLvlStrRef>
          </c:cat>
          <c:val>
            <c:numRef>
              <c:f>'11 кл 25-26'!$C$48:$N$48</c:f>
              <c:numCache>
                <c:formatCode>"О""с""н""о""в""н""о""й"</c:formatCode>
                <c:ptCount val="12"/>
                <c:pt idx="0">
                  <c:v>5</c:v>
                </c:pt>
                <c:pt idx="1">
                  <c:v>5</c:v>
                </c:pt>
                <c:pt idx="2">
                  <c:v>26</c:v>
                </c:pt>
                <c:pt idx="3">
                  <c:v>64</c:v>
                </c:pt>
                <c:pt idx="4">
                  <c:v>5</c:v>
                </c:pt>
                <c:pt idx="5">
                  <c:v>0</c:v>
                </c:pt>
                <c:pt idx="6">
                  <c:v>26</c:v>
                </c:pt>
                <c:pt idx="7">
                  <c:v>69</c:v>
                </c:pt>
                <c:pt idx="8">
                  <c:v>0</c:v>
                </c:pt>
                <c:pt idx="9">
                  <c:v>0</c:v>
                </c:pt>
                <c:pt idx="10">
                  <c:v>11</c:v>
                </c:pt>
                <c:pt idx="11">
                  <c:v>89</c:v>
                </c:pt>
              </c:numCache>
            </c:numRef>
          </c:val>
        </c:ser>
        <c:ser>
          <c:idx val="2"/>
          <c:order val="2"/>
          <c:tx>
            <c:strRef>
              <c:f>'11 кл 25-26'!$B$49</c:f>
              <c:strCache>
                <c:ptCount val="1"/>
                <c:pt idx="0">
                  <c:v>11В, Соловьева Е.В.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'11 кл 25-26'!$C$45:$N$46</c:f>
              <c:multiLvlStrCache>
                <c:ptCount val="12"/>
                <c:lvl>
                  <c:pt idx="0" c:formatCode="&quot;О&quot;&quot;с&quot;&quot;н&quot;&quot;о&quot;&quot;в&quot;&quot;н&quot;&quot;о&quot;&quot;й&quot;">
                    <c:v>Как минимум 1 раз в неделю1 раз в неделю</c:v>
                  </c:pt>
                  <c:pt idx="1" c:formatCode="&quot;О&quot;&quot;с&quot;&quot;н&quot;&quot;о&quot;&quot;в&quot;&quot;н&quot;&quot;о&quot;&quot;й&quot;">
                    <c:v>1-2 раза в месяц</c:v>
                  </c:pt>
                  <c:pt idx="2" c:formatCode="&quot;О&quot;&quot;с&quot;&quot;н&quot;&quot;о&quot;&quot;в&quot;&quot;н&quot;&quot;о&quot;&quot;й&quot;">
                    <c:v>Несколько раз в год</c:v>
                  </c:pt>
                  <c:pt idx="3" c:formatCode="&quot;О&quot;&quot;с&quot;&quot;н&quot;&quot;о&quot;&quot;в&quot;&quot;н&quot;&quot;о&quot;&quot;й&quot;">
                    <c:v>Никогда</c:v>
                  </c:pt>
                  <c:pt idx="4" c:formatCode="&quot;О&quot;&quot;с&quot;&quot;н&quot;&quot;о&quot;&quot;в&quot;&quot;н&quot;&quot;о&quot;&quot;й&quot;">
                    <c:v>Как минимум 1 раз в неделю1 раз в неделю</c:v>
                  </c:pt>
                  <c:pt idx="5" c:formatCode="&quot;О&quot;&quot;с&quot;&quot;н&quot;&quot;о&quot;&quot;в&quot;&quot;н&quot;&quot;о&quot;&quot;й&quot;">
                    <c:v>1-2 раза в месяц</c:v>
                  </c:pt>
                  <c:pt idx="6" c:formatCode="&quot;О&quot;&quot;с&quot;&quot;н&quot;&quot;о&quot;&quot;в&quot;&quot;н&quot;&quot;о&quot;&quot;й&quot;">
                    <c:v>Несколько раз в год</c:v>
                  </c:pt>
                  <c:pt idx="7" c:formatCode="&quot;О&quot;&quot;с&quot;&quot;н&quot;&quot;о&quot;&quot;в&quot;&quot;н&quot;&quot;о&quot;&quot;й&quot;">
                    <c:v>Никогда</c:v>
                  </c:pt>
                  <c:pt idx="8" c:formatCode="&quot;О&quot;&quot;с&quot;&quot;н&quot;&quot;о&quot;&quot;в&quot;&quot;н&quot;&quot;о&quot;&quot;й&quot;">
                    <c:v>Как минимум 1 раз в неделю1 раз в неделю</c:v>
                  </c:pt>
                  <c:pt idx="9" c:formatCode="&quot;О&quot;&quot;с&quot;&quot;н&quot;&quot;о&quot;&quot;в&quot;&quot;н&quot;&quot;о&quot;&quot;й&quot;">
                    <c:v>1-2 раза в месяц</c:v>
                  </c:pt>
                  <c:pt idx="10" c:formatCode="&quot;О&quot;&quot;с&quot;&quot;н&quot;&quot;о&quot;&quot;в&quot;&quot;н&quot;&quot;о&quot;&quot;й&quot;">
                    <c:v>Несколько раз в год</c:v>
                  </c:pt>
                  <c:pt idx="11" c:formatCode="&quot;О&quot;&quot;с&quot;&quot;н&quot;&quot;о&quot;&quot;в&quot;&quot;н&quot;&quot;о&quot;&quot;й&quot;">
                    <c:v>Никогда</c:v>
                  </c:pt>
                </c:lvl>
                <c:lvl>
                  <c:pt idx="0" c:formatCode="&quot;О&quot;&quot;с&quot;&quot;н&quot;&quot;о&quot;&quot;в&quot;&quot;н&quot;&quot;о&quot;&quot;й&quot;">
                    <c:v>4. Обо мне говорили неправду, распространяли сплетни</c:v>
                  </c:pt>
                  <c:pt idx="4" c:formatCode="&quot;О&quot;&quot;с&quot;&quot;н&quot;&quot;о&quot;&quot;в&quot;&quot;н&quot;&quot;о&quot;&quot;й&quot;">
                    <c:v>5. Причиняли мне боль (например, ударили, толкнули и др.)</c:v>
                  </c:pt>
                  <c:pt idx="8" c:formatCode="&quot;О&quot;&quot;с&quot;&quot;н&quot;&quot;о&quot;&quot;в&quot;&quot;н&quot;&quot;о&quot;&quot;й&quot;">
                    <c:v>6. Отбирали или портили/ломали мои вещи</c:v>
                  </c:pt>
                </c:lvl>
              </c:multiLvlStrCache>
            </c:multiLvlStrRef>
          </c:cat>
          <c:val>
            <c:numRef>
              <c:f>'11 кл 25-26'!$C$49:$N$49</c:f>
              <c:numCache>
                <c:formatCode>"О""с""н""о""в""н""о""й"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47</c:v>
                </c:pt>
                <c:pt idx="3">
                  <c:v>53</c:v>
                </c:pt>
                <c:pt idx="4">
                  <c:v>0</c:v>
                </c:pt>
                <c:pt idx="5">
                  <c:v>0</c:v>
                </c:pt>
                <c:pt idx="6">
                  <c:v>20</c:v>
                </c:pt>
                <c:pt idx="7">
                  <c:v>80</c:v>
                </c:pt>
                <c:pt idx="8">
                  <c:v>0</c:v>
                </c:pt>
                <c:pt idx="9">
                  <c:v>0</c:v>
                </c:pt>
                <c:pt idx="10">
                  <c:v>7</c:v>
                </c:pt>
                <c:pt idx="11">
                  <c:v>93</c:v>
                </c:pt>
              </c:numCache>
            </c:numRef>
          </c:val>
        </c:ser>
        <c:ser>
          <c:idx val="3"/>
          <c:order val="3"/>
          <c:tx>
            <c:strRef>
              <c:f>'11 кл 25-26'!$B$50</c:f>
              <c:strCache>
                <c:ptCount val="1"/>
                <c:pt idx="0">
                  <c:v>11 классы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'11 кл 25-26'!$C$45:$N$46</c:f>
              <c:multiLvlStrCache>
                <c:ptCount val="12"/>
                <c:lvl>
                  <c:pt idx="0" c:formatCode="&quot;О&quot;&quot;с&quot;&quot;н&quot;&quot;о&quot;&quot;в&quot;&quot;н&quot;&quot;о&quot;&quot;й&quot;">
                    <c:v>Как минимум 1 раз в неделю1 раз в неделю</c:v>
                  </c:pt>
                  <c:pt idx="1" c:formatCode="&quot;О&quot;&quot;с&quot;&quot;н&quot;&quot;о&quot;&quot;в&quot;&quot;н&quot;&quot;о&quot;&quot;й&quot;">
                    <c:v>1-2 раза в месяц</c:v>
                  </c:pt>
                  <c:pt idx="2" c:formatCode="&quot;О&quot;&quot;с&quot;&quot;н&quot;&quot;о&quot;&quot;в&quot;&quot;н&quot;&quot;о&quot;&quot;й&quot;">
                    <c:v>Несколько раз в год</c:v>
                  </c:pt>
                  <c:pt idx="3" c:formatCode="&quot;О&quot;&quot;с&quot;&quot;н&quot;&quot;о&quot;&quot;в&quot;&quot;н&quot;&quot;о&quot;&quot;й&quot;">
                    <c:v>Никогда</c:v>
                  </c:pt>
                  <c:pt idx="4" c:formatCode="&quot;О&quot;&quot;с&quot;&quot;н&quot;&quot;о&quot;&quot;в&quot;&quot;н&quot;&quot;о&quot;&quot;й&quot;">
                    <c:v>Как минимум 1 раз в неделю1 раз в неделю</c:v>
                  </c:pt>
                  <c:pt idx="5" c:formatCode="&quot;О&quot;&quot;с&quot;&quot;н&quot;&quot;о&quot;&quot;в&quot;&quot;н&quot;&quot;о&quot;&quot;й&quot;">
                    <c:v>1-2 раза в месяц</c:v>
                  </c:pt>
                  <c:pt idx="6" c:formatCode="&quot;О&quot;&quot;с&quot;&quot;н&quot;&quot;о&quot;&quot;в&quot;&quot;н&quot;&quot;о&quot;&quot;й&quot;">
                    <c:v>Несколько раз в год</c:v>
                  </c:pt>
                  <c:pt idx="7" c:formatCode="&quot;О&quot;&quot;с&quot;&quot;н&quot;&quot;о&quot;&quot;в&quot;&quot;н&quot;&quot;о&quot;&quot;й&quot;">
                    <c:v>Никогда</c:v>
                  </c:pt>
                  <c:pt idx="8" c:formatCode="&quot;О&quot;&quot;с&quot;&quot;н&quot;&quot;о&quot;&quot;в&quot;&quot;н&quot;&quot;о&quot;&quot;й&quot;">
                    <c:v>Как минимум 1 раз в неделю1 раз в неделю</c:v>
                  </c:pt>
                  <c:pt idx="9" c:formatCode="&quot;О&quot;&quot;с&quot;&quot;н&quot;&quot;о&quot;&quot;в&quot;&quot;н&quot;&quot;о&quot;&quot;й&quot;">
                    <c:v>1-2 раза в месяц</c:v>
                  </c:pt>
                  <c:pt idx="10" c:formatCode="&quot;О&quot;&quot;с&quot;&quot;н&quot;&quot;о&quot;&quot;в&quot;&quot;н&quot;&quot;о&quot;&quot;й&quot;">
                    <c:v>Несколько раз в год</c:v>
                  </c:pt>
                  <c:pt idx="11" c:formatCode="&quot;О&quot;&quot;с&quot;&quot;н&quot;&quot;о&quot;&quot;в&quot;&quot;н&quot;&quot;о&quot;&quot;й&quot;">
                    <c:v>Никогда</c:v>
                  </c:pt>
                </c:lvl>
                <c:lvl>
                  <c:pt idx="0" c:formatCode="&quot;О&quot;&quot;с&quot;&quot;н&quot;&quot;о&quot;&quot;в&quot;&quot;н&quot;&quot;о&quot;&quot;й&quot;">
                    <c:v>4. Обо мне говорили неправду, распространяли сплетни</c:v>
                  </c:pt>
                  <c:pt idx="4" c:formatCode="&quot;О&quot;&quot;с&quot;&quot;н&quot;&quot;о&quot;&quot;в&quot;&quot;н&quot;&quot;о&quot;&quot;й&quot;">
                    <c:v>5. Причиняли мне боль (например, ударили, толкнули и др.)</c:v>
                  </c:pt>
                  <c:pt idx="8" c:formatCode="&quot;О&quot;&quot;с&quot;&quot;н&quot;&quot;о&quot;&quot;в&quot;&quot;н&quot;&quot;о&quot;&quot;й&quot;">
                    <c:v>6. Отбирали или портили/ломали мои вещи</c:v>
                  </c:pt>
                </c:lvl>
              </c:multiLvlStrCache>
            </c:multiLvlStrRef>
          </c:cat>
          <c:val>
            <c:numRef>
              <c:f>'11 кл 25-26'!$C$50:$N$50</c:f>
              <c:numCache>
                <c:formatCode>"О""с""н""о""в""н""о""й"</c:formatCode>
                <c:ptCount val="12"/>
                <c:pt idx="0">
                  <c:v>2</c:v>
                </c:pt>
                <c:pt idx="1">
                  <c:v>2</c:v>
                </c:pt>
                <c:pt idx="2">
                  <c:v>35</c:v>
                </c:pt>
                <c:pt idx="3">
                  <c:v>61</c:v>
                </c:pt>
                <c:pt idx="4">
                  <c:v>1.3</c:v>
                </c:pt>
                <c:pt idx="5">
                  <c:v>0</c:v>
                </c:pt>
                <c:pt idx="6">
                  <c:v>22</c:v>
                </c:pt>
                <c:pt idx="7">
                  <c:v>77</c:v>
                </c:pt>
                <c:pt idx="8">
                  <c:v>0</c:v>
                </c:pt>
                <c:pt idx="9">
                  <c:v>0</c:v>
                </c:pt>
                <c:pt idx="10">
                  <c:v>9</c:v>
                </c:pt>
                <c:pt idx="11">
                  <c:v>91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496177632"/>
        <c:axId val="-496190688"/>
      </c:barChart>
      <c:catAx>
        <c:axId val="-4961776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190688"/>
        <c:crosses val="autoZero"/>
        <c:auto val="1"/>
        <c:lblAlgn val="ctr"/>
        <c:lblOffset val="100"/>
        <c:noMultiLvlLbl val="0"/>
      </c:catAx>
      <c:valAx>
        <c:axId val="-496190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ru-RU"/>
                  <a:t>%</a:t>
                </a:r>
                <a:endParaRPr lang="ru-RU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177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ysClr val="windowText" lastClr="000000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7effb642-7721-4f38-a47e-462b0e33697b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5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'11 кл 25-26'!$B$55</c:f>
              <c:strCache>
                <c:ptCount val="1"/>
                <c:pt idx="0">
                  <c:v>11А, Ронжина А.И.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'11 кл 25-26'!$C$53:$N$54</c:f>
              <c:multiLvlStrCache>
                <c:ptCount val="12"/>
                <c:lvl>
                  <c:pt idx="0" c:formatCode="&quot;О&quot;&quot;с&quot;&quot;н&quot;&quot;о&quot;&quot;в&quot;&quot;н&quot;&quot;о&quot;&quot;й&quot;">
                    <c:v>Как минимум 1 раз в неделю1 раз в неделю</c:v>
                  </c:pt>
                  <c:pt idx="1" c:formatCode="&quot;О&quot;&quot;с&quot;&quot;н&quot;&quot;о&quot;&quot;в&quot;&quot;н&quot;&quot;о&quot;&quot;й&quot;">
                    <c:v>1-2 раза в месяц</c:v>
                  </c:pt>
                  <c:pt idx="2" c:formatCode="&quot;О&quot;&quot;с&quot;&quot;н&quot;&quot;о&quot;&quot;в&quot;&quot;н&quot;&quot;о&quot;&quot;й&quot;">
                    <c:v>Несколько раз в год</c:v>
                  </c:pt>
                  <c:pt idx="3" c:formatCode="&quot;О&quot;&quot;с&quot;&quot;н&quot;&quot;о&quot;&quot;в&quot;&quot;н&quot;&quot;о&quot;&quot;й&quot;">
                    <c:v>Никогда</c:v>
                  </c:pt>
                  <c:pt idx="4" c:formatCode="&quot;О&quot;&quot;с&quot;&quot;н&quot;&quot;о&quot;&quot;в&quot;&quot;н&quot;&quot;о&quot;&quot;й&quot;">
                    <c:v>Как минимум 1 раз в неделю1 раз в неделю</c:v>
                  </c:pt>
                  <c:pt idx="5" c:formatCode="&quot;О&quot;&quot;с&quot;&quot;н&quot;&quot;о&quot;&quot;в&quot;&quot;н&quot;&quot;о&quot;&quot;й&quot;">
                    <c:v>1-2 раза в месяц</c:v>
                  </c:pt>
                  <c:pt idx="6" c:formatCode="&quot;О&quot;&quot;с&quot;&quot;н&quot;&quot;о&quot;&quot;в&quot;&quot;н&quot;&quot;о&quot;&quot;й&quot;">
                    <c:v>Несколько раз в год</c:v>
                  </c:pt>
                  <c:pt idx="7" c:formatCode="&quot;О&quot;&quot;с&quot;&quot;н&quot;&quot;о&quot;&quot;в&quot;&quot;н&quot;&quot;о&quot;&quot;й&quot;">
                    <c:v>Никогда</c:v>
                  </c:pt>
                  <c:pt idx="8" c:formatCode="&quot;О&quot;&quot;с&quot;&quot;н&quot;&quot;о&quot;&quot;в&quot;&quot;н&quot;&quot;о&quot;&quot;й&quot;">
                    <c:v>Как минимум 1 раз в неделю1 раз в неделю</c:v>
                  </c:pt>
                  <c:pt idx="9" c:formatCode="&quot;О&quot;&quot;с&quot;&quot;н&quot;&quot;о&quot;&quot;в&quot;&quot;н&quot;&quot;о&quot;&quot;й&quot;">
                    <c:v>1-2 раза в месяц</c:v>
                  </c:pt>
                  <c:pt idx="10" c:formatCode="&quot;О&quot;&quot;с&quot;&quot;н&quot;&quot;о&quot;&quot;в&quot;&quot;н&quot;&quot;о&quot;&quot;й&quot;">
                    <c:v>Несколько раз в год</c:v>
                  </c:pt>
                  <c:pt idx="11" c:formatCode="&quot;О&quot;&quot;с&quot;&quot;н&quot;&quot;о&quot;&quot;в&quot;&quot;н&quot;&quot;о&quot;&quot;й&quot;">
                    <c:v>Никогда</c:v>
                  </c:pt>
                </c:lvl>
                <c:lvl>
                  <c:pt idx="0" c:formatCode="&quot;О&quot;&quot;с&quot;&quot;н&quot;&quot;о&quot;&quot;в&quot;&quot;н&quot;&quot;о&quot;&quot;й&quot;">
                    <c:v>7. Заставляли меня сделать то, что я не хотел (а) делать</c:v>
                  </c:pt>
                  <c:pt idx="4" c:formatCode="&quot;О&quot;&quot;с&quot;&quot;н&quot;&quot;о&quot;&quot;в&quot;&quot;н&quot;&quot;о&quot;&quot;й&quot;">
                    <c:v>8. У меня что-то украли</c:v>
                  </c:pt>
                  <c:pt idx="8" c:formatCode="&quot;О&quot;&quot;с&quot;&quot;н&quot;&quot;о&quot;&quot;в&quot;&quot;н&quot;&quot;о&quot;&quot;й&quot;">
                    <c:v>9. Угрожали мне</c:v>
                  </c:pt>
                </c:lvl>
              </c:multiLvlStrCache>
            </c:multiLvlStrRef>
          </c:cat>
          <c:val>
            <c:numRef>
              <c:f>'11 кл 25-26'!$C$55:$N$55</c:f>
              <c:numCache>
                <c:formatCode>"О""с""н""о""в""н""о""й"</c:formatCode>
                <c:ptCount val="12"/>
                <c:pt idx="0">
                  <c:v>14</c:v>
                </c:pt>
                <c:pt idx="1">
                  <c:v>5</c:v>
                </c:pt>
                <c:pt idx="2">
                  <c:v>24</c:v>
                </c:pt>
                <c:pt idx="3">
                  <c:v>57</c:v>
                </c:pt>
                <c:pt idx="4">
                  <c:v>0</c:v>
                </c:pt>
                <c:pt idx="5">
                  <c:v>5</c:v>
                </c:pt>
                <c:pt idx="6">
                  <c:v>5</c:v>
                </c:pt>
                <c:pt idx="7">
                  <c:v>90</c:v>
                </c:pt>
                <c:pt idx="8">
                  <c:v>5</c:v>
                </c:pt>
                <c:pt idx="9">
                  <c:v>0</c:v>
                </c:pt>
                <c:pt idx="10">
                  <c:v>10</c:v>
                </c:pt>
                <c:pt idx="11">
                  <c:v>85</c:v>
                </c:pt>
              </c:numCache>
            </c:numRef>
          </c:val>
        </c:ser>
        <c:ser>
          <c:idx val="1"/>
          <c:order val="1"/>
          <c:tx>
            <c:strRef>
              <c:f>'11 кл 25-26'!$B$56</c:f>
              <c:strCache>
                <c:ptCount val="1"/>
                <c:pt idx="0">
                  <c:v>11Б, Губанов В.В.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'11 кл 25-26'!$C$53:$N$54</c:f>
              <c:multiLvlStrCache>
                <c:ptCount val="12"/>
                <c:lvl>
                  <c:pt idx="0" c:formatCode="&quot;О&quot;&quot;с&quot;&quot;н&quot;&quot;о&quot;&quot;в&quot;&quot;н&quot;&quot;о&quot;&quot;й&quot;">
                    <c:v>Как минимум 1 раз в неделю1 раз в неделю</c:v>
                  </c:pt>
                  <c:pt idx="1" c:formatCode="&quot;О&quot;&quot;с&quot;&quot;н&quot;&quot;о&quot;&quot;в&quot;&quot;н&quot;&quot;о&quot;&quot;й&quot;">
                    <c:v>1-2 раза в месяц</c:v>
                  </c:pt>
                  <c:pt idx="2" c:formatCode="&quot;О&quot;&quot;с&quot;&quot;н&quot;&quot;о&quot;&quot;в&quot;&quot;н&quot;&quot;о&quot;&quot;й&quot;">
                    <c:v>Несколько раз в год</c:v>
                  </c:pt>
                  <c:pt idx="3" c:formatCode="&quot;О&quot;&quot;с&quot;&quot;н&quot;&quot;о&quot;&quot;в&quot;&quot;н&quot;&quot;о&quot;&quot;й&quot;">
                    <c:v>Никогда</c:v>
                  </c:pt>
                  <c:pt idx="4" c:formatCode="&quot;О&quot;&quot;с&quot;&quot;н&quot;&quot;о&quot;&quot;в&quot;&quot;н&quot;&quot;о&quot;&quot;й&quot;">
                    <c:v>Как минимум 1 раз в неделю1 раз в неделю</c:v>
                  </c:pt>
                  <c:pt idx="5" c:formatCode="&quot;О&quot;&quot;с&quot;&quot;н&quot;&quot;о&quot;&quot;в&quot;&quot;н&quot;&quot;о&quot;&quot;й&quot;">
                    <c:v>1-2 раза в месяц</c:v>
                  </c:pt>
                  <c:pt idx="6" c:formatCode="&quot;О&quot;&quot;с&quot;&quot;н&quot;&quot;о&quot;&quot;в&quot;&quot;н&quot;&quot;о&quot;&quot;й&quot;">
                    <c:v>Несколько раз в год</c:v>
                  </c:pt>
                  <c:pt idx="7" c:formatCode="&quot;О&quot;&quot;с&quot;&quot;н&quot;&quot;о&quot;&quot;в&quot;&quot;н&quot;&quot;о&quot;&quot;й&quot;">
                    <c:v>Никогда</c:v>
                  </c:pt>
                  <c:pt idx="8" c:formatCode="&quot;О&quot;&quot;с&quot;&quot;н&quot;&quot;о&quot;&quot;в&quot;&quot;н&quot;&quot;о&quot;&quot;й&quot;">
                    <c:v>Как минимум 1 раз в неделю1 раз в неделю</c:v>
                  </c:pt>
                  <c:pt idx="9" c:formatCode="&quot;О&quot;&quot;с&quot;&quot;н&quot;&quot;о&quot;&quot;в&quot;&quot;н&quot;&quot;о&quot;&quot;й&quot;">
                    <c:v>1-2 раза в месяц</c:v>
                  </c:pt>
                  <c:pt idx="10" c:formatCode="&quot;О&quot;&quot;с&quot;&quot;н&quot;&quot;о&quot;&quot;в&quot;&quot;н&quot;&quot;о&quot;&quot;й&quot;">
                    <c:v>Несколько раз в год</c:v>
                  </c:pt>
                  <c:pt idx="11" c:formatCode="&quot;О&quot;&quot;с&quot;&quot;н&quot;&quot;о&quot;&quot;в&quot;&quot;н&quot;&quot;о&quot;&quot;й&quot;">
                    <c:v>Никогда</c:v>
                  </c:pt>
                </c:lvl>
                <c:lvl>
                  <c:pt idx="0" c:formatCode="&quot;О&quot;&quot;с&quot;&quot;н&quot;&quot;о&quot;&quot;в&quot;&quot;н&quot;&quot;о&quot;&quot;й&quot;">
                    <c:v>7. Заставляли меня сделать то, что я не хотел (а) делать</c:v>
                  </c:pt>
                  <c:pt idx="4" c:formatCode="&quot;О&quot;&quot;с&quot;&quot;н&quot;&quot;о&quot;&quot;в&quot;&quot;н&quot;&quot;о&quot;&quot;й&quot;">
                    <c:v>8. У меня что-то украли</c:v>
                  </c:pt>
                  <c:pt idx="8" c:formatCode="&quot;О&quot;&quot;с&quot;&quot;н&quot;&quot;о&quot;&quot;в&quot;&quot;н&quot;&quot;о&quot;&quot;й&quot;">
                    <c:v>9. Угрожали мне</c:v>
                  </c:pt>
                </c:lvl>
              </c:multiLvlStrCache>
            </c:multiLvlStrRef>
          </c:cat>
          <c:val>
            <c:numRef>
              <c:f>'11 кл 25-26'!$C$56:$N$56</c:f>
              <c:numCache>
                <c:formatCode>"О""с""н""о""в""н""о""й"</c:formatCode>
                <c:ptCount val="12"/>
                <c:pt idx="0">
                  <c:v>5</c:v>
                </c:pt>
                <c:pt idx="1">
                  <c:v>0</c:v>
                </c:pt>
                <c:pt idx="2">
                  <c:v>21</c:v>
                </c:pt>
                <c:pt idx="3">
                  <c:v>74</c:v>
                </c:pt>
                <c:pt idx="4">
                  <c:v>0</c:v>
                </c:pt>
                <c:pt idx="5">
                  <c:v>0</c:v>
                </c:pt>
                <c:pt idx="6">
                  <c:v>26</c:v>
                </c:pt>
                <c:pt idx="7">
                  <c:v>74</c:v>
                </c:pt>
                <c:pt idx="8">
                  <c:v>0</c:v>
                </c:pt>
                <c:pt idx="9">
                  <c:v>0</c:v>
                </c:pt>
                <c:pt idx="10">
                  <c:v>11</c:v>
                </c:pt>
                <c:pt idx="11">
                  <c:v>89</c:v>
                </c:pt>
              </c:numCache>
            </c:numRef>
          </c:val>
        </c:ser>
        <c:ser>
          <c:idx val="2"/>
          <c:order val="2"/>
          <c:tx>
            <c:strRef>
              <c:f>'11 кл 25-26'!$B$57</c:f>
              <c:strCache>
                <c:ptCount val="1"/>
                <c:pt idx="0">
                  <c:v>11В, Соловьева Е.В.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'11 кл 25-26'!$C$53:$N$54</c:f>
              <c:multiLvlStrCache>
                <c:ptCount val="12"/>
                <c:lvl>
                  <c:pt idx="0" c:formatCode="&quot;О&quot;&quot;с&quot;&quot;н&quot;&quot;о&quot;&quot;в&quot;&quot;н&quot;&quot;о&quot;&quot;й&quot;">
                    <c:v>Как минимум 1 раз в неделю1 раз в неделю</c:v>
                  </c:pt>
                  <c:pt idx="1" c:formatCode="&quot;О&quot;&quot;с&quot;&quot;н&quot;&quot;о&quot;&quot;в&quot;&quot;н&quot;&quot;о&quot;&quot;й&quot;">
                    <c:v>1-2 раза в месяц</c:v>
                  </c:pt>
                  <c:pt idx="2" c:formatCode="&quot;О&quot;&quot;с&quot;&quot;н&quot;&quot;о&quot;&quot;в&quot;&quot;н&quot;&quot;о&quot;&quot;й&quot;">
                    <c:v>Несколько раз в год</c:v>
                  </c:pt>
                  <c:pt idx="3" c:formatCode="&quot;О&quot;&quot;с&quot;&quot;н&quot;&quot;о&quot;&quot;в&quot;&quot;н&quot;&quot;о&quot;&quot;й&quot;">
                    <c:v>Никогда</c:v>
                  </c:pt>
                  <c:pt idx="4" c:formatCode="&quot;О&quot;&quot;с&quot;&quot;н&quot;&quot;о&quot;&quot;в&quot;&quot;н&quot;&quot;о&quot;&quot;й&quot;">
                    <c:v>Как минимум 1 раз в неделю1 раз в неделю</c:v>
                  </c:pt>
                  <c:pt idx="5" c:formatCode="&quot;О&quot;&quot;с&quot;&quot;н&quot;&quot;о&quot;&quot;в&quot;&quot;н&quot;&quot;о&quot;&quot;й&quot;">
                    <c:v>1-2 раза в месяц</c:v>
                  </c:pt>
                  <c:pt idx="6" c:formatCode="&quot;О&quot;&quot;с&quot;&quot;н&quot;&quot;о&quot;&quot;в&quot;&quot;н&quot;&quot;о&quot;&quot;й&quot;">
                    <c:v>Несколько раз в год</c:v>
                  </c:pt>
                  <c:pt idx="7" c:formatCode="&quot;О&quot;&quot;с&quot;&quot;н&quot;&quot;о&quot;&quot;в&quot;&quot;н&quot;&quot;о&quot;&quot;й&quot;">
                    <c:v>Никогда</c:v>
                  </c:pt>
                  <c:pt idx="8" c:formatCode="&quot;О&quot;&quot;с&quot;&quot;н&quot;&quot;о&quot;&quot;в&quot;&quot;н&quot;&quot;о&quot;&quot;й&quot;">
                    <c:v>Как минимум 1 раз в неделю1 раз в неделю</c:v>
                  </c:pt>
                  <c:pt idx="9" c:formatCode="&quot;О&quot;&quot;с&quot;&quot;н&quot;&quot;о&quot;&quot;в&quot;&quot;н&quot;&quot;о&quot;&quot;й&quot;">
                    <c:v>1-2 раза в месяц</c:v>
                  </c:pt>
                  <c:pt idx="10" c:formatCode="&quot;О&quot;&quot;с&quot;&quot;н&quot;&quot;о&quot;&quot;в&quot;&quot;н&quot;&quot;о&quot;&quot;й&quot;">
                    <c:v>Несколько раз в год</c:v>
                  </c:pt>
                  <c:pt idx="11" c:formatCode="&quot;О&quot;&quot;с&quot;&quot;н&quot;&quot;о&quot;&quot;в&quot;&quot;н&quot;&quot;о&quot;&quot;й&quot;">
                    <c:v>Никогда</c:v>
                  </c:pt>
                </c:lvl>
                <c:lvl>
                  <c:pt idx="0" c:formatCode="&quot;О&quot;&quot;с&quot;&quot;н&quot;&quot;о&quot;&quot;в&quot;&quot;н&quot;&quot;о&quot;&quot;й&quot;">
                    <c:v>7. Заставляли меня сделать то, что я не хотел (а) делать</c:v>
                  </c:pt>
                  <c:pt idx="4" c:formatCode="&quot;О&quot;&quot;с&quot;&quot;н&quot;&quot;о&quot;&quot;в&quot;&quot;н&quot;&quot;о&quot;&quot;й&quot;">
                    <c:v>8. У меня что-то украли</c:v>
                  </c:pt>
                  <c:pt idx="8" c:formatCode="&quot;О&quot;&quot;с&quot;&quot;н&quot;&quot;о&quot;&quot;в&quot;&quot;н&quot;&quot;о&quot;&quot;й&quot;">
                    <c:v>9. Угрожали мне</c:v>
                  </c:pt>
                </c:lvl>
              </c:multiLvlStrCache>
            </c:multiLvlStrRef>
          </c:cat>
          <c:val>
            <c:numRef>
              <c:f>'11 кл 25-26'!$C$57:$N$57</c:f>
              <c:numCache>
                <c:formatCode>"О""с""н""о""в""н""о""й"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7</c:v>
                </c:pt>
                <c:pt idx="3">
                  <c:v>93</c:v>
                </c:pt>
                <c:pt idx="4">
                  <c:v>0</c:v>
                </c:pt>
                <c:pt idx="5">
                  <c:v>0</c:v>
                </c:pt>
                <c:pt idx="6">
                  <c:v>7</c:v>
                </c:pt>
                <c:pt idx="7">
                  <c:v>93</c:v>
                </c:pt>
                <c:pt idx="8">
                  <c:v>0</c:v>
                </c:pt>
                <c:pt idx="9">
                  <c:v>0</c:v>
                </c:pt>
                <c:pt idx="10">
                  <c:v>7</c:v>
                </c:pt>
                <c:pt idx="11">
                  <c:v>93</c:v>
                </c:pt>
              </c:numCache>
            </c:numRef>
          </c:val>
        </c:ser>
        <c:ser>
          <c:idx val="3"/>
          <c:order val="3"/>
          <c:tx>
            <c:strRef>
              <c:f>'11 кл 25-26'!$B$58</c:f>
              <c:strCache>
                <c:ptCount val="1"/>
                <c:pt idx="0">
                  <c:v>11 классы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'11 кл 25-26'!$C$53:$N$54</c:f>
              <c:multiLvlStrCache>
                <c:ptCount val="12"/>
                <c:lvl>
                  <c:pt idx="0" c:formatCode="&quot;О&quot;&quot;с&quot;&quot;н&quot;&quot;о&quot;&quot;в&quot;&quot;н&quot;&quot;о&quot;&quot;й&quot;">
                    <c:v>Как минимум 1 раз в неделю1 раз в неделю</c:v>
                  </c:pt>
                  <c:pt idx="1" c:formatCode="&quot;О&quot;&quot;с&quot;&quot;н&quot;&quot;о&quot;&quot;в&quot;&quot;н&quot;&quot;о&quot;&quot;й&quot;">
                    <c:v>1-2 раза в месяц</c:v>
                  </c:pt>
                  <c:pt idx="2" c:formatCode="&quot;О&quot;&quot;с&quot;&quot;н&quot;&quot;о&quot;&quot;в&quot;&quot;н&quot;&quot;о&quot;&quot;й&quot;">
                    <c:v>Несколько раз в год</c:v>
                  </c:pt>
                  <c:pt idx="3" c:formatCode="&quot;О&quot;&quot;с&quot;&quot;н&quot;&quot;о&quot;&quot;в&quot;&quot;н&quot;&quot;о&quot;&quot;й&quot;">
                    <c:v>Никогда</c:v>
                  </c:pt>
                  <c:pt idx="4" c:formatCode="&quot;О&quot;&quot;с&quot;&quot;н&quot;&quot;о&quot;&quot;в&quot;&quot;н&quot;&quot;о&quot;&quot;й&quot;">
                    <c:v>Как минимум 1 раз в неделю1 раз в неделю</c:v>
                  </c:pt>
                  <c:pt idx="5" c:formatCode="&quot;О&quot;&quot;с&quot;&quot;н&quot;&quot;о&quot;&quot;в&quot;&quot;н&quot;&quot;о&quot;&quot;й&quot;">
                    <c:v>1-2 раза в месяц</c:v>
                  </c:pt>
                  <c:pt idx="6" c:formatCode="&quot;О&quot;&quot;с&quot;&quot;н&quot;&quot;о&quot;&quot;в&quot;&quot;н&quot;&quot;о&quot;&quot;й&quot;">
                    <c:v>Несколько раз в год</c:v>
                  </c:pt>
                  <c:pt idx="7" c:formatCode="&quot;О&quot;&quot;с&quot;&quot;н&quot;&quot;о&quot;&quot;в&quot;&quot;н&quot;&quot;о&quot;&quot;й&quot;">
                    <c:v>Никогда</c:v>
                  </c:pt>
                  <c:pt idx="8" c:formatCode="&quot;О&quot;&quot;с&quot;&quot;н&quot;&quot;о&quot;&quot;в&quot;&quot;н&quot;&quot;о&quot;&quot;й&quot;">
                    <c:v>Как минимум 1 раз в неделю1 раз в неделю</c:v>
                  </c:pt>
                  <c:pt idx="9" c:formatCode="&quot;О&quot;&quot;с&quot;&quot;н&quot;&quot;о&quot;&quot;в&quot;&quot;н&quot;&quot;о&quot;&quot;й&quot;">
                    <c:v>1-2 раза в месяц</c:v>
                  </c:pt>
                  <c:pt idx="10" c:formatCode="&quot;О&quot;&quot;с&quot;&quot;н&quot;&quot;о&quot;&quot;в&quot;&quot;н&quot;&quot;о&quot;&quot;й&quot;">
                    <c:v>Несколько раз в год</c:v>
                  </c:pt>
                  <c:pt idx="11" c:formatCode="&quot;О&quot;&quot;с&quot;&quot;н&quot;&quot;о&quot;&quot;в&quot;&quot;н&quot;&quot;о&quot;&quot;й&quot;">
                    <c:v>Никогда</c:v>
                  </c:pt>
                </c:lvl>
                <c:lvl>
                  <c:pt idx="0" c:formatCode="&quot;О&quot;&quot;с&quot;&quot;н&quot;&quot;о&quot;&quot;в&quot;&quot;н&quot;&quot;о&quot;&quot;й&quot;">
                    <c:v>7. Заставляли меня сделать то, что я не хотел (а) делать</c:v>
                  </c:pt>
                  <c:pt idx="4" c:formatCode="&quot;О&quot;&quot;с&quot;&quot;н&quot;&quot;о&quot;&quot;в&quot;&quot;н&quot;&quot;о&quot;&quot;й&quot;">
                    <c:v>8. У меня что-то украли</c:v>
                  </c:pt>
                  <c:pt idx="8" c:formatCode="&quot;О&quot;&quot;с&quot;&quot;н&quot;&quot;о&quot;&quot;в&quot;&quot;н&quot;&quot;о&quot;&quot;й&quot;">
                    <c:v>9. Угрожали мне</c:v>
                  </c:pt>
                </c:lvl>
              </c:multiLvlStrCache>
            </c:multiLvlStrRef>
          </c:cat>
          <c:val>
            <c:numRef>
              <c:f>'11 кл 25-26'!$C$58:$N$58</c:f>
              <c:numCache>
                <c:formatCode>"О""с""н""о""в""н""о""й"</c:formatCode>
                <c:ptCount val="12"/>
                <c:pt idx="0">
                  <c:v>6.3</c:v>
                </c:pt>
                <c:pt idx="1">
                  <c:v>1.7</c:v>
                </c:pt>
                <c:pt idx="2">
                  <c:v>17</c:v>
                </c:pt>
                <c:pt idx="3">
                  <c:v>75</c:v>
                </c:pt>
                <c:pt idx="4">
                  <c:v>0</c:v>
                </c:pt>
                <c:pt idx="5">
                  <c:v>1</c:v>
                </c:pt>
                <c:pt idx="6">
                  <c:v>13</c:v>
                </c:pt>
                <c:pt idx="7">
                  <c:v>86</c:v>
                </c:pt>
                <c:pt idx="8">
                  <c:v>1.7</c:v>
                </c:pt>
                <c:pt idx="9">
                  <c:v>0</c:v>
                </c:pt>
                <c:pt idx="10">
                  <c:v>9.3</c:v>
                </c:pt>
                <c:pt idx="11">
                  <c:v>89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496170560"/>
        <c:axId val="-496164576"/>
      </c:barChart>
      <c:catAx>
        <c:axId val="-4961705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164576"/>
        <c:crosses val="autoZero"/>
        <c:auto val="1"/>
        <c:lblAlgn val="ctr"/>
        <c:lblOffset val="100"/>
        <c:noMultiLvlLbl val="0"/>
      </c:catAx>
      <c:valAx>
        <c:axId val="-496164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ru-RU"/>
                  <a:t>%</a:t>
                </a:r>
                <a:endParaRPr lang="ru-RU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1705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ysClr val="windowText" lastClr="000000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b6e62475-7e72-471b-b8bc-dfa06732b7f2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5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Лист1!$A$2:$A$13</c:f>
              <c:strCache>
                <c:ptCount val="12"/>
                <c:pt idx="0" c:formatCode="&quot;О&quot;&quot;с&quot;&quot;н&quot;&quot;о&quot;&quot;в&quot;&quot;н&quot;&quot;о&quot;&quot;й&quot;">
                  <c:v>уровнем качества образования в гимназии (ранг 3)</c:v>
                </c:pt>
                <c:pt idx="1" c:formatCode="&quot;О&quot;&quot;с&quot;&quot;н&quot;&quot;о&quot;&quot;в&quot;&quot;н&quot;&quot;о&quot;&quot;й&quot;">
                  <c:v>материально-техническим обеспечением (ранг 10)</c:v>
                </c:pt>
                <c:pt idx="2" c:formatCode="&quot;О&quot;&quot;с&quot;&quot;н&quot;&quot;о&quot;&quot;в&quot;&quot;н&quot;&quot;о&quot;&quot;й&quot;">
                  <c:v>доступностью информационных ресурсов (библиотека, медиатека, интернет) ((ранг 8)</c:v>
                </c:pt>
                <c:pt idx="3" c:formatCode="&quot;О&quot;&quot;с&quot;&quot;н&quot;&quot;о&quot;&quot;в&quot;&quot;н&quot;&quot;о&quot;&quot;й&quot;">
                  <c:v>руководством гимназии ((ранг 6)</c:v>
                </c:pt>
                <c:pt idx="4" c:formatCode="&quot;О&quot;&quot;с&quot;&quot;н&quot;&quot;о&quot;&quot;в&quot;&quot;н&quot;&quot;о&quot;&quot;й&quot;">
                  <c:v>уровнем квалификации педагогов гимназии  ((ранг 2)</c:v>
                </c:pt>
                <c:pt idx="5" c:formatCode="&quot;О&quot;&quot;с&quot;&quot;н&quot;&quot;о&quot;&quot;в&quot;&quot;н&quot;&quot;о&quot;&quot;й&quot;">
                  <c:v>отношением учителей к учащимся ((ранг 11)</c:v>
                </c:pt>
                <c:pt idx="6" c:formatCode="&quot;О&quot;&quot;с&quot;&quot;н&quot;&quot;о&quot;&quot;в&quot;&quot;н&quot;&quot;о&quot;&quot;й&quot;">
                  <c:v>тем, как вы можете использовать свои знания и способности (ранг 4)</c:v>
                </c:pt>
                <c:pt idx="7" c:formatCode="&quot;О&quot;&quot;с&quot;&quot;н&quot;&quot;о&quot;&quot;в&quot;&quot;н&quot;&quot;о&quot;&quot;й&quot;">
                  <c:v>отношением между детьми в классе (ранг 1)</c:v>
                </c:pt>
                <c:pt idx="8" c:formatCode="&quot;О&quot;&quot;с&quot;&quot;н&quot;&quot;о&quot;&quot;в&quot;&quot;н&quot;&quot;о&quot;&quot;й&quot;">
                  <c:v>питанием в гимназии (ранг 12)</c:v>
                </c:pt>
                <c:pt idx="9" c:formatCode="&quot;О&quot;&quot;с&quot;&quot;н&quot;&quot;о&quot;&quot;в&quot;&quot;н&quot;&quot;о&quot;&quot;й&quot;">
                  <c:v>уютом и комфортом гимназии (ранг 9)</c:v>
                </c:pt>
                <c:pt idx="10" c:formatCode="&quot;О&quot;&quot;с&quot;&quot;н&quot;&quot;о&quot;&quot;в&quot;&quot;н&quot;&quot;о&quot;&quot;й&quot;">
                  <c:v>качеством внеклассной работы в классе (ранг 5)</c:v>
                </c:pt>
                <c:pt idx="11" c:formatCode="&quot;О&quot;&quot;с&quot;&quot;н&quot;&quot;о&quot;&quot;в&quot;&quot;н&quot;&quot;о&quot;&quot;й&quot;">
                  <c:v>качеством внеклассной работы в гимназии (ранг 7)</c:v>
                </c:pt>
              </c:strCache>
            </c:strRef>
          </c:cat>
          <c:val>
            <c:numRef>
              <c:f>Лист1!$B$2:$B$13</c:f>
              <c:numCache>
                <c:formatCode>"О""с""н""о""в""н""о""й"</c:formatCode>
                <c:ptCount val="12"/>
                <c:pt idx="0">
                  <c:v>83.5</c:v>
                </c:pt>
                <c:pt idx="1">
                  <c:v>59.7</c:v>
                </c:pt>
                <c:pt idx="2">
                  <c:v>63.8</c:v>
                </c:pt>
                <c:pt idx="3">
                  <c:v>71</c:v>
                </c:pt>
                <c:pt idx="4">
                  <c:v>84.5</c:v>
                </c:pt>
                <c:pt idx="5">
                  <c:v>59.2</c:v>
                </c:pt>
                <c:pt idx="6">
                  <c:v>80.8</c:v>
                </c:pt>
                <c:pt idx="7">
                  <c:v>87.6</c:v>
                </c:pt>
                <c:pt idx="8">
                  <c:v>23.5</c:v>
                </c:pt>
                <c:pt idx="9">
                  <c:v>60.1</c:v>
                </c:pt>
                <c:pt idx="10">
                  <c:v>74.2</c:v>
                </c:pt>
                <c:pt idx="11">
                  <c:v>67.2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-496167840"/>
        <c:axId val="-496161312"/>
      </c:barChart>
      <c:catAx>
        <c:axId val="-496167840"/>
        <c:scaling>
          <c:orientation val="minMax"/>
        </c:scaling>
        <c:delete val="0"/>
        <c:axPos val="l"/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161312"/>
        <c:crosses val="autoZero"/>
        <c:auto val="1"/>
        <c:lblAlgn val="ctr"/>
        <c:lblOffset val="100"/>
        <c:noMultiLvlLbl val="0"/>
      </c:catAx>
      <c:valAx>
        <c:axId val="-4961613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1678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cecf7d7f-de53-4923-9f8e-129a5fd7545d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/>
      </a:pPr>
    </a:p>
  </c:txPr>
  <c:externalData r:id="rId1">
    <c:autoUpdate val="0"/>
  </c:externalData>
</c:chartSpace>
</file>

<file path=word/charts/chart15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855166554251708"/>
          <c:y val="0.165437378623636"/>
          <c:w val="0.893659870840802"/>
          <c:h val="0.73801264079658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Лист1!$B$36</c:f>
              <c:strCache>
                <c:ptCount val="1"/>
                <c:pt idx="0">
                  <c:v>10А, Четина В.В.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Лист1!$C$35:$F$35</c:f>
              <c:strCache>
                <c:ptCount val="4"/>
                <c:pt idx="0" c:formatCode="&quot;О&quot;&quot;с&quot;&quot;н&quot;&quot;о&quot;&quot;в&quot;&quot;н&quot;&quot;о&quot;&quot;й&quot;">
                  <c:v> слабый уровень          </c:v>
                </c:pt>
                <c:pt idx="1" c:formatCode="&quot;О&quot;&quot;с&quot;&quot;н&quot;&quot;о&quot;&quot;в&quot;&quot;н&quot;&quot;о&quot;&quot;й&quot;">
                  <c:v> средний уровень </c:v>
                </c:pt>
                <c:pt idx="2" c:formatCode="&quot;О&quot;&quot;с&quot;&quot;н&quot;&quot;о&quot;&quot;в&quot;&quot;н&quot;&quot;о&quot;&quot;й&quot;">
                  <c:v>хороший уровень</c:v>
                </c:pt>
                <c:pt idx="3" c:formatCode="&quot;О&quot;&quot;с&quot;&quot;н&quot;&quot;о&quot;&quot;в&quot;&quot;н&quot;&quot;о&quot;&quot;й&quot;">
                  <c:v> высокий уровень</c:v>
                </c:pt>
              </c:strCache>
            </c:strRef>
          </c:cat>
          <c:val>
            <c:numRef>
              <c:f>Лист1!$C$36:$F$36</c:f>
              <c:numCache>
                <c:formatCode>"О""с""н""о""в""н""о""й"</c:formatCode>
                <c:ptCount val="4"/>
                <c:pt idx="0">
                  <c:v>20</c:v>
                </c:pt>
                <c:pt idx="1">
                  <c:v>76</c:v>
                </c:pt>
                <c:pt idx="2">
                  <c:v>4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Лист1!$B$37</c:f>
              <c:strCache>
                <c:ptCount val="1"/>
                <c:pt idx="0">
                  <c:v>10Б, Комарова Н.В.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Лист1!$C$35:$F$35</c:f>
              <c:strCache>
                <c:ptCount val="4"/>
                <c:pt idx="0" c:formatCode="&quot;О&quot;&quot;с&quot;&quot;н&quot;&quot;о&quot;&quot;в&quot;&quot;н&quot;&quot;о&quot;&quot;й&quot;">
                  <c:v> слабый уровень          </c:v>
                </c:pt>
                <c:pt idx="1" c:formatCode="&quot;О&quot;&quot;с&quot;&quot;н&quot;&quot;о&quot;&quot;в&quot;&quot;н&quot;&quot;о&quot;&quot;й&quot;">
                  <c:v> средний уровень </c:v>
                </c:pt>
                <c:pt idx="2" c:formatCode="&quot;О&quot;&quot;с&quot;&quot;н&quot;&quot;о&quot;&quot;в&quot;&quot;н&quot;&quot;о&quot;&quot;й&quot;">
                  <c:v>хороший уровень</c:v>
                </c:pt>
                <c:pt idx="3" c:formatCode="&quot;О&quot;&quot;с&quot;&quot;н&quot;&quot;о&quot;&quot;в&quot;&quot;н&quot;&quot;о&quot;&quot;й&quot;">
                  <c:v> высокий уровень</c:v>
                </c:pt>
              </c:strCache>
            </c:strRef>
          </c:cat>
          <c:val>
            <c:numRef>
              <c:f>Лист1!$C$37:$F$37</c:f>
              <c:numCache>
                <c:formatCode>0</c:formatCode>
                <c:ptCount val="4"/>
                <c:pt idx="0">
                  <c:v>54</c:v>
                </c:pt>
                <c:pt idx="1">
                  <c:v>27</c:v>
                </c:pt>
                <c:pt idx="2">
                  <c:v>19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Лист1!$B$38</c:f>
              <c:strCache>
                <c:ptCount val="1"/>
                <c:pt idx="0">
                  <c:v>10В, Клюжина Е.С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Лист1!$C$35:$F$35</c:f>
              <c:strCache>
                <c:ptCount val="4"/>
                <c:pt idx="0" c:formatCode="&quot;О&quot;&quot;с&quot;&quot;н&quot;&quot;о&quot;&quot;в&quot;&quot;н&quot;&quot;о&quot;&quot;й&quot;">
                  <c:v> слабый уровень          </c:v>
                </c:pt>
                <c:pt idx="1" c:formatCode="&quot;О&quot;&quot;с&quot;&quot;н&quot;&quot;о&quot;&quot;в&quot;&quot;н&quot;&quot;о&quot;&quot;й&quot;">
                  <c:v> средний уровень </c:v>
                </c:pt>
                <c:pt idx="2" c:formatCode="&quot;О&quot;&quot;с&quot;&quot;н&quot;&quot;о&quot;&quot;в&quot;&quot;н&quot;&quot;о&quot;&quot;й&quot;">
                  <c:v>хороший уровень</c:v>
                </c:pt>
                <c:pt idx="3" c:formatCode="&quot;О&quot;&quot;с&quot;&quot;н&quot;&quot;о&quot;&quot;в&quot;&quot;н&quot;&quot;о&quot;&quot;й&quot;">
                  <c:v> высокий уровень</c:v>
                </c:pt>
              </c:strCache>
            </c:strRef>
          </c:cat>
          <c:val>
            <c:numRef>
              <c:f>Лист1!$C$38:$F$38</c:f>
              <c:numCache>
                <c:formatCode>"О""с""н""о""в""н""о""й"</c:formatCode>
                <c:ptCount val="4"/>
                <c:pt idx="0">
                  <c:v>20</c:v>
                </c:pt>
                <c:pt idx="1">
                  <c:v>73</c:v>
                </c:pt>
                <c:pt idx="2">
                  <c:v>0</c:v>
                </c:pt>
                <c:pt idx="3">
                  <c:v>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496189056"/>
        <c:axId val="-496160768"/>
      </c:barChart>
      <c:catAx>
        <c:axId val="-4961890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160768"/>
        <c:crosses val="autoZero"/>
        <c:auto val="1"/>
        <c:lblAlgn val="ctr"/>
        <c:lblOffset val="100"/>
        <c:noMultiLvlLbl val="0"/>
      </c:catAx>
      <c:valAx>
        <c:axId val="-4961607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ru-RU"/>
                  <a:t>%</a:t>
                </a:r>
                <a:endParaRPr lang="ru-RU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1890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174758504763176"/>
          <c:y val="0.0364521873457916"/>
          <c:w val="0.646946126528316"/>
          <c:h val="0.069222131986864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ysClr val="windowText" lastClr="000000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1627f92d-a33f-4cf1-8010-54466614a038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5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Лист1!$B$43</c:f>
              <c:strCache>
                <c:ptCount val="1"/>
                <c:pt idx="0">
                  <c:v>10 классы 2025-2026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Лист1!$C$41:$F$42</c:f>
              <c:multiLvlStrCache>
                <c:ptCount val="4"/>
                <c:lvl>
                  <c:pt idx="0" c:formatCode="&quot;О&quot;&quot;с&quot;&quot;н&quot;&quot;о&quot;&quot;в&quot;&quot;н&quot;&quot;о&quot;&quot;й&quot;">
                    <c:v> слабый уровень          </c:v>
                  </c:pt>
                  <c:pt idx="1" c:formatCode="&quot;О&quot;&quot;с&quot;&quot;н&quot;&quot;о&quot;&quot;в&quot;&quot;н&quot;&quot;о&quot;&quot;й&quot;">
                    <c:v> средний уровень </c:v>
                  </c:pt>
                  <c:pt idx="2" c:formatCode="&quot;О&quot;&quot;с&quot;&quot;н&quot;&quot;о&quot;&quot;в&quot;&quot;н&quot;&quot;о&quot;&quot;й&quot;">
                    <c:v>хороший уровень</c:v>
                  </c:pt>
                  <c:pt idx="3" c:formatCode="&quot;О&quot;&quot;с&quot;&quot;н&quot;&quot;о&quot;&quot;в&quot;&quot;н&quot;&quot;о&quot;&quot;й&quot;">
                    <c:v> высокий уровень</c:v>
                  </c:pt>
                </c:lvl>
                <c:lvl>
                  <c:pt idx="0" c:formatCode="&quot;О&quot;&quot;с&quot;&quot;н&quot;&quot;о&quot;&quot;в&quot;&quot;н&quot;&quot;о&quot;&quot;й&quot;">
                    <c:v>2</c:v>
                  </c:pt>
                  <c:pt idx="1" c:formatCode="&quot;О&quot;&quot;с&quot;&quot;н&quot;&quot;о&quot;&quot;в&quot;&quot;н&quot;&quot;о&quot;&quot;й&quot;">
                    <c:v>1</c:v>
                  </c:pt>
                  <c:pt idx="2" c:formatCode="&quot;О&quot;&quot;с&quot;&quot;н&quot;&quot;о&quot;&quot;в&quot;&quot;н&quot;&quot;о&quot;&quot;й&quot;">
                    <c:v>3</c:v>
                  </c:pt>
                  <c:pt idx="3" c:formatCode="&quot;О&quot;&quot;с&quot;&quot;н&quot;&quot;о&quot;&quot;в&quot;&quot;н&quot;&quot;о&quot;&quot;й&quot;">
                    <c:v>4</c:v>
                  </c:pt>
                </c:lvl>
              </c:multiLvlStrCache>
            </c:multiLvlStrRef>
          </c:cat>
          <c:val>
            <c:numRef>
              <c:f>Лист1!$C$43:$F$43</c:f>
              <c:numCache>
                <c:formatCode>"О""с""н""о""в""н""о""й"</c:formatCode>
                <c:ptCount val="4"/>
                <c:pt idx="0">
                  <c:v>31</c:v>
                </c:pt>
                <c:pt idx="1">
                  <c:v>59</c:v>
                </c:pt>
                <c:pt idx="2">
                  <c:v>8</c:v>
                </c:pt>
                <c:pt idx="3">
                  <c:v>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496173280"/>
        <c:axId val="-496188512"/>
      </c:barChart>
      <c:catAx>
        <c:axId val="-4961732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188512"/>
        <c:crosses val="autoZero"/>
        <c:auto val="1"/>
        <c:lblAlgn val="ctr"/>
        <c:lblOffset val="100"/>
        <c:noMultiLvlLbl val="0"/>
      </c:catAx>
      <c:valAx>
        <c:axId val="-4961885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ru-RU"/>
                  <a:t>%</a:t>
                </a:r>
                <a:endParaRPr lang="ru-RU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1732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dd5c77e6-d2c8-46d4-a7f1-0e822cbc7152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5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Лист1!$B$13</c:f>
              <c:strCache>
                <c:ptCount val="1"/>
                <c:pt idx="0">
                  <c:v>Учащиеся 2025-2026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</c:dPt>
          <c:dPt>
            <c:idx val="5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/>
            </c:spPr>
          </c:dPt>
          <c:dPt>
            <c:idx val="6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Лист1!$C$10:$P$12</c:f>
              <c:multiLvlStrCache>
                <c:ptCount val="14"/>
                <c:lvl>
                  <c:pt idx="0" c:formatCode="&quot;О&quot;&quot;с&quot;&quot;н&quot;&quot;о&quot;&quot;в&quot;&quot;н&quot;&quot;о&quot;&quot;й&quot;">
                    <c:v>1. Активная, деятельная жизнь</c:v>
                  </c:pt>
                  <c:pt idx="1" c:formatCode="&quot;О&quot;&quot;с&quot;&quot;н&quot;&quot;о&quot;&quot;в&quot;&quot;н&quot;&quot;о&quot;&quot;й&quot;">
                    <c:v>2. Здоровье</c:v>
                  </c:pt>
                  <c:pt idx="2" c:formatCode="&quot;О&quot;&quot;с&quot;&quot;н&quot;&quot;о&quot;&quot;в&quot;&quot;н&quot;&quot;о&quot;&quot;й&quot;">
                    <c:v>3. Интересная работа</c:v>
                  </c:pt>
                  <c:pt idx="3" c:formatCode="&quot;О&quot;&quot;с&quot;&quot;н&quot;&quot;о&quot;&quot;в&quot;&quot;н&quot;&quot;о&quot;&quot;й&quot;">
                    <c:v>4. Красота природы и искусства</c:v>
                  </c:pt>
                  <c:pt idx="4" c:formatCode="&quot;О&quot;&quot;с&quot;&quot;н&quot;&quot;о&quot;&quot;в&quot;&quot;н&quot;&quot;о&quot;&quot;й&quot;">
                    <c:v>5. Любовь</c:v>
                  </c:pt>
                  <c:pt idx="5" c:formatCode="&quot;О&quot;&quot;с&quot;&quot;н&quot;&quot;о&quot;&quot;в&quot;&quot;н&quot;&quot;о&quot;&quot;й&quot;">
                    <c:v>6. Материально-обеспеченная жизнь</c:v>
                  </c:pt>
                  <c:pt idx="6" c:formatCode="&quot;О&quot;&quot;с&quot;&quot;н&quot;&quot;о&quot;&quot;в&quot;&quot;н&quot;&quot;о&quot;&quot;й&quot;">
                    <c:v>7. Наличие хороших и верных друзей</c:v>
                  </c:pt>
                  <c:pt idx="7" c:formatCode="&quot;О&quot;&quot;с&quot;&quot;н&quot;&quot;о&quot;&quot;в&quot;&quot;н&quot;&quot;о&quot;&quot;й&quot;">
                    <c:v>8. Уверенность в себе (отсутствие сомнений)</c:v>
                  </c:pt>
                  <c:pt idx="8" c:formatCode="&quot;О&quot;&quot;с&quot;&quot;н&quot;&quot;о&quot;&quot;в&quot;&quot;н&quot;&quot;о&quot;&quot;й&quot;">
                    <c:v>9. Познание, развитие себя</c:v>
                  </c:pt>
                  <c:pt idx="9" c:formatCode="&quot;О&quot;&quot;с&quot;&quot;н&quot;&quot;о&quot;&quot;в&quot;&quot;н&quot;&quot;о&quot;&quot;й&quot;">
                    <c:v>10. Свобода как независимость в поступках, действиях</c:v>
                  </c:pt>
                  <c:pt idx="10" c:formatCode="&quot;О&quot;&quot;с&quot;&quot;н&quot;&quot;о&quot;&quot;в&quot;&quot;н&quot;&quot;о&quot;&quot;й&quot;">
                    <c:v>11. Счастливая семейная жизнь</c:v>
                  </c:pt>
                  <c:pt idx="11" c:formatCode="&quot;О&quot;&quot;с&quot;&quot;н&quot;&quot;о&quot;&quot;в&quot;&quot;н&quot;&quot;о&quot;&quot;й&quot;">
                    <c:v>12. Творчество</c:v>
                  </c:pt>
                  <c:pt idx="12" c:formatCode="&quot;О&quot;&quot;с&quot;&quot;н&quot;&quot;о&quot;&quot;в&quot;&quot;н&quot;&quot;о&quot;&quot;й&quot;">
                    <c:v>13. Трудолюбие</c:v>
                  </c:pt>
                  <c:pt idx="13" c:formatCode="&quot;О&quot;&quot;с&quot;&quot;н&quot;&quot;о&quot;&quot;в&quot;&quot;н&quot;&quot;о&quot;&quot;й&quot;">
                    <c:v>14. Родина</c:v>
                  </c:pt>
                </c:lvl>
                <c:lvl>
                  <c:pt idx="0" c:formatCode="&quot;О&quot;&quot;с&quot;&quot;н&quot;&quot;о&quot;&quot;в&quot;&quot;н&quot;&quot;о&quot;&quot;й&quot;">
                    <c:v>12</c:v>
                  </c:pt>
                  <c:pt idx="1" c:formatCode="&quot;О&quot;&quot;с&quot;&quot;н&quot;&quot;о&quot;&quot;в&quot;&quot;н&quot;&quot;о&quot;&quot;й&quot;">
                    <c:v>2</c:v>
                  </c:pt>
                  <c:pt idx="2" c:formatCode="&quot;О&quot;&quot;с&quot;&quot;н&quot;&quot;о&quot;&quot;в&quot;&quot;н&quot;&quot;о&quot;&quot;й&quot;">
                    <c:v>6</c:v>
                  </c:pt>
                  <c:pt idx="3" c:formatCode="&quot;О&quot;&quot;с&quot;&quot;н&quot;&quot;о&quot;&quot;в&quot;&quot;н&quot;&quot;о&quot;&quot;й&quot;">
                    <c:v>14</c:v>
                  </c:pt>
                  <c:pt idx="4" c:formatCode="&quot;О&quot;&quot;с&quot;&quot;н&quot;&quot;о&quot;&quot;в&quot;&quot;н&quot;&quot;о&quot;&quot;й&quot;">
                    <c:v>9</c:v>
                  </c:pt>
                  <c:pt idx="5" c:formatCode="&quot;О&quot;&quot;с&quot;&quot;н&quot;&quot;о&quot;&quot;в&quot;&quot;н&quot;&quot;о&quot;&quot;й&quot;">
                    <c:v>3</c:v>
                  </c:pt>
                  <c:pt idx="6" c:formatCode="&quot;О&quot;&quot;с&quot;&quot;н&quot;&quot;о&quot;&quot;в&quot;&quot;н&quot;&quot;о&quot;&quot;й&quot;">
                    <c:v>1</c:v>
                  </c:pt>
                  <c:pt idx="7" c:formatCode="&quot;О&quot;&quot;с&quot;&quot;н&quot;&quot;о&quot;&quot;в&quot;&quot;н&quot;&quot;о&quot;&quot;й&quot;">
                    <c:v>7</c:v>
                  </c:pt>
                  <c:pt idx="8" c:formatCode="&quot;О&quot;&quot;с&quot;&quot;н&quot;&quot;о&quot;&quot;в&quot;&quot;н&quot;&quot;о&quot;&quot;й&quot;">
                    <c:v>4</c:v>
                  </c:pt>
                  <c:pt idx="9" c:formatCode="&quot;О&quot;&quot;с&quot;&quot;н&quot;&quot;о&quot;&quot;в&quot;&quot;н&quot;&quot;о&quot;&quot;й&quot;">
                    <c:v>8</c:v>
                  </c:pt>
                  <c:pt idx="10" c:formatCode="&quot;О&quot;&quot;с&quot;&quot;н&quot;&quot;о&quot;&quot;в&quot;&quot;н&quot;&quot;о&quot;&quot;й&quot;">
                    <c:v>5</c:v>
                  </c:pt>
                  <c:pt idx="11" c:formatCode="&quot;О&quot;&quot;с&quot;&quot;н&quot;&quot;о&quot;&quot;в&quot;&quot;н&quot;&quot;о&quot;&quot;й&quot;">
                    <c:v>13</c:v>
                  </c:pt>
                  <c:pt idx="12" c:formatCode="&quot;О&quot;&quot;с&quot;&quot;н&quot;&quot;о&quot;&quot;в&quot;&quot;н&quot;&quot;о&quot;&quot;й&quot;">
                    <c:v>10</c:v>
                  </c:pt>
                  <c:pt idx="13" c:formatCode="&quot;О&quot;&quot;с&quot;&quot;н&quot;&quot;о&quot;&quot;в&quot;&quot;н&quot;&quot;о&quot;&quot;й&quot;">
                    <c:v>11</c:v>
                  </c:pt>
                </c:lvl>
                <c:lvl>
                  <c:pt idx="0" c:formatCode="&quot;О&quot;&quot;с&quot;&quot;н&quot;&quot;о&quot;&quot;в&quot;&quot;н&quot;&quot;о&quot;&quot;й&quot;">
                    <c:v>п.з.</c:v>
                  </c:pt>
                  <c:pt idx="1" c:formatCode="&quot;О&quot;&quot;с&quot;&quot;н&quot;&quot;о&quot;&quot;в&quot;&quot;н&quot;&quot;о&quot;&quot;й&quot;">
                    <c:v>н.з.</c:v>
                  </c:pt>
                  <c:pt idx="2" c:formatCode="&quot;О&quot;&quot;с&quot;&quot;н&quot;&quot;о&quot;&quot;в&quot;&quot;н&quot;&quot;о&quot;&quot;й&quot;">
                    <c:v>н.з.</c:v>
                  </c:pt>
                  <c:pt idx="3" c:formatCode="&quot;О&quot;&quot;с&quot;&quot;н&quot;&quot;о&quot;&quot;в&quot;&quot;н&quot;&quot;о&quot;&quot;й&quot;">
                    <c:v>н.з.</c:v>
                  </c:pt>
                  <c:pt idx="4" c:formatCode="&quot;О&quot;&quot;с&quot;&quot;н&quot;&quot;о&quot;&quot;в&quot;&quot;н&quot;&quot;о&quot;&quot;й&quot;">
                    <c:v>н.з.</c:v>
                  </c:pt>
                  <c:pt idx="5" c:formatCode="&quot;О&quot;&quot;с&quot;&quot;н&quot;&quot;о&quot;&quot;в&quot;&quot;н&quot;&quot;о&quot;&quot;й&quot;">
                    <c:v>н.з.</c:v>
                  </c:pt>
                  <c:pt idx="6" c:formatCode="&quot;О&quot;&quot;с&quot;&quot;н&quot;&quot;о&quot;&quot;в&quot;&quot;н&quot;&quot;о&quot;&quot;й&quot;">
                    <c:v>н.з.</c:v>
                  </c:pt>
                  <c:pt idx="7" c:formatCode="&quot;О&quot;&quot;с&quot;&quot;н&quot;&quot;о&quot;&quot;в&quot;&quot;н&quot;&quot;о&quot;&quot;й&quot;">
                    <c:v>н.з.</c:v>
                  </c:pt>
                  <c:pt idx="8" c:formatCode="&quot;О&quot;&quot;с&quot;&quot;н&quot;&quot;о&quot;&quot;в&quot;&quot;н&quot;&quot;о&quot;&quot;й&quot;">
                    <c:v>н.з.</c:v>
                  </c:pt>
                  <c:pt idx="9" c:formatCode="&quot;О&quot;&quot;с&quot;&quot;н&quot;&quot;о&quot;&quot;в&quot;&quot;н&quot;&quot;о&quot;&quot;й&quot;">
                    <c:v>н.з.</c:v>
                  </c:pt>
                  <c:pt idx="10" c:formatCode="&quot;О&quot;&quot;с&quot;&quot;н&quot;&quot;о&quot;&quot;в&quot;&quot;н&quot;&quot;о&quot;&quot;й&quot;">
                    <c:v>н.з.</c:v>
                  </c:pt>
                  <c:pt idx="11" c:formatCode="&quot;О&quot;&quot;с&quot;&quot;н&quot;&quot;о&quot;&quot;в&quot;&quot;н&quot;&quot;о&quot;&quot;й&quot;">
                    <c:v>п.з.</c:v>
                  </c:pt>
                  <c:pt idx="12" c:formatCode="&quot;О&quot;&quot;с&quot;&quot;н&quot;&quot;о&quot;&quot;в&quot;&quot;н&quot;&quot;о&quot;&quot;й&quot;">
                    <c:v>п.з.</c:v>
                  </c:pt>
                  <c:pt idx="13" c:formatCode="&quot;О&quot;&quot;с&quot;&quot;н&quot;&quot;о&quot;&quot;в&quot;&quot;н&quot;&quot;о&quot;&quot;й&quot;">
                    <c:v>п.з.</c:v>
                  </c:pt>
                </c:lvl>
              </c:multiLvlStrCache>
            </c:multiLvlStrRef>
          </c:cat>
          <c:val>
            <c:numRef>
              <c:f>Лист1!$C$13:$P$13</c:f>
              <c:numCache>
                <c:formatCode>"О""с""н""о""в""н""о""й"</c:formatCode>
                <c:ptCount val="14"/>
                <c:pt idx="0">
                  <c:v>7.58</c:v>
                </c:pt>
                <c:pt idx="1">
                  <c:v>9.02</c:v>
                </c:pt>
                <c:pt idx="2">
                  <c:v>8.68</c:v>
                </c:pt>
                <c:pt idx="3">
                  <c:v>7.14</c:v>
                </c:pt>
                <c:pt idx="4">
                  <c:v>8.21</c:v>
                </c:pt>
                <c:pt idx="5">
                  <c:v>8.93</c:v>
                </c:pt>
                <c:pt idx="6">
                  <c:v>9.28</c:v>
                </c:pt>
                <c:pt idx="7">
                  <c:v>8.67</c:v>
                </c:pt>
                <c:pt idx="8">
                  <c:v>8.88</c:v>
                </c:pt>
                <c:pt idx="9">
                  <c:v>8.55</c:v>
                </c:pt>
                <c:pt idx="10">
                  <c:v>8.74</c:v>
                </c:pt>
                <c:pt idx="11">
                  <c:v>7.2</c:v>
                </c:pt>
                <c:pt idx="12">
                  <c:v>7.59</c:v>
                </c:pt>
                <c:pt idx="13">
                  <c:v>7.5925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496180896"/>
        <c:axId val="-496186336"/>
      </c:barChart>
      <c:catAx>
        <c:axId val="-496180896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186336"/>
        <c:crosses val="autoZero"/>
        <c:auto val="1"/>
        <c:lblAlgn val="ctr"/>
        <c:lblOffset val="100"/>
        <c:noMultiLvlLbl val="0"/>
      </c:catAx>
      <c:valAx>
        <c:axId val="-4961863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ru-RU"/>
                  <a:t>баллы</a:t>
                </a:r>
                <a:endParaRPr lang="ru-RU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1808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1dae0569-2ad2-4842-ba1d-1aa4a028697c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5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Лист1!$B$28</c:f>
              <c:strCache>
                <c:ptCount val="1"/>
                <c:pt idx="0">
                  <c:v>10А, Четина В.В.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Лист1!$C$27:$J$27</c:f>
              <c:strCache>
                <c:ptCount val="8"/>
                <c:pt idx="0" c:formatCode="&quot;О&quot;&quot;с&quot;&quot;н&quot;&quot;о&quot;&quot;в&quot;&quot;н&quot;&quot;о&quot;&quot;й&quot;">
                  <c:v>Эмоциональные</c:v>
                </c:pt>
                <c:pt idx="1" c:formatCode="&quot;О&quot;&quot;с&quot;&quot;н&quot;&quot;о&quot;&quot;в&quot;&quot;н&quot;&quot;о&quot;&quot;й&quot;">
                  <c:v>Познавательные</c:v>
                </c:pt>
                <c:pt idx="2" c:formatCode="&quot;О&quot;&quot;с&quot;&quot;н&quot;&quot;о&quot;&quot;в&quot;&quot;н&quot;&quot;о&quot;&quot;й&quot;">
                  <c:v>Профессионально - жизненное самоопределение</c:v>
                </c:pt>
                <c:pt idx="3" c:formatCode="&quot;О&quot;&quot;с&quot;&quot;н&quot;&quot;о&quot;&quot;в&quot;&quot;н&quot;&quot;о&quot;&quot;й&quot;">
                  <c:v>Коммуникативные</c:v>
                </c:pt>
                <c:pt idx="4" c:formatCode="&quot;О&quot;&quot;с&quot;&quot;н&quot;&quot;о&quot;&quot;в&quot;&quot;н&quot;&quot;о&quot;&quot;й&quot;">
                  <c:v>Внешние</c:v>
                </c:pt>
                <c:pt idx="5" c:formatCode="&quot;О&quot;&quot;с&quot;&quot;н&quot;&quot;о&quot;&quot;в&quot;&quot;н&quot;&quot;о&quot;&quot;й&quot;">
                  <c:v>Достижения</c:v>
                </c:pt>
                <c:pt idx="6" c:formatCode="&quot;О&quot;&quot;с&quot;&quot;н&quot;&quot;о&quot;&quot;в&quot;&quot;н&quot;&quot;о&quot;&quot;й&quot;">
                  <c:v>Саморазвитие</c:v>
                </c:pt>
                <c:pt idx="7" c:formatCode="&quot;О&quot;&quot;с&quot;&quot;н&quot;&quot;о&quot;&quot;в&quot;&quot;н&quot;&quot;о&quot;&quot;й&quot;">
                  <c:v>Позиция школьника</c:v>
                </c:pt>
              </c:strCache>
            </c:strRef>
          </c:cat>
          <c:val>
            <c:numRef>
              <c:f>Лист1!$C$28:$J$28</c:f>
              <c:numCache>
                <c:formatCode>"О""с""н""о""в""н""о""й"</c:formatCode>
                <c:ptCount val="8"/>
                <c:pt idx="0">
                  <c:v>12.4</c:v>
                </c:pt>
                <c:pt idx="1">
                  <c:v>13.99</c:v>
                </c:pt>
                <c:pt idx="2">
                  <c:v>14.4</c:v>
                </c:pt>
                <c:pt idx="3">
                  <c:v>12.2</c:v>
                </c:pt>
                <c:pt idx="4">
                  <c:v>11.4</c:v>
                </c:pt>
                <c:pt idx="5">
                  <c:v>11.91</c:v>
                </c:pt>
                <c:pt idx="6">
                  <c:v>12.3</c:v>
                </c:pt>
                <c:pt idx="7">
                  <c:v>11.4</c:v>
                </c:pt>
              </c:numCache>
            </c:numRef>
          </c:val>
        </c:ser>
        <c:ser>
          <c:idx val="1"/>
          <c:order val="1"/>
          <c:tx>
            <c:strRef>
              <c:f>Лист1!$B$29</c:f>
              <c:strCache>
                <c:ptCount val="1"/>
                <c:pt idx="0">
                  <c:v>10Б, Комарова Н.В.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Лист1!$C$27:$J$27</c:f>
              <c:strCache>
                <c:ptCount val="8"/>
                <c:pt idx="0" c:formatCode="&quot;О&quot;&quot;с&quot;&quot;н&quot;&quot;о&quot;&quot;в&quot;&quot;н&quot;&quot;о&quot;&quot;й&quot;">
                  <c:v>Эмоциональные</c:v>
                </c:pt>
                <c:pt idx="1" c:formatCode="&quot;О&quot;&quot;с&quot;&quot;н&quot;&quot;о&quot;&quot;в&quot;&quot;н&quot;&quot;о&quot;&quot;й&quot;">
                  <c:v>Познавательные</c:v>
                </c:pt>
                <c:pt idx="2" c:formatCode="&quot;О&quot;&quot;с&quot;&quot;н&quot;&quot;о&quot;&quot;в&quot;&quot;н&quot;&quot;о&quot;&quot;й&quot;">
                  <c:v>Профессионально - жизненное самоопределение</c:v>
                </c:pt>
                <c:pt idx="3" c:formatCode="&quot;О&quot;&quot;с&quot;&quot;н&quot;&quot;о&quot;&quot;в&quot;&quot;н&quot;&quot;о&quot;&quot;й&quot;">
                  <c:v>Коммуникативные</c:v>
                </c:pt>
                <c:pt idx="4" c:formatCode="&quot;О&quot;&quot;с&quot;&quot;н&quot;&quot;о&quot;&quot;в&quot;&quot;н&quot;&quot;о&quot;&quot;й&quot;">
                  <c:v>Внешние</c:v>
                </c:pt>
                <c:pt idx="5" c:formatCode="&quot;О&quot;&quot;с&quot;&quot;н&quot;&quot;о&quot;&quot;в&quot;&quot;н&quot;&quot;о&quot;&quot;й&quot;">
                  <c:v>Достижения</c:v>
                </c:pt>
                <c:pt idx="6" c:formatCode="&quot;О&quot;&quot;с&quot;&quot;н&quot;&quot;о&quot;&quot;в&quot;&quot;н&quot;&quot;о&quot;&quot;й&quot;">
                  <c:v>Саморазвитие</c:v>
                </c:pt>
                <c:pt idx="7" c:formatCode="&quot;О&quot;&quot;с&quot;&quot;н&quot;&quot;о&quot;&quot;в&quot;&quot;н&quot;&quot;о&quot;&quot;й&quot;">
                  <c:v>Позиция школьника</c:v>
                </c:pt>
              </c:strCache>
            </c:strRef>
          </c:cat>
          <c:val>
            <c:numRef>
              <c:f>Лист1!$C$29:$J$29</c:f>
              <c:numCache>
                <c:formatCode>0</c:formatCode>
                <c:ptCount val="8"/>
                <c:pt idx="0">
                  <c:v>12</c:v>
                </c:pt>
                <c:pt idx="1">
                  <c:v>15</c:v>
                </c:pt>
                <c:pt idx="2">
                  <c:v>13</c:v>
                </c:pt>
                <c:pt idx="3">
                  <c:v>12</c:v>
                </c:pt>
                <c:pt idx="4">
                  <c:v>11</c:v>
                </c:pt>
                <c:pt idx="5">
                  <c:v>12</c:v>
                </c:pt>
                <c:pt idx="6">
                  <c:v>14</c:v>
                </c:pt>
                <c:pt idx="7">
                  <c:v>11</c:v>
                </c:pt>
              </c:numCache>
            </c:numRef>
          </c:val>
        </c:ser>
        <c:ser>
          <c:idx val="2"/>
          <c:order val="2"/>
          <c:tx>
            <c:strRef>
              <c:f>Лист1!$B$30</c:f>
              <c:strCache>
                <c:ptCount val="1"/>
                <c:pt idx="0">
                  <c:v>10В, Клюжина Е.С.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Лист1!$C$27:$J$27</c:f>
              <c:strCache>
                <c:ptCount val="8"/>
                <c:pt idx="0" c:formatCode="&quot;О&quot;&quot;с&quot;&quot;н&quot;&quot;о&quot;&quot;в&quot;&quot;н&quot;&quot;о&quot;&quot;й&quot;">
                  <c:v>Эмоциональные</c:v>
                </c:pt>
                <c:pt idx="1" c:formatCode="&quot;О&quot;&quot;с&quot;&quot;н&quot;&quot;о&quot;&quot;в&quot;&quot;н&quot;&quot;о&quot;&quot;й&quot;">
                  <c:v>Познавательные</c:v>
                </c:pt>
                <c:pt idx="2" c:formatCode="&quot;О&quot;&quot;с&quot;&quot;н&quot;&quot;о&quot;&quot;в&quot;&quot;н&quot;&quot;о&quot;&quot;й&quot;">
                  <c:v>Профессионально - жизненное самоопределение</c:v>
                </c:pt>
                <c:pt idx="3" c:formatCode="&quot;О&quot;&quot;с&quot;&quot;н&quot;&quot;о&quot;&quot;в&quot;&quot;н&quot;&quot;о&quot;&quot;й&quot;">
                  <c:v>Коммуникативные</c:v>
                </c:pt>
                <c:pt idx="4" c:formatCode="&quot;О&quot;&quot;с&quot;&quot;н&quot;&quot;о&quot;&quot;в&quot;&quot;н&quot;&quot;о&quot;&quot;й&quot;">
                  <c:v>Внешние</c:v>
                </c:pt>
                <c:pt idx="5" c:formatCode="&quot;О&quot;&quot;с&quot;&quot;н&quot;&quot;о&quot;&quot;в&quot;&quot;н&quot;&quot;о&quot;&quot;й&quot;">
                  <c:v>Достижения</c:v>
                </c:pt>
                <c:pt idx="6" c:formatCode="&quot;О&quot;&quot;с&quot;&quot;н&quot;&quot;о&quot;&quot;в&quot;&quot;н&quot;&quot;о&quot;&quot;й&quot;">
                  <c:v>Саморазвитие</c:v>
                </c:pt>
                <c:pt idx="7" c:formatCode="&quot;О&quot;&quot;с&quot;&quot;н&quot;&quot;о&quot;&quot;в&quot;&quot;н&quot;&quot;о&quot;&quot;й&quot;">
                  <c:v>Позиция школьника</c:v>
                </c:pt>
              </c:strCache>
            </c:strRef>
          </c:cat>
          <c:val>
            <c:numRef>
              <c:f>Лист1!$C$30:$J$30</c:f>
              <c:numCache>
                <c:formatCode>"О""с""н""о""в""н""о""й"</c:formatCode>
                <c:ptCount val="8"/>
                <c:pt idx="0">
                  <c:v>11.9</c:v>
                </c:pt>
                <c:pt idx="1">
                  <c:v>14.7</c:v>
                </c:pt>
                <c:pt idx="2">
                  <c:v>15</c:v>
                </c:pt>
                <c:pt idx="3">
                  <c:v>13.2</c:v>
                </c:pt>
                <c:pt idx="4">
                  <c:v>12</c:v>
                </c:pt>
                <c:pt idx="5">
                  <c:v>11.5</c:v>
                </c:pt>
                <c:pt idx="6">
                  <c:v>11.9</c:v>
                </c:pt>
                <c:pt idx="7">
                  <c:v>9.8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496179264"/>
        <c:axId val="-496167296"/>
      </c:barChart>
      <c:catAx>
        <c:axId val="-49617926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167296"/>
        <c:crosses val="autoZero"/>
        <c:auto val="1"/>
        <c:lblAlgn val="ctr"/>
        <c:lblOffset val="100"/>
        <c:noMultiLvlLbl val="0"/>
      </c:catAx>
      <c:valAx>
        <c:axId val="-496167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ru-RU"/>
                  <a:t>%</a:t>
                </a:r>
                <a:endParaRPr lang="ru-RU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1792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ysClr val="windowText" lastClr="000000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23ee53b2-a3e5-4d65-9839-c5dd46aee8b8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44575"/>
          <c:y val="0.125"/>
          <c:w val="0.927925"/>
          <c:h val="0.71606666666666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показатель скорости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11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Sheet1!$A$2:$A$8</c:f>
              <c:strCache>
                <c:ptCount val="7"/>
                <c:pt idx="0" c:formatCode="&quot;О&quot;&quot;с&quot;&quot;н&quot;&quot;о&quot;&quot;в&quot;&quot;н&quot;&quot;о&quot;&quot;й&quot;">
                  <c:v>4 А</c:v>
                </c:pt>
                <c:pt idx="1" c:formatCode="&quot;О&quot;&quot;с&quot;&quot;н&quot;&quot;о&quot;&quot;в&quot;&quot;н&quot;&quot;о&quot;&quot;й&quot;">
                  <c:v>4Б</c:v>
                </c:pt>
                <c:pt idx="2" c:formatCode="&quot;О&quot;&quot;с&quot;&quot;н&quot;&quot;о&quot;&quot;в&quot;&quot;н&quot;&quot;о&quot;&quot;й&quot;">
                  <c:v>4 В</c:v>
                </c:pt>
                <c:pt idx="3" c:formatCode="&quot;О&quot;&quot;с&quot;&quot;н&quot;&quot;о&quot;&quot;в&quot;&quot;н&quot;&quot;о&quot;&quot;й&quot;">
                  <c:v>4 Г</c:v>
                </c:pt>
                <c:pt idx="4" c:formatCode="&quot;О&quot;&quot;с&quot;&quot;н&quot;&quot;о&quot;&quot;в&quot;&quot;н&quot;&quot;о&quot;&quot;й&quot;">
                  <c:v>4 Д</c:v>
                </c:pt>
                <c:pt idx="5" c:formatCode="&quot;О&quot;&quot;с&quot;&quot;н&quot;&quot;о&quot;&quot;в&quot;&quot;н&quot;&quot;о&quot;&quot;й&quot;">
                  <c:v>4 Е</c:v>
                </c:pt>
                <c:pt idx="6" c:formatCode="&quot;О&quot;&quot;с&quot;&quot;н&quot;&quot;о&quot;&quot;в&quot;&quot;н&quot;&quot;о&quot;&quot;й&quot;">
                  <c:v>4 Ж</c:v>
                </c:pt>
              </c:strCache>
            </c:strRef>
          </c:cat>
          <c:val>
            <c:numRef>
              <c:f>Sheet1!$B$2:$B$8</c:f>
              <c:numCache>
                <c:formatCode>"О""с""н""о""в""н""о""й"</c:formatCode>
                <c:ptCount val="7"/>
                <c:pt idx="0">
                  <c:v>42</c:v>
                </c:pt>
                <c:pt idx="1">
                  <c:v>45</c:v>
                </c:pt>
                <c:pt idx="2">
                  <c:v>39</c:v>
                </c:pt>
                <c:pt idx="3">
                  <c:v>40</c:v>
                </c:pt>
                <c:pt idx="4">
                  <c:v>36</c:v>
                </c:pt>
                <c:pt idx="5">
                  <c:v>34</c:v>
                </c:pt>
                <c:pt idx="6">
                  <c:v>36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коэффициент внимательности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11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Sheet1!$A$2:$A$8</c:f>
              <c:strCache>
                <c:ptCount val="7"/>
                <c:pt idx="0" c:formatCode="&quot;О&quot;&quot;с&quot;&quot;н&quot;&quot;о&quot;&quot;в&quot;&quot;н&quot;&quot;о&quot;&quot;й&quot;">
                  <c:v>4 А</c:v>
                </c:pt>
                <c:pt idx="1" c:formatCode="&quot;О&quot;&quot;с&quot;&quot;н&quot;&quot;о&quot;&quot;в&quot;&quot;н&quot;&quot;о&quot;&quot;й&quot;">
                  <c:v>4Б</c:v>
                </c:pt>
                <c:pt idx="2" c:formatCode="&quot;О&quot;&quot;с&quot;&quot;н&quot;&quot;о&quot;&quot;в&quot;&quot;н&quot;&quot;о&quot;&quot;й&quot;">
                  <c:v>4 В</c:v>
                </c:pt>
                <c:pt idx="3" c:formatCode="&quot;О&quot;&quot;с&quot;&quot;н&quot;&quot;о&quot;&quot;в&quot;&quot;н&quot;&quot;о&quot;&quot;й&quot;">
                  <c:v>4 Г</c:v>
                </c:pt>
                <c:pt idx="4" c:formatCode="&quot;О&quot;&quot;с&quot;&quot;н&quot;&quot;о&quot;&quot;в&quot;&quot;н&quot;&quot;о&quot;&quot;й&quot;">
                  <c:v>4 Д</c:v>
                </c:pt>
                <c:pt idx="5" c:formatCode="&quot;О&quot;&quot;с&quot;&quot;н&quot;&quot;о&quot;&quot;в&quot;&quot;н&quot;&quot;о&quot;&quot;й&quot;">
                  <c:v>4 Е</c:v>
                </c:pt>
                <c:pt idx="6" c:formatCode="&quot;О&quot;&quot;с&quot;&quot;н&quot;&quot;о&quot;&quot;в&quot;&quot;н&quot;&quot;о&quot;&quot;й&quot;">
                  <c:v>4 Ж</c:v>
                </c:pt>
              </c:strCache>
            </c:strRef>
          </c:cat>
          <c:val>
            <c:numRef>
              <c:f>Sheet1!$C$2:$C$8</c:f>
              <c:numCache>
                <c:formatCode>"О""с""н""о""в""н""о""й"</c:formatCode>
                <c:ptCount val="7"/>
                <c:pt idx="0">
                  <c:v>0.95</c:v>
                </c:pt>
                <c:pt idx="1">
                  <c:v>0.93</c:v>
                </c:pt>
                <c:pt idx="2">
                  <c:v>0.94</c:v>
                </c:pt>
                <c:pt idx="3">
                  <c:v>0.95</c:v>
                </c:pt>
                <c:pt idx="4">
                  <c:v>0.97</c:v>
                </c:pt>
                <c:pt idx="5">
                  <c:v>0.97</c:v>
                </c:pt>
                <c:pt idx="6">
                  <c:v>0.86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/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11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Sheet1!$A$2:$A$8</c:f>
              <c:strCache>
                <c:ptCount val="7"/>
                <c:pt idx="0" c:formatCode="&quot;О&quot;&quot;с&quot;&quot;н&quot;&quot;о&quot;&quot;в&quot;&quot;н&quot;&quot;о&quot;&quot;й&quot;">
                  <c:v>4 А</c:v>
                </c:pt>
                <c:pt idx="1" c:formatCode="&quot;О&quot;&quot;с&quot;&quot;н&quot;&quot;о&quot;&quot;в&quot;&quot;н&quot;&quot;о&quot;&quot;й&quot;">
                  <c:v>4Б</c:v>
                </c:pt>
                <c:pt idx="2" c:formatCode="&quot;О&quot;&quot;с&quot;&quot;н&quot;&quot;о&quot;&quot;в&quot;&quot;н&quot;&quot;о&quot;&quot;й&quot;">
                  <c:v>4 В</c:v>
                </c:pt>
                <c:pt idx="3" c:formatCode="&quot;О&quot;&quot;с&quot;&quot;н&quot;&quot;о&quot;&quot;в&quot;&quot;н&quot;&quot;о&quot;&quot;й&quot;">
                  <c:v>4 Г</c:v>
                </c:pt>
                <c:pt idx="4" c:formatCode="&quot;О&quot;&quot;с&quot;&quot;н&quot;&quot;о&quot;&quot;в&quot;&quot;н&quot;&quot;о&quot;&quot;й&quot;">
                  <c:v>4 Д</c:v>
                </c:pt>
                <c:pt idx="5" c:formatCode="&quot;О&quot;&quot;с&quot;&quot;н&quot;&quot;о&quot;&quot;в&quot;&quot;н&quot;&quot;о&quot;&quot;й&quot;">
                  <c:v>4 Е</c:v>
                </c:pt>
                <c:pt idx="6" c:formatCode="&quot;О&quot;&quot;с&quot;&quot;н&quot;&quot;о&quot;&quot;в&quot;&quot;н&quot;&quot;о&quot;&quot;й&quot;">
                  <c:v>4 Ж</c:v>
                </c:pt>
              </c:strCache>
            </c:strRef>
          </c:cat>
          <c:val>
            <c:numRef>
              <c:f>Sheet1!$D$2:$D$8</c:f>
              <c:numCache>
                <c:formatCode>"О""с""н""о""в""н""о""й"</c:formatCode>
                <c:ptCount val="7"/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71632544"/>
        <c:axId val="-871644512"/>
      </c:barChart>
      <c:catAx>
        <c:axId val="-871632544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71644512"/>
        <c:crosses val="autoZero"/>
        <c:auto val="1"/>
        <c:lblAlgn val="ctr"/>
        <c:lblOffset val="100"/>
        <c:noMultiLvlLbl val="0"/>
      </c:catAx>
      <c:valAx>
        <c:axId val="-8716445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716325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1100" b="0" i="0" u="none" strike="noStrike" kern="1200" baseline="0">
              <a:solidFill>
                <a:sysClr val="windowText" lastClr="000000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4ad9dc32-55c7-44fa-92c2-e76e172377b2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 sz="1100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6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Лист1!$B$36</c:f>
              <c:strCache>
                <c:ptCount val="1"/>
                <c:pt idx="0">
                  <c:v>10 классы 2025-2026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  <a:effectLst/>
            </c:spPr>
          </c:dPt>
          <c:dPt>
            <c:idx val="6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Лист1!$C$34:$J$35</c:f>
              <c:multiLvlStrCache>
                <c:ptCount val="8"/>
                <c:lvl>
                  <c:pt idx="0" c:formatCode="&quot;О&quot;&quot;с&quot;&quot;н&quot;&quot;о&quot;&quot;в&quot;&quot;н&quot;&quot;о&quot;&quot;й&quot;">
                    <c:v>Эмоциональные</c:v>
                  </c:pt>
                  <c:pt idx="1" c:formatCode="&quot;О&quot;&quot;с&quot;&quot;н&quot;&quot;о&quot;&quot;в&quot;&quot;н&quot;&quot;о&quot;&quot;й&quot;">
                    <c:v>Познавательные</c:v>
                  </c:pt>
                  <c:pt idx="2" c:formatCode="&quot;О&quot;&quot;с&quot;&quot;н&quot;&quot;о&quot;&quot;в&quot;&quot;н&quot;&quot;о&quot;&quot;й&quot;">
                    <c:v>Профессионально - жизненное самоопределение</c:v>
                  </c:pt>
                  <c:pt idx="3" c:formatCode="&quot;О&quot;&quot;с&quot;&quot;н&quot;&quot;о&quot;&quot;в&quot;&quot;н&quot;&quot;о&quot;&quot;й&quot;">
                    <c:v>Коммуникативные</c:v>
                  </c:pt>
                  <c:pt idx="4" c:formatCode="&quot;О&quot;&quot;с&quot;&quot;н&quot;&quot;о&quot;&quot;в&quot;&quot;н&quot;&quot;о&quot;&quot;й&quot;">
                    <c:v>Внешние</c:v>
                  </c:pt>
                  <c:pt idx="5" c:formatCode="&quot;О&quot;&quot;с&quot;&quot;н&quot;&quot;о&quot;&quot;в&quot;&quot;н&quot;&quot;о&quot;&quot;й&quot;">
                    <c:v>Достижения</c:v>
                  </c:pt>
                  <c:pt idx="6" c:formatCode="&quot;О&quot;&quot;с&quot;&quot;н&quot;&quot;о&quot;&quot;в&quot;&quot;н&quot;&quot;о&quot;&quot;й&quot;">
                    <c:v>Саморазвитие</c:v>
                  </c:pt>
                  <c:pt idx="7" c:formatCode="&quot;О&quot;&quot;с&quot;&quot;н&quot;&quot;о&quot;&quot;в&quot;&quot;н&quot;&quot;о&quot;&quot;й&quot;">
                    <c:v>Позиция школьника</c:v>
                  </c:pt>
                </c:lvl>
                <c:lvl>
                  <c:pt idx="0" c:formatCode="&quot;О&quot;&quot;с&quot;&quot;н&quot;&quot;о&quot;&quot;в&quot;&quot;н&quot;&quot;о&quot;&quot;й&quot;">
                    <c:v>5</c:v>
                  </c:pt>
                  <c:pt idx="1" c:formatCode="&quot;О&quot;&quot;с&quot;&quot;н&quot;&quot;о&quot;&quot;в&quot;&quot;н&quot;&quot;о&quot;&quot;й&quot;">
                    <c:v>1</c:v>
                  </c:pt>
                  <c:pt idx="2" c:formatCode="&quot;О&quot;&quot;с&quot;&quot;н&quot;&quot;о&quot;&quot;в&quot;&quot;н&quot;&quot;о&quot;&quot;й&quot;">
                    <c:v>2</c:v>
                  </c:pt>
                  <c:pt idx="3" c:formatCode="&quot;О&quot;&quot;с&quot;&quot;н&quot;&quot;о&quot;&quot;в&quot;&quot;н&quot;&quot;о&quot;&quot;й&quot;">
                    <c:v>4</c:v>
                  </c:pt>
                  <c:pt idx="4" c:formatCode="&quot;О&quot;&quot;с&quot;&quot;н&quot;&quot;о&quot;&quot;в&quot;&quot;н&quot;&quot;о&quot;&quot;й&quot;">
                    <c:v>7</c:v>
                  </c:pt>
                  <c:pt idx="5" c:formatCode="&quot;О&quot;&quot;с&quot;&quot;н&quot;&quot;о&quot;&quot;в&quot;&quot;н&quot;&quot;о&quot;&quot;й&quot;">
                    <c:v>6</c:v>
                  </c:pt>
                  <c:pt idx="6" c:formatCode="&quot;О&quot;&quot;с&quot;&quot;н&quot;&quot;о&quot;&quot;в&quot;&quot;н&quot;&quot;о&quot;&quot;й&quot;">
                    <c:v>3</c:v>
                  </c:pt>
                  <c:pt idx="7" c:formatCode="&quot;О&quot;&quot;с&quot;&quot;н&quot;&quot;о&quot;&quot;в&quot;&quot;н&quot;&quot;о&quot;&quot;й&quot;">
                    <c:v>8</c:v>
                  </c:pt>
                </c:lvl>
              </c:multiLvlStrCache>
            </c:multiLvlStrRef>
          </c:cat>
          <c:val>
            <c:numRef>
              <c:f>Лист1!$C$36:$J$36</c:f>
              <c:numCache>
                <c:formatCode>"О""с""н""о""в""н""о""й"</c:formatCode>
                <c:ptCount val="8"/>
                <c:pt idx="0">
                  <c:v>12.1</c:v>
                </c:pt>
                <c:pt idx="1">
                  <c:v>14.6</c:v>
                </c:pt>
                <c:pt idx="2">
                  <c:v>14.12</c:v>
                </c:pt>
                <c:pt idx="3">
                  <c:v>12.47</c:v>
                </c:pt>
                <c:pt idx="4">
                  <c:v>11.47</c:v>
                </c:pt>
                <c:pt idx="5">
                  <c:v>11.8</c:v>
                </c:pt>
                <c:pt idx="6">
                  <c:v>12.72</c:v>
                </c:pt>
                <c:pt idx="7">
                  <c:v>10.72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496176544"/>
        <c:axId val="-496172736"/>
      </c:barChart>
      <c:catAx>
        <c:axId val="-4961765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172736"/>
        <c:crosses val="autoZero"/>
        <c:auto val="1"/>
        <c:lblAlgn val="ctr"/>
        <c:lblOffset val="100"/>
        <c:noMultiLvlLbl val="0"/>
      </c:catAx>
      <c:valAx>
        <c:axId val="-4961727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ru-RU"/>
                  <a:t>%</a:t>
                </a:r>
                <a:endParaRPr lang="ru-RU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1765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7199cb74-30f2-4fb1-8744-710c2b3ca3cb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6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557503788044075"/>
          <c:y val="0.154123558290963"/>
          <c:w val="0.892653978161004"/>
          <c:h val="0.68999601810954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Лист1!$I$5</c:f>
              <c:strCache>
                <c:ptCount val="1"/>
                <c:pt idx="0">
                  <c:v>11А, Ронжина А.И.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Лист1!$J$3:$L$4</c:f>
              <c:multiLvlStrCache>
                <c:ptCount val="3"/>
                <c:lvl>
                  <c:pt idx="0" c:formatCode="&quot;О&quot;&quot;с&quot;&quot;н&quot;&quot;о&quot;&quot;в&quot;&quot;н&quot;&quot;о&quot;&quot;й&quot;">
                    <c:v>оптимальный</c:v>
                  </c:pt>
                  <c:pt idx="1" c:formatCode="&quot;О&quot;&quot;с&quot;&quot;н&quot;&quot;о&quot;&quot;в&quot;&quot;н&quot;&quot;о&quot;&quot;й&quot;">
                    <c:v>допустимый</c:v>
                  </c:pt>
                  <c:pt idx="2" c:formatCode="&quot;О&quot;&quot;с&quot;&quot;н&quot;&quot;о&quot;&quot;в&quot;&quot;н&quot;&quot;о&quot;&quot;й&quot;">
                    <c:v>критический</c:v>
                  </c:pt>
                </c:lvl>
                <c:lvl>
                  <c:pt idx="0" c:formatCode="&quot;О&quot;&quot;с&quot;&quot;н&quot;&quot;о&quot;&quot;в&quot;&quot;н&quot;&quot;о&quot;&quot;й&quot;">
                    <c:v>1</c:v>
                  </c:pt>
                  <c:pt idx="1" c:formatCode="&quot;О&quot;&quot;с&quot;&quot;н&quot;&quot;о&quot;&quot;в&quot;&quot;н&quot;&quot;о&quot;&quot;й&quot;">
                    <c:v>2</c:v>
                  </c:pt>
                  <c:pt idx="2" c:formatCode="&quot;О&quot;&quot;с&quot;&quot;н&quot;&quot;о&quot;&quot;в&quot;&quot;н&quot;&quot;о&quot;&quot;й&quot;">
                    <c:v>3</c:v>
                  </c:pt>
                </c:lvl>
              </c:multiLvlStrCache>
            </c:multiLvlStrRef>
          </c:cat>
          <c:val>
            <c:numRef>
              <c:f>Лист1!$J$5:$L$5</c:f>
              <c:numCache>
                <c:formatCode>"О""с""н""о""в""н""о""й"</c:formatCode>
                <c:ptCount val="3"/>
                <c:pt idx="0">
                  <c:v>60</c:v>
                </c:pt>
                <c:pt idx="1">
                  <c:v>40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Лист1!$I$6</c:f>
              <c:strCache>
                <c:ptCount val="1"/>
                <c:pt idx="0">
                  <c:v>11Б, Губанов В.В.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Лист1!$J$3:$L$4</c:f>
              <c:multiLvlStrCache>
                <c:ptCount val="3"/>
                <c:lvl>
                  <c:pt idx="0" c:formatCode="&quot;О&quot;&quot;с&quot;&quot;н&quot;&quot;о&quot;&quot;в&quot;&quot;н&quot;&quot;о&quot;&quot;й&quot;">
                    <c:v>оптимальный</c:v>
                  </c:pt>
                  <c:pt idx="1" c:formatCode="&quot;О&quot;&quot;с&quot;&quot;н&quot;&quot;о&quot;&quot;в&quot;&quot;н&quot;&quot;о&quot;&quot;й&quot;">
                    <c:v>допустимый</c:v>
                  </c:pt>
                  <c:pt idx="2" c:formatCode="&quot;О&quot;&quot;с&quot;&quot;н&quot;&quot;о&quot;&quot;в&quot;&quot;н&quot;&quot;о&quot;&quot;й&quot;">
                    <c:v>критический</c:v>
                  </c:pt>
                </c:lvl>
                <c:lvl>
                  <c:pt idx="0" c:formatCode="&quot;О&quot;&quot;с&quot;&quot;н&quot;&quot;о&quot;&quot;в&quot;&quot;н&quot;&quot;о&quot;&quot;й&quot;">
                    <c:v>1</c:v>
                  </c:pt>
                  <c:pt idx="1" c:formatCode="&quot;О&quot;&quot;с&quot;&quot;н&quot;&quot;о&quot;&quot;в&quot;&quot;н&quot;&quot;о&quot;&quot;й&quot;">
                    <c:v>2</c:v>
                  </c:pt>
                  <c:pt idx="2" c:formatCode="&quot;О&quot;&quot;с&quot;&quot;н&quot;&quot;о&quot;&quot;в&quot;&quot;н&quot;&quot;о&quot;&quot;й&quot;">
                    <c:v>3</c:v>
                  </c:pt>
                </c:lvl>
              </c:multiLvlStrCache>
            </c:multiLvlStrRef>
          </c:cat>
          <c:val>
            <c:numRef>
              <c:f>Лист1!$J$6:$L$6</c:f>
              <c:numCache>
                <c:formatCode>"О""с""н""о""в""н""о""й"</c:formatCode>
                <c:ptCount val="3"/>
                <c:pt idx="0">
                  <c:v>37</c:v>
                </c:pt>
                <c:pt idx="1">
                  <c:v>57</c:v>
                </c:pt>
                <c:pt idx="2">
                  <c:v>6</c:v>
                </c:pt>
              </c:numCache>
            </c:numRef>
          </c:val>
        </c:ser>
        <c:ser>
          <c:idx val="2"/>
          <c:order val="2"/>
          <c:tx>
            <c:strRef>
              <c:f>Лист1!$I$7</c:f>
              <c:strCache>
                <c:ptCount val="1"/>
                <c:pt idx="0">
                  <c:v>11В, Соловьева Е.В.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Лист1!$J$3:$L$4</c:f>
              <c:multiLvlStrCache>
                <c:ptCount val="3"/>
                <c:lvl>
                  <c:pt idx="0" c:formatCode="&quot;О&quot;&quot;с&quot;&quot;н&quot;&quot;о&quot;&quot;в&quot;&quot;н&quot;&quot;о&quot;&quot;й&quot;">
                    <c:v>оптимальный</c:v>
                  </c:pt>
                  <c:pt idx="1" c:formatCode="&quot;О&quot;&quot;с&quot;&quot;н&quot;&quot;о&quot;&quot;в&quot;&quot;н&quot;&quot;о&quot;&quot;й&quot;">
                    <c:v>допустимый</c:v>
                  </c:pt>
                  <c:pt idx="2" c:formatCode="&quot;О&quot;&quot;с&quot;&quot;н&quot;&quot;о&quot;&quot;в&quot;&quot;н&quot;&quot;о&quot;&quot;й&quot;">
                    <c:v>критический</c:v>
                  </c:pt>
                </c:lvl>
                <c:lvl>
                  <c:pt idx="0" c:formatCode="&quot;О&quot;&quot;с&quot;&quot;н&quot;&quot;о&quot;&quot;в&quot;&quot;н&quot;&quot;о&quot;&quot;й&quot;">
                    <c:v>1</c:v>
                  </c:pt>
                  <c:pt idx="1" c:formatCode="&quot;О&quot;&quot;с&quot;&quot;н&quot;&quot;о&quot;&quot;в&quot;&quot;н&quot;&quot;о&quot;&quot;й&quot;">
                    <c:v>2</c:v>
                  </c:pt>
                  <c:pt idx="2" c:formatCode="&quot;О&quot;&quot;с&quot;&quot;н&quot;&quot;о&quot;&quot;в&quot;&quot;н&quot;&quot;о&quot;&quot;й&quot;">
                    <c:v>3</c:v>
                  </c:pt>
                </c:lvl>
              </c:multiLvlStrCache>
            </c:multiLvlStrRef>
          </c:cat>
          <c:val>
            <c:numRef>
              <c:f>Лист1!$J$7:$L$7</c:f>
              <c:numCache>
                <c:formatCode>"О""с""н""о""в""н""о""й"</c:formatCode>
                <c:ptCount val="3"/>
                <c:pt idx="0">
                  <c:v>67</c:v>
                </c:pt>
                <c:pt idx="1">
                  <c:v>33</c:v>
                </c:pt>
                <c:pt idx="2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Лист1!$I$8</c:f>
              <c:strCache>
                <c:ptCount val="1"/>
                <c:pt idx="0">
                  <c:v>11 классы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Лист1!$J$3:$L$4</c:f>
              <c:multiLvlStrCache>
                <c:ptCount val="3"/>
                <c:lvl>
                  <c:pt idx="0" c:formatCode="&quot;О&quot;&quot;с&quot;&quot;н&quot;&quot;о&quot;&quot;в&quot;&quot;н&quot;&quot;о&quot;&quot;й&quot;">
                    <c:v>оптимальный</c:v>
                  </c:pt>
                  <c:pt idx="1" c:formatCode="&quot;О&quot;&quot;с&quot;&quot;н&quot;&quot;о&quot;&quot;в&quot;&quot;н&quot;&quot;о&quot;&quot;й&quot;">
                    <c:v>допустимый</c:v>
                  </c:pt>
                  <c:pt idx="2" c:formatCode="&quot;О&quot;&quot;с&quot;&quot;н&quot;&quot;о&quot;&quot;в&quot;&quot;н&quot;&quot;о&quot;&quot;й&quot;">
                    <c:v>критический</c:v>
                  </c:pt>
                </c:lvl>
                <c:lvl>
                  <c:pt idx="0" c:formatCode="&quot;О&quot;&quot;с&quot;&quot;н&quot;&quot;о&quot;&quot;в&quot;&quot;н&quot;&quot;о&quot;&quot;й&quot;">
                    <c:v>1</c:v>
                  </c:pt>
                  <c:pt idx="1" c:formatCode="&quot;О&quot;&quot;с&quot;&quot;н&quot;&quot;о&quot;&quot;в&quot;&quot;н&quot;&quot;о&quot;&quot;й&quot;">
                    <c:v>2</c:v>
                  </c:pt>
                  <c:pt idx="2" c:formatCode="&quot;О&quot;&quot;с&quot;&quot;н&quot;&quot;о&quot;&quot;в&quot;&quot;н&quot;&quot;о&quot;&quot;й&quot;">
                    <c:v>3</c:v>
                  </c:pt>
                </c:lvl>
              </c:multiLvlStrCache>
            </c:multiLvlStrRef>
          </c:cat>
          <c:val>
            <c:numRef>
              <c:f>Лист1!$J$8:$L$8</c:f>
              <c:numCache>
                <c:formatCode>"О""с""н""о""в""н""о""й"</c:formatCode>
                <c:ptCount val="3"/>
                <c:pt idx="0">
                  <c:v>55</c:v>
                </c:pt>
                <c:pt idx="1">
                  <c:v>43</c:v>
                </c:pt>
                <c:pt idx="2">
                  <c:v>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496171648"/>
        <c:axId val="-496165664"/>
      </c:barChart>
      <c:catAx>
        <c:axId val="-4961716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165664"/>
        <c:crosses val="autoZero"/>
        <c:auto val="1"/>
        <c:lblAlgn val="ctr"/>
        <c:lblOffset val="100"/>
        <c:noMultiLvlLbl val="0"/>
      </c:catAx>
      <c:valAx>
        <c:axId val="-4961656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ru-RU"/>
                  <a:t>%</a:t>
                </a:r>
                <a:endParaRPr lang="ru-RU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1716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ysClr val="windowText" lastClr="000000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2cabe9ba-092d-4462-9d41-ad124513f8f3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6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ru-RU"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r>
              <a:rPr lang="ru-RU"/>
              <a:t>КАРТА ИНТЕРЕСОВ (Голомшток А.Е.) 10А, Четина В.В., технологический класс</a:t>
            </a:r>
            <a:endParaRPr lang="ru-RU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Лист1!$C$37</c:f>
              <c:strCache>
                <c:ptCount val="1"/>
                <c:pt idx="0">
                  <c:v>10А, Четина В.В.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</c:dPt>
          <c:dPt>
            <c:idx val="8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</c:dPt>
          <c:dPt>
            <c:idx val="9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Лист1!$D$35:$M$36</c:f>
              <c:multiLvlStrCache>
                <c:ptCount val="10"/>
                <c:lvl>
                  <c:pt idx="0" c:formatCode="&quot;О&quot;&quot;с&quot;&quot;н&quot;&quot;о&quot;&quot;в&quot;&quot;н&quot;&quot;о&quot;&quot;й&quot;">
                    <c:v>1. физика и математика;</c:v>
                  </c:pt>
                  <c:pt idx="1" c:formatCode="&quot;О&quot;&quot;с&quot;&quot;н&quot;&quot;о&quot;&quot;в&quot;&quot;н&quot;&quot;о&quot;&quot;й&quot;">
                    <c:v>2. химия и биология;</c:v>
                  </c:pt>
                  <c:pt idx="2" c:formatCode="&quot;О&quot;&quot;с&quot;&quot;н&quot;&quot;о&quot;&quot;в&quot;&quot;н&quot;&quot;о&quot;&quot;й&quot;">
                    <c:v>3. радиотехника и электроника;</c:v>
                  </c:pt>
                  <c:pt idx="3" c:formatCode="&quot;О&quot;&quot;с&quot;&quot;н&quot;&quot;о&quot;&quot;в&quot;&quot;н&quot;&quot;о&quot;&quot;й&quot;">
                    <c:v>4. механика и конструирование;</c:v>
                  </c:pt>
                  <c:pt idx="4" c:formatCode="&quot;О&quot;&quot;с&quot;&quot;н&quot;&quot;о&quot;&quot;в&quot;&quot;н&quot;&quot;о&quot;&quot;й&quot;">
                    <c:v>5. география и геология;</c:v>
                  </c:pt>
                  <c:pt idx="5" c:formatCode="&quot;О&quot;&quot;с&quot;&quot;н&quot;&quot;о&quot;&quot;в&quot;&quot;н&quot;&quot;о&quot;&quot;й&quot;">
                    <c:v>6. литература и искусство;</c:v>
                  </c:pt>
                  <c:pt idx="6" c:formatCode="&quot;О&quot;&quot;с&quot;&quot;н&quot;&quot;о&quot;&quot;в&quot;&quot;н&quot;&quot;о&quot;&quot;й&quot;">
                    <c:v>7. история и политика;</c:v>
                  </c:pt>
                  <c:pt idx="7" c:formatCode="&quot;О&quot;&quot;с&quot;&quot;н&quot;&quot;о&quot;&quot;в&quot;&quot;н&quot;&quot;о&quot;&quot;й&quot;">
                    <c:v>8. педагогика и медицина;</c:v>
                  </c:pt>
                  <c:pt idx="8" c:formatCode="&quot;О&quot;&quot;с&quot;&quot;н&quot;&quot;о&quot;&quot;в&quot;&quot;н&quot;&quot;о&quot;&quot;й&quot;">
                    <c:v>9. предпринимательство и домоводство;</c:v>
                  </c:pt>
                  <c:pt idx="9" c:formatCode="&quot;О&quot;&quot;с&quot;&quot;н&quot;&quot;о&quot;&quot;в&quot;&quot;н&quot;&quot;о&quot;&quot;й&quot;">
                    <c:v>10. спорт и военное дело.</c:v>
                  </c:pt>
                </c:lvl>
                <c:lvl>
                  <c:pt idx="0" c:formatCode="&quot;О&quot;&quot;с&quot;&quot;н&quot;&quot;о&quot;&quot;в&quot;&quot;н&quot;&quot;о&quot;&quot;й&quot;">
                    <c:v>1</c:v>
                  </c:pt>
                  <c:pt idx="1" c:formatCode="&quot;О&quot;&quot;с&quot;&quot;н&quot;&quot;о&quot;&quot;в&quot;&quot;н&quot;&quot;о&quot;&quot;й&quot;">
                    <c:v>7</c:v>
                  </c:pt>
                  <c:pt idx="2" c:formatCode="&quot;О&quot;&quot;с&quot;&quot;н&quot;&quot;о&quot;&quot;в&quot;&quot;н&quot;&quot;о&quot;&quot;й&quot;">
                    <c:v>9</c:v>
                  </c:pt>
                  <c:pt idx="3" c:formatCode="&quot;О&quot;&quot;с&quot;&quot;н&quot;&quot;о&quot;&quot;в&quot;&quot;н&quot;&quot;о&quot;&quot;й&quot;">
                    <c:v>10</c:v>
                  </c:pt>
                  <c:pt idx="4" c:formatCode="&quot;О&quot;&quot;с&quot;&quot;н&quot;&quot;о&quot;&quot;в&quot;&quot;н&quot;&quot;о&quot;&quot;й&quot;">
                    <c:v>4</c:v>
                  </c:pt>
                  <c:pt idx="5" c:formatCode="&quot;О&quot;&quot;с&quot;&quot;н&quot;&quot;о&quot;&quot;в&quot;&quot;н&quot;&quot;о&quot;&quot;й&quot;">
                    <c:v>5</c:v>
                  </c:pt>
                  <c:pt idx="6" c:formatCode="&quot;О&quot;&quot;с&quot;&quot;н&quot;&quot;о&quot;&quot;в&quot;&quot;н&quot;&quot;о&quot;&quot;й&quot;">
                    <c:v>8</c:v>
                  </c:pt>
                  <c:pt idx="7" c:formatCode="&quot;О&quot;&quot;с&quot;&quot;н&quot;&quot;о&quot;&quot;в&quot;&quot;н&quot;&quot;о&quot;&quot;й&quot;">
                    <c:v>6</c:v>
                  </c:pt>
                  <c:pt idx="8" c:formatCode="&quot;О&quot;&quot;с&quot;&quot;н&quot;&quot;о&quot;&quot;в&quot;&quot;н&quot;&quot;о&quot;&quot;й&quot;">
                    <c:v>2</c:v>
                  </c:pt>
                  <c:pt idx="9" c:formatCode="&quot;О&quot;&quot;с&quot;&quot;н&quot;&quot;о&quot;&quot;в&quot;&quot;н&quot;&quot;о&quot;&quot;й&quot;">
                    <c:v>3</c:v>
                  </c:pt>
                </c:lvl>
              </c:multiLvlStrCache>
            </c:multiLvlStrRef>
          </c:cat>
          <c:val>
            <c:numRef>
              <c:f>Лист1!$D$37:$M$37</c:f>
              <c:numCache>
                <c:formatCode>"О""с""н""о""в""н""о""й"</c:formatCode>
                <c:ptCount val="10"/>
                <c:pt idx="0">
                  <c:v>14.5</c:v>
                </c:pt>
                <c:pt idx="1">
                  <c:v>8.9</c:v>
                </c:pt>
                <c:pt idx="2">
                  <c:v>8.1</c:v>
                </c:pt>
                <c:pt idx="3">
                  <c:v>8</c:v>
                </c:pt>
                <c:pt idx="4">
                  <c:v>9.7</c:v>
                </c:pt>
                <c:pt idx="5">
                  <c:v>9.5</c:v>
                </c:pt>
                <c:pt idx="6">
                  <c:v>8.3</c:v>
                </c:pt>
                <c:pt idx="7">
                  <c:v>9.4</c:v>
                </c:pt>
                <c:pt idx="8">
                  <c:v>12.2</c:v>
                </c:pt>
                <c:pt idx="9">
                  <c:v>11.4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496165120"/>
        <c:axId val="-496134112"/>
      </c:barChart>
      <c:catAx>
        <c:axId val="-496165120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134112"/>
        <c:crosses val="autoZero"/>
        <c:auto val="1"/>
        <c:lblAlgn val="ctr"/>
        <c:lblOffset val="100"/>
        <c:noMultiLvlLbl val="0"/>
      </c:catAx>
      <c:valAx>
        <c:axId val="-4961341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ru-RU"/>
                  <a:t>%</a:t>
                </a:r>
                <a:endParaRPr lang="ru-RU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1651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10ea1fa9-fc0b-452c-909a-59900739d472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6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ru-RU"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r>
              <a:rPr lang="ru-RU"/>
              <a:t>КАРТА ИНТЕРЕСОВ (Голомшток А.Е.) 10А, Четина В.В., технологический класс</a:t>
            </a:r>
            <a:endParaRPr lang="ru-RU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Лист1!$C$37</c:f>
              <c:strCache>
                <c:ptCount val="1"/>
                <c:pt idx="0">
                  <c:v>10А, Четина В.В.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</c:dPt>
          <c:dPt>
            <c:idx val="8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</c:dPt>
          <c:dPt>
            <c:idx val="9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Лист1!$D$35:$M$36</c:f>
              <c:multiLvlStrCache>
                <c:ptCount val="10"/>
                <c:lvl>
                  <c:pt idx="0" c:formatCode="&quot;О&quot;&quot;с&quot;&quot;н&quot;&quot;о&quot;&quot;в&quot;&quot;н&quot;&quot;о&quot;&quot;й&quot;">
                    <c:v>1. физика и математика;</c:v>
                  </c:pt>
                  <c:pt idx="1" c:formatCode="&quot;О&quot;&quot;с&quot;&quot;н&quot;&quot;о&quot;&quot;в&quot;&quot;н&quot;&quot;о&quot;&quot;й&quot;">
                    <c:v>2. химия и биология;</c:v>
                  </c:pt>
                  <c:pt idx="2" c:formatCode="&quot;О&quot;&quot;с&quot;&quot;н&quot;&quot;о&quot;&quot;в&quot;&quot;н&quot;&quot;о&quot;&quot;й&quot;">
                    <c:v>3. радиотехника и электроника;</c:v>
                  </c:pt>
                  <c:pt idx="3" c:formatCode="&quot;О&quot;&quot;с&quot;&quot;н&quot;&quot;о&quot;&quot;в&quot;&quot;н&quot;&quot;о&quot;&quot;й&quot;">
                    <c:v>4. механика и конструирование;</c:v>
                  </c:pt>
                  <c:pt idx="4" c:formatCode="&quot;О&quot;&quot;с&quot;&quot;н&quot;&quot;о&quot;&quot;в&quot;&quot;н&quot;&quot;о&quot;&quot;й&quot;">
                    <c:v>5. география и геология;</c:v>
                  </c:pt>
                  <c:pt idx="5" c:formatCode="&quot;О&quot;&quot;с&quot;&quot;н&quot;&quot;о&quot;&quot;в&quot;&quot;н&quot;&quot;о&quot;&quot;й&quot;">
                    <c:v>6. литература и искусство;</c:v>
                  </c:pt>
                  <c:pt idx="6" c:formatCode="&quot;О&quot;&quot;с&quot;&quot;н&quot;&quot;о&quot;&quot;в&quot;&quot;н&quot;&quot;о&quot;&quot;й&quot;">
                    <c:v>7. история и политика;</c:v>
                  </c:pt>
                  <c:pt idx="7" c:formatCode="&quot;О&quot;&quot;с&quot;&quot;н&quot;&quot;о&quot;&quot;в&quot;&quot;н&quot;&quot;о&quot;&quot;й&quot;">
                    <c:v>8. педагогика и медицина;</c:v>
                  </c:pt>
                  <c:pt idx="8" c:formatCode="&quot;О&quot;&quot;с&quot;&quot;н&quot;&quot;о&quot;&quot;в&quot;&quot;н&quot;&quot;о&quot;&quot;й&quot;">
                    <c:v>9. предпринимательство и домоводство;</c:v>
                  </c:pt>
                  <c:pt idx="9" c:formatCode="&quot;О&quot;&quot;с&quot;&quot;н&quot;&quot;о&quot;&quot;в&quot;&quot;н&quot;&quot;о&quot;&quot;й&quot;">
                    <c:v>10. спорт и военное дело.</c:v>
                  </c:pt>
                </c:lvl>
                <c:lvl>
                  <c:pt idx="0" c:formatCode="&quot;О&quot;&quot;с&quot;&quot;н&quot;&quot;о&quot;&quot;в&quot;&quot;н&quot;&quot;о&quot;&quot;й&quot;">
                    <c:v>1</c:v>
                  </c:pt>
                  <c:pt idx="1" c:formatCode="&quot;О&quot;&quot;с&quot;&quot;н&quot;&quot;о&quot;&quot;в&quot;&quot;н&quot;&quot;о&quot;&quot;й&quot;">
                    <c:v>7</c:v>
                  </c:pt>
                  <c:pt idx="2" c:formatCode="&quot;О&quot;&quot;с&quot;&quot;н&quot;&quot;о&quot;&quot;в&quot;&quot;н&quot;&quot;о&quot;&quot;й&quot;">
                    <c:v>9</c:v>
                  </c:pt>
                  <c:pt idx="3" c:formatCode="&quot;О&quot;&quot;с&quot;&quot;н&quot;&quot;о&quot;&quot;в&quot;&quot;н&quot;&quot;о&quot;&quot;й&quot;">
                    <c:v>10</c:v>
                  </c:pt>
                  <c:pt idx="4" c:formatCode="&quot;О&quot;&quot;с&quot;&quot;н&quot;&quot;о&quot;&quot;в&quot;&quot;н&quot;&quot;о&quot;&quot;й&quot;">
                    <c:v>4</c:v>
                  </c:pt>
                  <c:pt idx="5" c:formatCode="&quot;О&quot;&quot;с&quot;&quot;н&quot;&quot;о&quot;&quot;в&quot;&quot;н&quot;&quot;о&quot;&quot;й&quot;">
                    <c:v>5</c:v>
                  </c:pt>
                  <c:pt idx="6" c:formatCode="&quot;О&quot;&quot;с&quot;&quot;н&quot;&quot;о&quot;&quot;в&quot;&quot;н&quot;&quot;о&quot;&quot;й&quot;">
                    <c:v>8</c:v>
                  </c:pt>
                  <c:pt idx="7" c:formatCode="&quot;О&quot;&quot;с&quot;&quot;н&quot;&quot;о&quot;&quot;в&quot;&quot;н&quot;&quot;о&quot;&quot;й&quot;">
                    <c:v>6</c:v>
                  </c:pt>
                  <c:pt idx="8" c:formatCode="&quot;О&quot;&quot;с&quot;&quot;н&quot;&quot;о&quot;&quot;в&quot;&quot;н&quot;&quot;о&quot;&quot;й&quot;">
                    <c:v>2</c:v>
                  </c:pt>
                  <c:pt idx="9" c:formatCode="&quot;О&quot;&quot;с&quot;&quot;н&quot;&quot;о&quot;&quot;в&quot;&quot;н&quot;&quot;о&quot;&quot;й&quot;">
                    <c:v>3</c:v>
                  </c:pt>
                </c:lvl>
              </c:multiLvlStrCache>
            </c:multiLvlStrRef>
          </c:cat>
          <c:val>
            <c:numRef>
              <c:f>Лист1!$D$37:$M$37</c:f>
              <c:numCache>
                <c:formatCode>"О""с""н""о""в""н""о""й"</c:formatCode>
                <c:ptCount val="10"/>
                <c:pt idx="0">
                  <c:v>14.5</c:v>
                </c:pt>
                <c:pt idx="1">
                  <c:v>8.9</c:v>
                </c:pt>
                <c:pt idx="2">
                  <c:v>8.1</c:v>
                </c:pt>
                <c:pt idx="3">
                  <c:v>8</c:v>
                </c:pt>
                <c:pt idx="4">
                  <c:v>9.7</c:v>
                </c:pt>
                <c:pt idx="5">
                  <c:v>9.5</c:v>
                </c:pt>
                <c:pt idx="6">
                  <c:v>8.3</c:v>
                </c:pt>
                <c:pt idx="7">
                  <c:v>9.4</c:v>
                </c:pt>
                <c:pt idx="8">
                  <c:v>12.2</c:v>
                </c:pt>
                <c:pt idx="9">
                  <c:v>11.4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496148256"/>
        <c:axId val="-496153152"/>
      </c:barChart>
      <c:catAx>
        <c:axId val="-496148256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153152"/>
        <c:crosses val="autoZero"/>
        <c:auto val="1"/>
        <c:lblAlgn val="ctr"/>
        <c:lblOffset val="100"/>
        <c:noMultiLvlLbl val="0"/>
      </c:catAx>
      <c:valAx>
        <c:axId val="-4961531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ru-RU"/>
                  <a:t>%</a:t>
                </a:r>
                <a:endParaRPr lang="ru-RU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1482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e2db8240-2758-4ef8-9b16-9d76379c7458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6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Лист1!$B$40</c:f>
              <c:strCache>
                <c:ptCount val="1"/>
                <c:pt idx="0">
                  <c:v>11А, Ронжина А.И.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Лист1!$C$38:$H$39</c:f>
              <c:multiLvlStrCache>
                <c:ptCount val="6"/>
                <c:lvl>
                  <c:pt idx="0" c:formatCode="&quot;О&quot;&quot;с&quot;&quot;н&quot;&quot;о&quot;&quot;в&quot;&quot;н&quot;&quot;о&quot;&quot;й&quot;">
                    <c:v>Реалистический</c:v>
                  </c:pt>
                  <c:pt idx="1" c:formatCode="&quot;О&quot;&quot;с&quot;&quot;н&quot;&quot;о&quot;&quot;в&quot;&quot;н&quot;&quot;о&quot;&quot;й&quot;">
                    <c:v>Социальный</c:v>
                  </c:pt>
                  <c:pt idx="2" c:formatCode="&quot;О&quot;&quot;с&quot;&quot;н&quot;&quot;о&quot;&quot;в&quot;&quot;н&quot;&quot;о&quot;&quot;й&quot;">
                    <c:v>Артистический</c:v>
                  </c:pt>
                  <c:pt idx="3" c:formatCode="&quot;О&quot;&quot;с&quot;&quot;н&quot;&quot;о&quot;&quot;в&quot;&quot;н&quot;&quot;о&quot;&quot;й&quot;">
                    <c:v>Конвенциальный</c:v>
                  </c:pt>
                  <c:pt idx="4" c:formatCode="&quot;О&quot;&quot;с&quot;&quot;н&quot;&quot;о&quot;&quot;в&quot;&quot;н&quot;&quot;о&quot;&quot;й&quot;">
                    <c:v>Предприимчивый</c:v>
                  </c:pt>
                  <c:pt idx="5" c:formatCode="&quot;О&quot;&quot;с&quot;&quot;н&quot;&quot;о&quot;&quot;в&quot;&quot;н&quot;&quot;о&quot;&quot;й&quot;">
                    <c:v>Интеллектуальный</c:v>
                  </c:pt>
                </c:lvl>
                <c:lvl>
                  <c:pt idx="0" c:formatCode="&quot;О&quot;&quot;с&quot;&quot;н&quot;&quot;о&quot;&quot;в&quot;&quot;н&quot;&quot;о&quot;&quot;й&quot;">
                    <c:v>5</c:v>
                  </c:pt>
                  <c:pt idx="1" c:formatCode="&quot;О&quot;&quot;с&quot;&quot;н&quot;&quot;о&quot;&quot;в&quot;&quot;н&quot;&quot;о&quot;&quot;й&quot;">
                    <c:v>6</c:v>
                  </c:pt>
                  <c:pt idx="2" c:formatCode="&quot;О&quot;&quot;с&quot;&quot;н&quot;&quot;о&quot;&quot;в&quot;&quot;н&quot;&quot;о&quot;&quot;й&quot;">
                    <c:v>3</c:v>
                  </c:pt>
                  <c:pt idx="3" c:formatCode="&quot;О&quot;&quot;с&quot;&quot;н&quot;&quot;о&quot;&quot;в&quot;&quot;н&quot;&quot;о&quot;&quot;й&quot;">
                    <c:v>4</c:v>
                  </c:pt>
                  <c:pt idx="4" c:formatCode="&quot;О&quot;&quot;с&quot;&quot;н&quot;&quot;о&quot;&quot;в&quot;&quot;н&quot;&quot;о&quot;&quot;й&quot;">
                    <c:v>1</c:v>
                  </c:pt>
                  <c:pt idx="5" c:formatCode="&quot;О&quot;&quot;с&quot;&quot;н&quot;&quot;о&quot;&quot;в&quot;&quot;н&quot;&quot;о&quot;&quot;й&quot;">
                    <c:v>2</c:v>
                  </c:pt>
                </c:lvl>
              </c:multiLvlStrCache>
            </c:multiLvlStrRef>
          </c:cat>
          <c:val>
            <c:numRef>
              <c:f>Лист1!$C$40:$H$40</c:f>
              <c:numCache>
                <c:formatCode>"О""с""н""о""в""н""о""й"</c:formatCode>
                <c:ptCount val="6"/>
                <c:pt idx="0">
                  <c:v>15.63</c:v>
                </c:pt>
                <c:pt idx="1">
                  <c:v>13.59</c:v>
                </c:pt>
                <c:pt idx="2">
                  <c:v>13.7</c:v>
                </c:pt>
                <c:pt idx="3">
                  <c:v>18.57</c:v>
                </c:pt>
                <c:pt idx="4">
                  <c:v>21.86</c:v>
                </c:pt>
                <c:pt idx="5">
                  <c:v>16.65</c:v>
                </c:pt>
              </c:numCache>
            </c:numRef>
          </c:val>
        </c:ser>
        <c:ser>
          <c:idx val="1"/>
          <c:order val="1"/>
          <c:tx>
            <c:strRef>
              <c:f>Лист1!$B$41</c:f>
              <c:strCache>
                <c:ptCount val="1"/>
                <c:pt idx="0">
                  <c:v>11Б, Губанов В.В.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Лист1!$C$38:$H$39</c:f>
              <c:multiLvlStrCache>
                <c:ptCount val="6"/>
                <c:lvl>
                  <c:pt idx="0" c:formatCode="&quot;О&quot;&quot;с&quot;&quot;н&quot;&quot;о&quot;&quot;в&quot;&quot;н&quot;&quot;о&quot;&quot;й&quot;">
                    <c:v>Реалистический</c:v>
                  </c:pt>
                  <c:pt idx="1" c:formatCode="&quot;О&quot;&quot;с&quot;&quot;н&quot;&quot;о&quot;&quot;в&quot;&quot;н&quot;&quot;о&quot;&quot;й&quot;">
                    <c:v>Социальный</c:v>
                  </c:pt>
                  <c:pt idx="2" c:formatCode="&quot;О&quot;&quot;с&quot;&quot;н&quot;&quot;о&quot;&quot;в&quot;&quot;н&quot;&quot;о&quot;&quot;й&quot;">
                    <c:v>Артистический</c:v>
                  </c:pt>
                  <c:pt idx="3" c:formatCode="&quot;О&quot;&quot;с&quot;&quot;н&quot;&quot;о&quot;&quot;в&quot;&quot;н&quot;&quot;о&quot;&quot;й&quot;">
                    <c:v>Конвенциальный</c:v>
                  </c:pt>
                  <c:pt idx="4" c:formatCode="&quot;О&quot;&quot;с&quot;&quot;н&quot;&quot;о&quot;&quot;в&quot;&quot;н&quot;&quot;о&quot;&quot;й&quot;">
                    <c:v>Предприимчивый</c:v>
                  </c:pt>
                  <c:pt idx="5" c:formatCode="&quot;О&quot;&quot;с&quot;&quot;н&quot;&quot;о&quot;&quot;в&quot;&quot;н&quot;&quot;о&quot;&quot;й&quot;">
                    <c:v>Интеллектуальный</c:v>
                  </c:pt>
                </c:lvl>
                <c:lvl>
                  <c:pt idx="0" c:formatCode="&quot;О&quot;&quot;с&quot;&quot;н&quot;&quot;о&quot;&quot;в&quot;&quot;н&quot;&quot;о&quot;&quot;й&quot;">
                    <c:v>5</c:v>
                  </c:pt>
                  <c:pt idx="1" c:formatCode="&quot;О&quot;&quot;с&quot;&quot;н&quot;&quot;о&quot;&quot;в&quot;&quot;н&quot;&quot;о&quot;&quot;й&quot;">
                    <c:v>6</c:v>
                  </c:pt>
                  <c:pt idx="2" c:formatCode="&quot;О&quot;&quot;с&quot;&quot;н&quot;&quot;о&quot;&quot;в&quot;&quot;н&quot;&quot;о&quot;&quot;й&quot;">
                    <c:v>3</c:v>
                  </c:pt>
                  <c:pt idx="3" c:formatCode="&quot;О&quot;&quot;с&quot;&quot;н&quot;&quot;о&quot;&quot;в&quot;&quot;н&quot;&quot;о&quot;&quot;й&quot;">
                    <c:v>4</c:v>
                  </c:pt>
                  <c:pt idx="4" c:formatCode="&quot;О&quot;&quot;с&quot;&quot;н&quot;&quot;о&quot;&quot;в&quot;&quot;н&quot;&quot;о&quot;&quot;й&quot;">
                    <c:v>1</c:v>
                  </c:pt>
                  <c:pt idx="5" c:formatCode="&quot;О&quot;&quot;с&quot;&quot;н&quot;&quot;о&quot;&quot;в&quot;&quot;н&quot;&quot;о&quot;&quot;й&quot;">
                    <c:v>2</c:v>
                  </c:pt>
                </c:lvl>
              </c:multiLvlStrCache>
            </c:multiLvlStrRef>
          </c:cat>
          <c:val>
            <c:numRef>
              <c:f>Лист1!$C$41:$H$41</c:f>
              <c:numCache>
                <c:formatCode>"О""с""н""о""в""н""о""й"</c:formatCode>
                <c:ptCount val="6"/>
                <c:pt idx="0">
                  <c:v>15.81</c:v>
                </c:pt>
                <c:pt idx="1">
                  <c:v>15.64</c:v>
                </c:pt>
                <c:pt idx="2">
                  <c:v>18.03</c:v>
                </c:pt>
                <c:pt idx="3">
                  <c:v>16.34</c:v>
                </c:pt>
                <c:pt idx="4">
                  <c:v>18.37</c:v>
                </c:pt>
                <c:pt idx="5">
                  <c:v>15.81</c:v>
                </c:pt>
              </c:numCache>
            </c:numRef>
          </c:val>
        </c:ser>
        <c:ser>
          <c:idx val="2"/>
          <c:order val="2"/>
          <c:tx>
            <c:strRef>
              <c:f>Лист1!$B$42</c:f>
              <c:strCache>
                <c:ptCount val="1"/>
                <c:pt idx="0">
                  <c:v>11В, Соловьева Е.В.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Лист1!$C$38:$H$39</c:f>
              <c:multiLvlStrCache>
                <c:ptCount val="6"/>
                <c:lvl>
                  <c:pt idx="0" c:formatCode="&quot;О&quot;&quot;с&quot;&quot;н&quot;&quot;о&quot;&quot;в&quot;&quot;н&quot;&quot;о&quot;&quot;й&quot;">
                    <c:v>Реалистический</c:v>
                  </c:pt>
                  <c:pt idx="1" c:formatCode="&quot;О&quot;&quot;с&quot;&quot;н&quot;&quot;о&quot;&quot;в&quot;&quot;н&quot;&quot;о&quot;&quot;й&quot;">
                    <c:v>Социальный</c:v>
                  </c:pt>
                  <c:pt idx="2" c:formatCode="&quot;О&quot;&quot;с&quot;&quot;н&quot;&quot;о&quot;&quot;в&quot;&quot;н&quot;&quot;о&quot;&quot;й&quot;">
                    <c:v>Артистический</c:v>
                  </c:pt>
                  <c:pt idx="3" c:formatCode="&quot;О&quot;&quot;с&quot;&quot;н&quot;&quot;о&quot;&quot;в&quot;&quot;н&quot;&quot;о&quot;&quot;й&quot;">
                    <c:v>Конвенциальный</c:v>
                  </c:pt>
                  <c:pt idx="4" c:formatCode="&quot;О&quot;&quot;с&quot;&quot;н&quot;&quot;о&quot;&quot;в&quot;&quot;н&quot;&quot;о&quot;&quot;й&quot;">
                    <c:v>Предприимчивый</c:v>
                  </c:pt>
                  <c:pt idx="5" c:formatCode="&quot;О&quot;&quot;с&quot;&quot;н&quot;&quot;о&quot;&quot;в&quot;&quot;н&quot;&quot;о&quot;&quot;й&quot;">
                    <c:v>Интеллектуальный</c:v>
                  </c:pt>
                </c:lvl>
                <c:lvl>
                  <c:pt idx="0" c:formatCode="&quot;О&quot;&quot;с&quot;&quot;н&quot;&quot;о&quot;&quot;в&quot;&quot;н&quot;&quot;о&quot;&quot;й&quot;">
                    <c:v>5</c:v>
                  </c:pt>
                  <c:pt idx="1" c:formatCode="&quot;О&quot;&quot;с&quot;&quot;н&quot;&quot;о&quot;&quot;в&quot;&quot;н&quot;&quot;о&quot;&quot;й&quot;">
                    <c:v>6</c:v>
                  </c:pt>
                  <c:pt idx="2" c:formatCode="&quot;О&quot;&quot;с&quot;&quot;н&quot;&quot;о&quot;&quot;в&quot;&quot;н&quot;&quot;о&quot;&quot;й&quot;">
                    <c:v>3</c:v>
                  </c:pt>
                  <c:pt idx="3" c:formatCode="&quot;О&quot;&quot;с&quot;&quot;н&quot;&quot;о&quot;&quot;в&quot;&quot;н&quot;&quot;о&quot;&quot;й&quot;">
                    <c:v>4</c:v>
                  </c:pt>
                  <c:pt idx="4" c:formatCode="&quot;О&quot;&quot;с&quot;&quot;н&quot;&quot;о&quot;&quot;в&quot;&quot;н&quot;&quot;о&quot;&quot;й&quot;">
                    <c:v>1</c:v>
                  </c:pt>
                  <c:pt idx="5" c:formatCode="&quot;О&quot;&quot;с&quot;&quot;н&quot;&quot;о&quot;&quot;в&quot;&quot;н&quot;&quot;о&quot;&quot;й&quot;">
                    <c:v>2</c:v>
                  </c:pt>
                </c:lvl>
              </c:multiLvlStrCache>
            </c:multiLvlStrRef>
          </c:cat>
          <c:val>
            <c:numRef>
              <c:f>Лист1!$C$42:$H$42</c:f>
              <c:numCache>
                <c:formatCode>"О""с""н""о""в""н""о""й"</c:formatCode>
                <c:ptCount val="6"/>
                <c:pt idx="0">
                  <c:v>15.5</c:v>
                </c:pt>
                <c:pt idx="1">
                  <c:v>13.4</c:v>
                </c:pt>
                <c:pt idx="2">
                  <c:v>19.8</c:v>
                </c:pt>
                <c:pt idx="3">
                  <c:v>12.78</c:v>
                </c:pt>
                <c:pt idx="4">
                  <c:v>18.53</c:v>
                </c:pt>
                <c:pt idx="5">
                  <c:v>19.99</c:v>
                </c:pt>
              </c:numCache>
            </c:numRef>
          </c:val>
        </c:ser>
        <c:ser>
          <c:idx val="3"/>
          <c:order val="3"/>
          <c:tx>
            <c:strRef>
              <c:f>Лист1!$B$43</c:f>
              <c:strCache>
                <c:ptCount val="1"/>
                <c:pt idx="0">
                  <c:v>11 класс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Лист1!$C$38:$H$39</c:f>
              <c:multiLvlStrCache>
                <c:ptCount val="6"/>
                <c:lvl>
                  <c:pt idx="0" c:formatCode="&quot;О&quot;&quot;с&quot;&quot;н&quot;&quot;о&quot;&quot;в&quot;&quot;н&quot;&quot;о&quot;&quot;й&quot;">
                    <c:v>Реалистический</c:v>
                  </c:pt>
                  <c:pt idx="1" c:formatCode="&quot;О&quot;&quot;с&quot;&quot;н&quot;&quot;о&quot;&quot;в&quot;&quot;н&quot;&quot;о&quot;&quot;й&quot;">
                    <c:v>Социальный</c:v>
                  </c:pt>
                  <c:pt idx="2" c:formatCode="&quot;О&quot;&quot;с&quot;&quot;н&quot;&quot;о&quot;&quot;в&quot;&quot;н&quot;&quot;о&quot;&quot;й&quot;">
                    <c:v>Артистический</c:v>
                  </c:pt>
                  <c:pt idx="3" c:formatCode="&quot;О&quot;&quot;с&quot;&quot;н&quot;&quot;о&quot;&quot;в&quot;&quot;н&quot;&quot;о&quot;&quot;й&quot;">
                    <c:v>Конвенциальный</c:v>
                  </c:pt>
                  <c:pt idx="4" c:formatCode="&quot;О&quot;&quot;с&quot;&quot;н&quot;&quot;о&quot;&quot;в&quot;&quot;н&quot;&quot;о&quot;&quot;й&quot;">
                    <c:v>Предприимчивый</c:v>
                  </c:pt>
                  <c:pt idx="5" c:formatCode="&quot;О&quot;&quot;с&quot;&quot;н&quot;&quot;о&quot;&quot;в&quot;&quot;н&quot;&quot;о&quot;&quot;й&quot;">
                    <c:v>Интеллектуальный</c:v>
                  </c:pt>
                </c:lvl>
                <c:lvl>
                  <c:pt idx="0" c:formatCode="&quot;О&quot;&quot;с&quot;&quot;н&quot;&quot;о&quot;&quot;в&quot;&quot;н&quot;&quot;о&quot;&quot;й&quot;">
                    <c:v>5</c:v>
                  </c:pt>
                  <c:pt idx="1" c:formatCode="&quot;О&quot;&quot;с&quot;&quot;н&quot;&quot;о&quot;&quot;в&quot;&quot;н&quot;&quot;о&quot;&quot;й&quot;">
                    <c:v>6</c:v>
                  </c:pt>
                  <c:pt idx="2" c:formatCode="&quot;О&quot;&quot;с&quot;&quot;н&quot;&quot;о&quot;&quot;в&quot;&quot;н&quot;&quot;о&quot;&quot;й&quot;">
                    <c:v>3</c:v>
                  </c:pt>
                  <c:pt idx="3" c:formatCode="&quot;О&quot;&quot;с&quot;&quot;н&quot;&quot;о&quot;&quot;в&quot;&quot;н&quot;&quot;о&quot;&quot;й&quot;">
                    <c:v>4</c:v>
                  </c:pt>
                  <c:pt idx="4" c:formatCode="&quot;О&quot;&quot;с&quot;&quot;н&quot;&quot;о&quot;&quot;в&quot;&quot;н&quot;&quot;о&quot;&quot;й&quot;">
                    <c:v>1</c:v>
                  </c:pt>
                  <c:pt idx="5" c:formatCode="&quot;О&quot;&quot;с&quot;&quot;н&quot;&quot;о&quot;&quot;в&quot;&quot;н&quot;&quot;о&quot;&quot;й&quot;">
                    <c:v>2</c:v>
                  </c:pt>
                </c:lvl>
              </c:multiLvlStrCache>
            </c:multiLvlStrRef>
          </c:cat>
          <c:val>
            <c:numRef>
              <c:f>Лист1!$C$43:$H$43</c:f>
              <c:numCache>
                <c:formatCode>"О""с""н""о""в""н""о""й"</c:formatCode>
                <c:ptCount val="6"/>
                <c:pt idx="0">
                  <c:v>15.65</c:v>
                </c:pt>
                <c:pt idx="1">
                  <c:v>14.21</c:v>
                </c:pt>
                <c:pt idx="2">
                  <c:v>17.18</c:v>
                </c:pt>
                <c:pt idx="3">
                  <c:v>15.9</c:v>
                </c:pt>
                <c:pt idx="4">
                  <c:v>19.58</c:v>
                </c:pt>
                <c:pt idx="5">
                  <c:v>17.48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496158592"/>
        <c:axId val="-496148800"/>
      </c:barChart>
      <c:catAx>
        <c:axId val="-4961585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148800"/>
        <c:crosses val="autoZero"/>
        <c:auto val="1"/>
        <c:lblAlgn val="ctr"/>
        <c:lblOffset val="100"/>
        <c:noMultiLvlLbl val="0"/>
      </c:catAx>
      <c:valAx>
        <c:axId val="-496148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ru-RU"/>
                  <a:t>%</a:t>
                </a:r>
                <a:endParaRPr lang="ru-RU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158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ysClr val="windowText" lastClr="000000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c8f0606d-6cfe-47be-88be-cfeb172c6bac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6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ru-RU" sz="11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r>
              <a:rPr lang="ru-RU" sz="1100" b="1" i="0" baseline="0">
                <a:solidFill>
                  <a:sysClr val="windowText" lastClr="000000"/>
                </a:solidFill>
                <a:effectLst/>
                <a:latin typeface="Times New Roman" panose="02020603050405020304" charset="0"/>
                <a:cs typeface="Times New Roman" panose="02020603050405020304" charset="0"/>
              </a:rPr>
              <a:t>ЦЕННОСТИ (Фанталова Е.Б.), 2025-2026 учебный год</a:t>
            </a:r>
            <a:endParaRPr lang="ru-RU" sz="1100">
              <a:solidFill>
                <a:sysClr val="windowText" lastClr="000000"/>
              </a:solidFill>
              <a:effectLst/>
              <a:latin typeface="Times New Roman" panose="02020603050405020304" charset="0"/>
              <a:cs typeface="Times New Roman" panose="02020603050405020304" charset="0"/>
            </a:endParaRPr>
          </a:p>
        </c:rich>
      </c:tx>
      <c:layout>
        <c:manualLayout>
          <c:xMode val="edge"/>
          <c:yMode val="edge"/>
          <c:x val="0.226966946642895"/>
          <c:y val="0.0228945216680294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Лист1!$B$13</c:f>
              <c:strCache>
                <c:ptCount val="1"/>
                <c:pt idx="0">
                  <c:v>Учащиеся 2025-2026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</c:dPt>
          <c:dPt>
            <c:idx val="5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/>
            </c:spPr>
          </c:dPt>
          <c:dPt>
            <c:idx val="6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11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Лист1!$C$10:$P$12</c:f>
              <c:multiLvlStrCache>
                <c:ptCount val="14"/>
                <c:lvl>
                  <c:pt idx="0" c:formatCode="&quot;О&quot;&quot;с&quot;&quot;н&quot;&quot;о&quot;&quot;в&quot;&quot;н&quot;&quot;о&quot;&quot;й&quot;">
                    <c:v>1. Активная, деятельная жизнь</c:v>
                  </c:pt>
                  <c:pt idx="1" c:formatCode="&quot;О&quot;&quot;с&quot;&quot;н&quot;&quot;о&quot;&quot;в&quot;&quot;н&quot;&quot;о&quot;&quot;й&quot;">
                    <c:v>2. Здоровье</c:v>
                  </c:pt>
                  <c:pt idx="2" c:formatCode="&quot;О&quot;&quot;с&quot;&quot;н&quot;&quot;о&quot;&quot;в&quot;&quot;н&quot;&quot;о&quot;&quot;й&quot;">
                    <c:v>3. Интересная работа</c:v>
                  </c:pt>
                  <c:pt idx="3" c:formatCode="&quot;О&quot;&quot;с&quot;&quot;н&quot;&quot;о&quot;&quot;в&quot;&quot;н&quot;&quot;о&quot;&quot;й&quot;">
                    <c:v>4. Красота природы и искусства</c:v>
                  </c:pt>
                  <c:pt idx="4" c:formatCode="&quot;О&quot;&quot;с&quot;&quot;н&quot;&quot;о&quot;&quot;в&quot;&quot;н&quot;&quot;о&quot;&quot;й&quot;">
                    <c:v>5. Любовь</c:v>
                  </c:pt>
                  <c:pt idx="5" c:formatCode="&quot;О&quot;&quot;с&quot;&quot;н&quot;&quot;о&quot;&quot;в&quot;&quot;н&quot;&quot;о&quot;&quot;й&quot;">
                    <c:v>6. Материально-обеспеченная жизнь</c:v>
                  </c:pt>
                  <c:pt idx="6" c:formatCode="&quot;О&quot;&quot;с&quot;&quot;н&quot;&quot;о&quot;&quot;в&quot;&quot;н&quot;&quot;о&quot;&quot;й&quot;">
                    <c:v>7. Наличие хороших и верных друзей</c:v>
                  </c:pt>
                  <c:pt idx="7" c:formatCode="&quot;О&quot;&quot;с&quot;&quot;н&quot;&quot;о&quot;&quot;в&quot;&quot;н&quot;&quot;о&quot;&quot;й&quot;">
                    <c:v>8. Уверенность в себе (отсутствие сомнений)</c:v>
                  </c:pt>
                  <c:pt idx="8" c:formatCode="&quot;О&quot;&quot;с&quot;&quot;н&quot;&quot;о&quot;&quot;в&quot;&quot;н&quot;&quot;о&quot;&quot;й&quot;">
                    <c:v>9. Познание, развитие себя</c:v>
                  </c:pt>
                  <c:pt idx="9" c:formatCode="&quot;О&quot;&quot;с&quot;&quot;н&quot;&quot;о&quot;&quot;в&quot;&quot;н&quot;&quot;о&quot;&quot;й&quot;">
                    <c:v>10. Свобода как независимость в поступках, действиях</c:v>
                  </c:pt>
                  <c:pt idx="10" c:formatCode="&quot;О&quot;&quot;с&quot;&quot;н&quot;&quot;о&quot;&quot;в&quot;&quot;н&quot;&quot;о&quot;&quot;й&quot;">
                    <c:v>11. Счастливая семейная жизнь</c:v>
                  </c:pt>
                  <c:pt idx="11" c:formatCode="&quot;О&quot;&quot;с&quot;&quot;н&quot;&quot;о&quot;&quot;в&quot;&quot;н&quot;&quot;о&quot;&quot;й&quot;">
                    <c:v>12. Творчество</c:v>
                  </c:pt>
                  <c:pt idx="12" c:formatCode="&quot;О&quot;&quot;с&quot;&quot;н&quot;&quot;о&quot;&quot;в&quot;&quot;н&quot;&quot;о&quot;&quot;й&quot;">
                    <c:v>13. Трудолюбие</c:v>
                  </c:pt>
                  <c:pt idx="13" c:formatCode="&quot;О&quot;&quot;с&quot;&quot;н&quot;&quot;о&quot;&quot;в&quot;&quot;н&quot;&quot;о&quot;&quot;й&quot;">
                    <c:v>14. Родина</c:v>
                  </c:pt>
                </c:lvl>
                <c:lvl>
                  <c:pt idx="0" c:formatCode="&quot;О&quot;&quot;с&quot;&quot;н&quot;&quot;о&quot;&quot;в&quot;&quot;н&quot;&quot;о&quot;&quot;й&quot;">
                    <c:v>12</c:v>
                  </c:pt>
                  <c:pt idx="1" c:formatCode="&quot;О&quot;&quot;с&quot;&quot;н&quot;&quot;о&quot;&quot;в&quot;&quot;н&quot;&quot;о&quot;&quot;й&quot;">
                    <c:v>2</c:v>
                  </c:pt>
                  <c:pt idx="2" c:formatCode="&quot;О&quot;&quot;с&quot;&quot;н&quot;&quot;о&quot;&quot;в&quot;&quot;н&quot;&quot;о&quot;&quot;й&quot;">
                    <c:v>6</c:v>
                  </c:pt>
                  <c:pt idx="3" c:formatCode="&quot;О&quot;&quot;с&quot;&quot;н&quot;&quot;о&quot;&quot;в&quot;&quot;н&quot;&quot;о&quot;&quot;й&quot;">
                    <c:v>14</c:v>
                  </c:pt>
                  <c:pt idx="4" c:formatCode="&quot;О&quot;&quot;с&quot;&quot;н&quot;&quot;о&quot;&quot;в&quot;&quot;н&quot;&quot;о&quot;&quot;й&quot;">
                    <c:v>9</c:v>
                  </c:pt>
                  <c:pt idx="5" c:formatCode="&quot;О&quot;&quot;с&quot;&quot;н&quot;&quot;о&quot;&quot;в&quot;&quot;н&quot;&quot;о&quot;&quot;й&quot;">
                    <c:v>3</c:v>
                  </c:pt>
                  <c:pt idx="6" c:formatCode="&quot;О&quot;&quot;с&quot;&quot;н&quot;&quot;о&quot;&quot;в&quot;&quot;н&quot;&quot;о&quot;&quot;й&quot;">
                    <c:v>1</c:v>
                  </c:pt>
                  <c:pt idx="7" c:formatCode="&quot;О&quot;&quot;с&quot;&quot;н&quot;&quot;о&quot;&quot;в&quot;&quot;н&quot;&quot;о&quot;&quot;й&quot;">
                    <c:v>7</c:v>
                  </c:pt>
                  <c:pt idx="8" c:formatCode="&quot;О&quot;&quot;с&quot;&quot;н&quot;&quot;о&quot;&quot;в&quot;&quot;н&quot;&quot;о&quot;&quot;й&quot;">
                    <c:v>4</c:v>
                  </c:pt>
                  <c:pt idx="9" c:formatCode="&quot;О&quot;&quot;с&quot;&quot;н&quot;&quot;о&quot;&quot;в&quot;&quot;н&quot;&quot;о&quot;&quot;й&quot;">
                    <c:v>8</c:v>
                  </c:pt>
                  <c:pt idx="10" c:formatCode="&quot;О&quot;&quot;с&quot;&quot;н&quot;&quot;о&quot;&quot;в&quot;&quot;н&quot;&quot;о&quot;&quot;й&quot;">
                    <c:v>5</c:v>
                  </c:pt>
                  <c:pt idx="11" c:formatCode="&quot;О&quot;&quot;с&quot;&quot;н&quot;&quot;о&quot;&quot;в&quot;&quot;н&quot;&quot;о&quot;&quot;й&quot;">
                    <c:v>13</c:v>
                  </c:pt>
                  <c:pt idx="12" c:formatCode="&quot;О&quot;&quot;с&quot;&quot;н&quot;&quot;о&quot;&quot;в&quot;&quot;н&quot;&quot;о&quot;&quot;й&quot;">
                    <c:v>10</c:v>
                  </c:pt>
                  <c:pt idx="13" c:formatCode="&quot;О&quot;&quot;с&quot;&quot;н&quot;&quot;о&quot;&quot;в&quot;&quot;н&quot;&quot;о&quot;&quot;й&quot;">
                    <c:v>11</c:v>
                  </c:pt>
                </c:lvl>
                <c:lvl>
                  <c:pt idx="0" c:formatCode="&quot;О&quot;&quot;с&quot;&quot;н&quot;&quot;о&quot;&quot;в&quot;&quot;н&quot;&quot;о&quot;&quot;й&quot;">
                    <c:v>п.з.</c:v>
                  </c:pt>
                  <c:pt idx="1" c:formatCode="&quot;О&quot;&quot;с&quot;&quot;н&quot;&quot;о&quot;&quot;в&quot;&quot;н&quot;&quot;о&quot;&quot;й&quot;">
                    <c:v>н.з.</c:v>
                  </c:pt>
                  <c:pt idx="2" c:formatCode="&quot;О&quot;&quot;с&quot;&quot;н&quot;&quot;о&quot;&quot;в&quot;&quot;н&quot;&quot;о&quot;&quot;й&quot;">
                    <c:v>н.з.</c:v>
                  </c:pt>
                  <c:pt idx="3" c:formatCode="&quot;О&quot;&quot;с&quot;&quot;н&quot;&quot;о&quot;&quot;в&quot;&quot;н&quot;&quot;о&quot;&quot;й&quot;">
                    <c:v>н.з.</c:v>
                  </c:pt>
                  <c:pt idx="4" c:formatCode="&quot;О&quot;&quot;с&quot;&quot;н&quot;&quot;о&quot;&quot;в&quot;&quot;н&quot;&quot;о&quot;&quot;й&quot;">
                    <c:v>н.з.</c:v>
                  </c:pt>
                  <c:pt idx="5" c:formatCode="&quot;О&quot;&quot;с&quot;&quot;н&quot;&quot;о&quot;&quot;в&quot;&quot;н&quot;&quot;о&quot;&quot;й&quot;">
                    <c:v>н.з.</c:v>
                  </c:pt>
                  <c:pt idx="6" c:formatCode="&quot;О&quot;&quot;с&quot;&quot;н&quot;&quot;о&quot;&quot;в&quot;&quot;н&quot;&quot;о&quot;&quot;й&quot;">
                    <c:v>н.з.</c:v>
                  </c:pt>
                  <c:pt idx="7" c:formatCode="&quot;О&quot;&quot;с&quot;&quot;н&quot;&quot;о&quot;&quot;в&quot;&quot;н&quot;&quot;о&quot;&quot;й&quot;">
                    <c:v>н.з.</c:v>
                  </c:pt>
                  <c:pt idx="8" c:formatCode="&quot;О&quot;&quot;с&quot;&quot;н&quot;&quot;о&quot;&quot;в&quot;&quot;н&quot;&quot;о&quot;&quot;й&quot;">
                    <c:v>н.з.</c:v>
                  </c:pt>
                  <c:pt idx="9" c:formatCode="&quot;О&quot;&quot;с&quot;&quot;н&quot;&quot;о&quot;&quot;в&quot;&quot;н&quot;&quot;о&quot;&quot;й&quot;">
                    <c:v>н.з.</c:v>
                  </c:pt>
                  <c:pt idx="10" c:formatCode="&quot;О&quot;&quot;с&quot;&quot;н&quot;&quot;о&quot;&quot;в&quot;&quot;н&quot;&quot;о&quot;&quot;й&quot;">
                    <c:v>н.з.</c:v>
                  </c:pt>
                  <c:pt idx="11" c:formatCode="&quot;О&quot;&quot;с&quot;&quot;н&quot;&quot;о&quot;&quot;в&quot;&quot;н&quot;&quot;о&quot;&quot;й&quot;">
                    <c:v>п.з.</c:v>
                  </c:pt>
                  <c:pt idx="12" c:formatCode="&quot;О&quot;&quot;с&quot;&quot;н&quot;&quot;о&quot;&quot;в&quot;&quot;н&quot;&quot;о&quot;&quot;й&quot;">
                    <c:v>п.з.</c:v>
                  </c:pt>
                  <c:pt idx="13" c:formatCode="&quot;О&quot;&quot;с&quot;&quot;н&quot;&quot;о&quot;&quot;в&quot;&quot;н&quot;&quot;о&quot;&quot;й&quot;">
                    <c:v>п.з.</c:v>
                  </c:pt>
                </c:lvl>
              </c:multiLvlStrCache>
            </c:multiLvlStrRef>
          </c:cat>
          <c:val>
            <c:numRef>
              <c:f>Лист1!$C$13:$P$13</c:f>
              <c:numCache>
                <c:formatCode>"О""с""н""о""в""н""о""й"</c:formatCode>
                <c:ptCount val="14"/>
                <c:pt idx="0">
                  <c:v>7.58</c:v>
                </c:pt>
                <c:pt idx="1">
                  <c:v>9.02</c:v>
                </c:pt>
                <c:pt idx="2">
                  <c:v>8.68</c:v>
                </c:pt>
                <c:pt idx="3">
                  <c:v>7.14</c:v>
                </c:pt>
                <c:pt idx="4">
                  <c:v>8.21</c:v>
                </c:pt>
                <c:pt idx="5">
                  <c:v>8.93</c:v>
                </c:pt>
                <c:pt idx="6">
                  <c:v>9.28</c:v>
                </c:pt>
                <c:pt idx="7">
                  <c:v>8.67</c:v>
                </c:pt>
                <c:pt idx="8">
                  <c:v>8.88</c:v>
                </c:pt>
                <c:pt idx="9">
                  <c:v>8.55</c:v>
                </c:pt>
                <c:pt idx="10">
                  <c:v>8.74</c:v>
                </c:pt>
                <c:pt idx="11">
                  <c:v>7.2</c:v>
                </c:pt>
                <c:pt idx="12">
                  <c:v>7.59</c:v>
                </c:pt>
                <c:pt idx="13">
                  <c:v>7.5925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496135744"/>
        <c:axId val="-496152608"/>
      </c:barChart>
      <c:catAx>
        <c:axId val="-496135744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152608"/>
        <c:crosses val="autoZero"/>
        <c:auto val="1"/>
        <c:lblAlgn val="ctr"/>
        <c:lblOffset val="100"/>
        <c:noMultiLvlLbl val="0"/>
      </c:catAx>
      <c:valAx>
        <c:axId val="-496152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ru-RU">
                    <a:latin typeface="Times New Roman" panose="02020603050405020304" charset="0"/>
                    <a:cs typeface="Times New Roman" panose="02020603050405020304" charset="0"/>
                  </a:rPr>
                  <a:t>баллы</a:t>
                </a:r>
                <a:endParaRPr lang="ru-RU">
                  <a:latin typeface="Times New Roman" panose="02020603050405020304" charset="0"/>
                  <a:cs typeface="Times New Roman" panose="02020603050405020304" charset="0"/>
                </a:endParaRP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1357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ca236d3b-cc4f-4def-9c08-666ae6fc6f22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/>
      </a:pPr>
    </a:p>
  </c:txPr>
  <c:externalData r:id="rId1">
    <c:autoUpdate val="0"/>
  </c:externalData>
</c:chartSpace>
</file>

<file path=word/charts/chart16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Лист1!$C$19</c:f>
              <c:strCache>
                <c:ptCount val="1"/>
                <c:pt idx="0">
                  <c:v>Учителя 2025-2026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</c:dPt>
          <c:dPt>
            <c:idx val="5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/>
            </c:spPr>
          </c:dPt>
          <c:dPt>
            <c:idx val="10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Лист1!$A$20:$B$33</c:f>
              <c:multiLvlStrCache>
                <c:ptCount val="14"/>
                <c:lvl>
                  <c:pt idx="0" c:formatCode="&quot;О&quot;&quot;с&quot;&quot;н&quot;&quot;о&quot;&quot;в&quot;&quot;н&quot;&quot;о&quot;&quot;й&quot;">
                    <c:v>1. Активная, деятельная жизнь</c:v>
                  </c:pt>
                  <c:pt idx="1" c:formatCode="&quot;О&quot;&quot;с&quot;&quot;н&quot;&quot;о&quot;&quot;в&quot;&quot;н&quot;&quot;о&quot;&quot;й&quot;">
                    <c:v>2. Здоровье</c:v>
                  </c:pt>
                  <c:pt idx="2" c:formatCode="&quot;О&quot;&quot;с&quot;&quot;н&quot;&quot;о&quot;&quot;в&quot;&quot;н&quot;&quot;о&quot;&quot;й&quot;">
                    <c:v>3. Интересная работа</c:v>
                  </c:pt>
                  <c:pt idx="3" c:formatCode="&quot;О&quot;&quot;с&quot;&quot;н&quot;&quot;о&quot;&quot;в&quot;&quot;н&quot;&quot;о&quot;&quot;й&quot;">
                    <c:v>4. Красота природы и искусства</c:v>
                  </c:pt>
                  <c:pt idx="4" c:formatCode="&quot;О&quot;&quot;с&quot;&quot;н&quot;&quot;о&quot;&quot;в&quot;&quot;н&quot;&quot;о&quot;&quot;й&quot;">
                    <c:v>5. Любовь</c:v>
                  </c:pt>
                  <c:pt idx="5" c:formatCode="&quot;О&quot;&quot;с&quot;&quot;н&quot;&quot;о&quot;&quot;в&quot;&quot;н&quot;&quot;о&quot;&quot;й&quot;">
                    <c:v>6. Материально-обеспеченная жизнь</c:v>
                  </c:pt>
                  <c:pt idx="6" c:formatCode="&quot;О&quot;&quot;с&quot;&quot;н&quot;&quot;о&quot;&quot;в&quot;&quot;н&quot;&quot;о&quot;&quot;й&quot;">
                    <c:v>7. Наличие хороших и верных друзей </c:v>
                  </c:pt>
                  <c:pt idx="7" c:formatCode="&quot;О&quot;&quot;с&quot;&quot;н&quot;&quot;о&quot;&quot;в&quot;&quot;н&quot;&quot;о&quot;&quot;й&quot;">
                    <c:v>8. Уверенность в себе (отсутствие сомнений)</c:v>
                  </c:pt>
                  <c:pt idx="8" c:formatCode="&quot;О&quot;&quot;с&quot;&quot;н&quot;&quot;о&quot;&quot;в&quot;&quot;н&quot;&quot;о&quot;&quot;й&quot;">
                    <c:v>9. Познание, развитие себя</c:v>
                  </c:pt>
                  <c:pt idx="9" c:formatCode="&quot;О&quot;&quot;с&quot;&quot;н&quot;&quot;о&quot;&quot;в&quot;&quot;н&quot;&quot;о&quot;&quot;й&quot;">
                    <c:v>10. Свобода как независимость в поступках, действиях</c:v>
                  </c:pt>
                  <c:pt idx="10" c:formatCode="&quot;О&quot;&quot;с&quot;&quot;н&quot;&quot;о&quot;&quot;в&quot;&quot;н&quot;&quot;о&quot;&quot;й&quot;">
                    <c:v>11. Счастливая семейная жизнь</c:v>
                  </c:pt>
                  <c:pt idx="11" c:formatCode="&quot;О&quot;&quot;с&quot;&quot;н&quot;&quot;о&quot;&quot;в&quot;&quot;н&quot;&quot;о&quot;&quot;й&quot;">
                    <c:v>12. Творчество</c:v>
                  </c:pt>
                  <c:pt idx="12" c:formatCode="&quot;О&quot;&quot;с&quot;&quot;н&quot;&quot;о&quot;&quot;в&quot;&quot;н&quot;&quot;о&quot;&quot;й&quot;">
                    <c:v>13. Трудолюбие</c:v>
                  </c:pt>
                  <c:pt idx="13" c:formatCode="&quot;О&quot;&quot;с&quot;&quot;н&quot;&quot;о&quot;&quot;в&quot;&quot;н&quot;&quot;о&quot;&quot;й&quot;">
                    <c:v>14. Родина </c:v>
                  </c:pt>
                </c:lvl>
                <c:lvl>
                  <c:pt idx="0" c:formatCode="&quot;О&quot;&quot;с&quot;&quot;н&quot;&quot;о&quot;&quot;в&quot;&quot;н&quot;&quot;о&quot;&quot;й&quot;">
                    <c:v>9</c:v>
                  </c:pt>
                  <c:pt idx="1" c:formatCode="&quot;О&quot;&quot;с&quot;&quot;н&quot;&quot;о&quot;&quot;в&quot;&quot;н&quot;&quot;о&quot;&quot;й&quot;">
                    <c:v>1</c:v>
                  </c:pt>
                  <c:pt idx="2" c:formatCode="&quot;О&quot;&quot;с&quot;&quot;н&quot;&quot;о&quot;&quot;в&quot;&quot;н&quot;&quot;о&quot;&quot;й&quot;">
                    <c:v>4</c:v>
                  </c:pt>
                  <c:pt idx="3" c:formatCode="&quot;О&quot;&quot;с&quot;&quot;н&quot;&quot;о&quot;&quot;в&quot;&quot;н&quot;&quot;о&quot;&quot;й&quot;">
                    <c:v>10</c:v>
                  </c:pt>
                  <c:pt idx="4" c:formatCode="&quot;О&quot;&quot;с&quot;&quot;н&quot;&quot;о&quot;&quot;в&quot;&quot;н&quot;&quot;о&quot;&quot;й&quot;">
                    <c:v>7</c:v>
                  </c:pt>
                  <c:pt idx="5" c:formatCode="&quot;О&quot;&quot;с&quot;&quot;н&quot;&quot;о&quot;&quot;в&quot;&quot;н&quot;&quot;о&quot;&quot;й&quot;">
                    <c:v>3</c:v>
                  </c:pt>
                  <c:pt idx="6" c:formatCode="&quot;О&quot;&quot;с&quot;&quot;н&quot;&quot;о&quot;&quot;в&quot;&quot;н&quot;&quot;о&quot;&quot;й&quot;">
                    <c:v>5</c:v>
                  </c:pt>
                  <c:pt idx="7" c:formatCode="&quot;О&quot;&quot;с&quot;&quot;н&quot;&quot;о&quot;&quot;в&quot;&quot;н&quot;&quot;о&quot;&quot;й&quot;">
                    <c:v>8</c:v>
                  </c:pt>
                  <c:pt idx="8" c:formatCode="&quot;О&quot;&quot;с&quot;&quot;н&quot;&quot;о&quot;&quot;в&quot;&quot;н&quot;&quot;о&quot;&quot;й&quot;">
                    <c:v>4</c:v>
                  </c:pt>
                  <c:pt idx="9" c:formatCode="&quot;О&quot;&quot;с&quot;&quot;н&quot;&quot;о&quot;&quot;в&quot;&quot;н&quot;&quot;о&quot;&quot;й&quot;">
                    <c:v>6</c:v>
                  </c:pt>
                  <c:pt idx="10" c:formatCode="&quot;О&quot;&quot;с&quot;&quot;н&quot;&quot;о&quot;&quot;в&quot;&quot;н&quot;&quot;о&quot;&quot;й&quot;">
                    <c:v>2</c:v>
                  </c:pt>
                  <c:pt idx="11" c:formatCode="&quot;О&quot;&quot;с&quot;&quot;н&quot;&quot;о&quot;&quot;в&quot;&quot;н&quot;&quot;о&quot;&quot;й&quot;">
                    <c:v>11</c:v>
                  </c:pt>
                  <c:pt idx="12" c:formatCode="&quot;О&quot;&quot;с&quot;&quot;н&quot;&quot;о&quot;&quot;в&quot;&quot;н&quot;&quot;о&quot;&quot;й&quot;">
                    <c:v>8</c:v>
                  </c:pt>
                  <c:pt idx="13" c:formatCode="&quot;О&quot;&quot;с&quot;&quot;н&quot;&quot;о&quot;&quot;в&quot;&quot;н&quot;&quot;о&quot;&quot;й&quot;">
                    <c:v>4</c:v>
                  </c:pt>
                </c:lvl>
              </c:multiLvlStrCache>
            </c:multiLvlStrRef>
          </c:cat>
          <c:val>
            <c:numRef>
              <c:f>Лист1!$C$20:$C$33</c:f>
              <c:numCache>
                <c:formatCode>"О""с""н""о""в""н""о""й"</c:formatCode>
                <c:ptCount val="14"/>
                <c:pt idx="0">
                  <c:v>7.5</c:v>
                </c:pt>
                <c:pt idx="1">
                  <c:v>9.4</c:v>
                </c:pt>
                <c:pt idx="2">
                  <c:v>8.2</c:v>
                </c:pt>
                <c:pt idx="3">
                  <c:v>7.4</c:v>
                </c:pt>
                <c:pt idx="4">
                  <c:v>7.9</c:v>
                </c:pt>
                <c:pt idx="5">
                  <c:v>8.5</c:v>
                </c:pt>
                <c:pt idx="6">
                  <c:v>8.1</c:v>
                </c:pt>
                <c:pt idx="7">
                  <c:v>7.8</c:v>
                </c:pt>
                <c:pt idx="8">
                  <c:v>8.2</c:v>
                </c:pt>
                <c:pt idx="9">
                  <c:v>8</c:v>
                </c:pt>
                <c:pt idx="10">
                  <c:v>9</c:v>
                </c:pt>
                <c:pt idx="11">
                  <c:v>7.2</c:v>
                </c:pt>
                <c:pt idx="12">
                  <c:v>7.8</c:v>
                </c:pt>
                <c:pt idx="13">
                  <c:v>8.2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496146080"/>
        <c:axId val="-496153696"/>
      </c:barChart>
      <c:catAx>
        <c:axId val="-4961460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153696"/>
        <c:crosses val="autoZero"/>
        <c:auto val="1"/>
        <c:lblAlgn val="ctr"/>
        <c:lblOffset val="100"/>
        <c:noMultiLvlLbl val="0"/>
      </c:catAx>
      <c:valAx>
        <c:axId val="-4961536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ru-RU"/>
                  <a:t>баллы</a:t>
                </a:r>
                <a:endParaRPr lang="ru-RU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1460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d865cc73-f075-4438-b2f8-699d1dd32e12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6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Лист1!$E$44</c:f>
              <c:strCache>
                <c:ptCount val="1"/>
                <c:pt idx="0">
                  <c:v>Учителя 2025-2026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</c:dPt>
          <c:dPt>
            <c:idx val="6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</c:dPt>
          <c:dPt>
            <c:idx val="7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/>
            </c:spPr>
          </c:dPt>
          <c:dPt>
            <c:idx val="8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</c:dPt>
          <c:dPt>
            <c:idx val="12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</c:dPt>
          <c:dPt>
            <c:idx val="13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/>
            </c:spPr>
          </c:dPt>
          <c:dPt>
            <c:idx val="14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/>
            </c:spPr>
          </c:dPt>
          <c:dPt>
            <c:idx val="17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Лист1!$B$45:$D$62</c:f>
              <c:multiLvlStrCache>
                <c:ptCount val="18"/>
                <c:lvl>
                  <c:pt idx="0" c:formatCode="&quot;О&quot;&quot;с&quot;&quot;н&quot;&quot;о&quot;&quot;в&quot;&quot;н&quot;&quot;о&quot;&quot;й&quot;">
                    <c:v>1. Ответственность</c:v>
                  </c:pt>
                  <c:pt idx="1" c:formatCode="&quot;О&quot;&quot;с&quot;&quot;н&quot;&quot;о&quot;&quot;в&quot;&quot;н&quot;&quot;о&quot;&quot;й&quot;">
                    <c:v>2. Принципиальность</c:v>
                  </c:pt>
                  <c:pt idx="2" c:formatCode="&quot;О&quot;&quot;с&quot;&quot;н&quot;&quot;о&quot;&quot;в&quot;&quot;н&quot;&quot;о&quot;&quot;й&quot;">
                    <c:v>3. Сотрудничество</c:v>
                  </c:pt>
                  <c:pt idx="3" c:formatCode="&quot;О&quot;&quot;с&quot;&quot;н&quot;&quot;о&quot;&quot;в&quot;&quot;н&quot;&quot;о&quot;&quot;й&quot;">
                    <c:v>4. Коллективизм</c:v>
                  </c:pt>
                  <c:pt idx="4" c:formatCode="&quot;О&quot;&quot;с&quot;&quot;н&quot;&quot;о&quot;&quot;в&quot;&quot;н&quot;&quot;о&quot;&quot;й&quot;">
                    <c:v>5. Деловитость</c:v>
                  </c:pt>
                  <c:pt idx="5" c:formatCode="&quot;О&quot;&quot;с&quot;&quot;н&quot;&quot;о&quot;&quot;в&quot;&quot;н&quot;&quot;о&quot;&quot;й&quot;">
                    <c:v>6. Удовлетворённость</c:v>
                  </c:pt>
                  <c:pt idx="6" c:formatCode="&quot;О&quot;&quot;с&quot;&quot;н&quot;&quot;о&quot;&quot;в&quot;&quot;н&quot;&quot;о&quot;&quot;й&quot;">
                    <c:v>1. Увлечённость </c:v>
                  </c:pt>
                  <c:pt idx="7" c:formatCode="&quot;О&quot;&quot;с&quot;&quot;н&quot;&quot;о&quot;&quot;в&quot;&quot;н&quot;&quot;о&quot;&quot;й&quot;">
                    <c:v>2. Целеустремлённость</c:v>
                  </c:pt>
                  <c:pt idx="8" c:formatCode="&quot;О&quot;&quot;с&quot;&quot;н&quot;&quot;о&quot;&quot;в&quot;&quot;н&quot;&quot;о&quot;&quot;й&quot;">
                    <c:v>3. Новаторство</c:v>
                  </c:pt>
                  <c:pt idx="9" c:formatCode="&quot;О&quot;&quot;с&quot;&quot;н&quot;&quot;о&quot;&quot;в&quot;&quot;н&quot;&quot;о&quot;&quot;й&quot;">
                    <c:v>4. Оптимизм</c:v>
                  </c:pt>
                  <c:pt idx="10" c:formatCode="&quot;О&quot;&quot;с&quot;&quot;н&quot;&quot;о&quot;&quot;в&quot;&quot;н&quot;&quot;о&quot;&quot;й&quot;">
                    <c:v>5. Энтузиазм</c:v>
                  </c:pt>
                  <c:pt idx="11" c:formatCode="&quot;О&quot;&quot;с&quot;&quot;н&quot;&quot;о&quot;&quot;в&quot;&quot;н&quot;&quot;о&quot;&quot;й&quot;">
                    <c:v>6. Прогресс</c:v>
                  </c:pt>
                  <c:pt idx="12" c:formatCode="&quot;О&quot;&quot;с&quot;&quot;н&quot;&quot;о&quot;&quot;в&quot;&quot;н&quot;&quot;о&quot;&quot;й&quot;">
                    <c:v>1. Доброжелательность</c:v>
                  </c:pt>
                  <c:pt idx="13" c:formatCode="&quot;О&quot;&quot;с&quot;&quot;н&quot;&quot;о&quot;&quot;в&quot;&quot;н&quot;&quot;о&quot;&quot;й&quot;">
                    <c:v>2. Честность</c:v>
                  </c:pt>
                  <c:pt idx="14" c:formatCode="&quot;О&quot;&quot;с&quot;&quot;н&quot;&quot;о&quot;&quot;в&quot;&quot;н&quot;&quot;о&quot;&quot;й&quot;">
                    <c:v>3. Дружелюбие</c:v>
                  </c:pt>
                  <c:pt idx="15" c:formatCode="&quot;О&quot;&quot;с&quot;&quot;н&quot;&quot;о&quot;&quot;в&quot;&quot;н&quot;&quot;о&quot;&quot;й&quot;">
                    <c:v>4. Поощрение</c:v>
                  </c:pt>
                  <c:pt idx="16" c:formatCode="&quot;О&quot;&quot;с&quot;&quot;н&quot;&quot;о&quot;&quot;в&quot;&quot;н&quot;&quot;о&quot;&quot;й&quot;">
                    <c:v>5. Социальная защищённость</c:v>
                  </c:pt>
                  <c:pt idx="17" c:formatCode="&quot;О&quot;&quot;с&quot;&quot;н&quot;&quot;о&quot;&quot;в&quot;&quot;н&quot;&quot;о&quot;&quot;й&quot;">
                    <c:v>6. Есть условия для профессионального роста</c:v>
                  </c:pt>
                </c:lvl>
                <c:lvl>
                  <c:pt idx="0" c:formatCode="&quot;О&quot;&quot;с&quot;&quot;н&quot;&quot;о&quot;&quot;в&quot;&quot;н&quot;&quot;о&quot;&quot;й&quot;">
                    <c:v>1</c:v>
                  </c:pt>
                  <c:pt idx="1" c:formatCode="&quot;О&quot;&quot;с&quot;&quot;н&quot;&quot;о&quot;&quot;в&quot;&quot;н&quot;&quot;о&quot;&quot;й&quot;">
                    <c:v>6</c:v>
                  </c:pt>
                  <c:pt idx="2" c:formatCode="&quot;О&quot;&quot;с&quot;&quot;н&quot;&quot;о&quot;&quot;в&quot;&quot;н&quot;&quot;о&quot;&quot;й&quot;">
                    <c:v>4</c:v>
                  </c:pt>
                  <c:pt idx="3" c:formatCode="&quot;О&quot;&quot;с&quot;&quot;н&quot;&quot;о&quot;&quot;в&quot;&quot;н&quot;&quot;о&quot;&quot;й&quot;">
                    <c:v>3</c:v>
                  </c:pt>
                  <c:pt idx="4" c:formatCode="&quot;О&quot;&quot;с&quot;&quot;н&quot;&quot;о&quot;&quot;в&quot;&quot;н&quot;&quot;о&quot;&quot;й&quot;">
                    <c:v>2</c:v>
                  </c:pt>
                  <c:pt idx="5" c:formatCode="&quot;О&quot;&quot;с&quot;&quot;н&quot;&quot;о&quot;&quot;в&quot;&quot;н&quot;&quot;о&quot;&quot;й&quot;">
                    <c:v>5</c:v>
                  </c:pt>
                  <c:pt idx="6" c:formatCode="&quot;О&quot;&quot;с&quot;&quot;н&quot;&quot;о&quot;&quot;в&quot;&quot;н&quot;&quot;о&quot;&quot;й&quot;">
                    <c:v>2</c:v>
                  </c:pt>
                  <c:pt idx="7" c:formatCode="&quot;О&quot;&quot;с&quot;&quot;н&quot;&quot;о&quot;&quot;в&quot;&quot;н&quot;&quot;о&quot;&quot;й&quot;">
                    <c:v>3</c:v>
                  </c:pt>
                  <c:pt idx="8" c:formatCode="&quot;О&quot;&quot;с&quot;&quot;н&quot;&quot;о&quot;&quot;в&quot;&quot;н&quot;&quot;о&quot;&quot;й&quot;">
                    <c:v>1</c:v>
                  </c:pt>
                  <c:pt idx="9" c:formatCode="&quot;О&quot;&quot;с&quot;&quot;н&quot;&quot;о&quot;&quot;в&quot;&quot;н&quot;&quot;о&quot;&quot;й&quot;">
                    <c:v>4</c:v>
                  </c:pt>
                  <c:pt idx="10" c:formatCode="&quot;О&quot;&quot;с&quot;&quot;н&quot;&quot;о&quot;&quot;в&quot;&quot;н&quot;&quot;о&quot;&quot;й&quot;">
                    <c:v>2</c:v>
                  </c:pt>
                  <c:pt idx="11" c:formatCode="&quot;О&quot;&quot;с&quot;&quot;н&quot;&quot;о&quot;&quot;в&quot;&quot;н&quot;&quot;о&quot;&quot;й&quot;">
                    <c:v>5</c:v>
                  </c:pt>
                  <c:pt idx="12" c:formatCode="&quot;О&quot;&quot;с&quot;&quot;н&quot;&quot;о&quot;&quot;в&quot;&quot;н&quot;&quot;о&quot;&quot;й&quot;">
                    <c:v>2</c:v>
                  </c:pt>
                  <c:pt idx="13" c:formatCode="&quot;О&quot;&quot;с&quot;&quot;н&quot;&quot;о&quot;&quot;в&quot;&quot;н&quot;&quot;о&quot;&quot;й&quot;">
                    <c:v>3</c:v>
                  </c:pt>
                  <c:pt idx="14" c:formatCode="&quot;О&quot;&quot;с&quot;&quot;н&quot;&quot;о&quot;&quot;в&quot;&quot;н&quot;&quot;о&quot;&quot;й&quot;">
                    <c:v>3</c:v>
                  </c:pt>
                  <c:pt idx="15" c:formatCode="&quot;О&quot;&quot;с&quot;&quot;н&quot;&quot;о&quot;&quot;в&quot;&quot;н&quot;&quot;о&quot;&quot;й&quot;">
                    <c:v>4</c:v>
                  </c:pt>
                  <c:pt idx="16" c:formatCode="&quot;О&quot;&quot;с&quot;&quot;н&quot;&quot;о&quot;&quot;в&quot;&quot;н&quot;&quot;о&quot;&quot;й&quot;">
                    <c:v>4</c:v>
                  </c:pt>
                  <c:pt idx="17" c:formatCode="&quot;О&quot;&quot;с&quot;&quot;н&quot;&quot;о&quot;&quot;в&quot;&quot;н&quot;&quot;о&quot;&quot;й&quot;">
                    <c:v>1</c:v>
                  </c:pt>
                </c:lvl>
                <c:lvl>
                  <c:pt idx="0" c:formatCode="&quot;О&quot;&quot;с&quot;&quot;н&quot;&quot;о&quot;&quot;в&quot;&quot;н&quot;&quot;о&quot;&quot;й&quot;">
                    <c:v>1.  Деловые </c:v>
                  </c:pt>
                  <c:pt idx="6" c:formatCode="&quot;О&quot;&quot;с&quot;&quot;н&quot;&quot;о&quot;&quot;в&quot;&quot;н&quot;&quot;о&quot;&quot;й&quot;">
                    <c:v>2. Творческие качества</c:v>
                  </c:pt>
                  <c:pt idx="12" c:formatCode="&quot;О&quot;&quot;с&quot;&quot;н&quot;&quot;о&quot;&quot;в&quot;&quot;н&quot;&quot;о&quot;&quot;й&quot;">
                    <c:v>3. Нравственные</c:v>
                  </c:pt>
                </c:lvl>
              </c:multiLvlStrCache>
            </c:multiLvlStrRef>
          </c:cat>
          <c:val>
            <c:numRef>
              <c:f>Лист1!$E$45:$E$62</c:f>
              <c:numCache>
                <c:formatCode>"О""с""н""о""в""н""о""й"</c:formatCode>
                <c:ptCount val="18"/>
                <c:pt idx="0">
                  <c:v>6.425</c:v>
                </c:pt>
                <c:pt idx="1">
                  <c:v>5.925</c:v>
                </c:pt>
                <c:pt idx="2">
                  <c:v>6.1</c:v>
                </c:pt>
                <c:pt idx="3">
                  <c:v>6.275</c:v>
                </c:pt>
                <c:pt idx="4">
                  <c:v>6.3</c:v>
                </c:pt>
                <c:pt idx="5">
                  <c:v>6.025</c:v>
                </c:pt>
                <c:pt idx="6">
                  <c:v>6.25</c:v>
                </c:pt>
                <c:pt idx="7">
                  <c:v>6.2</c:v>
                </c:pt>
                <c:pt idx="8">
                  <c:v>6.4</c:v>
                </c:pt>
                <c:pt idx="9">
                  <c:v>6.075</c:v>
                </c:pt>
                <c:pt idx="10">
                  <c:v>6.25</c:v>
                </c:pt>
                <c:pt idx="11">
                  <c:v>5.925</c:v>
                </c:pt>
                <c:pt idx="12">
                  <c:v>6.425</c:v>
                </c:pt>
                <c:pt idx="13">
                  <c:v>6.225</c:v>
                </c:pt>
                <c:pt idx="14">
                  <c:v>6.225</c:v>
                </c:pt>
                <c:pt idx="15">
                  <c:v>5.875</c:v>
                </c:pt>
                <c:pt idx="16">
                  <c:v>5.875</c:v>
                </c:pt>
                <c:pt idx="17">
                  <c:v>6.525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496150976"/>
        <c:axId val="-496149888"/>
      </c:barChart>
      <c:catAx>
        <c:axId val="-4961509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149888"/>
        <c:crosses val="autoZero"/>
        <c:auto val="1"/>
        <c:lblAlgn val="ctr"/>
        <c:lblOffset val="100"/>
        <c:noMultiLvlLbl val="0"/>
      </c:catAx>
      <c:valAx>
        <c:axId val="-4961498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ru-RU"/>
                  <a:t>баллы</a:t>
                </a:r>
                <a:endParaRPr lang="ru-RU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1509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f3c573fe-afb0-4e66-922c-373eb8c4dd7e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6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Лист1!$E$65</c:f>
              <c:strCache>
                <c:ptCount val="1"/>
                <c:pt idx="0">
                  <c:v>качества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Лист1!$C$66:$D$68</c:f>
              <c:multiLvlStrCache>
                <c:ptCount val="3"/>
                <c:lvl>
                  <c:pt idx="0" c:formatCode="&quot;О&quot;&quot;с&quot;&quot;н&quot;&quot;о&quot;&quot;в&quot;&quot;н&quot;&quot;о&quot;&quot;й&quot;">
                    <c:v>Деловые качества</c:v>
                  </c:pt>
                  <c:pt idx="1" c:formatCode="&quot;О&quot;&quot;с&quot;&quot;н&quot;&quot;о&quot;&quot;в&quot;&quot;н&quot;&quot;о&quot;&quot;й&quot;">
                    <c:v>Творческие качества:</c:v>
                  </c:pt>
                  <c:pt idx="2" c:formatCode="&quot;О&quot;&quot;с&quot;&quot;н&quot;&quot;о&quot;&quot;в&quot;&quot;н&quot;&quot;о&quot;&quot;й&quot;">
                    <c:v>Нравственные качества</c:v>
                  </c:pt>
                </c:lvl>
                <c:lvl>
                  <c:pt idx="0" c:formatCode="&quot;О&quot;&quot;с&quot;&quot;н&quot;&quot;о&quot;&quot;в&quot;&quot;н&quot;&quot;о&quot;&quot;й&quot;">
                    <c:v>3</c:v>
                  </c:pt>
                  <c:pt idx="1" c:formatCode="&quot;О&quot;&quot;с&quot;&quot;н&quot;&quot;о&quot;&quot;в&quot;&quot;н&quot;&quot;о&quot;&quot;й&quot;">
                    <c:v>2</c:v>
                  </c:pt>
                  <c:pt idx="2" c:formatCode="&quot;О&quot;&quot;с&quot;&quot;н&quot;&quot;о&quot;&quot;в&quot;&quot;н&quot;&quot;о&quot;&quot;й&quot;">
                    <c:v>1</c:v>
                  </c:pt>
                </c:lvl>
              </c:multiLvlStrCache>
            </c:multiLvlStrRef>
          </c:cat>
          <c:val>
            <c:numRef>
              <c:f>Лист1!$E$66:$E$68</c:f>
              <c:numCache>
                <c:formatCode>"О""с""н""о""в""н""о""й"</c:formatCode>
                <c:ptCount val="3"/>
                <c:pt idx="0">
                  <c:v>37.05</c:v>
                </c:pt>
                <c:pt idx="1">
                  <c:v>37.1</c:v>
                </c:pt>
                <c:pt idx="2">
                  <c:v>37.15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496145536"/>
        <c:axId val="-496144992"/>
      </c:barChart>
      <c:catAx>
        <c:axId val="-4961455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144992"/>
        <c:crosses val="autoZero"/>
        <c:auto val="1"/>
        <c:lblAlgn val="ctr"/>
        <c:lblOffset val="100"/>
        <c:noMultiLvlLbl val="0"/>
      </c:catAx>
      <c:valAx>
        <c:axId val="-496144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ru-RU"/>
                  <a:t>баллы</a:t>
                </a:r>
                <a:endParaRPr lang="ru-RU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1455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201fe668-0c96-4858-982f-da5aff633d9d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6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Лист1!$O$5</c:f>
              <c:strCache>
                <c:ptCount val="1"/>
                <c:pt idx="0">
                  <c:v>Учителя 2025-2026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</c:dPt>
          <c:dPt>
            <c:idx val="5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</c:dPt>
          <c:dPt>
            <c:idx val="6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</c:dPt>
          <c:dPt>
            <c:idx val="11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Лист1!$P$3:$AA$4</c:f>
              <c:multiLvlStrCache>
                <c:ptCount val="12"/>
                <c:lvl>
                  <c:pt idx="0" c:formatCode="&quot;О&quot;&quot;с&quot;&quot;н&quot;&quot;о&quot;&quot;в&quot;&quot;н&quot;&quot;о&quot;&quot;й&quot;">
                    <c:v>уровнем качества образования в гимназии</c:v>
                  </c:pt>
                  <c:pt idx="1" c:formatCode="&quot;О&quot;&quot;с&quot;&quot;н&quot;&quot;о&quot;&quot;в&quot;&quot;н&quot;&quot;о&quot;&quot;й&quot;">
                    <c:v>материально-техническим обеспечением </c:v>
                  </c:pt>
                  <c:pt idx="2" c:formatCode="&quot;О&quot;&quot;с&quot;&quot;н&quot;&quot;о&quot;&quot;в&quot;&quot;н&quot;&quot;о&quot;&quot;й&quot;">
                    <c:v>доступностью информационных ресурсов (библиотека, медиатека, интернет)</c:v>
                  </c:pt>
                  <c:pt idx="3" c:formatCode="&quot;О&quot;&quot;с&quot;&quot;н&quot;&quot;о&quot;&quot;в&quot;&quot;н&quot;&quot;о&quot;&quot;й&quot;">
                    <c:v>руководством гимназии    </c:v>
                  </c:pt>
                  <c:pt idx="4" c:formatCode="&quot;О&quot;&quot;с&quot;&quot;н&quot;&quot;о&quot;&quot;в&quot;&quot;н&quot;&quot;о&quot;&quot;й&quot;">
                    <c:v>уровнем квалификации педагогов гимназии    </c:v>
                  </c:pt>
                  <c:pt idx="5" c:formatCode="&quot;О&quot;&quot;с&quot;&quot;н&quot;&quot;о&quot;&quot;в&quot;&quot;н&quot;&quot;о&quot;&quot;й&quot;">
                    <c:v>отношением учителей к учащимся</c:v>
                  </c:pt>
                  <c:pt idx="6" c:formatCode="&quot;О&quot;&quot;с&quot;&quot;н&quot;&quot;о&quot;&quot;в&quot;&quot;н&quot;&quot;о&quot;&quot;й&quot;">
                    <c:v>тем, как вы можете использовать свои знания и способности</c:v>
                  </c:pt>
                  <c:pt idx="7" c:formatCode="&quot;О&quot;&quot;с&quot;&quot;н&quot;&quot;о&quot;&quot;в&quot;&quot;н&quot;&quot;о&quot;&quot;й&quot;">
                    <c:v>отношением между детьми в классе</c:v>
                  </c:pt>
                  <c:pt idx="8" c:formatCode="&quot;О&quot;&quot;с&quot;&quot;н&quot;&quot;о&quot;&quot;в&quot;&quot;н&quot;&quot;о&quot;&quot;й&quot;">
                    <c:v>питанием в гимназии</c:v>
                  </c:pt>
                  <c:pt idx="9" c:formatCode="&quot;О&quot;&quot;с&quot;&quot;н&quot;&quot;о&quot;&quot;в&quot;&quot;н&quot;&quot;о&quot;&quot;й&quot;">
                    <c:v>уютом и комфортом гимназии </c:v>
                  </c:pt>
                  <c:pt idx="10" c:formatCode="&quot;О&quot;&quot;с&quot;&quot;н&quot;&quot;о&quot;&quot;в&quot;&quot;н&quot;&quot;о&quot;&quot;й&quot;">
                    <c:v>качеством внеклассной работы в классе</c:v>
                  </c:pt>
                  <c:pt idx="11" c:formatCode="&quot;О&quot;&quot;с&quot;&quot;н&quot;&quot;о&quot;&quot;в&quot;&quot;н&quot;&quot;о&quot;&quot;й&quot;">
                    <c:v>качеством внеклассной работы в гимназии</c:v>
                  </c:pt>
                </c:lvl>
                <c:lvl>
                  <c:pt idx="0" c:formatCode="&quot;О&quot;&quot;с&quot;&quot;н&quot;&quot;о&quot;&quot;в&quot;&quot;н&quot;&quot;о&quot;&quot;й&quot;">
                    <c:v>3</c:v>
                  </c:pt>
                  <c:pt idx="1" c:formatCode="&quot;О&quot;&quot;с&quot;&quot;н&quot;&quot;о&quot;&quot;в&quot;&quot;н&quot;&quot;о&quot;&quot;й&quot;">
                    <c:v>7</c:v>
                  </c:pt>
                  <c:pt idx="2" c:formatCode="&quot;О&quot;&quot;с&quot;&quot;н&quot;&quot;о&quot;&quot;в&quot;&quot;н&quot;&quot;о&quot;&quot;й&quot;">
                    <c:v>5</c:v>
                  </c:pt>
                  <c:pt idx="3" c:formatCode="&quot;О&quot;&quot;с&quot;&quot;н&quot;&quot;о&quot;&quot;в&quot;&quot;н&quot;&quot;о&quot;&quot;й&quot;">
                    <c:v>1</c:v>
                  </c:pt>
                  <c:pt idx="4" c:formatCode="&quot;О&quot;&quot;с&quot;&quot;н&quot;&quot;о&quot;&quot;в&quot;&quot;н&quot;&quot;о&quot;&quot;й&quot;">
                    <c:v>2</c:v>
                  </c:pt>
                  <c:pt idx="5" c:formatCode="&quot;О&quot;&quot;с&quot;&quot;н&quot;&quot;о&quot;&quot;в&quot;&quot;н&quot;&quot;о&quot;&quot;й&quot;">
                    <c:v>1</c:v>
                  </c:pt>
                  <c:pt idx="6" c:formatCode="&quot;О&quot;&quot;с&quot;&quot;н&quot;&quot;о&quot;&quot;в&quot;&quot;н&quot;&quot;о&quot;&quot;й&quot;">
                    <c:v>2</c:v>
                  </c:pt>
                  <c:pt idx="7" c:formatCode="&quot;О&quot;&quot;с&quot;&quot;н&quot;&quot;о&quot;&quot;в&quot;&quot;н&quot;&quot;о&quot;&quot;й&quot;">
                    <c:v>5</c:v>
                  </c:pt>
                  <c:pt idx="8" c:formatCode="&quot;О&quot;&quot;с&quot;&quot;н&quot;&quot;о&quot;&quot;в&quot;&quot;н&quot;&quot;о&quot;&quot;й&quot;">
                    <c:v>6</c:v>
                  </c:pt>
                  <c:pt idx="9" c:formatCode="&quot;О&quot;&quot;с&quot;&quot;н&quot;&quot;о&quot;&quot;в&quot;&quot;н&quot;&quot;о&quot;&quot;й&quot;">
                    <c:v>6</c:v>
                  </c:pt>
                  <c:pt idx="10" c:formatCode="&quot;О&quot;&quot;с&quot;&quot;н&quot;&quot;о&quot;&quot;в&quot;&quot;н&quot;&quot;о&quot;&quot;й&quot;">
                    <c:v>4</c:v>
                  </c:pt>
                  <c:pt idx="11" c:formatCode="&quot;О&quot;&quot;с&quot;&quot;н&quot;&quot;о&quot;&quot;в&quot;&quot;н&quot;&quot;о&quot;&quot;й&quot;">
                    <c:v>3</c:v>
                  </c:pt>
                </c:lvl>
              </c:multiLvlStrCache>
            </c:multiLvlStrRef>
          </c:cat>
          <c:val>
            <c:numRef>
              <c:f>Лист1!$P$5:$AA$5</c:f>
              <c:numCache>
                <c:formatCode>"О""с""н""о""в""н""о""й"</c:formatCode>
                <c:ptCount val="12"/>
                <c:pt idx="0">
                  <c:v>83</c:v>
                </c:pt>
                <c:pt idx="1">
                  <c:v>37</c:v>
                </c:pt>
                <c:pt idx="2">
                  <c:v>66</c:v>
                </c:pt>
                <c:pt idx="3">
                  <c:v>90</c:v>
                </c:pt>
                <c:pt idx="4">
                  <c:v>88</c:v>
                </c:pt>
                <c:pt idx="5">
                  <c:v>90</c:v>
                </c:pt>
                <c:pt idx="6">
                  <c:v>88</c:v>
                </c:pt>
                <c:pt idx="7">
                  <c:v>66</c:v>
                </c:pt>
                <c:pt idx="8">
                  <c:v>56</c:v>
                </c:pt>
                <c:pt idx="9">
                  <c:v>56</c:v>
                </c:pt>
                <c:pt idx="10">
                  <c:v>80</c:v>
                </c:pt>
                <c:pt idx="11">
                  <c:v>83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496156960"/>
        <c:axId val="-496155872"/>
      </c:barChart>
      <c:catAx>
        <c:axId val="-4961569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155872"/>
        <c:crosses val="autoZero"/>
        <c:auto val="1"/>
        <c:lblAlgn val="ctr"/>
        <c:lblOffset val="100"/>
        <c:noMultiLvlLbl val="0"/>
      </c:catAx>
      <c:valAx>
        <c:axId val="-4961558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ru-RU"/>
                  <a:t>%</a:t>
                </a:r>
                <a:endParaRPr lang="ru-RU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1569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59e65f63-ef70-4983-80ee-f792c813ef9e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'1Д Класс'!$D$71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'1Д Класс'!$C$72:$C$77</c:f>
              <c:strCache>
                <c:ptCount val="6"/>
                <c:pt idx="0" c:formatCode="&quot;О&quot;&quot;с&quot;&quot;н&quot;&quot;о&quot;&quot;в&quot;&quot;н&quot;&quot;о&quot;&quot;й&quot;">
                  <c:v>1 А</c:v>
                </c:pt>
                <c:pt idx="1" c:formatCode="&quot;О&quot;&quot;с&quot;&quot;н&quot;&quot;о&quot;&quot;в&quot;&quot;н&quot;&quot;о&quot;&quot;й&quot;">
                  <c:v>1 Б</c:v>
                </c:pt>
                <c:pt idx="2" c:formatCode="&quot;О&quot;&quot;с&quot;&quot;н&quot;&quot;о&quot;&quot;в&quot;&quot;н&quot;&quot;о&quot;&quot;й&quot;">
                  <c:v>1 В</c:v>
                </c:pt>
                <c:pt idx="3" c:formatCode="&quot;О&quot;&quot;с&quot;&quot;н&quot;&quot;о&quot;&quot;в&quot;&quot;н&quot;&quot;о&quot;&quot;й&quot;">
                  <c:v>1 Г</c:v>
                </c:pt>
                <c:pt idx="4" c:formatCode="&quot;О&quot;&quot;с&quot;&quot;н&quot;&quot;о&quot;&quot;в&quot;&quot;н&quot;&quot;о&quot;&quot;й&quot;">
                  <c:v>1 Д</c:v>
                </c:pt>
                <c:pt idx="5" c:formatCode="&quot;О&quot;&quot;с&quot;&quot;н&quot;&quot;о&quot;&quot;в&quot;&quot;н&quot;&quot;о&quot;&quot;й&quot;">
                  <c:v>среднее</c:v>
                </c:pt>
              </c:strCache>
            </c:strRef>
          </c:cat>
          <c:val>
            <c:numRef>
              <c:f>'1Д Класс'!$D$72:$D$77</c:f>
              <c:numCache>
                <c:formatCode>"О""с""н""о""в""н""о""й"</c:formatCode>
                <c:ptCount val="6"/>
                <c:pt idx="0">
                  <c:v>26</c:v>
                </c:pt>
                <c:pt idx="1">
                  <c:v>31</c:v>
                </c:pt>
                <c:pt idx="2">
                  <c:v>4</c:v>
                </c:pt>
                <c:pt idx="3">
                  <c:v>8</c:v>
                </c:pt>
                <c:pt idx="4">
                  <c:v>12</c:v>
                </c:pt>
                <c:pt idx="5" c:formatCode="0">
                  <c:v>16.2</c:v>
                </c:pt>
              </c:numCache>
            </c:numRef>
          </c:val>
        </c:ser>
        <c:ser>
          <c:idx val="1"/>
          <c:order val="1"/>
          <c:tx>
            <c:strRef>
              <c:f>'1Д Класс'!$E$71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'1Д Класс'!$C$72:$C$77</c:f>
              <c:strCache>
                <c:ptCount val="6"/>
                <c:pt idx="0" c:formatCode="&quot;О&quot;&quot;с&quot;&quot;н&quot;&quot;о&quot;&quot;в&quot;&quot;н&quot;&quot;о&quot;&quot;й&quot;">
                  <c:v>1 А</c:v>
                </c:pt>
                <c:pt idx="1" c:formatCode="&quot;О&quot;&quot;с&quot;&quot;н&quot;&quot;о&quot;&quot;в&quot;&quot;н&quot;&quot;о&quot;&quot;й&quot;">
                  <c:v>1 Б</c:v>
                </c:pt>
                <c:pt idx="2" c:formatCode="&quot;О&quot;&quot;с&quot;&quot;н&quot;&quot;о&quot;&quot;в&quot;&quot;н&quot;&quot;о&quot;&quot;й&quot;">
                  <c:v>1 В</c:v>
                </c:pt>
                <c:pt idx="3" c:formatCode="&quot;О&quot;&quot;с&quot;&quot;н&quot;&quot;о&quot;&quot;в&quot;&quot;н&quot;&quot;о&quot;&quot;й&quot;">
                  <c:v>1 Г</c:v>
                </c:pt>
                <c:pt idx="4" c:formatCode="&quot;О&quot;&quot;с&quot;&quot;н&quot;&quot;о&quot;&quot;в&quot;&quot;н&quot;&quot;о&quot;&quot;й&quot;">
                  <c:v>1 Д</c:v>
                </c:pt>
                <c:pt idx="5" c:formatCode="&quot;О&quot;&quot;с&quot;&quot;н&quot;&quot;о&quot;&quot;в&quot;&quot;н&quot;&quot;о&quot;&quot;й&quot;">
                  <c:v>среднее</c:v>
                </c:pt>
              </c:strCache>
            </c:strRef>
          </c:cat>
          <c:val>
            <c:numRef>
              <c:f>'1Д Класс'!$E$72:$E$77</c:f>
              <c:numCache>
                <c:formatCode>"О""с""н""о""в""н""о""й"</c:formatCode>
                <c:ptCount val="6"/>
                <c:pt idx="0">
                  <c:v>26</c:v>
                </c:pt>
                <c:pt idx="1">
                  <c:v>22</c:v>
                </c:pt>
                <c:pt idx="2">
                  <c:v>48</c:v>
                </c:pt>
                <c:pt idx="3">
                  <c:v>73</c:v>
                </c:pt>
                <c:pt idx="4">
                  <c:v>50</c:v>
                </c:pt>
                <c:pt idx="5" c:formatCode="0">
                  <c:v>43.8</c:v>
                </c:pt>
              </c:numCache>
            </c:numRef>
          </c:val>
        </c:ser>
        <c:ser>
          <c:idx val="2"/>
          <c:order val="2"/>
          <c:tx>
            <c:strRef>
              <c:f>'1Д Класс'!$F$71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'1Д Класс'!$C$72:$C$77</c:f>
              <c:strCache>
                <c:ptCount val="6"/>
                <c:pt idx="0" c:formatCode="&quot;О&quot;&quot;с&quot;&quot;н&quot;&quot;о&quot;&quot;в&quot;&quot;н&quot;&quot;о&quot;&quot;й&quot;">
                  <c:v>1 А</c:v>
                </c:pt>
                <c:pt idx="1" c:formatCode="&quot;О&quot;&quot;с&quot;&quot;н&quot;&quot;о&quot;&quot;в&quot;&quot;н&quot;&quot;о&quot;&quot;й&quot;">
                  <c:v>1 Б</c:v>
                </c:pt>
                <c:pt idx="2" c:formatCode="&quot;О&quot;&quot;с&quot;&quot;н&quot;&quot;о&quot;&quot;в&quot;&quot;н&quot;&quot;о&quot;&quot;й&quot;">
                  <c:v>1 В</c:v>
                </c:pt>
                <c:pt idx="3" c:formatCode="&quot;О&quot;&quot;с&quot;&quot;н&quot;&quot;о&quot;&quot;в&quot;&quot;н&quot;&quot;о&quot;&quot;й&quot;">
                  <c:v>1 Г</c:v>
                </c:pt>
                <c:pt idx="4" c:formatCode="&quot;О&quot;&quot;с&quot;&quot;н&quot;&quot;о&quot;&quot;в&quot;&quot;н&quot;&quot;о&quot;&quot;й&quot;">
                  <c:v>1 Д</c:v>
                </c:pt>
                <c:pt idx="5" c:formatCode="&quot;О&quot;&quot;с&quot;&quot;н&quot;&quot;о&quot;&quot;в&quot;&quot;н&quot;&quot;о&quot;&quot;й&quot;">
                  <c:v>среднее</c:v>
                </c:pt>
              </c:strCache>
            </c:strRef>
          </c:cat>
          <c:val>
            <c:numRef>
              <c:f>'1Д Класс'!$F$72:$F$77</c:f>
              <c:numCache>
                <c:formatCode>"О""с""н""о""в""н""о""й"</c:formatCode>
                <c:ptCount val="6"/>
                <c:pt idx="0">
                  <c:v>48</c:v>
                </c:pt>
                <c:pt idx="1">
                  <c:v>47</c:v>
                </c:pt>
                <c:pt idx="2">
                  <c:v>48</c:v>
                </c:pt>
                <c:pt idx="3">
                  <c:v>19</c:v>
                </c:pt>
                <c:pt idx="4">
                  <c:v>38</c:v>
                </c:pt>
                <c:pt idx="5" c:formatCode="0">
                  <c:v>40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-871646688"/>
        <c:axId val="-871627648"/>
      </c:barChart>
      <c:catAx>
        <c:axId val="-871646688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71627648"/>
        <c:crosses val="autoZero"/>
        <c:auto val="1"/>
        <c:lblAlgn val="ctr"/>
        <c:lblOffset val="100"/>
        <c:noMultiLvlLbl val="0"/>
      </c:catAx>
      <c:valAx>
        <c:axId val="-871627648"/>
        <c:scaling>
          <c:orientation val="minMax"/>
        </c:scaling>
        <c:delete val="1"/>
        <c:axPos val="l"/>
        <c:numFmt formatCode="&quot;О&quot;&quot;с&quot;&quot;н&quot;&quot;о&quot;&quot;в&quot;&quot;н&quot;&quot;о&quot;&quot;й&quot;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7164668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legend>
      <c:legendPos val="t"/>
      <c:layout/>
      <c:overlay val="0"/>
      <c:txPr>
        <a:bodyPr rot="0" spcFirstLastPara="0" vertOverflow="ellipsis" vert="horz" wrap="square" anchor="ctr" anchorCtr="1"/>
        <a:lstStyle/>
        <a:p>
          <a:pPr>
            <a:defRPr lang="ru-RU" sz="1000" b="0" i="0" u="none" strike="noStrike" kern="1200" baseline="0">
              <a:solidFill>
                <a:schemeClr val="tx1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c0971dd2-ed5d-4b39-b139-6cc9ac3c5513}"/>
      </c:ext>
    </c:extLst>
  </c:chart>
  <c:txPr>
    <a:bodyPr/>
    <a:lstStyle/>
    <a:p>
      <a:pPr>
        <a:defRPr lang="ru-RU"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7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 rtl="0">
              <a:defRPr lang="ru-RU"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r>
              <a:rPr lang="ru-RU"/>
              <a:t>НАША ГИМНАЗИЯ ПОЗВОЛЯЕТ УЧЕНИКАМ... </a:t>
            </a:r>
            <a:endParaRPr lang="ru-RU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Лист2!$K$5</c:f>
              <c:strCache>
                <c:ptCount val="1"/>
                <c:pt idx="0">
                  <c:v>Учителя 2025-2026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</c:dPt>
          <c:dPt>
            <c:idx val="6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Лист2!$L$3:$R$4</c:f>
              <c:multiLvlStrCache>
                <c:ptCount val="7"/>
                <c:lvl>
                  <c:pt idx="0" c:formatCode="&quot;О&quot;&quot;с&quot;&quot;н&quot;&quot;о&quot;&quot;в&quot;&quot;н&quot;&quot;о&quot;&quot;й&quot;">
                    <c:v>получать новые знания, необходимые для успеха в жизни</c:v>
                  </c:pt>
                  <c:pt idx="1" c:formatCode="&quot;О&quot;&quot;с&quot;&quot;н&quot;&quot;о&quot;&quot;в&quot;&quot;н&quot;&quot;о&quot;&quot;й&quot;">
                    <c:v>определиться с выбором профессии</c:v>
                  </c:pt>
                  <c:pt idx="2" c:formatCode="&quot;О&quot;&quot;с&quot;&quot;н&quot;&quot;о&quot;&quot;в&quot;&quot;н&quot;&quot;о&quot;&quot;й&quot;">
                    <c:v>подготовиться к сдаче экзаменов и поступить в избранный ВУЗ</c:v>
                  </c:pt>
                  <c:pt idx="3" c:formatCode="&quot;О&quot;&quot;с&quot;&quot;н&quot;&quot;о&quot;&quot;в&quot;&quot;н&quot;&quot;о&quot;&quot;й&quot;">
                    <c:v>выработать умение разбираться в людях</c:v>
                  </c:pt>
                  <c:pt idx="4" c:formatCode="&quot;О&quot;&quot;с&quot;&quot;н&quot;&quot;о&quot;&quot;в&quot;&quot;н&quot;&quot;о&quot;&quot;й&quot;">
                    <c:v>определить и развить свои способности и интересы</c:v>
                  </c:pt>
                  <c:pt idx="5" c:formatCode="&quot;О&quot;&quot;с&quot;&quot;н&quot;&quot;о&quot;&quot;в&quot;&quot;н&quot;&quot;о&quot;&quot;й&quot;">
                    <c:v>приобрести самостоятельность мышления и действия, проявить себя, поверить в свои силы (самореализоваться)</c:v>
                  </c:pt>
                  <c:pt idx="6" c:formatCode="&quot;О&quot;&quot;с&quot;&quot;н&quot;&quot;о&quot;&quot;в&quot;&quot;н&quot;&quot;о&quot;&quot;й&quot;">
                    <c:v>общаться со сверстниками, интересно проводить время</c:v>
                  </c:pt>
                </c:lvl>
                <c:lvl>
                  <c:pt idx="0" c:formatCode="&quot;О&quot;&quot;с&quot;&quot;н&quot;&quot;о&quot;&quot;в&quot;&quot;н&quot;&quot;о&quot;&quot;й&quot;">
                    <c:v>1</c:v>
                  </c:pt>
                  <c:pt idx="1" c:formatCode="&quot;О&quot;&quot;с&quot;&quot;н&quot;&quot;о&quot;&quot;в&quot;&quot;н&quot;&quot;о&quot;&quot;й&quot;">
                    <c:v>4</c:v>
                  </c:pt>
                  <c:pt idx="2" c:formatCode="&quot;О&quot;&quot;с&quot;&quot;н&quot;&quot;о&quot;&quot;в&quot;&quot;н&quot;&quot;о&quot;&quot;й&quot;">
                    <c:v>2</c:v>
                  </c:pt>
                  <c:pt idx="3" c:formatCode="&quot;О&quot;&quot;с&quot;&quot;н&quot;&quot;о&quot;&quot;в&quot;&quot;н&quot;&quot;о&quot;&quot;й&quot;">
                    <c:v>5</c:v>
                  </c:pt>
                  <c:pt idx="4" c:formatCode="&quot;О&quot;&quot;с&quot;&quot;н&quot;&quot;о&quot;&quot;в&quot;&quot;н&quot;&quot;о&quot;&quot;й&quot;">
                    <c:v>2</c:v>
                  </c:pt>
                  <c:pt idx="5" c:formatCode="&quot;О&quot;&quot;с&quot;&quot;н&quot;&quot;о&quot;&quot;в&quot;&quot;н&quot;&quot;о&quot;&quot;й&quot;">
                    <c:v>4</c:v>
                  </c:pt>
                  <c:pt idx="6" c:formatCode="&quot;О&quot;&quot;с&quot;&quot;н&quot;&quot;о&quot;&quot;в&quot;&quot;н&quot;&quot;о&quot;&quot;й&quot;">
                    <c:v>3</c:v>
                  </c:pt>
                </c:lvl>
              </c:multiLvlStrCache>
            </c:multiLvlStrRef>
          </c:cat>
          <c:val>
            <c:numRef>
              <c:f>Лист2!$L$5:$R$5</c:f>
              <c:numCache>
                <c:formatCode>"О""с""н""о""в""н""о""й"</c:formatCode>
                <c:ptCount val="7"/>
                <c:pt idx="0">
                  <c:v>95</c:v>
                </c:pt>
                <c:pt idx="1">
                  <c:v>83</c:v>
                </c:pt>
                <c:pt idx="2">
                  <c:v>93</c:v>
                </c:pt>
                <c:pt idx="3">
                  <c:v>69</c:v>
                </c:pt>
                <c:pt idx="4">
                  <c:v>93</c:v>
                </c:pt>
                <c:pt idx="5">
                  <c:v>83</c:v>
                </c:pt>
                <c:pt idx="6">
                  <c:v>90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496155328"/>
        <c:axId val="-496154784"/>
      </c:barChart>
      <c:catAx>
        <c:axId val="-4961553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154784"/>
        <c:crosses val="autoZero"/>
        <c:auto val="1"/>
        <c:lblAlgn val="ctr"/>
        <c:lblOffset val="100"/>
        <c:noMultiLvlLbl val="0"/>
      </c:catAx>
      <c:valAx>
        <c:axId val="-4961547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ru-RU"/>
                  <a:t>%</a:t>
                </a:r>
                <a:endParaRPr lang="ru-RU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1553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b974c0b6-1868-490f-bd1d-89d413ed68d2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7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Лист1!$AY$9</c:f>
              <c:strCache>
                <c:ptCount val="1"/>
                <c:pt idx="0">
                  <c:v>Учителя 2025-2026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Лист1!$AW$10:$AX$14</c:f>
              <c:multiLvlStrCache>
                <c:ptCount val="5"/>
                <c:lvl>
                  <c:pt idx="0" c:formatCode="&quot;О&quot;&quot;с&quot;&quot;н&quot;&quot;о&quot;&quot;в&quot;&quot;н&quot;&quot;о&quot;&quot;й&quot;">
                    <c:v>Вы вполне удовлетворены работой </c:v>
                  </c:pt>
                  <c:pt idx="1" c:formatCode="&quot;О&quot;&quot;с&quot;&quot;н&quot;&quot;о&quot;&quot;в&quot;&quot;н&quot;&quot;о&quot;&quot;й&quot;">
                    <c:v>Вы удовлетворены работой</c:v>
                  </c:pt>
                  <c:pt idx="2" c:formatCode="&quot;О&quot;&quot;с&quot;&quot;н&quot;&quot;о&quot;&quot;в&quot;&quot;н&quot;&quot;о&quot;&quot;й&quot;">
                    <c:v>Вы не вполне удовлетворены работой</c:v>
                  </c:pt>
                  <c:pt idx="3" c:formatCode="&quot;О&quot;&quot;с&quot;&quot;н&quot;&quot;о&quot;&quot;в&quot;&quot;н&quot;&quot;о&quot;&quot;й&quot;">
                    <c:v>Вы не удовлетворены работой</c:v>
                  </c:pt>
                  <c:pt idx="4" c:formatCode="&quot;О&quot;&quot;с&quot;&quot;н&quot;&quot;о&quot;&quot;в&quot;&quot;н&quot;&quot;о&quot;&quot;й&quot;">
                    <c:v>Вы крайне не удовлетворены работой</c:v>
                  </c:pt>
                </c:lvl>
                <c:lvl>
                  <c:pt idx="0" c:formatCode="&quot;О&quot;&quot;с&quot;&quot;н&quot;&quot;о&quot;&quot;в&quot;&quot;н&quot;&quot;о&quot;&quot;й&quot;">
                    <c:v>3</c:v>
                  </c:pt>
                  <c:pt idx="1" c:formatCode="&quot;О&quot;&quot;с&quot;&quot;н&quot;&quot;о&quot;&quot;в&quot;&quot;н&quot;&quot;о&quot;&quot;й&quot;">
                    <c:v>1</c:v>
                  </c:pt>
                  <c:pt idx="2" c:formatCode="&quot;О&quot;&quot;с&quot;&quot;н&quot;&quot;о&quot;&quot;в&quot;&quot;н&quot;&quot;о&quot;&quot;й&quot;">
                    <c:v>2</c:v>
                  </c:pt>
                  <c:pt idx="3" c:formatCode="&quot;О&quot;&quot;с&quot;&quot;н&quot;&quot;о&quot;&quot;в&quot;&quot;н&quot;&quot;о&quot;&quot;й&quot;">
                    <c:v>3</c:v>
                  </c:pt>
                  <c:pt idx="4" c:formatCode="&quot;О&quot;&quot;с&quot;&quot;н&quot;&quot;о&quot;&quot;в&quot;&quot;н&quot;&quot;о&quot;&quot;й&quot;">
                    <c:v>4</c:v>
                  </c:pt>
                </c:lvl>
              </c:multiLvlStrCache>
            </c:multiLvlStrRef>
          </c:cat>
          <c:val>
            <c:numRef>
              <c:f>Лист1!$AY$10:$AY$14</c:f>
              <c:numCache>
                <c:formatCode>"О""с""н""о""в""н""о""й"</c:formatCode>
                <c:ptCount val="5"/>
                <c:pt idx="0">
                  <c:v>4.8</c:v>
                </c:pt>
                <c:pt idx="1">
                  <c:v>61.9</c:v>
                </c:pt>
                <c:pt idx="2">
                  <c:v>26.19</c:v>
                </c:pt>
                <c:pt idx="3">
                  <c:v>4.8</c:v>
                </c:pt>
                <c:pt idx="4">
                  <c:v>2.31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496140096"/>
        <c:axId val="-496139008"/>
      </c:barChart>
      <c:catAx>
        <c:axId val="-4961400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139008"/>
        <c:crosses val="autoZero"/>
        <c:auto val="1"/>
        <c:lblAlgn val="ctr"/>
        <c:lblOffset val="100"/>
        <c:noMultiLvlLbl val="0"/>
      </c:catAx>
      <c:valAx>
        <c:axId val="-4961390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ru-RU"/>
                  <a:t>%</a:t>
                </a:r>
                <a:endParaRPr lang="ru-RU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1400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4bb73ab4-ca02-41b1-acfb-687d50703727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7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77105707126379"/>
          <c:y val="0.234998555493294"/>
          <c:w val="0.905354014449705"/>
          <c:h val="0.60305459847560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Лист1!$W$13</c:f>
              <c:strCache>
                <c:ptCount val="1"/>
                <c:pt idx="0">
                  <c:v>1. Эмоциональное истощение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Лист1!$X$11:$AB$12</c:f>
              <c:multiLvlStrCache>
                <c:ptCount val="5"/>
                <c:lvl>
                  <c:pt idx="0" c:formatCode="&quot;О&quot;&quot;с&quot;&quot;н&quot;&quot;о&quot;&quot;в&quot;&quot;н&quot;&quot;о&quot;&quot;й&quot;">
                    <c:v>крайне низкие </c:v>
                  </c:pt>
                  <c:pt idx="1" c:formatCode="&quot;О&quot;&quot;с&quot;&quot;н&quot;&quot;о&quot;&quot;в&quot;&quot;н&quot;&quot;о&quot;&quot;й&quot;">
                    <c:v>низкие значения </c:v>
                  </c:pt>
                  <c:pt idx="2" c:formatCode="&quot;О&quot;&quot;с&quot;&quot;н&quot;&quot;о&quot;&quot;в&quot;&quot;н&quot;&quot;о&quot;&quot;й&quot;">
                    <c:v>средние значения</c:v>
                  </c:pt>
                  <c:pt idx="3" c:formatCode="&quot;О&quot;&quot;с&quot;&quot;н&quot;&quot;о&quot;&quot;в&quot;&quot;н&quot;&quot;о&quot;&quot;й&quot;">
                    <c:v>высокие значения</c:v>
                  </c:pt>
                  <c:pt idx="4" c:formatCode="&quot;О&quot;&quot;с&quot;&quot;н&quot;&quot;о&quot;&quot;в&quot;&quot;н&quot;&quot;о&quot;&quot;й&quot;">
                    <c:v>крайне высокие</c:v>
                  </c:pt>
                </c:lvl>
                <c:lvl>
                  <c:pt idx="0" c:formatCode="&quot;О&quot;&quot;с&quot;&quot;н&quot;&quot;о&quot;&quot;в&quot;&quot;н&quot;&quot;о&quot;&quot;й&quot;">
                    <c:v>4</c:v>
                  </c:pt>
                  <c:pt idx="1" c:formatCode="&quot;О&quot;&quot;с&quot;&quot;н&quot;&quot;о&quot;&quot;в&quot;&quot;н&quot;&quot;о&quot;&quot;й&quot;">
                    <c:v>2</c:v>
                  </c:pt>
                  <c:pt idx="2" c:formatCode="&quot;О&quot;&quot;с&quot;&quot;н&quot;&quot;о&quot;&quot;в&quot;&quot;н&quot;&quot;о&quot;&quot;й&quot;">
                    <c:v>1</c:v>
                  </c:pt>
                  <c:pt idx="3" c:formatCode="&quot;О&quot;&quot;с&quot;&quot;н&quot;&quot;о&quot;&quot;в&quot;&quot;н&quot;&quot;о&quot;&quot;й&quot;">
                    <c:v>3</c:v>
                  </c:pt>
                  <c:pt idx="4" c:formatCode="&quot;О&quot;&quot;с&quot;&quot;н&quot;&quot;о&quot;&quot;в&quot;&quot;н&quot;&quot;о&quot;&quot;й&quot;">
                    <c:v>нет</c:v>
                  </c:pt>
                </c:lvl>
              </c:multiLvlStrCache>
            </c:multiLvlStrRef>
          </c:cat>
          <c:val>
            <c:numRef>
              <c:f>Лист1!$X$13:$AB$13</c:f>
              <c:numCache>
                <c:formatCode>"О""с""н""о""в""н""о""й"</c:formatCode>
                <c:ptCount val="5"/>
                <c:pt idx="0">
                  <c:v>12</c:v>
                </c:pt>
                <c:pt idx="1">
                  <c:v>38</c:v>
                </c:pt>
                <c:pt idx="2">
                  <c:v>41</c:v>
                </c:pt>
                <c:pt idx="3">
                  <c:v>9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Лист1!$W$14</c:f>
              <c:strCache>
                <c:ptCount val="1"/>
                <c:pt idx="0">
                  <c:v>2. Деперсонализация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Лист1!$X$11:$AB$12</c:f>
              <c:multiLvlStrCache>
                <c:ptCount val="5"/>
                <c:lvl>
                  <c:pt idx="0" c:formatCode="&quot;О&quot;&quot;с&quot;&quot;н&quot;&quot;о&quot;&quot;в&quot;&quot;н&quot;&quot;о&quot;&quot;й&quot;">
                    <c:v>крайне низкие </c:v>
                  </c:pt>
                  <c:pt idx="1" c:formatCode="&quot;О&quot;&quot;с&quot;&quot;н&quot;&quot;о&quot;&quot;в&quot;&quot;н&quot;&quot;о&quot;&quot;й&quot;">
                    <c:v>низкие значения </c:v>
                  </c:pt>
                  <c:pt idx="2" c:formatCode="&quot;О&quot;&quot;с&quot;&quot;н&quot;&quot;о&quot;&quot;в&quot;&quot;н&quot;&quot;о&quot;&quot;й&quot;">
                    <c:v>средние значения</c:v>
                  </c:pt>
                  <c:pt idx="3" c:formatCode="&quot;О&quot;&quot;с&quot;&quot;н&quot;&quot;о&quot;&quot;в&quot;&quot;н&quot;&quot;о&quot;&quot;й&quot;">
                    <c:v>высокие значения</c:v>
                  </c:pt>
                  <c:pt idx="4" c:formatCode="&quot;О&quot;&quot;с&quot;&quot;н&quot;&quot;о&quot;&quot;в&quot;&quot;н&quot;&quot;о&quot;&quot;й&quot;">
                    <c:v>крайне высокие</c:v>
                  </c:pt>
                </c:lvl>
                <c:lvl>
                  <c:pt idx="0" c:formatCode="&quot;О&quot;&quot;с&quot;&quot;н&quot;&quot;о&quot;&quot;в&quot;&quot;н&quot;&quot;о&quot;&quot;й&quot;">
                    <c:v>4</c:v>
                  </c:pt>
                  <c:pt idx="1" c:formatCode="&quot;О&quot;&quot;с&quot;&quot;н&quot;&quot;о&quot;&quot;в&quot;&quot;н&quot;&quot;о&quot;&quot;й&quot;">
                    <c:v>2</c:v>
                  </c:pt>
                  <c:pt idx="2" c:formatCode="&quot;О&quot;&quot;с&quot;&quot;н&quot;&quot;о&quot;&quot;в&quot;&quot;н&quot;&quot;о&quot;&quot;й&quot;">
                    <c:v>1</c:v>
                  </c:pt>
                  <c:pt idx="3" c:formatCode="&quot;О&quot;&quot;с&quot;&quot;н&quot;&quot;о&quot;&quot;в&quot;&quot;н&quot;&quot;о&quot;&quot;й&quot;">
                    <c:v>3</c:v>
                  </c:pt>
                  <c:pt idx="4" c:formatCode="&quot;О&quot;&quot;с&quot;&quot;н&quot;&quot;о&quot;&quot;в&quot;&quot;н&quot;&quot;о&quot;&quot;й&quot;">
                    <c:v>нет</c:v>
                  </c:pt>
                </c:lvl>
              </c:multiLvlStrCache>
            </c:multiLvlStrRef>
          </c:cat>
          <c:val>
            <c:numRef>
              <c:f>Лист1!$X$14:$AB$14</c:f>
              <c:numCache>
                <c:formatCode>"О""с""н""о""в""н""о""й"</c:formatCode>
                <c:ptCount val="5"/>
                <c:pt idx="0">
                  <c:v>26</c:v>
                </c:pt>
                <c:pt idx="1">
                  <c:v>44</c:v>
                </c:pt>
                <c:pt idx="2">
                  <c:v>24</c:v>
                </c:pt>
                <c:pt idx="3">
                  <c:v>6</c:v>
                </c:pt>
                <c:pt idx="4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Лист1!$W$15</c:f>
              <c:strCache>
                <c:ptCount val="1"/>
                <c:pt idx="0">
                  <c:v>3. Редукция личных достижений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Лист1!$X$11:$AB$12</c:f>
              <c:multiLvlStrCache>
                <c:ptCount val="5"/>
                <c:lvl>
                  <c:pt idx="0" c:formatCode="&quot;О&quot;&quot;с&quot;&quot;н&quot;&quot;о&quot;&quot;в&quot;&quot;н&quot;&quot;о&quot;&quot;й&quot;">
                    <c:v>крайне низкие </c:v>
                  </c:pt>
                  <c:pt idx="1" c:formatCode="&quot;О&quot;&quot;с&quot;&quot;н&quot;&quot;о&quot;&quot;в&quot;&quot;н&quot;&quot;о&quot;&quot;й&quot;">
                    <c:v>низкие значения </c:v>
                  </c:pt>
                  <c:pt idx="2" c:formatCode="&quot;О&quot;&quot;с&quot;&quot;н&quot;&quot;о&quot;&quot;в&quot;&quot;н&quot;&quot;о&quot;&quot;й&quot;">
                    <c:v>средние значения</c:v>
                  </c:pt>
                  <c:pt idx="3" c:formatCode="&quot;О&quot;&quot;с&quot;&quot;н&quot;&quot;о&quot;&quot;в&quot;&quot;н&quot;&quot;о&quot;&quot;й&quot;">
                    <c:v>высокие значения</c:v>
                  </c:pt>
                  <c:pt idx="4" c:formatCode="&quot;О&quot;&quot;с&quot;&quot;н&quot;&quot;о&quot;&quot;в&quot;&quot;н&quot;&quot;о&quot;&quot;й&quot;">
                    <c:v>крайне высокие</c:v>
                  </c:pt>
                </c:lvl>
                <c:lvl>
                  <c:pt idx="0" c:formatCode="&quot;О&quot;&quot;с&quot;&quot;н&quot;&quot;о&quot;&quot;в&quot;&quot;н&quot;&quot;о&quot;&quot;й&quot;">
                    <c:v>4</c:v>
                  </c:pt>
                  <c:pt idx="1" c:formatCode="&quot;О&quot;&quot;с&quot;&quot;н&quot;&quot;о&quot;&quot;в&quot;&quot;н&quot;&quot;о&quot;&quot;й&quot;">
                    <c:v>2</c:v>
                  </c:pt>
                  <c:pt idx="2" c:formatCode="&quot;О&quot;&quot;с&quot;&quot;н&quot;&quot;о&quot;&quot;в&quot;&quot;н&quot;&quot;о&quot;&quot;й&quot;">
                    <c:v>1</c:v>
                  </c:pt>
                  <c:pt idx="3" c:formatCode="&quot;О&quot;&quot;с&quot;&quot;н&quot;&quot;о&quot;&quot;в&quot;&quot;н&quot;&quot;о&quot;&quot;й&quot;">
                    <c:v>3</c:v>
                  </c:pt>
                  <c:pt idx="4" c:formatCode="&quot;О&quot;&quot;с&quot;&quot;н&quot;&quot;о&quot;&quot;в&quot;&quot;н&quot;&quot;о&quot;&quot;й&quot;">
                    <c:v>нет</c:v>
                  </c:pt>
                </c:lvl>
              </c:multiLvlStrCache>
            </c:multiLvlStrRef>
          </c:cat>
          <c:val>
            <c:numRef>
              <c:f>Лист1!$X$15:$AB$15</c:f>
              <c:numCache>
                <c:formatCode>"О""с""н""о""в""н""о""й"</c:formatCode>
                <c:ptCount val="5"/>
                <c:pt idx="0">
                  <c:v>0</c:v>
                </c:pt>
                <c:pt idx="1">
                  <c:v>18</c:v>
                </c:pt>
                <c:pt idx="2">
                  <c:v>56</c:v>
                </c:pt>
                <c:pt idx="3">
                  <c:v>26</c:v>
                </c:pt>
                <c:pt idx="4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Лист1!$W$16</c:f>
              <c:strCache>
                <c:ptCount val="1"/>
                <c:pt idx="0">
                  <c:v>Индекс «психического выгорания»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Лист1!$X$11:$AB$12</c:f>
              <c:multiLvlStrCache>
                <c:ptCount val="5"/>
                <c:lvl>
                  <c:pt idx="0" c:formatCode="&quot;О&quot;&quot;с&quot;&quot;н&quot;&quot;о&quot;&quot;в&quot;&quot;н&quot;&quot;о&quot;&quot;й&quot;">
                    <c:v>крайне низкие </c:v>
                  </c:pt>
                  <c:pt idx="1" c:formatCode="&quot;О&quot;&quot;с&quot;&quot;н&quot;&quot;о&quot;&quot;в&quot;&quot;н&quot;&quot;о&quot;&quot;й&quot;">
                    <c:v>низкие значения </c:v>
                  </c:pt>
                  <c:pt idx="2" c:formatCode="&quot;О&quot;&quot;с&quot;&quot;н&quot;&quot;о&quot;&quot;в&quot;&quot;н&quot;&quot;о&quot;&quot;й&quot;">
                    <c:v>средние значения</c:v>
                  </c:pt>
                  <c:pt idx="3" c:formatCode="&quot;О&quot;&quot;с&quot;&quot;н&quot;&quot;о&quot;&quot;в&quot;&quot;н&quot;&quot;о&quot;&quot;й&quot;">
                    <c:v>высокие значения</c:v>
                  </c:pt>
                  <c:pt idx="4" c:formatCode="&quot;О&quot;&quot;с&quot;&quot;н&quot;&quot;о&quot;&quot;в&quot;&quot;н&quot;&quot;о&quot;&quot;й&quot;">
                    <c:v>крайне высокие</c:v>
                  </c:pt>
                </c:lvl>
                <c:lvl>
                  <c:pt idx="0" c:formatCode="&quot;О&quot;&quot;с&quot;&quot;н&quot;&quot;о&quot;&quot;в&quot;&quot;н&quot;&quot;о&quot;&quot;й&quot;">
                    <c:v>4</c:v>
                  </c:pt>
                  <c:pt idx="1" c:formatCode="&quot;О&quot;&quot;с&quot;&quot;н&quot;&quot;о&quot;&quot;в&quot;&quot;н&quot;&quot;о&quot;&quot;й&quot;">
                    <c:v>2</c:v>
                  </c:pt>
                  <c:pt idx="2" c:formatCode="&quot;О&quot;&quot;с&quot;&quot;н&quot;&quot;о&quot;&quot;в&quot;&quot;н&quot;&quot;о&quot;&quot;й&quot;">
                    <c:v>1</c:v>
                  </c:pt>
                  <c:pt idx="3" c:formatCode="&quot;О&quot;&quot;с&quot;&quot;н&quot;&quot;о&quot;&quot;в&quot;&quot;н&quot;&quot;о&quot;&quot;й&quot;">
                    <c:v>3</c:v>
                  </c:pt>
                  <c:pt idx="4" c:formatCode="&quot;О&quot;&quot;с&quot;&quot;н&quot;&quot;о&quot;&quot;в&quot;&quot;н&quot;&quot;о&quot;&quot;й&quot;">
                    <c:v>нет</c:v>
                  </c:pt>
                </c:lvl>
              </c:multiLvlStrCache>
            </c:multiLvlStrRef>
          </c:cat>
          <c:val>
            <c:numRef>
              <c:f>Лист1!$X$16:$AB$16</c:f>
              <c:numCache>
                <c:formatCode>"О""с""н""о""в""н""о""й"</c:formatCode>
                <c:ptCount val="5"/>
                <c:pt idx="0">
                  <c:v>38</c:v>
                </c:pt>
                <c:pt idx="1">
                  <c:v>100</c:v>
                </c:pt>
                <c:pt idx="2">
                  <c:v>121</c:v>
                </c:pt>
                <c:pt idx="3">
                  <c:v>41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496137920"/>
        <c:axId val="-496137376"/>
      </c:barChart>
      <c:catAx>
        <c:axId val="-496137920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137376"/>
        <c:crosses val="autoZero"/>
        <c:auto val="1"/>
        <c:lblAlgn val="ctr"/>
        <c:lblOffset val="100"/>
        <c:noMultiLvlLbl val="0"/>
      </c:catAx>
      <c:valAx>
        <c:axId val="-49613737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ru-RU"/>
                  <a:t>%/сумма%</a:t>
                </a:r>
                <a:endParaRPr lang="ru-RU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1379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0225545900410055"/>
          <c:y val="0.0340888071089119"/>
          <c:w val="0.967135367988102"/>
          <c:h val="0.14115137848596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ysClr val="windowText" lastClr="000000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915bdb54-d2f9-4854-8ef5-19187a5223e8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7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Лист1!$X$22:$X$23</c:f>
              <c:strCache>
                <c:ptCount val="1"/>
                <c:pt idx="0">
                  <c:v>1 низкие значения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Лист1!$W$24:$W$27</c:f>
              <c:strCache>
                <c:ptCount val="4"/>
                <c:pt idx="0" c:formatCode="&quot;О&quot;&quot;с&quot;&quot;н&quot;&quot;о&quot;&quot;в&quot;&quot;н&quot;&quot;о&quot;&quot;й&quot;">
                  <c:v>1. Эмоциональное истощение </c:v>
                </c:pt>
                <c:pt idx="1" c:formatCode="&quot;О&quot;&quot;с&quot;&quot;н&quot;&quot;о&quot;&quot;в&quot;&quot;н&quot;&quot;о&quot;&quot;й&quot;">
                  <c:v>2. Деперсонализация </c:v>
                </c:pt>
                <c:pt idx="2" c:formatCode="&quot;О&quot;&quot;с&quot;&quot;н&quot;&quot;о&quot;&quot;в&quot;&quot;н&quot;&quot;о&quot;&quot;й&quot;">
                  <c:v>3. Редукция личных достижений </c:v>
                </c:pt>
                <c:pt idx="3" c:formatCode="&quot;О&quot;&quot;с&quot;&quot;н&quot;&quot;о&quot;&quot;в&quot;&quot;н&quot;&quot;о&quot;&quot;й&quot;">
                  <c:v>Индекс «психического выгорания»</c:v>
                </c:pt>
              </c:strCache>
            </c:strRef>
          </c:cat>
          <c:val>
            <c:numRef>
              <c:f>Лист1!$X$24:$X$27</c:f>
              <c:numCache>
                <c:formatCode>"О""с""н""о""в""н""о""й"</c:formatCode>
                <c:ptCount val="4"/>
                <c:pt idx="0">
                  <c:v>50</c:v>
                </c:pt>
                <c:pt idx="1">
                  <c:v>70</c:v>
                </c:pt>
                <c:pt idx="2">
                  <c:v>18</c:v>
                </c:pt>
                <c:pt idx="3">
                  <c:v>138</c:v>
                </c:pt>
              </c:numCache>
            </c:numRef>
          </c:val>
        </c:ser>
        <c:ser>
          <c:idx val="1"/>
          <c:order val="1"/>
          <c:tx>
            <c:strRef>
              <c:f>Лист1!$Y$22:$Y$23</c:f>
              <c:strCache>
                <c:ptCount val="1"/>
                <c:pt idx="0">
                  <c:v>2 средние значения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Лист1!$W$24:$W$27</c:f>
              <c:strCache>
                <c:ptCount val="4"/>
                <c:pt idx="0" c:formatCode="&quot;О&quot;&quot;с&quot;&quot;н&quot;&quot;о&quot;&quot;в&quot;&quot;н&quot;&quot;о&quot;&quot;й&quot;">
                  <c:v>1. Эмоциональное истощение </c:v>
                </c:pt>
                <c:pt idx="1" c:formatCode="&quot;О&quot;&quot;с&quot;&quot;н&quot;&quot;о&quot;&quot;в&quot;&quot;н&quot;&quot;о&quot;&quot;й&quot;">
                  <c:v>2. Деперсонализация </c:v>
                </c:pt>
                <c:pt idx="2" c:formatCode="&quot;О&quot;&quot;с&quot;&quot;н&quot;&quot;о&quot;&quot;в&quot;&quot;н&quot;&quot;о&quot;&quot;й&quot;">
                  <c:v>3. Редукция личных достижений </c:v>
                </c:pt>
                <c:pt idx="3" c:formatCode="&quot;О&quot;&quot;с&quot;&quot;н&quot;&quot;о&quot;&quot;в&quot;&quot;н&quot;&quot;о&quot;&quot;й&quot;">
                  <c:v>Индекс «психического выгорания»</c:v>
                </c:pt>
              </c:strCache>
            </c:strRef>
          </c:cat>
          <c:val>
            <c:numRef>
              <c:f>Лист1!$Y$24:$Y$27</c:f>
              <c:numCache>
                <c:formatCode>"О""с""н""о""в""н""о""й"</c:formatCode>
                <c:ptCount val="4"/>
                <c:pt idx="0">
                  <c:v>41</c:v>
                </c:pt>
                <c:pt idx="1">
                  <c:v>24</c:v>
                </c:pt>
                <c:pt idx="2">
                  <c:v>56</c:v>
                </c:pt>
                <c:pt idx="3">
                  <c:v>121</c:v>
                </c:pt>
              </c:numCache>
            </c:numRef>
          </c:val>
        </c:ser>
        <c:ser>
          <c:idx val="2"/>
          <c:order val="2"/>
          <c:tx>
            <c:strRef>
              <c:f>Лист1!$Z$22:$Z$23</c:f>
              <c:strCache>
                <c:ptCount val="1"/>
                <c:pt idx="0">
                  <c:v>3 высокие значения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Лист1!$W$24:$W$27</c:f>
              <c:strCache>
                <c:ptCount val="4"/>
                <c:pt idx="0" c:formatCode="&quot;О&quot;&quot;с&quot;&quot;н&quot;&quot;о&quot;&quot;в&quot;&quot;н&quot;&quot;о&quot;&quot;й&quot;">
                  <c:v>1. Эмоциональное истощение </c:v>
                </c:pt>
                <c:pt idx="1" c:formatCode="&quot;О&quot;&quot;с&quot;&quot;н&quot;&quot;о&quot;&quot;в&quot;&quot;н&quot;&quot;о&quot;&quot;й&quot;">
                  <c:v>2. Деперсонализация </c:v>
                </c:pt>
                <c:pt idx="2" c:formatCode="&quot;О&quot;&quot;с&quot;&quot;н&quot;&quot;о&quot;&quot;в&quot;&quot;н&quot;&quot;о&quot;&quot;й&quot;">
                  <c:v>3. Редукция личных достижений </c:v>
                </c:pt>
                <c:pt idx="3" c:formatCode="&quot;О&quot;&quot;с&quot;&quot;н&quot;&quot;о&quot;&quot;в&quot;&quot;н&quot;&quot;о&quot;&quot;й&quot;">
                  <c:v>Индекс «психического выгорания»</c:v>
                </c:pt>
              </c:strCache>
            </c:strRef>
          </c:cat>
          <c:val>
            <c:numRef>
              <c:f>Лист1!$Z$24:$Z$27</c:f>
              <c:numCache>
                <c:formatCode>"О""с""н""о""в""н""о""й"</c:formatCode>
                <c:ptCount val="4"/>
                <c:pt idx="0">
                  <c:v>9</c:v>
                </c:pt>
                <c:pt idx="1">
                  <c:v>6</c:v>
                </c:pt>
                <c:pt idx="2">
                  <c:v>26</c:v>
                </c:pt>
                <c:pt idx="3">
                  <c:v>41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496136288"/>
        <c:axId val="-496240192"/>
      </c:barChart>
      <c:catAx>
        <c:axId val="-4961362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240192"/>
        <c:crosses val="autoZero"/>
        <c:auto val="1"/>
        <c:lblAlgn val="ctr"/>
        <c:lblOffset val="100"/>
        <c:noMultiLvlLbl val="0"/>
      </c:catAx>
      <c:valAx>
        <c:axId val="-4962401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ru-RU"/>
                  <a:t>%</a:t>
                </a:r>
                <a:endParaRPr lang="ru-RU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136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ysClr val="windowText" lastClr="000000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5e7f439d-5a13-4857-a555-c5dfff8eedde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7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Лист1!$AY$4</c:f>
              <c:strCache>
                <c:ptCount val="1"/>
                <c:pt idx="0">
                  <c:v>Родители 2025-2026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</c:dPt>
          <c:dPt>
            <c:idx val="6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Лист1!$AW$5:$AX$16</c:f>
              <c:multiLvlStrCache>
                <c:ptCount val="12"/>
                <c:lvl>
                  <c:pt idx="0" c:formatCode="&quot;О&quot;&quot;с&quot;&quot;н&quot;&quot;о&quot;&quot;в&quot;&quot;н&quot;&quot;о&quot;&quot;й&quot;">
                    <c:v>уровнем качества образования в гимназии</c:v>
                  </c:pt>
                  <c:pt idx="1" c:formatCode="&quot;О&quot;&quot;с&quot;&quot;н&quot;&quot;о&quot;&quot;в&quot;&quot;н&quot;&quot;о&quot;&quot;й&quot;">
                    <c:v>материально-техническим обеспечением </c:v>
                  </c:pt>
                  <c:pt idx="2" c:formatCode="&quot;О&quot;&quot;с&quot;&quot;н&quot;&quot;о&quot;&quot;в&quot;&quot;н&quot;&quot;о&quot;&quot;й&quot;">
                    <c:v>доступностью информационных ресурсов (библиотека, медиатека, интернет)</c:v>
                  </c:pt>
                  <c:pt idx="3" c:formatCode="&quot;О&quot;&quot;с&quot;&quot;н&quot;&quot;о&quot;&quot;в&quot;&quot;н&quot;&quot;о&quot;&quot;й&quot;">
                    <c:v>руководством гимназии    </c:v>
                  </c:pt>
                  <c:pt idx="4" c:formatCode="&quot;О&quot;&quot;с&quot;&quot;н&quot;&quot;о&quot;&quot;в&quot;&quot;н&quot;&quot;о&quot;&quot;й&quot;">
                    <c:v>уровнем квалификации педагогов гимназии    </c:v>
                  </c:pt>
                  <c:pt idx="5" c:formatCode="&quot;О&quot;&quot;с&quot;&quot;н&quot;&quot;о&quot;&quot;в&quot;&quot;н&quot;&quot;о&quot;&quot;й&quot;">
                    <c:v>отношением учителей к учащимся</c:v>
                  </c:pt>
                  <c:pt idx="6" c:formatCode="&quot;О&quot;&quot;с&quot;&quot;н&quot;&quot;о&quot;&quot;в&quot;&quot;н&quot;&quot;о&quot;&quot;й&quot;">
                    <c:v>тем, как вы можете использовать свои знания и способности</c:v>
                  </c:pt>
                  <c:pt idx="7" c:formatCode="&quot;О&quot;&quot;с&quot;&quot;н&quot;&quot;о&quot;&quot;в&quot;&quot;н&quot;&quot;о&quot;&quot;й&quot;">
                    <c:v>отношением между детьми в классе</c:v>
                  </c:pt>
                  <c:pt idx="8" c:formatCode="&quot;О&quot;&quot;с&quot;&quot;н&quot;&quot;о&quot;&quot;в&quot;&quot;н&quot;&quot;о&quot;&quot;й&quot;">
                    <c:v>питанием в гимназии</c:v>
                  </c:pt>
                  <c:pt idx="9" c:formatCode="&quot;О&quot;&quot;с&quot;&quot;н&quot;&quot;о&quot;&quot;в&quot;&quot;н&quot;&quot;о&quot;&quot;й&quot;">
                    <c:v>уютом и комфортом гимназии </c:v>
                  </c:pt>
                  <c:pt idx="10" c:formatCode="&quot;О&quot;&quot;с&quot;&quot;н&quot;&quot;о&quot;&quot;в&quot;&quot;н&quot;&quot;о&quot;&quot;й&quot;">
                    <c:v>качеством внеклассной работы в классе</c:v>
                  </c:pt>
                  <c:pt idx="11" c:formatCode="&quot;О&quot;&quot;с&quot;&quot;н&quot;&quot;о&quot;&quot;в&quot;&quot;н&quot;&quot;о&quot;&quot;й&quot;">
                    <c:v>качеством внеклассной работы в гимназии</c:v>
                  </c:pt>
                </c:lvl>
                <c:lvl>
                  <c:pt idx="0" c:formatCode="&quot;О&quot;&quot;с&quot;&quot;н&quot;&quot;о&quot;&quot;в&quot;&quot;н&quot;&quot;о&quot;&quot;й&quot;">
                    <c:v>4</c:v>
                  </c:pt>
                  <c:pt idx="1" c:formatCode="&quot;О&quot;&quot;с&quot;&quot;н&quot;&quot;о&quot;&quot;в&quot;&quot;н&quot;&quot;о&quot;&quot;й&quot;">
                    <c:v>7</c:v>
                  </c:pt>
                  <c:pt idx="2" c:formatCode="&quot;О&quot;&quot;с&quot;&quot;н&quot;&quot;о&quot;&quot;в&quot;&quot;н&quot;&quot;о&quot;&quot;й&quot;">
                    <c:v>3</c:v>
                  </c:pt>
                  <c:pt idx="3" c:formatCode="&quot;О&quot;&quot;с&quot;&quot;н&quot;&quot;о&quot;&quot;в&quot;&quot;н&quot;&quot;о&quot;&quot;й&quot;">
                    <c:v>5</c:v>
                  </c:pt>
                  <c:pt idx="4" c:formatCode="&quot;О&quot;&quot;с&quot;&quot;н&quot;&quot;о&quot;&quot;в&quot;&quot;н&quot;&quot;о&quot;&quot;й&quot;">
                    <c:v>2</c:v>
                  </c:pt>
                  <c:pt idx="5" c:formatCode="&quot;О&quot;&quot;с&quot;&quot;н&quot;&quot;о&quot;&quot;в&quot;&quot;н&quot;&quot;о&quot;&quot;й&quot;">
                    <c:v>5</c:v>
                  </c:pt>
                  <c:pt idx="6" c:formatCode="&quot;О&quot;&quot;с&quot;&quot;н&quot;&quot;о&quot;&quot;в&quot;&quot;н&quot;&quot;о&quot;&quot;й&quot;">
                    <c:v>1</c:v>
                  </c:pt>
                  <c:pt idx="7" c:formatCode="&quot;О&quot;&quot;с&quot;&quot;н&quot;&quot;о&quot;&quot;в&quot;&quot;н&quot;&quot;о&quot;&quot;й&quot;">
                    <c:v>6</c:v>
                  </c:pt>
                  <c:pt idx="8" c:formatCode="&quot;О&quot;&quot;с&quot;&quot;н&quot;&quot;о&quot;&quot;в&quot;&quot;н&quot;&quot;о&quot;&quot;й&quot;">
                    <c:v>9</c:v>
                  </c:pt>
                  <c:pt idx="9" c:formatCode="&quot;О&quot;&quot;с&quot;&quot;н&quot;&quot;о&quot;&quot;в&quot;&quot;н&quot;&quot;о&quot;&quot;й&quot;">
                    <c:v>8</c:v>
                  </c:pt>
                  <c:pt idx="10" c:formatCode="&quot;О&quot;&quot;с&quot;&quot;н&quot;&quot;о&quot;&quot;в&quot;&quot;н&quot;&quot;о&quot;&quot;й&quot;">
                    <c:v>4</c:v>
                  </c:pt>
                  <c:pt idx="11" c:formatCode="&quot;О&quot;&quot;с&quot;&quot;н&quot;&quot;о&quot;&quot;в&quot;&quot;н&quot;&quot;о&quot;&quot;й&quot;">
                    <c:v>7</c:v>
                  </c:pt>
                </c:lvl>
              </c:multiLvlStrCache>
            </c:multiLvlStrRef>
          </c:cat>
          <c:val>
            <c:numRef>
              <c:f>Лист1!$AY$5:$AY$16</c:f>
              <c:numCache>
                <c:formatCode>"О""с""н""о""в""н""о""й"</c:formatCode>
                <c:ptCount val="12"/>
                <c:pt idx="0">
                  <c:v>88</c:v>
                </c:pt>
                <c:pt idx="1">
                  <c:v>83</c:v>
                </c:pt>
                <c:pt idx="2">
                  <c:v>90</c:v>
                </c:pt>
                <c:pt idx="3">
                  <c:v>85</c:v>
                </c:pt>
                <c:pt idx="4">
                  <c:v>91</c:v>
                </c:pt>
                <c:pt idx="5">
                  <c:v>85</c:v>
                </c:pt>
                <c:pt idx="6">
                  <c:v>92</c:v>
                </c:pt>
                <c:pt idx="7">
                  <c:v>84</c:v>
                </c:pt>
                <c:pt idx="8">
                  <c:v>53</c:v>
                </c:pt>
                <c:pt idx="9">
                  <c:v>81</c:v>
                </c:pt>
                <c:pt idx="10">
                  <c:v>88</c:v>
                </c:pt>
                <c:pt idx="11">
                  <c:v>83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496260320"/>
        <c:axId val="-496248896"/>
      </c:barChart>
      <c:catAx>
        <c:axId val="-4962603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248896"/>
        <c:crosses val="autoZero"/>
        <c:auto val="1"/>
        <c:lblAlgn val="ctr"/>
        <c:lblOffset val="100"/>
        <c:noMultiLvlLbl val="0"/>
      </c:catAx>
      <c:valAx>
        <c:axId val="-4962488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ru-RU"/>
                  <a:t>%</a:t>
                </a:r>
                <a:endParaRPr lang="ru-RU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2603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3a001c3f-4c96-4044-8ce4-5456ef4f4baf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7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ru-RU" sz="12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r>
              <a:rPr lang="ru-RU"/>
              <a:t>НАША ГИМНАЗИЯ ПОЗВОЛЯЕТ УЧЕНИКАМ... (Овсянников А.) </a:t>
            </a:r>
            <a:endParaRPr lang="ru-RU"/>
          </a:p>
          <a:p>
            <a:pPr>
              <a:defRPr lang="ru-RU" sz="12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r>
              <a:rPr lang="ru-RU"/>
              <a:t>Родители 2025-2026</a:t>
            </a:r>
            <a:endParaRPr lang="ru-RU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родители!$AZ$3</c:f>
              <c:strCache>
                <c:ptCount val="1"/>
                <c:pt idx="0">
                  <c:v>Родители 2025-2026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</c:dPt>
          <c:dPt>
            <c:idx val="5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/>
            </c:spPr>
          </c:dPt>
          <c:dPt>
            <c:idx val="6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родители!$AX$4:$AY$10</c:f>
              <c:multiLvlStrCache>
                <c:ptCount val="7"/>
                <c:lvl>
                  <c:pt idx="0" c:formatCode="&quot;О&quot;&quot;с&quot;&quot;н&quot;&quot;о&quot;&quot;в&quot;&quot;н&quot;&quot;о&quot;&quot;й&quot;">
                    <c:v>получать новые знания, необходимые для успеха в жизни</c:v>
                  </c:pt>
                  <c:pt idx="1" c:formatCode="&quot;О&quot;&quot;с&quot;&quot;н&quot;&quot;о&quot;&quot;в&quot;&quot;н&quot;&quot;о&quot;&quot;й&quot;">
                    <c:v>определиться с выбором профессии</c:v>
                  </c:pt>
                  <c:pt idx="2" c:formatCode="&quot;О&quot;&quot;с&quot;&quot;н&quot;&quot;о&quot;&quot;в&quot;&quot;н&quot;&quot;о&quot;&quot;й&quot;">
                    <c:v>подготовиться к сдаче экзаменов и поступить в избранный ВУЗ</c:v>
                  </c:pt>
                  <c:pt idx="3" c:formatCode="&quot;О&quot;&quot;с&quot;&quot;н&quot;&quot;о&quot;&quot;в&quot;&quot;н&quot;&quot;о&quot;&quot;й&quot;">
                    <c:v>выработать умение разбираться в людях</c:v>
                  </c:pt>
                  <c:pt idx="4" c:formatCode="&quot;О&quot;&quot;с&quot;&quot;н&quot;&quot;о&quot;&quot;в&quot;&quot;н&quot;&quot;о&quot;&quot;й&quot;">
                    <c:v>определить и развить свои способности и интересы</c:v>
                  </c:pt>
                  <c:pt idx="5" c:formatCode="&quot;О&quot;&quot;с&quot;&quot;н&quot;&quot;о&quot;&quot;в&quot;&quot;н&quot;&quot;о&quot;&quot;й&quot;">
                    <c:v>приобрести самостоятельность мышления и действия, проявить себя, поверить в свои силы (самореализоваться)</c:v>
                  </c:pt>
                  <c:pt idx="6" c:formatCode="&quot;О&quot;&quot;с&quot;&quot;н&quot;&quot;о&quot;&quot;в&quot;&quot;н&quot;&quot;о&quot;&quot;й&quot;">
                    <c:v>общаться со сверстниками, интересно проводить время</c:v>
                  </c:pt>
                </c:lvl>
                <c:lvl>
                  <c:pt idx="0" c:formatCode="&quot;О&quot;&quot;с&quot;&quot;н&quot;&quot;о&quot;&quot;в&quot;&quot;н&quot;&quot;о&quot;&quot;й&quot;">
                    <c:v>2</c:v>
                  </c:pt>
                  <c:pt idx="1" c:formatCode="&quot;О&quot;&quot;с&quot;&quot;н&quot;&quot;о&quot;&quot;в&quot;&quot;н&quot;&quot;о&quot;&quot;й&quot;">
                    <c:v>6</c:v>
                  </c:pt>
                  <c:pt idx="2" c:formatCode="&quot;О&quot;&quot;с&quot;&quot;н&quot;&quot;о&quot;&quot;в&quot;&quot;н&quot;&quot;о&quot;&quot;й&quot;">
                    <c:v>5</c:v>
                  </c:pt>
                  <c:pt idx="3" c:formatCode="&quot;О&quot;&quot;с&quot;&quot;н&quot;&quot;о&quot;&quot;в&quot;&quot;н&quot;&quot;о&quot;&quot;й&quot;">
                    <c:v>6</c:v>
                  </c:pt>
                  <c:pt idx="4" c:formatCode="&quot;О&quot;&quot;с&quot;&quot;н&quot;&quot;о&quot;&quot;в&quot;&quot;н&quot;&quot;о&quot;&quot;й&quot;">
                    <c:v>4</c:v>
                  </c:pt>
                  <c:pt idx="5" c:formatCode="&quot;О&quot;&quot;с&quot;&quot;н&quot;&quot;о&quot;&quot;в&quot;&quot;н&quot;&quot;о&quot;&quot;й&quot;">
                    <c:v>3</c:v>
                  </c:pt>
                  <c:pt idx="6" c:formatCode="&quot;О&quot;&quot;с&quot;&quot;н&quot;&quot;о&quot;&quot;в&quot;&quot;н&quot;&quot;о&quot;&quot;й&quot;">
                    <c:v>1</c:v>
                  </c:pt>
                </c:lvl>
              </c:multiLvlStrCache>
            </c:multiLvlStrRef>
          </c:cat>
          <c:val>
            <c:numRef>
              <c:f>родители!$AZ$4:$AZ$10</c:f>
              <c:numCache>
                <c:formatCode>"О""с""н""о""в""н""о""й"</c:formatCode>
                <c:ptCount val="7"/>
                <c:pt idx="0">
                  <c:v>87</c:v>
                </c:pt>
                <c:pt idx="1">
                  <c:v>52</c:v>
                </c:pt>
                <c:pt idx="2">
                  <c:v>66</c:v>
                </c:pt>
                <c:pt idx="3">
                  <c:v>52</c:v>
                </c:pt>
                <c:pt idx="4">
                  <c:v>71</c:v>
                </c:pt>
                <c:pt idx="5">
                  <c:v>76</c:v>
                </c:pt>
                <c:pt idx="6">
                  <c:v>88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496263040"/>
        <c:axId val="-496235296"/>
      </c:barChart>
      <c:catAx>
        <c:axId val="-49626304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235296"/>
        <c:crosses val="autoZero"/>
        <c:auto val="1"/>
        <c:lblAlgn val="ctr"/>
        <c:lblOffset val="100"/>
        <c:noMultiLvlLbl val="0"/>
      </c:catAx>
      <c:valAx>
        <c:axId val="-496235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ru-RU"/>
                  <a:t>%</a:t>
                </a:r>
                <a:endParaRPr lang="ru-RU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2630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c15e36e0-f725-41a4-9207-e3039999f3f1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 sz="1000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7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Лист1!$AY$3</c:f>
              <c:strCache>
                <c:ptCount val="1"/>
                <c:pt idx="0">
                  <c:v>Родители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</c:dPt>
          <c:dPt>
            <c:idx val="7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/>
            </c:spPr>
          </c:dPt>
          <c:dPt>
            <c:idx val="10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Лист1!$AV$4:$AX$17</c:f>
              <c:multiLvlStrCache>
                <c:ptCount val="14"/>
                <c:lvl>
                  <c:pt idx="0" c:formatCode="&quot;О&quot;&quot;с&quot;&quot;н&quot;&quot;о&quot;&quot;в&quot;&quot;н&quot;&quot;о&quot;&quot;й&quot;">
                    <c:v>1. Активная, деятельная жизнь</c:v>
                  </c:pt>
                  <c:pt idx="1" c:formatCode="&quot;О&quot;&quot;с&quot;&quot;н&quot;&quot;о&quot;&quot;в&quot;&quot;н&quot;&quot;о&quot;&quot;й&quot;">
                    <c:v>2. Здоровье</c:v>
                  </c:pt>
                  <c:pt idx="2" c:formatCode="&quot;О&quot;&quot;с&quot;&quot;н&quot;&quot;о&quot;&quot;в&quot;&quot;н&quot;&quot;о&quot;&quot;й&quot;">
                    <c:v>3. Интересная работа</c:v>
                  </c:pt>
                  <c:pt idx="3" c:formatCode="&quot;О&quot;&quot;с&quot;&quot;н&quot;&quot;о&quot;&quot;в&quot;&quot;н&quot;&quot;о&quot;&quot;й&quot;">
                    <c:v>4. Красота природы и искусства</c:v>
                  </c:pt>
                  <c:pt idx="4" c:formatCode="&quot;О&quot;&quot;с&quot;&quot;н&quot;&quot;о&quot;&quot;в&quot;&quot;н&quot;&quot;о&quot;&quot;й&quot;">
                    <c:v>5. Любовь</c:v>
                  </c:pt>
                  <c:pt idx="5" c:formatCode="&quot;О&quot;&quot;с&quot;&quot;н&quot;&quot;о&quot;&quot;в&quot;&quot;н&quot;&quot;о&quot;&quot;й&quot;">
                    <c:v>6. Материально-обеспеченная жизнь</c:v>
                  </c:pt>
                  <c:pt idx="6" c:formatCode="&quot;О&quot;&quot;с&quot;&quot;н&quot;&quot;о&quot;&quot;в&quot;&quot;н&quot;&quot;о&quot;&quot;й&quot;">
                    <c:v>7. Наличие хороших и верных друзей</c:v>
                  </c:pt>
                  <c:pt idx="7" c:formatCode="&quot;О&quot;&quot;с&quot;&quot;н&quot;&quot;о&quot;&quot;в&quot;&quot;н&quot;&quot;о&quot;&quot;й&quot;">
                    <c:v>8. Уверенность в себе (отсутствие сомнений)</c:v>
                  </c:pt>
                  <c:pt idx="8" c:formatCode="&quot;О&quot;&quot;с&quot;&quot;н&quot;&quot;о&quot;&quot;в&quot;&quot;н&quot;&quot;о&quot;&quot;й&quot;">
                    <c:v>9. Познание, развитие себя</c:v>
                  </c:pt>
                  <c:pt idx="9" c:formatCode="&quot;О&quot;&quot;с&quot;&quot;н&quot;&quot;о&quot;&quot;в&quot;&quot;н&quot;&quot;о&quot;&quot;й&quot;">
                    <c:v>10. Свобода как независимость в поступках, действиях</c:v>
                  </c:pt>
                  <c:pt idx="10" c:formatCode="&quot;О&quot;&quot;с&quot;&quot;н&quot;&quot;о&quot;&quot;в&quot;&quot;н&quot;&quot;о&quot;&quot;й&quot;">
                    <c:v>11. Счастливая семейная жизнь</c:v>
                  </c:pt>
                  <c:pt idx="11" c:formatCode="&quot;О&quot;&quot;с&quot;&quot;н&quot;&quot;о&quot;&quot;в&quot;&quot;н&quot;&quot;о&quot;&quot;й&quot;">
                    <c:v>12. Творчество</c:v>
                  </c:pt>
                  <c:pt idx="12" c:formatCode="&quot;О&quot;&quot;с&quot;&quot;н&quot;&quot;о&quot;&quot;в&quot;&quot;н&quot;&quot;о&quot;&quot;й&quot;">
                    <c:v>13. Трудолюбие</c:v>
                  </c:pt>
                  <c:pt idx="13" c:formatCode="&quot;О&quot;&quot;с&quot;&quot;н&quot;&quot;о&quot;&quot;в&quot;&quot;н&quot;&quot;о&quot;&quot;й&quot;">
                    <c:v>14. Родина</c:v>
                  </c:pt>
                </c:lvl>
                <c:lvl>
                  <c:pt idx="0" c:formatCode="&quot;О&quot;&quot;с&quot;&quot;н&quot;&quot;о&quot;&quot;в&quot;&quot;н&quot;&quot;о&quot;&quot;й&quot;">
                    <c:v>11</c:v>
                  </c:pt>
                  <c:pt idx="1" c:formatCode="&quot;О&quot;&quot;с&quot;&quot;н&quot;&quot;о&quot;&quot;в&quot;&quot;н&quot;&quot;о&quot;&quot;й&quot;">
                    <c:v>1</c:v>
                  </c:pt>
                  <c:pt idx="2" c:formatCode="&quot;О&quot;&quot;с&quot;&quot;н&quot;&quot;о&quot;&quot;в&quot;&quot;н&quot;&quot;о&quot;&quot;й&quot;">
                    <c:v>7</c:v>
                  </c:pt>
                  <c:pt idx="3" c:formatCode="&quot;О&quot;&quot;с&quot;&quot;н&quot;&quot;о&quot;&quot;в&quot;&quot;н&quot;&quot;о&quot;&quot;й&quot;">
                    <c:v>13</c:v>
                  </c:pt>
                  <c:pt idx="4" c:formatCode="&quot;О&quot;&quot;с&quot;&quot;н&quot;&quot;о&quot;&quot;в&quot;&quot;н&quot;&quot;о&quot;&quot;й&quot;">
                    <c:v>4</c:v>
                  </c:pt>
                  <c:pt idx="5" c:formatCode="&quot;О&quot;&quot;с&quot;&quot;н&quot;&quot;о&quot;&quot;в&quot;&quot;н&quot;&quot;о&quot;&quot;й&quot;">
                    <c:v>9</c:v>
                  </c:pt>
                  <c:pt idx="6" c:formatCode="&quot;О&quot;&quot;с&quot;&quot;н&quot;&quot;о&quot;&quot;в&quot;&quot;н&quot;&quot;о&quot;&quot;й&quot;">
                    <c:v>6</c:v>
                  </c:pt>
                  <c:pt idx="7" c:formatCode="&quot;О&quot;&quot;с&quot;&quot;н&quot;&quot;о&quot;&quot;в&quot;&quot;н&quot;&quot;о&quot;&quot;й&quot;">
                    <c:v>3</c:v>
                  </c:pt>
                  <c:pt idx="8" c:formatCode="&quot;О&quot;&quot;с&quot;&quot;н&quot;&quot;о&quot;&quot;в&quot;&quot;н&quot;&quot;о&quot;&quot;й&quot;">
                    <c:v>5</c:v>
                  </c:pt>
                  <c:pt idx="9" c:formatCode="&quot;О&quot;&quot;с&quot;&quot;н&quot;&quot;о&quot;&quot;в&quot;&quot;н&quot;&quot;о&quot;&quot;й&quot;">
                    <c:v>12</c:v>
                  </c:pt>
                  <c:pt idx="10" c:formatCode="&quot;О&quot;&quot;с&quot;&quot;н&quot;&quot;о&quot;&quot;в&quot;&quot;н&quot;&quot;о&quot;&quot;й&quot;">
                    <c:v>2</c:v>
                  </c:pt>
                  <c:pt idx="11" c:formatCode="&quot;О&quot;&quot;с&quot;&quot;н&quot;&quot;о&quot;&quot;в&quot;&quot;н&quot;&quot;о&quot;&quot;й&quot;">
                    <c:v>14</c:v>
                  </c:pt>
                  <c:pt idx="12" c:formatCode="&quot;О&quot;&quot;с&quot;&quot;н&quot;&quot;о&quot;&quot;в&quot;&quot;н&quot;&quot;о&quot;&quot;й&quot;">
                    <c:v>10</c:v>
                  </c:pt>
                  <c:pt idx="13" c:formatCode="&quot;О&quot;&quot;с&quot;&quot;н&quot;&quot;о&quot;&quot;в&quot;&quot;н&quot;&quot;о&quot;&quot;й&quot;">
                    <c:v>8</c:v>
                  </c:pt>
                </c:lvl>
                <c:lvl>
                  <c:pt idx="0" c:formatCode="&quot;О&quot;&quot;с&quot;&quot;н&quot;&quot;о&quot;&quot;в&quot;&quot;н&quot;&quot;о&quot;&quot;й&quot;">
                    <c:v>н.з.</c:v>
                  </c:pt>
                  <c:pt idx="1" c:formatCode="&quot;О&quot;&quot;с&quot;&quot;н&quot;&quot;о&quot;&quot;в&quot;&quot;н&quot;&quot;о&quot;&quot;й&quot;">
                    <c:v>н.з.</c:v>
                  </c:pt>
                  <c:pt idx="2" c:formatCode="&quot;О&quot;&quot;с&quot;&quot;н&quot;&quot;о&quot;&quot;в&quot;&quot;н&quot;&quot;о&quot;&quot;й&quot;">
                    <c:v>н.з.</c:v>
                  </c:pt>
                  <c:pt idx="3" c:formatCode="&quot;О&quot;&quot;с&quot;&quot;н&quot;&quot;о&quot;&quot;в&quot;&quot;н&quot;&quot;о&quot;&quot;й&quot;">
                    <c:v>н.з.</c:v>
                  </c:pt>
                  <c:pt idx="4" c:formatCode="&quot;О&quot;&quot;с&quot;&quot;н&quot;&quot;о&quot;&quot;в&quot;&quot;н&quot;&quot;о&quot;&quot;й&quot;">
                    <c:v>н.з.</c:v>
                  </c:pt>
                  <c:pt idx="5" c:formatCode="&quot;О&quot;&quot;с&quot;&quot;н&quot;&quot;о&quot;&quot;в&quot;&quot;н&quot;&quot;о&quot;&quot;й&quot;">
                    <c:v>н.з.</c:v>
                  </c:pt>
                  <c:pt idx="6" c:formatCode="&quot;О&quot;&quot;с&quot;&quot;н&quot;&quot;о&quot;&quot;в&quot;&quot;н&quot;&quot;о&quot;&quot;й&quot;">
                    <c:v>н.з.</c:v>
                  </c:pt>
                  <c:pt idx="7" c:formatCode="&quot;О&quot;&quot;с&quot;&quot;н&quot;&quot;о&quot;&quot;в&quot;&quot;н&quot;&quot;о&quot;&quot;й&quot;">
                    <c:v>н.з.</c:v>
                  </c:pt>
                  <c:pt idx="8" c:formatCode="&quot;О&quot;&quot;с&quot;&quot;н&quot;&quot;о&quot;&quot;в&quot;&quot;н&quot;&quot;о&quot;&quot;й&quot;">
                    <c:v>н.з.</c:v>
                  </c:pt>
                  <c:pt idx="9" c:formatCode="&quot;О&quot;&quot;с&quot;&quot;н&quot;&quot;о&quot;&quot;в&quot;&quot;н&quot;&quot;о&quot;&quot;й&quot;">
                    <c:v>н.з.</c:v>
                  </c:pt>
                  <c:pt idx="10" c:formatCode="&quot;О&quot;&quot;с&quot;&quot;н&quot;&quot;о&quot;&quot;в&quot;&quot;н&quot;&quot;о&quot;&quot;й&quot;">
                    <c:v>н.з.</c:v>
                  </c:pt>
                  <c:pt idx="11" c:formatCode="&quot;О&quot;&quot;с&quot;&quot;н&quot;&quot;о&quot;&quot;в&quot;&quot;н&quot;&quot;о&quot;&quot;й&quot;">
                    <c:v>п.з.</c:v>
                  </c:pt>
                  <c:pt idx="12" c:formatCode="&quot;О&quot;&quot;с&quot;&quot;н&quot;&quot;о&quot;&quot;в&quot;&quot;н&quot;&quot;о&quot;&quot;й&quot;">
                    <c:v>н.з.</c:v>
                  </c:pt>
                  <c:pt idx="13" c:formatCode="&quot;О&quot;&quot;с&quot;&quot;н&quot;&quot;о&quot;&quot;в&quot;&quot;н&quot;&quot;о&quot;&quot;й&quot;">
                    <c:v>н.з.</c:v>
                  </c:pt>
                </c:lvl>
              </c:multiLvlStrCache>
            </c:multiLvlStrRef>
          </c:cat>
          <c:val>
            <c:numRef>
              <c:f>Лист1!$AY$4:$AY$17</c:f>
              <c:numCache>
                <c:formatCode>"О""с""н""о""в""н""о""й"</c:formatCode>
                <c:ptCount val="14"/>
                <c:pt idx="0">
                  <c:v>8.47</c:v>
                </c:pt>
                <c:pt idx="1">
                  <c:v>9.65</c:v>
                </c:pt>
                <c:pt idx="2">
                  <c:v>8.84</c:v>
                </c:pt>
                <c:pt idx="3">
                  <c:v>8.09</c:v>
                </c:pt>
                <c:pt idx="4">
                  <c:v>8.91</c:v>
                </c:pt>
                <c:pt idx="5">
                  <c:v>8.75</c:v>
                </c:pt>
                <c:pt idx="6">
                  <c:v>8.85</c:v>
                </c:pt>
                <c:pt idx="7">
                  <c:v>9.04</c:v>
                </c:pt>
                <c:pt idx="8">
                  <c:v>8.88</c:v>
                </c:pt>
                <c:pt idx="9">
                  <c:v>8.43</c:v>
                </c:pt>
                <c:pt idx="10">
                  <c:v>9.52</c:v>
                </c:pt>
                <c:pt idx="11">
                  <c:v>7.83</c:v>
                </c:pt>
                <c:pt idx="12">
                  <c:v>8.62</c:v>
                </c:pt>
                <c:pt idx="13">
                  <c:v>8.77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496261952"/>
        <c:axId val="-496245088"/>
      </c:barChart>
      <c:catAx>
        <c:axId val="-49626195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245088"/>
        <c:crosses val="autoZero"/>
        <c:auto val="1"/>
        <c:lblAlgn val="ctr"/>
        <c:lblOffset val="100"/>
        <c:noMultiLvlLbl val="0"/>
      </c:catAx>
      <c:valAx>
        <c:axId val="-4962450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ru-RU"/>
                  <a:t>баллы</a:t>
                </a:r>
                <a:endParaRPr lang="ru-RU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4962619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6a085358-b688-44f0-82ab-6a81e93bdaac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'1Д Класс'!$O$71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dLbls>
            <c:dLbl>
              <c:idx val="3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ru-RU" sz="10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/>
                      <a:t>24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'1Д Класс'!$N$72:$N$77</c:f>
              <c:strCache>
                <c:ptCount val="6"/>
                <c:pt idx="0" c:formatCode="&quot;О&quot;&quot;с&quot;&quot;н&quot;&quot;о&quot;&quot;в&quot;&quot;н&quot;&quot;о&quot;&quot;й&quot;">
                  <c:v>1 А</c:v>
                </c:pt>
                <c:pt idx="1" c:formatCode="&quot;О&quot;&quot;с&quot;&quot;н&quot;&quot;о&quot;&quot;в&quot;&quot;н&quot;&quot;о&quot;&quot;й&quot;">
                  <c:v>1 Б</c:v>
                </c:pt>
                <c:pt idx="2" c:formatCode="&quot;О&quot;&quot;с&quot;&quot;н&quot;&quot;о&quot;&quot;в&quot;&quot;н&quot;&quot;о&quot;&quot;й&quot;">
                  <c:v>1 В</c:v>
                </c:pt>
                <c:pt idx="3" c:formatCode="&quot;О&quot;&quot;с&quot;&quot;н&quot;&quot;о&quot;&quot;в&quot;&quot;н&quot;&quot;о&quot;&quot;й&quot;">
                  <c:v>1 Г</c:v>
                </c:pt>
                <c:pt idx="4" c:formatCode="&quot;О&quot;&quot;с&quot;&quot;н&quot;&quot;о&quot;&quot;в&quot;&quot;н&quot;&quot;о&quot;&quot;й&quot;">
                  <c:v>1 Д</c:v>
                </c:pt>
                <c:pt idx="5" c:formatCode="&quot;О&quot;&quot;с&quot;&quot;н&quot;&quot;о&quot;&quot;в&quot;&quot;н&quot;&quot;о&quot;&quot;й&quot;">
                  <c:v>среднее</c:v>
                </c:pt>
              </c:strCache>
            </c:strRef>
          </c:cat>
          <c:val>
            <c:numRef>
              <c:f>'1Д Класс'!$O$72:$O$77</c:f>
              <c:numCache>
                <c:formatCode>"О""с""н""о""в""н""о""й"</c:formatCode>
                <c:ptCount val="6"/>
                <c:pt idx="0">
                  <c:v>42</c:v>
                </c:pt>
                <c:pt idx="1">
                  <c:v>34</c:v>
                </c:pt>
                <c:pt idx="2">
                  <c:v>14</c:v>
                </c:pt>
                <c:pt idx="3">
                  <c:v>23</c:v>
                </c:pt>
                <c:pt idx="4">
                  <c:v>12</c:v>
                </c:pt>
                <c:pt idx="5" c:formatCode="0">
                  <c:v>25</c:v>
                </c:pt>
              </c:numCache>
            </c:numRef>
          </c:val>
        </c:ser>
        <c:ser>
          <c:idx val="1"/>
          <c:order val="1"/>
          <c:tx>
            <c:strRef>
              <c:f>'1Д Класс'!$P$71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'1Д Класс'!$N$72:$N$77</c:f>
              <c:strCache>
                <c:ptCount val="6"/>
                <c:pt idx="0" c:formatCode="&quot;О&quot;&quot;с&quot;&quot;н&quot;&quot;о&quot;&quot;в&quot;&quot;н&quot;&quot;о&quot;&quot;й&quot;">
                  <c:v>1 А</c:v>
                </c:pt>
                <c:pt idx="1" c:formatCode="&quot;О&quot;&quot;с&quot;&quot;н&quot;&quot;о&quot;&quot;в&quot;&quot;н&quot;&quot;о&quot;&quot;й&quot;">
                  <c:v>1 Б</c:v>
                </c:pt>
                <c:pt idx="2" c:formatCode="&quot;О&quot;&quot;с&quot;&quot;н&quot;&quot;о&quot;&quot;в&quot;&quot;н&quot;&quot;о&quot;&quot;й&quot;">
                  <c:v>1 В</c:v>
                </c:pt>
                <c:pt idx="3" c:formatCode="&quot;О&quot;&quot;с&quot;&quot;н&quot;&quot;о&quot;&quot;в&quot;&quot;н&quot;&quot;о&quot;&quot;й&quot;">
                  <c:v>1 Г</c:v>
                </c:pt>
                <c:pt idx="4" c:formatCode="&quot;О&quot;&quot;с&quot;&quot;н&quot;&quot;о&quot;&quot;в&quot;&quot;н&quot;&quot;о&quot;&quot;й&quot;">
                  <c:v>1 Д</c:v>
                </c:pt>
                <c:pt idx="5" c:formatCode="&quot;О&quot;&quot;с&quot;&quot;н&quot;&quot;о&quot;&quot;в&quot;&quot;н&quot;&quot;о&quot;&quot;й&quot;">
                  <c:v>среднее</c:v>
                </c:pt>
              </c:strCache>
            </c:strRef>
          </c:cat>
          <c:val>
            <c:numRef>
              <c:f>'1Д Класс'!$P$72:$P$77</c:f>
              <c:numCache>
                <c:formatCode>"О""с""н""о""в""н""о""й"</c:formatCode>
                <c:ptCount val="6"/>
                <c:pt idx="0">
                  <c:v>39</c:v>
                </c:pt>
                <c:pt idx="1">
                  <c:v>55</c:v>
                </c:pt>
                <c:pt idx="2">
                  <c:v>41</c:v>
                </c:pt>
                <c:pt idx="3">
                  <c:v>38</c:v>
                </c:pt>
                <c:pt idx="4">
                  <c:v>42</c:v>
                </c:pt>
                <c:pt idx="5" c:formatCode="0">
                  <c:v>43</c:v>
                </c:pt>
              </c:numCache>
            </c:numRef>
          </c:val>
        </c:ser>
        <c:ser>
          <c:idx val="2"/>
          <c:order val="2"/>
          <c:tx>
            <c:strRef>
              <c:f>'1Д Класс'!$Q$71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'1Д Класс'!$N$72:$N$77</c:f>
              <c:strCache>
                <c:ptCount val="6"/>
                <c:pt idx="0" c:formatCode="&quot;О&quot;&quot;с&quot;&quot;н&quot;&quot;о&quot;&quot;в&quot;&quot;н&quot;&quot;о&quot;&quot;й&quot;">
                  <c:v>1 А</c:v>
                </c:pt>
                <c:pt idx="1" c:formatCode="&quot;О&quot;&quot;с&quot;&quot;н&quot;&quot;о&quot;&quot;в&quot;&quot;н&quot;&quot;о&quot;&quot;й&quot;">
                  <c:v>1 Б</c:v>
                </c:pt>
                <c:pt idx="2" c:formatCode="&quot;О&quot;&quot;с&quot;&quot;н&quot;&quot;о&quot;&quot;в&quot;&quot;н&quot;&quot;о&quot;&quot;й&quot;">
                  <c:v>1 В</c:v>
                </c:pt>
                <c:pt idx="3" c:formatCode="&quot;О&quot;&quot;с&quot;&quot;н&quot;&quot;о&quot;&quot;в&quot;&quot;н&quot;&quot;о&quot;&quot;й&quot;">
                  <c:v>1 Г</c:v>
                </c:pt>
                <c:pt idx="4" c:formatCode="&quot;О&quot;&quot;с&quot;&quot;н&quot;&quot;о&quot;&quot;в&quot;&quot;н&quot;&quot;о&quot;&quot;й&quot;">
                  <c:v>1 Д</c:v>
                </c:pt>
                <c:pt idx="5" c:formatCode="&quot;О&quot;&quot;с&quot;&quot;н&quot;&quot;о&quot;&quot;в&quot;&quot;н&quot;&quot;о&quot;&quot;й&quot;">
                  <c:v>среднее</c:v>
                </c:pt>
              </c:strCache>
            </c:strRef>
          </c:cat>
          <c:val>
            <c:numRef>
              <c:f>'1Д Класс'!$Q$72:$Q$77</c:f>
              <c:numCache>
                <c:formatCode>"О""с""н""о""в""н""о""й"</c:formatCode>
                <c:ptCount val="6"/>
                <c:pt idx="0">
                  <c:v>19</c:v>
                </c:pt>
                <c:pt idx="1">
                  <c:v>11</c:v>
                </c:pt>
                <c:pt idx="2">
                  <c:v>45</c:v>
                </c:pt>
                <c:pt idx="3">
                  <c:v>38</c:v>
                </c:pt>
                <c:pt idx="4">
                  <c:v>46</c:v>
                </c:pt>
                <c:pt idx="5" c:formatCode="0">
                  <c:v>31.8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-871653760"/>
        <c:axId val="-871627104"/>
      </c:barChart>
      <c:catAx>
        <c:axId val="-871653760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71627104"/>
        <c:crosses val="autoZero"/>
        <c:auto val="1"/>
        <c:lblAlgn val="ctr"/>
        <c:lblOffset val="100"/>
        <c:noMultiLvlLbl val="0"/>
      </c:catAx>
      <c:valAx>
        <c:axId val="-871627104"/>
        <c:scaling>
          <c:orientation val="minMax"/>
        </c:scaling>
        <c:delete val="1"/>
        <c:axPos val="l"/>
        <c:numFmt formatCode="&quot;О&quot;&quot;с&quot;&quot;н&quot;&quot;о&quot;&quot;в&quot;&quot;н&quot;&quot;о&quot;&quot;й&quot;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71653760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legend>
      <c:legendPos val="t"/>
      <c:layout/>
      <c:overlay val="0"/>
      <c:txPr>
        <a:bodyPr rot="0" spcFirstLastPara="0" vertOverflow="ellipsis" vert="horz" wrap="square" anchor="ctr" anchorCtr="1"/>
        <a:lstStyle/>
        <a:p>
          <a:pPr>
            <a:defRPr lang="ru-RU" sz="1000" b="0" i="0" u="none" strike="noStrike" kern="1200" baseline="0">
              <a:solidFill>
                <a:schemeClr val="tx1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1386e25c-3b27-413d-bbde-023115030a9f}"/>
      </c:ext>
    </c:extLst>
  </c:chart>
  <c:txPr>
    <a:bodyPr/>
    <a:lstStyle/>
    <a:p>
      <a:pPr>
        <a:defRPr lang="ru-RU"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45144296381369"/>
          <c:y val="0.0784074399583879"/>
          <c:w val="0.316635016745685"/>
          <c:h val="0.781309525944792"/>
        </c:manualLayout>
      </c:layout>
      <c:radarChart>
        <c:radarStyle val="marker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Ценностные ориентиры учеников 1 и 2 классов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Лист1!$A$2:$A$6</c:f>
              <c:strCache>
                <c:ptCount val="5"/>
                <c:pt idx="0" c:formatCode="&quot;О&quot;&quot;с&quot;&quot;н&quot;&quot;о&quot;&quot;в&quot;&quot;н&quot;&quot;о&quot;&quot;й&quot;">
                  <c:v>Жизнь</c:v>
                </c:pt>
                <c:pt idx="1" c:formatCode="&quot;О&quot;&quot;с&quot;&quot;н&quot;&quot;о&quot;&quot;в&quot;&quot;н&quot;&quot;о&quot;&quot;й&quot;">
                  <c:v>Семья</c:v>
                </c:pt>
                <c:pt idx="2" c:formatCode="&quot;О&quot;&quot;с&quot;&quot;н&quot;&quot;о&quot;&quot;в&quot;&quot;н&quot;&quot;о&quot;&quot;й&quot;">
                  <c:v>Труд(учеба)</c:v>
                </c:pt>
                <c:pt idx="3" c:formatCode="&quot;О&quot;&quot;с&quot;&quot;н&quot;&quot;о&quot;&quot;в&quot;&quot;н&quot;&quot;о&quot;&quot;й&quot;">
                  <c:v>Родина</c:v>
                </c:pt>
                <c:pt idx="4" c:formatCode="&quot;О&quot;&quot;с&quot;&quot;н&quot;&quot;о&quot;&quot;в&quot;&quot;н&quot;&quot;о&quot;&quot;й&quot;">
                  <c:v>Друзья</c:v>
                </c:pt>
              </c:strCache>
            </c:strRef>
          </c:cat>
          <c:val>
            <c:numRef>
              <c:f>Лист1!$B$2:$B$6</c:f>
              <c:numCache>
                <c:formatCode>"О""с""н""о""в""н""о""й"</c:formatCode>
                <c:ptCount val="5"/>
                <c:pt idx="0">
                  <c:v>35</c:v>
                </c:pt>
                <c:pt idx="1">
                  <c:v>85</c:v>
                </c:pt>
                <c:pt idx="2">
                  <c:v>25</c:v>
                </c:pt>
                <c:pt idx="3">
                  <c:v>20</c:v>
                </c:pt>
                <c:pt idx="4">
                  <c:v>35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871632000"/>
        <c:axId val="-871652128"/>
      </c:radarChart>
      <c:catAx>
        <c:axId val="-8716320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&quot;О&quot;&quot;с&quot;&quot;н&quot;&quot;о&quot;&quot;в&quot;&quot;н&quot;&quot;о&quot;&quot;й&quot;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71652128"/>
        <c:crosses val="autoZero"/>
        <c:auto val="1"/>
        <c:lblAlgn val="ctr"/>
        <c:lblOffset val="100"/>
        <c:noMultiLvlLbl val="0"/>
      </c:catAx>
      <c:valAx>
        <c:axId val="-871652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&quot;О&quot;&quot;с&quot;&quot;н&quot;&quot;о&quot;&quot;в&quot;&quot;н&quot;&quot;о&quot;&quot;й&quot;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716320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21c6a68d-e79d-4376-95b1-6e23bb14ec4a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526920384951881"/>
          <c:y val="0.0509259259259259"/>
          <c:w val="0.902863517060367"/>
          <c:h val="0.73577136191309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'[Собеседование.xlsx]1Д Класс'!$I$60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'[Собеседование.xlsx]1Д Класс'!$H$61:$H$66</c:f>
              <c:strCache>
                <c:ptCount val="6"/>
                <c:pt idx="0" c:formatCode="&quot;О&quot;&quot;с&quot;&quot;н&quot;&quot;о&quot;&quot;в&quot;&quot;н&quot;&quot;о&quot;&quot;й&quot;">
                  <c:v>1 А</c:v>
                </c:pt>
                <c:pt idx="1" c:formatCode="&quot;О&quot;&quot;с&quot;&quot;н&quot;&quot;о&quot;&quot;в&quot;&quot;н&quot;&quot;о&quot;&quot;й&quot;">
                  <c:v>1 Б</c:v>
                </c:pt>
                <c:pt idx="2" c:formatCode="&quot;О&quot;&quot;с&quot;&quot;н&quot;&quot;о&quot;&quot;в&quot;&quot;н&quot;&quot;о&quot;&quot;й&quot;">
                  <c:v>1 В</c:v>
                </c:pt>
                <c:pt idx="3" c:formatCode="&quot;О&quot;&quot;с&quot;&quot;н&quot;&quot;о&quot;&quot;в&quot;&quot;н&quot;&quot;о&quot;&quot;й&quot;">
                  <c:v>1 Г</c:v>
                </c:pt>
                <c:pt idx="4" c:formatCode="&quot;О&quot;&quot;с&quot;&quot;н&quot;&quot;о&quot;&quot;в&quot;&quot;н&quot;&quot;о&quot;&quot;й&quot;">
                  <c:v>1 Д</c:v>
                </c:pt>
                <c:pt idx="5" c:formatCode="&quot;О&quot;&quot;с&quot;&quot;н&quot;&quot;о&quot;&quot;в&quot;&quot;н&quot;&quot;о&quot;&quot;й&quot;">
                  <c:v>среднее</c:v>
                </c:pt>
              </c:strCache>
            </c:strRef>
          </c:cat>
          <c:val>
            <c:numRef>
              <c:f>'[Собеседование.xlsx]1Д Класс'!$I$61:$I$66</c:f>
              <c:numCache>
                <c:formatCode>"О""с""н""о""в""н""о""й"</c:formatCode>
                <c:ptCount val="6"/>
                <c:pt idx="0">
                  <c:v>32</c:v>
                </c:pt>
                <c:pt idx="1">
                  <c:v>32</c:v>
                </c:pt>
                <c:pt idx="2">
                  <c:v>38</c:v>
                </c:pt>
                <c:pt idx="3">
                  <c:v>63</c:v>
                </c:pt>
                <c:pt idx="4">
                  <c:v>58</c:v>
                </c:pt>
                <c:pt idx="5" c:formatCode="0">
                  <c:v>44.6</c:v>
                </c:pt>
              </c:numCache>
            </c:numRef>
          </c:val>
        </c:ser>
        <c:ser>
          <c:idx val="1"/>
          <c:order val="1"/>
          <c:tx>
            <c:strRef>
              <c:f>'[Собеседование.xlsx]1Д Класс'!$J$60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'[Собеседование.xlsx]1Д Класс'!$H$61:$H$66</c:f>
              <c:strCache>
                <c:ptCount val="6"/>
                <c:pt idx="0" c:formatCode="&quot;О&quot;&quot;с&quot;&quot;н&quot;&quot;о&quot;&quot;в&quot;&quot;н&quot;&quot;о&quot;&quot;й&quot;">
                  <c:v>1 А</c:v>
                </c:pt>
                <c:pt idx="1" c:formatCode="&quot;О&quot;&quot;с&quot;&quot;н&quot;&quot;о&quot;&quot;в&quot;&quot;н&quot;&quot;о&quot;&quot;й&quot;">
                  <c:v>1 Б</c:v>
                </c:pt>
                <c:pt idx="2" c:formatCode="&quot;О&quot;&quot;с&quot;&quot;н&quot;&quot;о&quot;&quot;в&quot;&quot;н&quot;&quot;о&quot;&quot;й&quot;">
                  <c:v>1 В</c:v>
                </c:pt>
                <c:pt idx="3" c:formatCode="&quot;О&quot;&quot;с&quot;&quot;н&quot;&quot;о&quot;&quot;в&quot;&quot;н&quot;&quot;о&quot;&quot;й&quot;">
                  <c:v>1 Г</c:v>
                </c:pt>
                <c:pt idx="4" c:formatCode="&quot;О&quot;&quot;с&quot;&quot;н&quot;&quot;о&quot;&quot;в&quot;&quot;н&quot;&quot;о&quot;&quot;й&quot;">
                  <c:v>1 Д</c:v>
                </c:pt>
                <c:pt idx="5" c:formatCode="&quot;О&quot;&quot;с&quot;&quot;н&quot;&quot;о&quot;&quot;в&quot;&quot;н&quot;&quot;о&quot;&quot;й&quot;">
                  <c:v>среднее</c:v>
                </c:pt>
              </c:strCache>
            </c:strRef>
          </c:cat>
          <c:val>
            <c:numRef>
              <c:f>'[Собеседование.xlsx]1Д Класс'!$J$61:$J$66</c:f>
              <c:numCache>
                <c:formatCode>"О""с""н""о""в""н""о""й"</c:formatCode>
                <c:ptCount val="6"/>
                <c:pt idx="0">
                  <c:v>42</c:v>
                </c:pt>
                <c:pt idx="1">
                  <c:v>34</c:v>
                </c:pt>
                <c:pt idx="2">
                  <c:v>17</c:v>
                </c:pt>
                <c:pt idx="3">
                  <c:v>33</c:v>
                </c:pt>
                <c:pt idx="4">
                  <c:v>31</c:v>
                </c:pt>
                <c:pt idx="5" c:formatCode="0">
                  <c:v>31.4</c:v>
                </c:pt>
              </c:numCache>
            </c:numRef>
          </c:val>
        </c:ser>
        <c:ser>
          <c:idx val="2"/>
          <c:order val="2"/>
          <c:tx>
            <c:strRef>
              <c:f>'[Собеседование.xlsx]1Д Класс'!$K$60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'[Собеседование.xlsx]1Д Класс'!$H$61:$H$66</c:f>
              <c:strCache>
                <c:ptCount val="6"/>
                <c:pt idx="0" c:formatCode="&quot;О&quot;&quot;с&quot;&quot;н&quot;&quot;о&quot;&quot;в&quot;&quot;н&quot;&quot;о&quot;&quot;й&quot;">
                  <c:v>1 А</c:v>
                </c:pt>
                <c:pt idx="1" c:formatCode="&quot;О&quot;&quot;с&quot;&quot;н&quot;&quot;о&quot;&quot;в&quot;&quot;н&quot;&quot;о&quot;&quot;й&quot;">
                  <c:v>1 Б</c:v>
                </c:pt>
                <c:pt idx="2" c:formatCode="&quot;О&quot;&quot;с&quot;&quot;н&quot;&quot;о&quot;&quot;в&quot;&quot;н&quot;&quot;о&quot;&quot;й&quot;">
                  <c:v>1 В</c:v>
                </c:pt>
                <c:pt idx="3" c:formatCode="&quot;О&quot;&quot;с&quot;&quot;н&quot;&quot;о&quot;&quot;в&quot;&quot;н&quot;&quot;о&quot;&quot;й&quot;">
                  <c:v>1 Г</c:v>
                </c:pt>
                <c:pt idx="4" c:formatCode="&quot;О&quot;&quot;с&quot;&quot;н&quot;&quot;о&quot;&quot;в&quot;&quot;н&quot;&quot;о&quot;&quot;й&quot;">
                  <c:v>1 Д</c:v>
                </c:pt>
                <c:pt idx="5" c:formatCode="&quot;О&quot;&quot;с&quot;&quot;н&quot;&quot;о&quot;&quot;в&quot;&quot;н&quot;&quot;о&quot;&quot;й&quot;">
                  <c:v>среднее</c:v>
                </c:pt>
              </c:strCache>
            </c:strRef>
          </c:cat>
          <c:val>
            <c:numRef>
              <c:f>'[Собеседование.xlsx]1Д Класс'!$K$61:$K$66</c:f>
              <c:numCache>
                <c:formatCode>"О""с""н""о""в""н""о""й"</c:formatCode>
                <c:ptCount val="6"/>
                <c:pt idx="0">
                  <c:v>26</c:v>
                </c:pt>
                <c:pt idx="1">
                  <c:v>34</c:v>
                </c:pt>
                <c:pt idx="2">
                  <c:v>45</c:v>
                </c:pt>
                <c:pt idx="3">
                  <c:v>4</c:v>
                </c:pt>
                <c:pt idx="4">
                  <c:v>12</c:v>
                </c:pt>
                <c:pt idx="5" c:formatCode="0">
                  <c:v>24.2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71637984"/>
        <c:axId val="-871626016"/>
      </c:barChart>
      <c:catAx>
        <c:axId val="-871637984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71626016"/>
        <c:crosses val="autoZero"/>
        <c:auto val="1"/>
        <c:lblAlgn val="ctr"/>
        <c:lblOffset val="100"/>
        <c:noMultiLvlLbl val="0"/>
      </c:catAx>
      <c:valAx>
        <c:axId val="-8716260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71637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1000" b="0" i="0" u="none" strike="noStrike" kern="1200" baseline="0">
              <a:solidFill>
                <a:sysClr val="windowText" lastClr="000000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87cf2f51-8f13-4c6a-8834-2a684e28ad14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r>
              <a:rPr lang="ru-RU" sz="1000" b="0">
                <a:latin typeface="Times New Roman" panose="02020603050405020304" charset="0"/>
                <a:cs typeface="Times New Roman" panose="02020603050405020304" charset="0"/>
              </a:rPr>
              <a:t>Проводятся ли в вашей школе мероприятия по информационной безопасности школьника?</a:t>
            </a:r>
            <a:endParaRPr lang="ru-RU" sz="1000" b="0">
              <a:latin typeface="Times New Roman" panose="02020603050405020304" charset="0"/>
              <a:cs typeface="Times New Roman" panose="02020603050405020304" charset="0"/>
            </a:endParaRP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Лист1!$BC$69</c:f>
              <c:strCache>
                <c:ptCount val="1"/>
                <c:pt idx="0">
                  <c:v>3А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Лист1!$BD$68:$BF$68</c:f>
              <c:strCache>
                <c:ptCount val="3"/>
                <c:pt idx="0" c:formatCode="&quot;О&quot;&quot;с&quot;&quot;н&quot;&quot;о&quot;&quot;в&quot;&quot;н&quot;&quot;о&quot;&quot;й&quot;">
                  <c:v>да</c:v>
                </c:pt>
                <c:pt idx="1" c:formatCode="&quot;О&quot;&quot;с&quot;&quot;н&quot;&quot;о&quot;&quot;в&quot;&quot;н&quot;&quot;о&quot;&quot;й&quot;">
                  <c:v>нет</c:v>
                </c:pt>
                <c:pt idx="2" c:formatCode="&quot;О&quot;&quot;с&quot;&quot;н&quot;&quot;о&quot;&quot;в&quot;&quot;н&quot;&quot;о&quot;&quot;й&quot;">
                  <c:v>затрудняюсь</c:v>
                </c:pt>
              </c:strCache>
            </c:strRef>
          </c:cat>
          <c:val>
            <c:numRef>
              <c:f>Лист1!$BD$69:$BF$69</c:f>
              <c:numCache>
                <c:formatCode>"О""с""н""о""в""н""о""й"</c:formatCode>
                <c:ptCount val="3"/>
                <c:pt idx="0">
                  <c:v>85</c:v>
                </c:pt>
                <c:pt idx="1">
                  <c:v>7</c:v>
                </c:pt>
                <c:pt idx="2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Лист1!$BC$70</c:f>
              <c:strCache>
                <c:ptCount val="1"/>
                <c:pt idx="0">
                  <c:v>3Б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Лист1!$BD$68:$BF$68</c:f>
              <c:strCache>
                <c:ptCount val="3"/>
                <c:pt idx="0" c:formatCode="&quot;О&quot;&quot;с&quot;&quot;н&quot;&quot;о&quot;&quot;в&quot;&quot;н&quot;&quot;о&quot;&quot;й&quot;">
                  <c:v>да</c:v>
                </c:pt>
                <c:pt idx="1" c:formatCode="&quot;О&quot;&quot;с&quot;&quot;н&quot;&quot;о&quot;&quot;в&quot;&quot;н&quot;&quot;о&quot;&quot;й&quot;">
                  <c:v>нет</c:v>
                </c:pt>
                <c:pt idx="2" c:formatCode="&quot;О&quot;&quot;с&quot;&quot;н&quot;&quot;о&quot;&quot;в&quot;&quot;н&quot;&quot;о&quot;&quot;й&quot;">
                  <c:v>затрудняюсь</c:v>
                </c:pt>
              </c:strCache>
            </c:strRef>
          </c:cat>
          <c:val>
            <c:numRef>
              <c:f>Лист1!$BD$70:$BF$70</c:f>
              <c:numCache>
                <c:formatCode>"О""с""н""о""в""н""о""й"</c:formatCode>
                <c:ptCount val="3"/>
                <c:pt idx="0">
                  <c:v>63</c:v>
                </c:pt>
                <c:pt idx="1">
                  <c:v>6</c:v>
                </c:pt>
                <c:pt idx="2">
                  <c:v>30</c:v>
                </c:pt>
              </c:numCache>
            </c:numRef>
          </c:val>
        </c:ser>
        <c:ser>
          <c:idx val="2"/>
          <c:order val="2"/>
          <c:tx>
            <c:strRef>
              <c:f>Лист1!$BC$71</c:f>
              <c:strCache>
                <c:ptCount val="1"/>
                <c:pt idx="0">
                  <c:v>Среднее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Лист1!$BD$68:$BF$68</c:f>
              <c:strCache>
                <c:ptCount val="3"/>
                <c:pt idx="0" c:formatCode="&quot;О&quot;&quot;с&quot;&quot;н&quot;&quot;о&quot;&quot;в&quot;&quot;н&quot;&quot;о&quot;&quot;й&quot;">
                  <c:v>да</c:v>
                </c:pt>
                <c:pt idx="1" c:formatCode="&quot;О&quot;&quot;с&quot;&quot;н&quot;&quot;о&quot;&quot;в&quot;&quot;н&quot;&quot;о&quot;&quot;й&quot;">
                  <c:v>нет</c:v>
                </c:pt>
                <c:pt idx="2" c:formatCode="&quot;О&quot;&quot;с&quot;&quot;н&quot;&quot;о&quot;&quot;в&quot;&quot;н&quot;&quot;о&quot;&quot;й&quot;">
                  <c:v>затрудняюсь</c:v>
                </c:pt>
              </c:strCache>
            </c:strRef>
          </c:cat>
          <c:val>
            <c:numRef>
              <c:f>Лист1!$BD$71:$BF$71</c:f>
              <c:numCache>
                <c:formatCode>"О""с""н""о""в""н""о""й"</c:formatCode>
                <c:ptCount val="3"/>
                <c:pt idx="0">
                  <c:v>74</c:v>
                </c:pt>
                <c:pt idx="1" c:formatCode="0">
                  <c:v>6.5</c:v>
                </c:pt>
                <c:pt idx="2" c:formatCode="0">
                  <c:v>18.5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-871631456"/>
        <c:axId val="-871626560"/>
      </c:barChart>
      <c:catAx>
        <c:axId val="-871631456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1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71626560"/>
        <c:crosses val="autoZero"/>
        <c:auto val="1"/>
        <c:lblAlgn val="ctr"/>
        <c:lblOffset val="100"/>
        <c:noMultiLvlLbl val="0"/>
      </c:catAx>
      <c:valAx>
        <c:axId val="-871626560"/>
        <c:scaling>
          <c:orientation val="minMax"/>
        </c:scaling>
        <c:delete val="1"/>
        <c:axPos val="l"/>
        <c:numFmt formatCode="&quot;О&quot;&quot;с&quot;&quot;н&quot;&quot;о&quot;&quot;в&quot;&quot;н&quot;&quot;о&quot;&quot;й&quot;" sourceLinked="1"/>
        <c:majorTickMark val="out"/>
        <c:minorTickMark val="none"/>
        <c:tickLblPos val="none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-871631456"/>
        <c:crosses val="autoZero"/>
        <c:crossBetween val="between"/>
      </c:valAx>
    </c:plotArea>
    <c:legend>
      <c:legendPos val="t"/>
      <c:layout/>
      <c:overlay val="0"/>
      <c:txPr>
        <a:bodyPr rot="0" spcFirstLastPara="0" vertOverflow="ellipsis" vert="horz" wrap="square" anchor="ctr" anchorCtr="1"/>
        <a:lstStyle/>
        <a:p>
          <a:pPr>
            <a:defRPr lang="ru-RU" sz="1000" b="0" i="0" u="none" strike="noStrike" kern="1200" baseline="0">
              <a:solidFill>
                <a:sysClr val="windowText" lastClr="000000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11a3de7a-3a6a-4115-9115-172526eae919}"/>
      </c:ext>
    </c:extLst>
  </c:chart>
  <c:txPr>
    <a:bodyPr/>
    <a:lstStyle/>
    <a:p>
      <a:pPr>
        <a:defRPr lang="ru-RU"/>
      </a:pPr>
    </a:p>
  </c:txPr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r>
              <a:rPr lang="ru-RU" sz="900" b="0"/>
              <a:t>Если да, то посещаешь ли ты эти мероприятия по информационной безопасности?</a:t>
            </a:r>
            <a:endParaRPr lang="ru-RU" sz="900" b="0"/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Лист1!$BK$69</c:f>
              <c:strCache>
                <c:ptCount val="1"/>
                <c:pt idx="0">
                  <c:v>3А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9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Лист1!$BL$68:$BN$68</c:f>
              <c:strCache>
                <c:ptCount val="3"/>
                <c:pt idx="0" c:formatCode="&quot;О&quot;&quot;с&quot;&quot;н&quot;&quot;о&quot;&quot;в&quot;&quot;н&quot;&quot;о&quot;&quot;й&quot;">
                  <c:v>да</c:v>
                </c:pt>
                <c:pt idx="1" c:formatCode="&quot;О&quot;&quot;с&quot;&quot;н&quot;&quot;о&quot;&quot;в&quot;&quot;н&quot;&quot;о&quot;&quot;й&quot;">
                  <c:v>нет</c:v>
                </c:pt>
                <c:pt idx="2" c:formatCode="&quot;О&quot;&quot;с&quot;&quot;н&quot;&quot;о&quot;&quot;в&quot;&quot;н&quot;&quot;о&quot;&quot;й&quot;">
                  <c:v>не всегда</c:v>
                </c:pt>
              </c:strCache>
            </c:strRef>
          </c:cat>
          <c:val>
            <c:numRef>
              <c:f>Лист1!$BL$69:$BN$69</c:f>
              <c:numCache>
                <c:formatCode>"О""с""н""о""в""н""о""й"</c:formatCode>
                <c:ptCount val="3"/>
                <c:pt idx="0">
                  <c:v>52</c:v>
                </c:pt>
                <c:pt idx="1">
                  <c:v>22</c:v>
                </c:pt>
                <c:pt idx="2">
                  <c:v>26</c:v>
                </c:pt>
              </c:numCache>
            </c:numRef>
          </c:val>
        </c:ser>
        <c:ser>
          <c:idx val="1"/>
          <c:order val="1"/>
          <c:tx>
            <c:strRef>
              <c:f>Лист1!$BK$70</c:f>
              <c:strCache>
                <c:ptCount val="1"/>
                <c:pt idx="0">
                  <c:v>3Б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9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Лист1!$BL$68:$BN$68</c:f>
              <c:strCache>
                <c:ptCount val="3"/>
                <c:pt idx="0" c:formatCode="&quot;О&quot;&quot;с&quot;&quot;н&quot;&quot;о&quot;&quot;в&quot;&quot;н&quot;&quot;о&quot;&quot;й&quot;">
                  <c:v>да</c:v>
                </c:pt>
                <c:pt idx="1" c:formatCode="&quot;О&quot;&quot;с&quot;&quot;н&quot;&quot;о&quot;&quot;в&quot;&quot;н&quot;&quot;о&quot;&quot;й&quot;">
                  <c:v>нет</c:v>
                </c:pt>
                <c:pt idx="2" c:formatCode="&quot;О&quot;&quot;с&quot;&quot;н&quot;&quot;о&quot;&quot;в&quot;&quot;н&quot;&quot;о&quot;&quot;й&quot;">
                  <c:v>не всегда</c:v>
                </c:pt>
              </c:strCache>
            </c:strRef>
          </c:cat>
          <c:val>
            <c:numRef>
              <c:f>Лист1!$BL$70:$BN$70</c:f>
              <c:numCache>
                <c:formatCode>"О""с""н""о""в""н""о""й"</c:formatCode>
                <c:ptCount val="3"/>
                <c:pt idx="0">
                  <c:v>50</c:v>
                </c:pt>
                <c:pt idx="1">
                  <c:v>17</c:v>
                </c:pt>
                <c:pt idx="2">
                  <c:v>33</c:v>
                </c:pt>
              </c:numCache>
            </c:numRef>
          </c:val>
        </c:ser>
        <c:ser>
          <c:idx val="2"/>
          <c:order val="2"/>
          <c:tx>
            <c:strRef>
              <c:f>Лист1!$BK$71</c:f>
              <c:strCache>
                <c:ptCount val="1"/>
                <c:pt idx="0">
                  <c:v>Среднее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9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Лист1!$BL$68:$BN$68</c:f>
              <c:strCache>
                <c:ptCount val="3"/>
                <c:pt idx="0" c:formatCode="&quot;О&quot;&quot;с&quot;&quot;н&quot;&quot;о&quot;&quot;в&quot;&quot;н&quot;&quot;о&quot;&quot;й&quot;">
                  <c:v>да</c:v>
                </c:pt>
                <c:pt idx="1" c:formatCode="&quot;О&quot;&quot;с&quot;&quot;н&quot;&quot;о&quot;&quot;в&quot;&quot;н&quot;&quot;о&quot;&quot;й&quot;">
                  <c:v>нет</c:v>
                </c:pt>
                <c:pt idx="2" c:formatCode="&quot;О&quot;&quot;с&quot;&quot;н&quot;&quot;о&quot;&quot;в&quot;&quot;н&quot;&quot;о&quot;&quot;й&quot;">
                  <c:v>не всегда</c:v>
                </c:pt>
              </c:strCache>
            </c:strRef>
          </c:cat>
          <c:val>
            <c:numRef>
              <c:f>Лист1!$BL$71:$BN$71</c:f>
              <c:numCache>
                <c:formatCode>"О""с""н""о""в""н""о""й"</c:formatCode>
                <c:ptCount val="3"/>
                <c:pt idx="0">
                  <c:v>51</c:v>
                </c:pt>
                <c:pt idx="1" c:formatCode="0">
                  <c:v>19.5</c:v>
                </c:pt>
                <c:pt idx="2" c:formatCode="0">
                  <c:v>29.5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-871651584"/>
        <c:axId val="-871653216"/>
      </c:barChart>
      <c:catAx>
        <c:axId val="-871651584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1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71653216"/>
        <c:crosses val="autoZero"/>
        <c:auto val="1"/>
        <c:lblAlgn val="ctr"/>
        <c:lblOffset val="100"/>
        <c:noMultiLvlLbl val="0"/>
      </c:catAx>
      <c:valAx>
        <c:axId val="-871653216"/>
        <c:scaling>
          <c:orientation val="minMax"/>
        </c:scaling>
        <c:delete val="1"/>
        <c:axPos val="l"/>
        <c:numFmt formatCode="&quot;О&quot;&quot;с&quot;&quot;н&quot;&quot;о&quot;&quot;в&quot;&quot;н&quot;&quot;о&quot;&quot;й&quot;" sourceLinked="1"/>
        <c:majorTickMark val="out"/>
        <c:minorTickMark val="none"/>
        <c:tickLblPos val="none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71651584"/>
        <c:crosses val="autoZero"/>
        <c:crossBetween val="between"/>
      </c:valAx>
    </c:plotArea>
    <c:legend>
      <c:legendPos val="t"/>
      <c:layout/>
      <c:overlay val="0"/>
      <c:txPr>
        <a:bodyPr rot="0" spcFirstLastPara="0" vertOverflow="ellipsis" vert="horz" wrap="square" anchor="ctr" anchorCtr="1"/>
        <a:lstStyle/>
        <a:p>
          <a:pPr>
            <a:defRPr lang="ru-RU" sz="1000" b="0" i="0" u="none" strike="noStrike" kern="1200" baseline="0">
              <a:solidFill>
                <a:schemeClr val="tx1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c7d107ba-b231-4514-99a6-54c944334cc5}"/>
      </c:ext>
    </c:extLst>
  </c:chart>
  <c:txPr>
    <a:bodyPr/>
    <a:lstStyle/>
    <a:p>
      <a:pPr>
        <a:defRPr lang="ru-RU"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'[2. Мои  чувства в школе (Левченко С. В.).xlsx]5А'!$C$54</c:f>
              <c:strCache>
                <c:ptCount val="1"/>
                <c:pt idx="0">
                  <c:v>5 класс 2025-2026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rgbClr val="215968">
                  <a:lumMod val="50000"/>
                </a:srgbClr>
              </a:solidFill>
            </c:spPr>
          </c:dPt>
          <c:dPt>
            <c:idx val="1"/>
            <c:invertIfNegative val="0"/>
            <c:bubble3D val="0"/>
            <c:spPr>
              <a:solidFill>
                <a:srgbClr val="C00000"/>
              </a:solidFill>
            </c:spPr>
          </c:dPt>
          <c:dPt>
            <c:idx val="2"/>
            <c:invertIfNegative val="0"/>
            <c:bubble3D val="0"/>
            <c:spPr>
              <a:solidFill>
                <a:srgbClr val="215968">
                  <a:lumMod val="50000"/>
                </a:srgbClr>
              </a:solidFill>
            </c:spPr>
          </c:dPt>
          <c:dPt>
            <c:idx val="3"/>
            <c:invertIfNegative val="0"/>
            <c:bubble3D val="0"/>
            <c:spPr>
              <a:solidFill>
                <a:srgbClr val="4F6228">
                  <a:lumMod val="50000"/>
                </a:srgbClr>
              </a:solidFill>
            </c:spPr>
          </c:dPt>
          <c:dPt>
            <c:idx val="4"/>
            <c:invertIfNegative val="0"/>
            <c:bubble3D val="0"/>
            <c:spPr>
              <a:solidFill>
                <a:srgbClr val="215968">
                  <a:lumMod val="50000"/>
                </a:srgbClr>
              </a:solidFill>
            </c:spPr>
          </c:dPt>
          <c:dPt>
            <c:idx val="8"/>
            <c:invertIfNegative val="0"/>
            <c:bubble3D val="0"/>
            <c:spPr>
              <a:solidFill>
                <a:srgbClr val="7030A0"/>
              </a:solidFill>
            </c:spPr>
          </c:dPt>
          <c:dPt>
            <c:idx val="12"/>
            <c:invertIfNegative val="0"/>
            <c:bubble3D val="0"/>
            <c:spPr>
              <a:solidFill>
                <a:srgbClr val="215968">
                  <a:lumMod val="50000"/>
                </a:srgbClr>
              </a:solidFill>
            </c:spPr>
          </c:dPt>
          <c:dPt>
            <c:idx val="13"/>
            <c:invertIfNegative val="0"/>
            <c:bubble3D val="0"/>
            <c:spPr>
              <a:solidFill>
                <a:srgbClr val="215968">
                  <a:lumMod val="50000"/>
                </a:srgbClr>
              </a:solidFill>
            </c:spPr>
          </c:dPt>
          <c:dPt>
            <c:idx val="15"/>
            <c:invertIfNegative val="0"/>
            <c:bubble3D val="0"/>
            <c:spPr>
              <a:solidFill>
                <a:srgbClr val="215968">
                  <a:lumMod val="50000"/>
                </a:srgbClr>
              </a:solidFill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multiLvlStrRef>
              <c:f>'[2. Мои  чувства в школе (Левченко С. В.).xlsx]5А'!$D$52:$S$53</c:f>
              <c:multiLvlStrCache>
                <c:ptCount val="16"/>
                <c:lvl>
                  <c:pt idx="0" c:formatCode="&quot;О&quot;&quot;с&quot;&quot;н&quot;&quot;о&quot;&quot;в&quot;&quot;н&quot;&quot;о&quot;&quot;й&quot;">
                    <c:v>1. Спокойствие</c:v>
                  </c:pt>
                  <c:pt idx="1" c:formatCode="&quot;О&quot;&quot;с&quot;&quot;н&quot;&quot;о&quot;&quot;в&quot;&quot;н&quot;&quot;о&quot;&quot;й&quot;">
                    <c:v>2. Усталость</c:v>
                  </c:pt>
                  <c:pt idx="2" c:formatCode="&quot;О&quot;&quot;с&quot;&quot;н&quot;&quot;о&quot;&quot;в&quot;&quot;н&quot;&quot;о&quot;&quot;й&quot;">
                    <c:v>3. Скуку</c:v>
                  </c:pt>
                  <c:pt idx="3" c:formatCode="&quot;О&quot;&quot;с&quot;&quot;н&quot;&quot;о&quot;&quot;в&quot;&quot;н&quot;&quot;о&quot;&quot;й&quot;">
                    <c:v>4. Радость</c:v>
                  </c:pt>
                  <c:pt idx="4" c:formatCode="&quot;О&quot;&quot;с&quot;&quot;н&quot;&quot;о&quot;&quot;в&quot;&quot;н&quot;&quot;о&quot;&quot;й&quot;">
                    <c:v>5. Уверенность в себе</c:v>
                  </c:pt>
                  <c:pt idx="5" c:formatCode="&quot;О&quot;&quot;с&quot;&quot;н&quot;&quot;о&quot;&quot;в&quot;&quot;н&quot;&quot;о&quot;&quot;й&quot;">
                    <c:v>6. Беспокойство</c:v>
                  </c:pt>
                  <c:pt idx="6" c:formatCode="&quot;О&quot;&quot;с&quot;&quot;н&quot;&quot;о&quot;&quot;в&quot;&quot;н&quot;&quot;о&quot;&quot;й&quot;">
                    <c:v>7. Неудовлетворенность собой</c:v>
                  </c:pt>
                  <c:pt idx="7" c:formatCode="&quot;О&quot;&quot;с&quot;&quot;н&quot;&quot;о&quot;&quot;в&quot;&quot;н&quot;&quot;о&quot;&quot;й&quot;">
                    <c:v>8. Раздражение</c:v>
                  </c:pt>
                  <c:pt idx="8" c:formatCode="&quot;О&quot;&quot;с&quot;&quot;н&quot;&quot;о&quot;&quot;в&quot;&quot;н&quot;&quot;о&quot;&quot;й&quot;">
                    <c:v>9. Сомнение</c:v>
                  </c:pt>
                  <c:pt idx="9" c:formatCode="&quot;О&quot;&quot;с&quot;&quot;н&quot;&quot;о&quot;&quot;в&quot;&quot;н&quot;&quot;о&quot;&quot;й&quot;">
                    <c:v>10. Обиду</c:v>
                  </c:pt>
                  <c:pt idx="10" c:formatCode="&quot;О&quot;&quot;с&quot;&quot;н&quot;&quot;о&quot;&quot;в&quot;&quot;н&quot;&quot;о&quot;&quot;й&quot;">
                    <c:v>11. Чувство унижения</c:v>
                  </c:pt>
                  <c:pt idx="11" c:formatCode="&quot;О&quot;&quot;с&quot;&quot;н&quot;&quot;о&quot;&quot;в&quot;&quot;н&quot;&quot;о&quot;&quot;й&quot;">
                    <c:v>12. Страх</c:v>
                  </c:pt>
                  <c:pt idx="12" c:formatCode="&quot;О&quot;&quot;с&quot;&quot;н&quot;&quot;о&quot;&quot;в&quot;&quot;н&quot;&quot;о&quot;&quot;й&quot;">
                    <c:v>13. Тревогу за будущее</c:v>
                  </c:pt>
                  <c:pt idx="13" c:formatCode="&quot;О&quot;&quot;с&quot;&quot;н&quot;&quot;о&quot;&quot;в&quot;&quot;н&quot;&quot;о&quot;&quot;й&quot;">
                    <c:v>14. Благодарность</c:v>
                  </c:pt>
                  <c:pt idx="14" c:formatCode="&quot;О&quot;&quot;с&quot;&quot;н&quot;&quot;о&quot;&quot;в&quot;&quot;н&quot;&quot;о&quot;&quot;й&quot;">
                    <c:v>15. Симпатию к учителям</c:v>
                  </c:pt>
                  <c:pt idx="15" c:formatCode="&quot;О&quot;&quot;с&quot;&quot;н&quot;&quot;о&quot;&quot;в&quot;&quot;н&quot;&quot;о&quot;&quot;й&quot;">
                    <c:v>16. Желание приходить сюда</c:v>
                  </c:pt>
                </c:lvl>
                <c:lvl>
                  <c:pt idx="0" c:formatCode="&quot;О&quot;&quot;с&quot;&quot;н&quot;&quot;о&quot;&quot;в&quot;&quot;н&quot;&quot;о&quot;&quot;й&quot;">
                    <c:v>4</c:v>
                  </c:pt>
                  <c:pt idx="1" c:formatCode="&quot;О&quot;&quot;с&quot;&quot;н&quot;&quot;о&quot;&quot;в&quot;&quot;н&quot;&quot;о&quot;&quot;й&quot;">
                    <c:v>1</c:v>
                  </c:pt>
                  <c:pt idx="2" c:formatCode="&quot;О&quot;&quot;с&quot;&quot;н&quot;&quot;о&quot;&quot;в&quot;&quot;н&quot;&quot;о&quot;&quot;й&quot;">
                    <c:v>7</c:v>
                  </c:pt>
                  <c:pt idx="3" c:formatCode="&quot;О&quot;&quot;с&quot;&quot;н&quot;&quot;о&quot;&quot;в&quot;&quot;н&quot;&quot;о&quot;&quot;й&quot;">
                    <c:v>2</c:v>
                  </c:pt>
                  <c:pt idx="4" c:formatCode="&quot;О&quot;&quot;с&quot;&quot;н&quot;&quot;о&quot;&quot;в&quot;&quot;н&quot;&quot;о&quot;&quot;й&quot;">
                    <c:v>5</c:v>
                  </c:pt>
                  <c:pt idx="5" c:formatCode="&quot;О&quot;&quot;с&quot;&quot;н&quot;&quot;о&quot;&quot;в&quot;&quot;н&quot;&quot;о&quot;&quot;й&quot;">
                    <c:v>10</c:v>
                  </c:pt>
                  <c:pt idx="6" c:formatCode="&quot;О&quot;&quot;с&quot;&quot;н&quot;&quot;о&quot;&quot;в&quot;&quot;н&quot;&quot;о&quot;&quot;й&quot;">
                    <c:v>15</c:v>
                  </c:pt>
                  <c:pt idx="7" c:formatCode="&quot;О&quot;&quot;с&quot;&quot;н&quot;&quot;о&quot;&quot;в&quot;&quot;н&quot;&quot;о&quot;&quot;й&quot;">
                    <c:v>11</c:v>
                  </c:pt>
                  <c:pt idx="8" c:formatCode="&quot;О&quot;&quot;с&quot;&quot;н&quot;&quot;о&quot;&quot;в&quot;&quot;н&quot;&quot;о&quot;&quot;й&quot;">
                    <c:v>3</c:v>
                  </c:pt>
                  <c:pt idx="9" c:formatCode="&quot;О&quot;&quot;с&quot;&quot;н&quot;&quot;о&quot;&quot;в&quot;&quot;н&quot;&quot;о&quot;&quot;й&quot;">
                    <c:v>16</c:v>
                  </c:pt>
                  <c:pt idx="10" c:formatCode="&quot;О&quot;&quot;с&quot;&quot;н&quot;&quot;о&quot;&quot;в&quot;&quot;н&quot;&quot;о&quot;&quot;й&quot;">
                    <c:v>14</c:v>
                  </c:pt>
                  <c:pt idx="11" c:formatCode="&quot;О&quot;&quot;с&quot;&quot;н&quot;&quot;о&quot;&quot;в&quot;&quot;н&quot;&quot;о&quot;&quot;й&quot;">
                    <c:v>13</c:v>
                  </c:pt>
                  <c:pt idx="12" c:formatCode="&quot;О&quot;&quot;с&quot;&quot;н&quot;&quot;о&quot;&quot;в&quot;&quot;н&quot;&quot;о&quot;&quot;й&quot;">
                    <c:v>6</c:v>
                  </c:pt>
                  <c:pt idx="13" c:formatCode="&quot;О&quot;&quot;с&quot;&quot;н&quot;&quot;о&quot;&quot;в&quot;&quot;н&quot;&quot;о&quot;&quot;й&quot;">
                    <c:v>8</c:v>
                  </c:pt>
                  <c:pt idx="14" c:formatCode="&quot;О&quot;&quot;с&quot;&quot;н&quot;&quot;о&quot;&quot;в&quot;&quot;н&quot;&quot;о&quot;&quot;й&quot;">
                    <c:v>12</c:v>
                  </c:pt>
                  <c:pt idx="15" c:formatCode="&quot;О&quot;&quot;с&quot;&quot;н&quot;&quot;о&quot;&quot;в&quot;&quot;н&quot;&quot;о&quot;&quot;й&quot;">
                    <c:v>9</c:v>
                  </c:pt>
                </c:lvl>
              </c:multiLvlStrCache>
            </c:multiLvlStrRef>
          </c:cat>
          <c:val>
            <c:numRef>
              <c:f>'[2. Мои  чувства в школе (Левченко С. В.).xlsx]5А'!$D$54:$S$54</c:f>
              <c:numCache>
                <c:formatCode>0.0</c:formatCode>
                <c:ptCount val="16"/>
                <c:pt idx="0">
                  <c:v>66.1</c:v>
                </c:pt>
                <c:pt idx="1">
                  <c:v>74.3</c:v>
                </c:pt>
                <c:pt idx="2">
                  <c:v>55.3</c:v>
                </c:pt>
                <c:pt idx="3">
                  <c:v>70.9</c:v>
                </c:pt>
                <c:pt idx="4">
                  <c:v>63.5</c:v>
                </c:pt>
                <c:pt idx="5">
                  <c:v>43.6</c:v>
                </c:pt>
                <c:pt idx="6">
                  <c:v>19</c:v>
                </c:pt>
                <c:pt idx="7">
                  <c:v>32.4</c:v>
                </c:pt>
                <c:pt idx="8">
                  <c:v>68.1</c:v>
                </c:pt>
                <c:pt idx="9">
                  <c:v>14.9</c:v>
                </c:pt>
                <c:pt idx="10">
                  <c:v>19.6</c:v>
                </c:pt>
                <c:pt idx="11">
                  <c:v>19.7</c:v>
                </c:pt>
                <c:pt idx="12">
                  <c:v>59.6</c:v>
                </c:pt>
                <c:pt idx="13">
                  <c:v>52.6</c:v>
                </c:pt>
                <c:pt idx="14">
                  <c:v>19.8</c:v>
                </c:pt>
                <c:pt idx="15">
                  <c:v>52.1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-871651040"/>
        <c:axId val="-871650496"/>
      </c:barChart>
      <c:catAx>
        <c:axId val="-871651040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71650496"/>
        <c:crosses val="autoZero"/>
        <c:auto val="1"/>
        <c:lblAlgn val="ctr"/>
        <c:lblOffset val="100"/>
        <c:noMultiLvlLbl val="0"/>
      </c:catAx>
      <c:valAx>
        <c:axId val="-871650496"/>
        <c:scaling>
          <c:orientation val="minMax"/>
        </c:scaling>
        <c:delete val="1"/>
        <c:axPos val="l"/>
        <c:numFmt formatCode="0.0" sourceLinked="1"/>
        <c:majorTickMark val="out"/>
        <c:minorTickMark val="none"/>
        <c:tickLblPos val="none"/>
        <c:txPr>
          <a:bodyPr rot="-60000000" spcFirstLastPara="0" vertOverflow="ellipsis" vert="horz" wrap="square" anchor="ctr" anchorCtr="1"/>
          <a:lstStyle/>
          <a:p>
            <a:pPr>
              <a:defRPr lang="ru-RU"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71651040"/>
        <c:crosses val="autoZero"/>
        <c:crossBetween val="between"/>
      </c:valAx>
    </c:plotArea>
    <c:plotVisOnly val="1"/>
    <c:dispBlanksAs val="gap"/>
    <c:showDLblsOverMax val="0"/>
    <c:extLst>
      <c:ext uri="{0b15fc19-7d7d-44ad-8c2d-2c3a37ce22c3}">
        <chartProps xmlns="https://web.wps.cn/et/2018/main" chartId="{8e2de971-2447-4148-b185-c1c9136f86ee}"/>
      </c:ext>
    </c:extLst>
  </c:chart>
  <c:txPr>
    <a:bodyPr/>
    <a:lstStyle/>
    <a:p>
      <a:pPr>
        <a:defRPr lang="ru-RU" sz="1200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4F81B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'[2. Мои  чувства в школе (Левченко С. В.).xlsx]5А'!$D$53:$S$53</c:f>
              <c:strCache>
                <c:ptCount val="16"/>
                <c:pt idx="0" c:formatCode="&quot;О&quot;&quot;с&quot;&quot;н&quot;&quot;о&quot;&quot;в&quot;&quot;н&quot;&quot;о&quot;&quot;й&quot;">
                  <c:v>1. Спокойствие</c:v>
                </c:pt>
                <c:pt idx="1" c:formatCode="&quot;О&quot;&quot;с&quot;&quot;н&quot;&quot;о&quot;&quot;в&quot;&quot;н&quot;&quot;о&quot;&quot;й&quot;">
                  <c:v>2. Усталость</c:v>
                </c:pt>
                <c:pt idx="2" c:formatCode="&quot;О&quot;&quot;с&quot;&quot;н&quot;&quot;о&quot;&quot;в&quot;&quot;н&quot;&quot;о&quot;&quot;й&quot;">
                  <c:v>3. Скуку</c:v>
                </c:pt>
                <c:pt idx="3" c:formatCode="&quot;О&quot;&quot;с&quot;&quot;н&quot;&quot;о&quot;&quot;в&quot;&quot;н&quot;&quot;о&quot;&quot;й&quot;">
                  <c:v>4. Радость</c:v>
                </c:pt>
                <c:pt idx="4" c:formatCode="&quot;О&quot;&quot;с&quot;&quot;н&quot;&quot;о&quot;&quot;в&quot;&quot;н&quot;&quot;о&quot;&quot;й&quot;">
                  <c:v>5. Уверенность в себе</c:v>
                </c:pt>
                <c:pt idx="5" c:formatCode="&quot;О&quot;&quot;с&quot;&quot;н&quot;&quot;о&quot;&quot;в&quot;&quot;н&quot;&quot;о&quot;&quot;й&quot;">
                  <c:v>6. Беспокойство</c:v>
                </c:pt>
                <c:pt idx="6" c:formatCode="&quot;О&quot;&quot;с&quot;&quot;н&quot;&quot;о&quot;&quot;в&quot;&quot;н&quot;&quot;о&quot;&quot;й&quot;">
                  <c:v>7. Неудовлетворенность собой</c:v>
                </c:pt>
                <c:pt idx="7" c:formatCode="&quot;О&quot;&quot;с&quot;&quot;н&quot;&quot;о&quot;&quot;в&quot;&quot;н&quot;&quot;о&quot;&quot;й&quot;">
                  <c:v>8. Раздражение</c:v>
                </c:pt>
                <c:pt idx="8" c:formatCode="&quot;О&quot;&quot;с&quot;&quot;н&quot;&quot;о&quot;&quot;в&quot;&quot;н&quot;&quot;о&quot;&quot;й&quot;">
                  <c:v>9. Сомнение</c:v>
                </c:pt>
                <c:pt idx="9" c:formatCode="&quot;О&quot;&quot;с&quot;&quot;н&quot;&quot;о&quot;&quot;в&quot;&quot;н&quot;&quot;о&quot;&quot;й&quot;">
                  <c:v>10. Обиду</c:v>
                </c:pt>
                <c:pt idx="10" c:formatCode="&quot;О&quot;&quot;с&quot;&quot;н&quot;&quot;о&quot;&quot;в&quot;&quot;н&quot;&quot;о&quot;&quot;й&quot;">
                  <c:v>11. Чувство унижения</c:v>
                </c:pt>
                <c:pt idx="11" c:formatCode="&quot;О&quot;&quot;с&quot;&quot;н&quot;&quot;о&quot;&quot;в&quot;&quot;н&quot;&quot;о&quot;&quot;й&quot;">
                  <c:v>12. Страх</c:v>
                </c:pt>
                <c:pt idx="12" c:formatCode="&quot;О&quot;&quot;с&quot;&quot;н&quot;&quot;о&quot;&quot;в&quot;&quot;н&quot;&quot;о&quot;&quot;й&quot;">
                  <c:v>13. Тревогу за будущее</c:v>
                </c:pt>
                <c:pt idx="13" c:formatCode="&quot;О&quot;&quot;с&quot;&quot;н&quot;&quot;о&quot;&quot;в&quot;&quot;н&quot;&quot;о&quot;&quot;й&quot;">
                  <c:v>14. Благодарность</c:v>
                </c:pt>
                <c:pt idx="14" c:formatCode="&quot;О&quot;&quot;с&quot;&quot;н&quot;&quot;о&quot;&quot;в&quot;&quot;н&quot;&quot;о&quot;&quot;й&quot;">
                  <c:v>15. Симпатию к учителям</c:v>
                </c:pt>
                <c:pt idx="15" c:formatCode="&quot;О&quot;&quot;с&quot;&quot;н&quot;&quot;о&quot;&quot;в&quot;&quot;н&quot;&quot;о&quot;&quot;й&quot;">
                  <c:v>16. Желание приходить сюда</c:v>
                </c:pt>
              </c:strCache>
            </c:strRef>
          </c:cat>
          <c:val>
            <c:numRef>
              <c:f>'[2. Мои  чувства в школе (Левченко С. В.).xlsx]5А'!$D$54:$S$54</c:f>
              <c:numCache>
                <c:formatCode>0.0</c:formatCode>
                <c:ptCount val="16"/>
                <c:pt idx="0">
                  <c:v>66.1</c:v>
                </c:pt>
                <c:pt idx="1">
                  <c:v>74.3</c:v>
                </c:pt>
                <c:pt idx="2">
                  <c:v>55.3</c:v>
                </c:pt>
                <c:pt idx="3">
                  <c:v>70.9</c:v>
                </c:pt>
                <c:pt idx="4">
                  <c:v>63.5</c:v>
                </c:pt>
                <c:pt idx="5">
                  <c:v>43.6</c:v>
                </c:pt>
                <c:pt idx="6">
                  <c:v>19</c:v>
                </c:pt>
                <c:pt idx="7">
                  <c:v>32.4</c:v>
                </c:pt>
                <c:pt idx="8">
                  <c:v>68.1</c:v>
                </c:pt>
                <c:pt idx="9">
                  <c:v>14.9</c:v>
                </c:pt>
                <c:pt idx="10">
                  <c:v>19.6</c:v>
                </c:pt>
                <c:pt idx="11">
                  <c:v>19.7</c:v>
                </c:pt>
                <c:pt idx="12">
                  <c:v>59.6</c:v>
                </c:pt>
                <c:pt idx="13">
                  <c:v>52.6</c:v>
                </c:pt>
                <c:pt idx="14">
                  <c:v>19.8</c:v>
                </c:pt>
                <c:pt idx="15">
                  <c:v>52.1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71646144"/>
        <c:axId val="-871642880"/>
      </c:barChart>
      <c:catAx>
        <c:axId val="-871646144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71642880"/>
        <c:crosses val="autoZero"/>
        <c:auto val="1"/>
        <c:lblAlgn val="ctr"/>
        <c:lblOffset val="100"/>
        <c:noMultiLvlLbl val="0"/>
      </c:catAx>
      <c:valAx>
        <c:axId val="-8716428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716461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557ae687-9849-426d-ac44-f3bc16fe6bca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4F81B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'[2. Мои  чувства в школе (Левченко С. В.).xlsx]5Б'!$D$38:$S$38</c:f>
              <c:strCache>
                <c:ptCount val="16"/>
                <c:pt idx="0" c:formatCode="&quot;О&quot;&quot;с&quot;&quot;н&quot;&quot;о&quot;&quot;в&quot;&quot;н&quot;&quot;о&quot;&quot;й&quot;">
                  <c:v>1. Спокойствие</c:v>
                </c:pt>
                <c:pt idx="1" c:formatCode="&quot;О&quot;&quot;с&quot;&quot;н&quot;&quot;о&quot;&quot;в&quot;&quot;н&quot;&quot;о&quot;&quot;й&quot;">
                  <c:v>2. Усталость</c:v>
                </c:pt>
                <c:pt idx="2" c:formatCode="&quot;О&quot;&quot;с&quot;&quot;н&quot;&quot;о&quot;&quot;в&quot;&quot;н&quot;&quot;о&quot;&quot;й&quot;">
                  <c:v>3. Скуку</c:v>
                </c:pt>
                <c:pt idx="3" c:formatCode="&quot;О&quot;&quot;с&quot;&quot;н&quot;&quot;о&quot;&quot;в&quot;&quot;н&quot;&quot;о&quot;&quot;й&quot;">
                  <c:v>4. Радость</c:v>
                </c:pt>
                <c:pt idx="4" c:formatCode="&quot;О&quot;&quot;с&quot;&quot;н&quot;&quot;о&quot;&quot;в&quot;&quot;н&quot;&quot;о&quot;&quot;й&quot;">
                  <c:v>5. Уверенность в себе</c:v>
                </c:pt>
                <c:pt idx="5" c:formatCode="&quot;О&quot;&quot;с&quot;&quot;н&quot;&quot;о&quot;&quot;в&quot;&quot;н&quot;&quot;о&quot;&quot;й&quot;">
                  <c:v>6. Беспокойство</c:v>
                </c:pt>
                <c:pt idx="6" c:formatCode="&quot;О&quot;&quot;с&quot;&quot;н&quot;&quot;о&quot;&quot;в&quot;&quot;н&quot;&quot;о&quot;&quot;й&quot;">
                  <c:v>7. Неудовлетворенность собой</c:v>
                </c:pt>
                <c:pt idx="7" c:formatCode="&quot;О&quot;&quot;с&quot;&quot;н&quot;&quot;о&quot;&quot;в&quot;&quot;н&quot;&quot;о&quot;&quot;й&quot;">
                  <c:v>8. Раздражение</c:v>
                </c:pt>
                <c:pt idx="8" c:formatCode="&quot;О&quot;&quot;с&quot;&quot;н&quot;&quot;о&quot;&quot;в&quot;&quot;н&quot;&quot;о&quot;&quot;й&quot;">
                  <c:v>9. Сомнение</c:v>
                </c:pt>
                <c:pt idx="9" c:formatCode="&quot;О&quot;&quot;с&quot;&quot;н&quot;&quot;о&quot;&quot;в&quot;&quot;н&quot;&quot;о&quot;&quot;й&quot;">
                  <c:v>10. Обиду</c:v>
                </c:pt>
                <c:pt idx="10" c:formatCode="&quot;О&quot;&quot;с&quot;&quot;н&quot;&quot;о&quot;&quot;в&quot;&quot;н&quot;&quot;о&quot;&quot;й&quot;">
                  <c:v>11. Чувство унижения</c:v>
                </c:pt>
                <c:pt idx="11" c:formatCode="&quot;О&quot;&quot;с&quot;&quot;н&quot;&quot;о&quot;&quot;в&quot;&quot;н&quot;&quot;о&quot;&quot;й&quot;">
                  <c:v>12. Страх</c:v>
                </c:pt>
                <c:pt idx="12" c:formatCode="&quot;О&quot;&quot;с&quot;&quot;н&quot;&quot;о&quot;&quot;в&quot;&quot;н&quot;&quot;о&quot;&quot;й&quot;">
                  <c:v>13. Тревогу за будущее</c:v>
                </c:pt>
                <c:pt idx="13" c:formatCode="&quot;О&quot;&quot;с&quot;&quot;н&quot;&quot;о&quot;&quot;в&quot;&quot;н&quot;&quot;о&quot;&quot;й&quot;">
                  <c:v>14. Благодарность</c:v>
                </c:pt>
                <c:pt idx="14" c:formatCode="&quot;О&quot;&quot;с&quot;&quot;н&quot;&quot;о&quot;&quot;в&quot;&quot;н&quot;&quot;о&quot;&quot;й&quot;">
                  <c:v>15. Симпатию к учителям</c:v>
                </c:pt>
                <c:pt idx="15" c:formatCode="&quot;О&quot;&quot;с&quot;&quot;н&quot;&quot;о&quot;&quot;в&quot;&quot;н&quot;&quot;о&quot;&quot;й&quot;">
                  <c:v>16. Желание приходить сюда</c:v>
                </c:pt>
              </c:strCache>
            </c:strRef>
          </c:cat>
          <c:val>
            <c:numRef>
              <c:f>'[2. Мои  чувства в школе (Левченко С. В.).xlsx]5Б'!$D$39:$S$39</c:f>
              <c:numCache>
                <c:formatCode>0.0</c:formatCode>
                <c:ptCount val="16"/>
                <c:pt idx="0">
                  <c:v>56.6666666666667</c:v>
                </c:pt>
                <c:pt idx="1">
                  <c:v>80</c:v>
                </c:pt>
                <c:pt idx="2">
                  <c:v>50</c:v>
                </c:pt>
                <c:pt idx="3">
                  <c:v>63.3333333333333</c:v>
                </c:pt>
                <c:pt idx="4">
                  <c:v>56.6666666666667</c:v>
                </c:pt>
                <c:pt idx="5">
                  <c:v>46.6666666666667</c:v>
                </c:pt>
                <c:pt idx="6">
                  <c:v>26.6666666666667</c:v>
                </c:pt>
                <c:pt idx="7">
                  <c:v>53.3333333333333</c:v>
                </c:pt>
                <c:pt idx="8">
                  <c:v>66.6666666666667</c:v>
                </c:pt>
                <c:pt idx="9">
                  <c:v>16.6666666666667</c:v>
                </c:pt>
                <c:pt idx="10">
                  <c:v>20</c:v>
                </c:pt>
                <c:pt idx="11">
                  <c:v>20</c:v>
                </c:pt>
                <c:pt idx="12">
                  <c:v>73.3333333333333</c:v>
                </c:pt>
                <c:pt idx="13">
                  <c:v>46.6666666666667</c:v>
                </c:pt>
                <c:pt idx="14">
                  <c:v>13.3333333333333</c:v>
                </c:pt>
                <c:pt idx="15">
                  <c:v>43.3333333333333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71641792"/>
        <c:axId val="-871622208"/>
      </c:barChart>
      <c:catAx>
        <c:axId val="-871641792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71622208"/>
        <c:crosses val="autoZero"/>
        <c:auto val="1"/>
        <c:lblAlgn val="ctr"/>
        <c:lblOffset val="100"/>
        <c:noMultiLvlLbl val="0"/>
      </c:catAx>
      <c:valAx>
        <c:axId val="-8716222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716417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d8ff3272-fb6e-4bc1-8b75-216e80e3a7d9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4F81B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'[2. Мои  чувства в школе (Левченко С. В.).xlsx]5Б'!$D$38:$S$38</c:f>
              <c:strCache>
                <c:ptCount val="16"/>
                <c:pt idx="0" c:formatCode="&quot;О&quot;&quot;с&quot;&quot;н&quot;&quot;о&quot;&quot;в&quot;&quot;н&quot;&quot;о&quot;&quot;й&quot;">
                  <c:v>1. Спокойствие</c:v>
                </c:pt>
                <c:pt idx="1" c:formatCode="&quot;О&quot;&quot;с&quot;&quot;н&quot;&quot;о&quot;&quot;в&quot;&quot;н&quot;&quot;о&quot;&quot;й&quot;">
                  <c:v>2. Усталость</c:v>
                </c:pt>
                <c:pt idx="2" c:formatCode="&quot;О&quot;&quot;с&quot;&quot;н&quot;&quot;о&quot;&quot;в&quot;&quot;н&quot;&quot;о&quot;&quot;й&quot;">
                  <c:v>3. Скуку</c:v>
                </c:pt>
                <c:pt idx="3" c:formatCode="&quot;О&quot;&quot;с&quot;&quot;н&quot;&quot;о&quot;&quot;в&quot;&quot;н&quot;&quot;о&quot;&quot;й&quot;">
                  <c:v>4. Радость</c:v>
                </c:pt>
                <c:pt idx="4" c:formatCode="&quot;О&quot;&quot;с&quot;&quot;н&quot;&quot;о&quot;&quot;в&quot;&quot;н&quot;&quot;о&quot;&quot;й&quot;">
                  <c:v>5. Уверенность в себе</c:v>
                </c:pt>
                <c:pt idx="5" c:formatCode="&quot;О&quot;&quot;с&quot;&quot;н&quot;&quot;о&quot;&quot;в&quot;&quot;н&quot;&quot;о&quot;&quot;й&quot;">
                  <c:v>6. Беспокойство</c:v>
                </c:pt>
                <c:pt idx="6" c:formatCode="&quot;О&quot;&quot;с&quot;&quot;н&quot;&quot;о&quot;&quot;в&quot;&quot;н&quot;&quot;о&quot;&quot;й&quot;">
                  <c:v>7. Неудовлетворенность собой</c:v>
                </c:pt>
                <c:pt idx="7" c:formatCode="&quot;О&quot;&quot;с&quot;&quot;н&quot;&quot;о&quot;&quot;в&quot;&quot;н&quot;&quot;о&quot;&quot;й&quot;">
                  <c:v>8. Раздражение</c:v>
                </c:pt>
                <c:pt idx="8" c:formatCode="&quot;О&quot;&quot;с&quot;&quot;н&quot;&quot;о&quot;&quot;в&quot;&quot;н&quot;&quot;о&quot;&quot;й&quot;">
                  <c:v>9. Сомнение</c:v>
                </c:pt>
                <c:pt idx="9" c:formatCode="&quot;О&quot;&quot;с&quot;&quot;н&quot;&quot;о&quot;&quot;в&quot;&quot;н&quot;&quot;о&quot;&quot;й&quot;">
                  <c:v>10. Обиду</c:v>
                </c:pt>
                <c:pt idx="10" c:formatCode="&quot;О&quot;&quot;с&quot;&quot;н&quot;&quot;о&quot;&quot;в&quot;&quot;н&quot;&quot;о&quot;&quot;й&quot;">
                  <c:v>11. Чувство унижения</c:v>
                </c:pt>
                <c:pt idx="11" c:formatCode="&quot;О&quot;&quot;с&quot;&quot;н&quot;&quot;о&quot;&quot;в&quot;&quot;н&quot;&quot;о&quot;&quot;й&quot;">
                  <c:v>12. Страх</c:v>
                </c:pt>
                <c:pt idx="12" c:formatCode="&quot;О&quot;&quot;с&quot;&quot;н&quot;&quot;о&quot;&quot;в&quot;&quot;н&quot;&quot;о&quot;&quot;й&quot;">
                  <c:v>13. Тревогу за будущее</c:v>
                </c:pt>
                <c:pt idx="13" c:formatCode="&quot;О&quot;&quot;с&quot;&quot;н&quot;&quot;о&quot;&quot;в&quot;&quot;н&quot;&quot;о&quot;&quot;й&quot;">
                  <c:v>14. Благодарность</c:v>
                </c:pt>
                <c:pt idx="14" c:formatCode="&quot;О&quot;&quot;с&quot;&quot;н&quot;&quot;о&quot;&quot;в&quot;&quot;н&quot;&quot;о&quot;&quot;й&quot;">
                  <c:v>15. Симпатию к учителям</c:v>
                </c:pt>
                <c:pt idx="15" c:formatCode="&quot;О&quot;&quot;с&quot;&quot;н&quot;&quot;о&quot;&quot;в&quot;&quot;н&quot;&quot;о&quot;&quot;й&quot;">
                  <c:v>16. Желание приходить сюда</c:v>
                </c:pt>
              </c:strCache>
            </c:strRef>
          </c:cat>
          <c:val>
            <c:numRef>
              <c:f>'[2. Мои  чувства в школе (Левченко С. В.).xlsx]5Б'!$D$39:$S$39</c:f>
              <c:numCache>
                <c:formatCode>0.0</c:formatCode>
                <c:ptCount val="16"/>
                <c:pt idx="0">
                  <c:v>56.6666666666667</c:v>
                </c:pt>
                <c:pt idx="1">
                  <c:v>80</c:v>
                </c:pt>
                <c:pt idx="2">
                  <c:v>50</c:v>
                </c:pt>
                <c:pt idx="3">
                  <c:v>63.3333333333333</c:v>
                </c:pt>
                <c:pt idx="4">
                  <c:v>56.6666666666667</c:v>
                </c:pt>
                <c:pt idx="5">
                  <c:v>46.6666666666667</c:v>
                </c:pt>
                <c:pt idx="6">
                  <c:v>26.6666666666667</c:v>
                </c:pt>
                <c:pt idx="7">
                  <c:v>53.3333333333333</c:v>
                </c:pt>
                <c:pt idx="8">
                  <c:v>66.6666666666667</c:v>
                </c:pt>
                <c:pt idx="9">
                  <c:v>16.6666666666667</c:v>
                </c:pt>
                <c:pt idx="10">
                  <c:v>20</c:v>
                </c:pt>
                <c:pt idx="11">
                  <c:v>20</c:v>
                </c:pt>
                <c:pt idx="12">
                  <c:v>73.3333333333333</c:v>
                </c:pt>
                <c:pt idx="13">
                  <c:v>46.6666666666667</c:v>
                </c:pt>
                <c:pt idx="14">
                  <c:v>13.3333333333333</c:v>
                </c:pt>
                <c:pt idx="15">
                  <c:v>43.3333333333333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871609152"/>
        <c:axId val="-871620576"/>
      </c:barChart>
      <c:catAx>
        <c:axId val="-871609152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71620576"/>
        <c:crosses val="autoZero"/>
        <c:auto val="1"/>
        <c:lblAlgn val="ctr"/>
        <c:lblOffset val="100"/>
        <c:noMultiLvlLbl val="0"/>
      </c:catAx>
      <c:valAx>
        <c:axId val="-871620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716091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886888b8-931d-4cff-a643-4c63bef1dfeb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4F81B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'[2. Мои  чувства в школе (Левченко С. В.).xlsx]5Б'!$D$38:$S$38</c:f>
              <c:strCache>
                <c:ptCount val="16"/>
                <c:pt idx="0" c:formatCode="&quot;О&quot;&quot;с&quot;&quot;н&quot;&quot;о&quot;&quot;в&quot;&quot;н&quot;&quot;о&quot;&quot;й&quot;">
                  <c:v>1. Спокойствие</c:v>
                </c:pt>
                <c:pt idx="1" c:formatCode="&quot;О&quot;&quot;с&quot;&quot;н&quot;&quot;о&quot;&quot;в&quot;&quot;н&quot;&quot;о&quot;&quot;й&quot;">
                  <c:v>2. Усталость</c:v>
                </c:pt>
                <c:pt idx="2" c:formatCode="&quot;О&quot;&quot;с&quot;&quot;н&quot;&quot;о&quot;&quot;в&quot;&quot;н&quot;&quot;о&quot;&quot;й&quot;">
                  <c:v>3. Скуку</c:v>
                </c:pt>
                <c:pt idx="3" c:formatCode="&quot;О&quot;&quot;с&quot;&quot;н&quot;&quot;о&quot;&quot;в&quot;&quot;н&quot;&quot;о&quot;&quot;й&quot;">
                  <c:v>4. Радость</c:v>
                </c:pt>
                <c:pt idx="4" c:formatCode="&quot;О&quot;&quot;с&quot;&quot;н&quot;&quot;о&quot;&quot;в&quot;&quot;н&quot;&quot;о&quot;&quot;й&quot;">
                  <c:v>5. Уверенность в себе</c:v>
                </c:pt>
                <c:pt idx="5" c:formatCode="&quot;О&quot;&quot;с&quot;&quot;н&quot;&quot;о&quot;&quot;в&quot;&quot;н&quot;&quot;о&quot;&quot;й&quot;">
                  <c:v>6. Беспокойство</c:v>
                </c:pt>
                <c:pt idx="6" c:formatCode="&quot;О&quot;&quot;с&quot;&quot;н&quot;&quot;о&quot;&quot;в&quot;&quot;н&quot;&quot;о&quot;&quot;й&quot;">
                  <c:v>7. Неудовлетворенность собой</c:v>
                </c:pt>
                <c:pt idx="7" c:formatCode="&quot;О&quot;&quot;с&quot;&quot;н&quot;&quot;о&quot;&quot;в&quot;&quot;н&quot;&quot;о&quot;&quot;й&quot;">
                  <c:v>8. Раздражение</c:v>
                </c:pt>
                <c:pt idx="8" c:formatCode="&quot;О&quot;&quot;с&quot;&quot;н&quot;&quot;о&quot;&quot;в&quot;&quot;н&quot;&quot;о&quot;&quot;й&quot;">
                  <c:v>9. Сомнение</c:v>
                </c:pt>
                <c:pt idx="9" c:formatCode="&quot;О&quot;&quot;с&quot;&quot;н&quot;&quot;о&quot;&quot;в&quot;&quot;н&quot;&quot;о&quot;&quot;й&quot;">
                  <c:v>10. Обиду</c:v>
                </c:pt>
                <c:pt idx="10" c:formatCode="&quot;О&quot;&quot;с&quot;&quot;н&quot;&quot;о&quot;&quot;в&quot;&quot;н&quot;&quot;о&quot;&quot;й&quot;">
                  <c:v>11. Чувство унижения</c:v>
                </c:pt>
                <c:pt idx="11" c:formatCode="&quot;О&quot;&quot;с&quot;&quot;н&quot;&quot;о&quot;&quot;в&quot;&quot;н&quot;&quot;о&quot;&quot;й&quot;">
                  <c:v>12. Страх</c:v>
                </c:pt>
                <c:pt idx="12" c:formatCode="&quot;О&quot;&quot;с&quot;&quot;н&quot;&quot;о&quot;&quot;в&quot;&quot;н&quot;&quot;о&quot;&quot;й&quot;">
                  <c:v>13. Тревогу за будущее</c:v>
                </c:pt>
                <c:pt idx="13" c:formatCode="&quot;О&quot;&quot;с&quot;&quot;н&quot;&quot;о&quot;&quot;в&quot;&quot;н&quot;&quot;о&quot;&quot;й&quot;">
                  <c:v>14. Благодарность</c:v>
                </c:pt>
                <c:pt idx="14" c:formatCode="&quot;О&quot;&quot;с&quot;&quot;н&quot;&quot;о&quot;&quot;в&quot;&quot;н&quot;&quot;о&quot;&quot;й&quot;">
                  <c:v>15. Симпатию к учителям</c:v>
                </c:pt>
                <c:pt idx="15" c:formatCode="&quot;О&quot;&quot;с&quot;&quot;н&quot;&quot;о&quot;&quot;в&quot;&quot;н&quot;&quot;о&quot;&quot;й&quot;">
                  <c:v>16. Желание приходить сюда</c:v>
                </c:pt>
              </c:strCache>
            </c:strRef>
          </c:cat>
          <c:val>
            <c:numRef>
              <c:f>'[2. Мои  чувства в школе (Левченко С. В.).xlsx]5Б'!$D$39:$S$39</c:f>
              <c:numCache>
                <c:formatCode>0.0</c:formatCode>
                <c:ptCount val="16"/>
                <c:pt idx="0">
                  <c:v>56.6666666666667</c:v>
                </c:pt>
                <c:pt idx="1">
                  <c:v>80</c:v>
                </c:pt>
                <c:pt idx="2">
                  <c:v>50</c:v>
                </c:pt>
                <c:pt idx="3">
                  <c:v>63.3333333333333</c:v>
                </c:pt>
                <c:pt idx="4">
                  <c:v>56.6666666666667</c:v>
                </c:pt>
                <c:pt idx="5">
                  <c:v>46.6666666666667</c:v>
                </c:pt>
                <c:pt idx="6">
                  <c:v>26.6666666666667</c:v>
                </c:pt>
                <c:pt idx="7">
                  <c:v>53.3333333333333</c:v>
                </c:pt>
                <c:pt idx="8">
                  <c:v>66.6666666666667</c:v>
                </c:pt>
                <c:pt idx="9">
                  <c:v>16.6666666666667</c:v>
                </c:pt>
                <c:pt idx="10">
                  <c:v>20</c:v>
                </c:pt>
                <c:pt idx="11">
                  <c:v>20</c:v>
                </c:pt>
                <c:pt idx="12">
                  <c:v>73.3333333333333</c:v>
                </c:pt>
                <c:pt idx="13">
                  <c:v>46.6666666666667</c:v>
                </c:pt>
                <c:pt idx="14">
                  <c:v>13.3333333333333</c:v>
                </c:pt>
                <c:pt idx="15">
                  <c:v>43.3333333333333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871607520"/>
        <c:axId val="-871599904"/>
      </c:barChart>
      <c:catAx>
        <c:axId val="-871607520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71599904"/>
        <c:crosses val="autoZero"/>
        <c:auto val="1"/>
        <c:lblAlgn val="ctr"/>
        <c:lblOffset val="100"/>
        <c:noMultiLvlLbl val="0"/>
      </c:catAx>
      <c:valAx>
        <c:axId val="-871599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716075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aad4edb3-bc77-4e8b-957f-8260bf35f3fe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826884225415291"/>
          <c:y val="0.137538109756098"/>
          <c:w val="0.893301973616934"/>
          <c:h val="0.462366465815249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4F81B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'[2. Мои  чувства в школе (Левченко С. В.).xlsx]5Б'!$D$38:$S$38</c:f>
              <c:strCache>
                <c:ptCount val="16"/>
                <c:pt idx="0" c:formatCode="&quot;О&quot;&quot;с&quot;&quot;н&quot;&quot;о&quot;&quot;в&quot;&quot;н&quot;&quot;о&quot;&quot;й&quot;">
                  <c:v>1. Спокойствие</c:v>
                </c:pt>
                <c:pt idx="1" c:formatCode="&quot;О&quot;&quot;с&quot;&quot;н&quot;&quot;о&quot;&quot;в&quot;&quot;н&quot;&quot;о&quot;&quot;й&quot;">
                  <c:v>2. Усталость</c:v>
                </c:pt>
                <c:pt idx="2" c:formatCode="&quot;О&quot;&quot;с&quot;&quot;н&quot;&quot;о&quot;&quot;в&quot;&quot;н&quot;&quot;о&quot;&quot;й&quot;">
                  <c:v>3. Скуку</c:v>
                </c:pt>
                <c:pt idx="3" c:formatCode="&quot;О&quot;&quot;с&quot;&quot;н&quot;&quot;о&quot;&quot;в&quot;&quot;н&quot;&quot;о&quot;&quot;й&quot;">
                  <c:v>4. Радость</c:v>
                </c:pt>
                <c:pt idx="4" c:formatCode="&quot;О&quot;&quot;с&quot;&quot;н&quot;&quot;о&quot;&quot;в&quot;&quot;н&quot;&quot;о&quot;&quot;й&quot;">
                  <c:v>5. Уверенность в себе</c:v>
                </c:pt>
                <c:pt idx="5" c:formatCode="&quot;О&quot;&quot;с&quot;&quot;н&quot;&quot;о&quot;&quot;в&quot;&quot;н&quot;&quot;о&quot;&quot;й&quot;">
                  <c:v>6. Беспокойство</c:v>
                </c:pt>
                <c:pt idx="6" c:formatCode="&quot;О&quot;&quot;с&quot;&quot;н&quot;&quot;о&quot;&quot;в&quot;&quot;н&quot;&quot;о&quot;&quot;й&quot;">
                  <c:v>7. Неудовлетворенность собой</c:v>
                </c:pt>
                <c:pt idx="7" c:formatCode="&quot;О&quot;&quot;с&quot;&quot;н&quot;&quot;о&quot;&quot;в&quot;&quot;н&quot;&quot;о&quot;&quot;й&quot;">
                  <c:v>8. Раздражение</c:v>
                </c:pt>
                <c:pt idx="8" c:formatCode="&quot;О&quot;&quot;с&quot;&quot;н&quot;&quot;о&quot;&quot;в&quot;&quot;н&quot;&quot;о&quot;&quot;й&quot;">
                  <c:v>9. Сомнение</c:v>
                </c:pt>
                <c:pt idx="9" c:formatCode="&quot;О&quot;&quot;с&quot;&quot;н&quot;&quot;о&quot;&quot;в&quot;&quot;н&quot;&quot;о&quot;&quot;й&quot;">
                  <c:v>10. Обиду</c:v>
                </c:pt>
                <c:pt idx="10" c:formatCode="&quot;О&quot;&quot;с&quot;&quot;н&quot;&quot;о&quot;&quot;в&quot;&quot;н&quot;&quot;о&quot;&quot;й&quot;">
                  <c:v>11. Чувство унижения</c:v>
                </c:pt>
                <c:pt idx="11" c:formatCode="&quot;О&quot;&quot;с&quot;&quot;н&quot;&quot;о&quot;&quot;в&quot;&quot;н&quot;&quot;о&quot;&quot;й&quot;">
                  <c:v>12. Страх</c:v>
                </c:pt>
                <c:pt idx="12" c:formatCode="&quot;О&quot;&quot;с&quot;&quot;н&quot;&quot;о&quot;&quot;в&quot;&quot;н&quot;&quot;о&quot;&quot;й&quot;">
                  <c:v>13. Тревогу за будущее</c:v>
                </c:pt>
                <c:pt idx="13" c:formatCode="&quot;О&quot;&quot;с&quot;&quot;н&quot;&quot;о&quot;&quot;в&quot;&quot;н&quot;&quot;о&quot;&quot;й&quot;">
                  <c:v>14. Благодарность</c:v>
                </c:pt>
                <c:pt idx="14" c:formatCode="&quot;О&quot;&quot;с&quot;&quot;н&quot;&quot;о&quot;&quot;в&quot;&quot;н&quot;&quot;о&quot;&quot;й&quot;">
                  <c:v>15. Симпатию к учителям</c:v>
                </c:pt>
                <c:pt idx="15" c:formatCode="&quot;О&quot;&quot;с&quot;&quot;н&quot;&quot;о&quot;&quot;в&quot;&quot;н&quot;&quot;о&quot;&quot;й&quot;">
                  <c:v>16. Желание приходить сюда</c:v>
                </c:pt>
              </c:strCache>
            </c:strRef>
          </c:cat>
          <c:val>
            <c:numRef>
              <c:f>'[2. Мои  чувства в школе (Левченко С. В.).xlsx]5Б'!$D$39:$S$39</c:f>
              <c:numCache>
                <c:formatCode>0.0</c:formatCode>
                <c:ptCount val="16"/>
                <c:pt idx="0">
                  <c:v>56.6666666666667</c:v>
                </c:pt>
                <c:pt idx="1">
                  <c:v>80</c:v>
                </c:pt>
                <c:pt idx="2">
                  <c:v>50</c:v>
                </c:pt>
                <c:pt idx="3">
                  <c:v>63.3333333333333</c:v>
                </c:pt>
                <c:pt idx="4">
                  <c:v>56.6666666666667</c:v>
                </c:pt>
                <c:pt idx="5">
                  <c:v>46.6666666666667</c:v>
                </c:pt>
                <c:pt idx="6">
                  <c:v>26.6666666666667</c:v>
                </c:pt>
                <c:pt idx="7">
                  <c:v>53.3333333333333</c:v>
                </c:pt>
                <c:pt idx="8">
                  <c:v>66.6666666666667</c:v>
                </c:pt>
                <c:pt idx="9">
                  <c:v>16.6666666666667</c:v>
                </c:pt>
                <c:pt idx="10">
                  <c:v>20</c:v>
                </c:pt>
                <c:pt idx="11">
                  <c:v>20</c:v>
                </c:pt>
                <c:pt idx="12">
                  <c:v>73.3333333333333</c:v>
                </c:pt>
                <c:pt idx="13">
                  <c:v>46.6666666666667</c:v>
                </c:pt>
                <c:pt idx="14">
                  <c:v>13.3333333333333</c:v>
                </c:pt>
                <c:pt idx="15">
                  <c:v>43.3333333333333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871606976"/>
        <c:axId val="-871600992"/>
      </c:barChart>
      <c:catAx>
        <c:axId val="-871606976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71600992"/>
        <c:crosses val="autoZero"/>
        <c:auto val="1"/>
        <c:lblAlgn val="ctr"/>
        <c:lblOffset val="100"/>
        <c:noMultiLvlLbl val="0"/>
      </c:catAx>
      <c:valAx>
        <c:axId val="-871600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716069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cc313e71-4b8d-4c4d-a336-c37eaac36364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ru-RU"/>
      </a:pPr>
    </a:p>
  </c:txPr>
  <c:externalData r:id="rId1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'[5А Test_izuchenia_shkolnoy_trevozhnosti_Fillipsa.xlsx]U'!$M$14</c:f>
              <c:strCache>
                <c:ptCount val="1"/>
                <c:pt idx="0">
                  <c:v>Норма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ru-RU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/>
                      <a:t>70%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ru-RU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/>
                      <a:t>65%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ru-RU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/>
                      <a:t>83%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ru-RU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/>
                      <a:t>56%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ru-RU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/>
                      <a:t>54%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ru-RU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/>
                      <a:t>64%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ru-RU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/>
                      <a:t>78%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ru-RU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/>
                      <a:t>53%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'[5А Test_izuchenia_shkolnoy_trevozhnosti_Fillipsa.xlsx]U'!$L$15:$L$22</c:f>
              <c:strCache>
                <c:ptCount val="8"/>
                <c:pt idx="0" c:formatCode="&quot;О&quot;&quot;с&quot;&quot;н&quot;&quot;о&quot;&quot;в&quot;&quot;н&quot;&quot;о&quot;&quot;й&quot;">
                  <c:v>Общая тревожность в школе</c:v>
                </c:pt>
                <c:pt idx="1" c:formatCode="&quot;О&quot;&quot;с&quot;&quot;н&quot;&quot;о&quot;&quot;в&quot;&quot;н&quot;&quot;о&quot;&quot;й&quot;">
                  <c:v>Переживание социального стресса</c:v>
                </c:pt>
                <c:pt idx="2" c:formatCode="&quot;О&quot;&quot;с&quot;&quot;н&quot;&quot;о&quot;&quot;в&quot;&quot;н&quot;&quot;о&quot;&quot;й&quot;">
                  <c:v>Фрустрация потребности в достижение успеха</c:v>
                </c:pt>
                <c:pt idx="3" c:formatCode="&quot;О&quot;&quot;с&quot;&quot;н&quot;&quot;о&quot;&quot;в&quot;&quot;н&quot;&quot;о&quot;&quot;й&quot;">
                  <c:v>Страх самовыражения</c:v>
                </c:pt>
                <c:pt idx="4" c:formatCode="&quot;О&quot;&quot;с&quot;&quot;н&quot;&quot;о&quot;&quot;в&quot;&quot;н&quot;&quot;о&quot;&quot;й&quot;">
                  <c:v>Страх ситуации проверки знаний</c:v>
                </c:pt>
                <c:pt idx="5" c:formatCode="&quot;О&quot;&quot;с&quot;&quot;н&quot;&quot;о&quot;&quot;в&quot;&quot;н&quot;&quot;о&quot;&quot;й&quot;">
                  <c:v>Страх не соответствовать ожиданиям окружающих</c:v>
                </c:pt>
                <c:pt idx="6" c:formatCode="&quot;О&quot;&quot;с&quot;&quot;н&quot;&quot;о&quot;&quot;в&quot;&quot;н&quot;&quot;о&quot;&quot;й&quot;">
                  <c:v>Низкая физиологическая сопротивляемость стрессу</c:v>
                </c:pt>
                <c:pt idx="7" c:formatCode="&quot;О&quot;&quot;с&quot;&quot;н&quot;&quot;о&quot;&quot;в&quot;&quot;н&quot;&quot;о&quot;&quot;й&quot;">
                  <c:v>Проблемы и страхи в отношениях с учителями</c:v>
                </c:pt>
              </c:strCache>
            </c:strRef>
          </c:cat>
          <c:val>
            <c:numRef>
              <c:f>'[5А Test_izuchenia_shkolnoy_trevozhnosti_Fillipsa.xlsx]U'!$M$15:$M$22</c:f>
              <c:numCache>
                <c:formatCode>"О""с""н""о""в""н""о""й"</c:formatCode>
                <c:ptCount val="8"/>
                <c:pt idx="0">
                  <c:v>70</c:v>
                </c:pt>
                <c:pt idx="1">
                  <c:v>65</c:v>
                </c:pt>
                <c:pt idx="2">
                  <c:v>83</c:v>
                </c:pt>
                <c:pt idx="3">
                  <c:v>56</c:v>
                </c:pt>
                <c:pt idx="4">
                  <c:v>54</c:v>
                </c:pt>
                <c:pt idx="5">
                  <c:v>64</c:v>
                </c:pt>
                <c:pt idx="6">
                  <c:v>78</c:v>
                </c:pt>
                <c:pt idx="7">
                  <c:v>53</c:v>
                </c:pt>
              </c:numCache>
            </c:numRef>
          </c:val>
        </c:ser>
        <c:ser>
          <c:idx val="1"/>
          <c:order val="1"/>
          <c:tx>
            <c:strRef>
              <c:f>'[5А Test_izuchenia_shkolnoy_trevozhnosti_Fillipsa.xlsx]U'!$N$14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ru-RU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/>
                      <a:t>20%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ru-RU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/>
                      <a:t>31%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ru-RU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/>
                      <a:t>15%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ru-RU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/>
                      <a:t>29%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ru-RU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/>
                      <a:t>29%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ru-RU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/>
                      <a:t>19%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.0030033036339974"/>
                  <c:y val="-0.00235294117647059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ru-RU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/>
                      <a:t>13%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ru-RU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/>
                      <a:t>41%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'[5А Test_izuchenia_shkolnoy_trevozhnosti_Fillipsa.xlsx]U'!$L$15:$L$22</c:f>
              <c:strCache>
                <c:ptCount val="8"/>
                <c:pt idx="0" c:formatCode="&quot;О&quot;&quot;с&quot;&quot;н&quot;&quot;о&quot;&quot;в&quot;&quot;н&quot;&quot;о&quot;&quot;й&quot;">
                  <c:v>Общая тревожность в школе</c:v>
                </c:pt>
                <c:pt idx="1" c:formatCode="&quot;О&quot;&quot;с&quot;&quot;н&quot;&quot;о&quot;&quot;в&quot;&quot;н&quot;&quot;о&quot;&quot;й&quot;">
                  <c:v>Переживание социального стресса</c:v>
                </c:pt>
                <c:pt idx="2" c:formatCode="&quot;О&quot;&quot;с&quot;&quot;н&quot;&quot;о&quot;&quot;в&quot;&quot;н&quot;&quot;о&quot;&quot;й&quot;">
                  <c:v>Фрустрация потребности в достижение успеха</c:v>
                </c:pt>
                <c:pt idx="3" c:formatCode="&quot;О&quot;&quot;с&quot;&quot;н&quot;&quot;о&quot;&quot;в&quot;&quot;н&quot;&quot;о&quot;&quot;й&quot;">
                  <c:v>Страх самовыражения</c:v>
                </c:pt>
                <c:pt idx="4" c:formatCode="&quot;О&quot;&quot;с&quot;&quot;н&quot;&quot;о&quot;&quot;в&quot;&quot;н&quot;&quot;о&quot;&quot;й&quot;">
                  <c:v>Страх ситуации проверки знаний</c:v>
                </c:pt>
                <c:pt idx="5" c:formatCode="&quot;О&quot;&quot;с&quot;&quot;н&quot;&quot;о&quot;&quot;в&quot;&quot;н&quot;&quot;о&quot;&quot;й&quot;">
                  <c:v>Страх не соответствовать ожиданиям окружающих</c:v>
                </c:pt>
                <c:pt idx="6" c:formatCode="&quot;О&quot;&quot;с&quot;&quot;н&quot;&quot;о&quot;&quot;в&quot;&quot;н&quot;&quot;о&quot;&quot;й&quot;">
                  <c:v>Низкая физиологическая сопротивляемость стрессу</c:v>
                </c:pt>
                <c:pt idx="7" c:formatCode="&quot;О&quot;&quot;с&quot;&quot;н&quot;&quot;о&quot;&quot;в&quot;&quot;н&quot;&quot;о&quot;&quot;й&quot;">
                  <c:v>Проблемы и страхи в отношениях с учителями</c:v>
                </c:pt>
              </c:strCache>
            </c:strRef>
          </c:cat>
          <c:val>
            <c:numRef>
              <c:f>'[5А Test_izuchenia_shkolnoy_trevozhnosti_Fillipsa.xlsx]U'!$N$15:$N$22</c:f>
              <c:numCache>
                <c:formatCode>"О""с""н""о""в""н""о""й"</c:formatCode>
                <c:ptCount val="8"/>
                <c:pt idx="0">
                  <c:v>20</c:v>
                </c:pt>
                <c:pt idx="1">
                  <c:v>31</c:v>
                </c:pt>
                <c:pt idx="2">
                  <c:v>15</c:v>
                </c:pt>
                <c:pt idx="3">
                  <c:v>29</c:v>
                </c:pt>
                <c:pt idx="4">
                  <c:v>29</c:v>
                </c:pt>
                <c:pt idx="5">
                  <c:v>19</c:v>
                </c:pt>
                <c:pt idx="6">
                  <c:v>13</c:v>
                </c:pt>
                <c:pt idx="7">
                  <c:v>41</c:v>
                </c:pt>
              </c:numCache>
            </c:numRef>
          </c:val>
        </c:ser>
        <c:ser>
          <c:idx val="2"/>
          <c:order val="2"/>
          <c:tx>
            <c:strRef>
              <c:f>'[5А Test_izuchenia_shkolnoy_trevozhnosti_Fillipsa.xlsx]U'!$O$14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ru-RU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/>
                      <a:t>10%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ru-RU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/>
                      <a:t>4%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ru-RU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/>
                      <a:t>2%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ru-RU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/>
                      <a:t>15%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ru-RU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/>
                      <a:t>17%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0.0030033036339974"/>
                  <c:y val="0.00705882352941176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ru-RU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/>
                      <a:t>17%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ru-RU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/>
                      <a:t>9%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ru-RU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/>
                      <a:t>6%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'[5А Test_izuchenia_shkolnoy_trevozhnosti_Fillipsa.xlsx]U'!$L$15:$L$22</c:f>
              <c:strCache>
                <c:ptCount val="8"/>
                <c:pt idx="0" c:formatCode="&quot;О&quot;&quot;с&quot;&quot;н&quot;&quot;о&quot;&quot;в&quot;&quot;н&quot;&quot;о&quot;&quot;й&quot;">
                  <c:v>Общая тревожность в школе</c:v>
                </c:pt>
                <c:pt idx="1" c:formatCode="&quot;О&quot;&quot;с&quot;&quot;н&quot;&quot;о&quot;&quot;в&quot;&quot;н&quot;&quot;о&quot;&quot;й&quot;">
                  <c:v>Переживание социального стресса</c:v>
                </c:pt>
                <c:pt idx="2" c:formatCode="&quot;О&quot;&quot;с&quot;&quot;н&quot;&quot;о&quot;&quot;в&quot;&quot;н&quot;&quot;о&quot;&quot;й&quot;">
                  <c:v>Фрустрация потребности в достижение успеха</c:v>
                </c:pt>
                <c:pt idx="3" c:formatCode="&quot;О&quot;&quot;с&quot;&quot;н&quot;&quot;о&quot;&quot;в&quot;&quot;н&quot;&quot;о&quot;&quot;й&quot;">
                  <c:v>Страх самовыражения</c:v>
                </c:pt>
                <c:pt idx="4" c:formatCode="&quot;О&quot;&quot;с&quot;&quot;н&quot;&quot;о&quot;&quot;в&quot;&quot;н&quot;&quot;о&quot;&quot;й&quot;">
                  <c:v>Страх ситуации проверки знаний</c:v>
                </c:pt>
                <c:pt idx="5" c:formatCode="&quot;О&quot;&quot;с&quot;&quot;н&quot;&quot;о&quot;&quot;в&quot;&quot;н&quot;&quot;о&quot;&quot;й&quot;">
                  <c:v>Страх не соответствовать ожиданиям окружающих</c:v>
                </c:pt>
                <c:pt idx="6" c:formatCode="&quot;О&quot;&quot;с&quot;&quot;н&quot;&quot;о&quot;&quot;в&quot;&quot;н&quot;&quot;о&quot;&quot;й&quot;">
                  <c:v>Низкая физиологическая сопротивляемость стрессу</c:v>
                </c:pt>
                <c:pt idx="7" c:formatCode="&quot;О&quot;&quot;с&quot;&quot;н&quot;&quot;о&quot;&quot;в&quot;&quot;н&quot;&quot;о&quot;&quot;й&quot;">
                  <c:v>Проблемы и страхи в отношениях с учителями</c:v>
                </c:pt>
              </c:strCache>
            </c:strRef>
          </c:cat>
          <c:val>
            <c:numRef>
              <c:f>'[5А Test_izuchenia_shkolnoy_trevozhnosti_Fillipsa.xlsx]U'!$O$15:$O$22</c:f>
              <c:numCache>
                <c:formatCode>"О""с""н""о""в""н""о""й"</c:formatCode>
                <c:ptCount val="8"/>
                <c:pt idx="0">
                  <c:v>10</c:v>
                </c:pt>
                <c:pt idx="1">
                  <c:v>4</c:v>
                </c:pt>
                <c:pt idx="2">
                  <c:v>2</c:v>
                </c:pt>
                <c:pt idx="3">
                  <c:v>15</c:v>
                </c:pt>
                <c:pt idx="4">
                  <c:v>17</c:v>
                </c:pt>
                <c:pt idx="5">
                  <c:v>17</c:v>
                </c:pt>
                <c:pt idx="6">
                  <c:v>9</c:v>
                </c:pt>
                <c:pt idx="7">
                  <c:v>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71600448"/>
        <c:axId val="-827903680"/>
      </c:barChart>
      <c:catAx>
        <c:axId val="-871600448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03680"/>
        <c:crosses val="autoZero"/>
        <c:auto val="1"/>
        <c:lblAlgn val="ctr"/>
        <c:lblOffset val="100"/>
        <c:noMultiLvlLbl val="0"/>
      </c:catAx>
      <c:valAx>
        <c:axId val="-8279036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round/>
            </a:ln>
            <a:effectLst/>
          </c:spPr>
        </c:majorGridlines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71600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ysClr val="windowText" lastClr="000000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b65d997a-dea3-4309-ade8-5a12269605ef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'[5А Test_izuchenia_shkolnoy_trevozhnosti_Fillipsa.xlsx]Результаты'!$AF$11</c:f>
              <c:strCache>
                <c:ptCount val="1"/>
                <c:pt idx="0">
                  <c:v>Норма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ru-RU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/>
                      <a:t>90%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ru-RU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/>
                      <a:t>83%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ru-RU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/>
                      <a:t>93%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ru-RU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/>
                      <a:t>83%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ru-RU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/>
                      <a:t>70%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ru-RU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/>
                      <a:t>83%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ru-RU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/>
                      <a:t>76%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ru-RU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/>
                      <a:t>74%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'[5А Test_izuchenia_shkolnoy_trevozhnosti_Fillipsa.xlsx]Результаты'!$AE$12:$AE$19</c:f>
              <c:strCache>
                <c:ptCount val="8"/>
                <c:pt idx="0" c:formatCode="&quot;О&quot;&quot;с&quot;&quot;н&quot;&quot;о&quot;&quot;в&quot;&quot;н&quot;&quot;о&quot;&quot;й&quot;">
                  <c:v>Общая тревожность в школе</c:v>
                </c:pt>
                <c:pt idx="1" c:formatCode="&quot;О&quot;&quot;с&quot;&quot;н&quot;&quot;о&quot;&quot;в&quot;&quot;н&quot;&quot;о&quot;&quot;й&quot;">
                  <c:v>Переживание социального стресса</c:v>
                </c:pt>
                <c:pt idx="2" c:formatCode="&quot;О&quot;&quot;с&quot;&quot;н&quot;&quot;о&quot;&quot;в&quot;&quot;н&quot;&quot;о&quot;&quot;й&quot;">
                  <c:v>Фрустрация потребности в достижение успеха</c:v>
                </c:pt>
                <c:pt idx="3" c:formatCode="&quot;О&quot;&quot;с&quot;&quot;н&quot;&quot;о&quot;&quot;в&quot;&quot;н&quot;&quot;о&quot;&quot;й&quot;">
                  <c:v>Страх самовыражения</c:v>
                </c:pt>
                <c:pt idx="4" c:formatCode="&quot;О&quot;&quot;с&quot;&quot;н&quot;&quot;о&quot;&quot;в&quot;&quot;н&quot;&quot;о&quot;&quot;й&quot;">
                  <c:v>Страх ситуации проверки знаний</c:v>
                </c:pt>
                <c:pt idx="5" c:formatCode="&quot;О&quot;&quot;с&quot;&quot;н&quot;&quot;о&quot;&quot;в&quot;&quot;н&quot;&quot;о&quot;&quot;й&quot;">
                  <c:v>Страх не соответствовать ожиданиям окружающих</c:v>
                </c:pt>
                <c:pt idx="6" c:formatCode="&quot;О&quot;&quot;с&quot;&quot;н&quot;&quot;о&quot;&quot;в&quot;&quot;н&quot;&quot;о&quot;&quot;й&quot;">
                  <c:v>Низкая физиологическая сопротивляемость стрессу</c:v>
                </c:pt>
                <c:pt idx="7" c:formatCode="&quot;О&quot;&quot;с&quot;&quot;н&quot;&quot;о&quot;&quot;в&quot;&quot;н&quot;&quot;о&quot;&quot;й&quot;">
                  <c:v>Проблемы и страхи в отношениях с учителями</c:v>
                </c:pt>
              </c:strCache>
            </c:strRef>
          </c:cat>
          <c:val>
            <c:numRef>
              <c:f>'[5А Test_izuchenia_shkolnoy_trevozhnosti_Fillipsa.xlsx]Результаты'!$AF$12:$AF$19</c:f>
              <c:numCache>
                <c:formatCode>"О""с""н""о""в""н""о""й"</c:formatCode>
                <c:ptCount val="8"/>
                <c:pt idx="0">
                  <c:v>90</c:v>
                </c:pt>
                <c:pt idx="1">
                  <c:v>83</c:v>
                </c:pt>
                <c:pt idx="2">
                  <c:v>93</c:v>
                </c:pt>
                <c:pt idx="3">
                  <c:v>83</c:v>
                </c:pt>
                <c:pt idx="4">
                  <c:v>70</c:v>
                </c:pt>
                <c:pt idx="5">
                  <c:v>83</c:v>
                </c:pt>
                <c:pt idx="6">
                  <c:v>76</c:v>
                </c:pt>
                <c:pt idx="7">
                  <c:v>74</c:v>
                </c:pt>
              </c:numCache>
            </c:numRef>
          </c:val>
        </c:ser>
        <c:ser>
          <c:idx val="1"/>
          <c:order val="1"/>
          <c:tx>
            <c:strRef>
              <c:f>'[5А Test_izuchenia_shkolnoy_trevozhnosti_Fillipsa.xlsx]Результаты'!$AG$11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ru-RU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/>
                      <a:t>10%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ru-RU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/>
                      <a:t>17%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ru-RU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/>
                      <a:t>7%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ru-RU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/>
                      <a:t>7%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ru-RU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/>
                      <a:t>23%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0.00259515570934256"/>
                  <c:y val="0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ru-RU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/>
                      <a:t>10%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ru-RU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/>
                      <a:t>17%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ru-RU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/>
                      <a:t>23%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'[5А Test_izuchenia_shkolnoy_trevozhnosti_Fillipsa.xlsx]Результаты'!$AE$12:$AE$19</c:f>
              <c:strCache>
                <c:ptCount val="8"/>
                <c:pt idx="0" c:formatCode="&quot;О&quot;&quot;с&quot;&quot;н&quot;&quot;о&quot;&quot;в&quot;&quot;н&quot;&quot;о&quot;&quot;й&quot;">
                  <c:v>Общая тревожность в школе</c:v>
                </c:pt>
                <c:pt idx="1" c:formatCode="&quot;О&quot;&quot;с&quot;&quot;н&quot;&quot;о&quot;&quot;в&quot;&quot;н&quot;&quot;о&quot;&quot;й&quot;">
                  <c:v>Переживание социального стресса</c:v>
                </c:pt>
                <c:pt idx="2" c:formatCode="&quot;О&quot;&quot;с&quot;&quot;н&quot;&quot;о&quot;&quot;в&quot;&quot;н&quot;&quot;о&quot;&quot;й&quot;">
                  <c:v>Фрустрация потребности в достижение успеха</c:v>
                </c:pt>
                <c:pt idx="3" c:formatCode="&quot;О&quot;&quot;с&quot;&quot;н&quot;&quot;о&quot;&quot;в&quot;&quot;н&quot;&quot;о&quot;&quot;й&quot;">
                  <c:v>Страх самовыражения</c:v>
                </c:pt>
                <c:pt idx="4" c:formatCode="&quot;О&quot;&quot;с&quot;&quot;н&quot;&quot;о&quot;&quot;в&quot;&quot;н&quot;&quot;о&quot;&quot;й&quot;">
                  <c:v>Страх ситуации проверки знаний</c:v>
                </c:pt>
                <c:pt idx="5" c:formatCode="&quot;О&quot;&quot;с&quot;&quot;н&quot;&quot;о&quot;&quot;в&quot;&quot;н&quot;&quot;о&quot;&quot;й&quot;">
                  <c:v>Страх не соответствовать ожиданиям окружающих</c:v>
                </c:pt>
                <c:pt idx="6" c:formatCode="&quot;О&quot;&quot;с&quot;&quot;н&quot;&quot;о&quot;&quot;в&quot;&quot;н&quot;&quot;о&quot;&quot;й&quot;">
                  <c:v>Низкая физиологическая сопротивляемость стрессу</c:v>
                </c:pt>
                <c:pt idx="7" c:formatCode="&quot;О&quot;&quot;с&quot;&quot;н&quot;&quot;о&quot;&quot;в&quot;&quot;н&quot;&quot;о&quot;&quot;й&quot;">
                  <c:v>Проблемы и страхи в отношениях с учителями</c:v>
                </c:pt>
              </c:strCache>
            </c:strRef>
          </c:cat>
          <c:val>
            <c:numRef>
              <c:f>'[5А Test_izuchenia_shkolnoy_trevozhnosti_Fillipsa.xlsx]Результаты'!$AG$12:$AG$19</c:f>
              <c:numCache>
                <c:formatCode>"О""с""н""о""в""н""о""й"</c:formatCode>
                <c:ptCount val="8"/>
                <c:pt idx="0">
                  <c:v>10</c:v>
                </c:pt>
                <c:pt idx="1">
                  <c:v>17</c:v>
                </c:pt>
                <c:pt idx="2">
                  <c:v>7</c:v>
                </c:pt>
                <c:pt idx="3">
                  <c:v>7</c:v>
                </c:pt>
                <c:pt idx="4">
                  <c:v>23</c:v>
                </c:pt>
                <c:pt idx="5">
                  <c:v>10</c:v>
                </c:pt>
                <c:pt idx="6">
                  <c:v>17</c:v>
                </c:pt>
                <c:pt idx="7">
                  <c:v>23</c:v>
                </c:pt>
              </c:numCache>
            </c:numRef>
          </c:val>
        </c:ser>
        <c:ser>
          <c:idx val="2"/>
          <c:order val="2"/>
          <c:tx>
            <c:strRef>
              <c:f>'[5А Test_izuchenia_shkolnoy_trevozhnosti_Fillipsa.xlsx]Результаты'!$AH$11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dLbl>
              <c:idx val="3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ru-RU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/>
                      <a:t>10%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'[5А Test_izuchenia_shkolnoy_trevozhnosti_Fillipsa.xlsx]Результаты'!$AE$12:$AE$19</c:f>
              <c:strCache>
                <c:ptCount val="8"/>
                <c:pt idx="0" c:formatCode="&quot;О&quot;&quot;с&quot;&quot;н&quot;&quot;о&quot;&quot;в&quot;&quot;н&quot;&quot;о&quot;&quot;й&quot;">
                  <c:v>Общая тревожность в школе</c:v>
                </c:pt>
                <c:pt idx="1" c:formatCode="&quot;О&quot;&quot;с&quot;&quot;н&quot;&quot;о&quot;&quot;в&quot;&quot;н&quot;&quot;о&quot;&quot;й&quot;">
                  <c:v>Переживание социального стресса</c:v>
                </c:pt>
                <c:pt idx="2" c:formatCode="&quot;О&quot;&quot;с&quot;&quot;н&quot;&quot;о&quot;&quot;в&quot;&quot;н&quot;&quot;о&quot;&quot;й&quot;">
                  <c:v>Фрустрация потребности в достижение успеха</c:v>
                </c:pt>
                <c:pt idx="3" c:formatCode="&quot;О&quot;&quot;с&quot;&quot;н&quot;&quot;о&quot;&quot;в&quot;&quot;н&quot;&quot;о&quot;&quot;й&quot;">
                  <c:v>Страх самовыражения</c:v>
                </c:pt>
                <c:pt idx="4" c:formatCode="&quot;О&quot;&quot;с&quot;&quot;н&quot;&quot;о&quot;&quot;в&quot;&quot;н&quot;&quot;о&quot;&quot;й&quot;">
                  <c:v>Страх ситуации проверки знаний</c:v>
                </c:pt>
                <c:pt idx="5" c:formatCode="&quot;О&quot;&quot;с&quot;&quot;н&quot;&quot;о&quot;&quot;в&quot;&quot;н&quot;&quot;о&quot;&quot;й&quot;">
                  <c:v>Страх не соответствовать ожиданиям окружающих</c:v>
                </c:pt>
                <c:pt idx="6" c:formatCode="&quot;О&quot;&quot;с&quot;&quot;н&quot;&quot;о&quot;&quot;в&quot;&quot;н&quot;&quot;о&quot;&quot;й&quot;">
                  <c:v>Низкая физиологическая сопротивляемость стрессу</c:v>
                </c:pt>
                <c:pt idx="7" c:formatCode="&quot;О&quot;&quot;с&quot;&quot;н&quot;&quot;о&quot;&quot;в&quot;&quot;н&quot;&quot;о&quot;&quot;й&quot;">
                  <c:v>Проблемы и страхи в отношениях с учителями</c:v>
                </c:pt>
              </c:strCache>
            </c:strRef>
          </c:cat>
          <c:val>
            <c:numRef>
              <c:f>'[5А Test_izuchenia_shkolnoy_trevozhnosti_Fillipsa.xlsx]Результаты'!$AH$12:$AH$19</c:f>
              <c:numCache>
                <c:formatCode>0%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 c:formatCode="&quot;О&quot;&quot;с&quot;&quot;н&quot;&quot;о&quot;&quot;в&quot;&quot;н&quot;&quot;о&quot;&quot;й&quot;">
                  <c:v>10</c:v>
                </c:pt>
                <c:pt idx="4">
                  <c:v>0.07</c:v>
                </c:pt>
                <c:pt idx="5">
                  <c:v>0.07</c:v>
                </c:pt>
                <c:pt idx="6">
                  <c:v>0.07</c:v>
                </c:pt>
                <c:pt idx="7">
                  <c:v>0.03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27899872"/>
        <c:axId val="-827908032"/>
      </c:barChart>
      <c:catAx>
        <c:axId val="-827899872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08032"/>
        <c:crosses val="autoZero"/>
        <c:auto val="1"/>
        <c:lblAlgn val="ctr"/>
        <c:lblOffset val="100"/>
        <c:noMultiLvlLbl val="0"/>
      </c:catAx>
      <c:valAx>
        <c:axId val="-827908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round/>
            </a:ln>
            <a:effectLst/>
          </c:spPr>
        </c:majorGridlines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8998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ysClr val="windowText" lastClr="000000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0371a583-be6e-407a-89a6-ff2ee85c9d58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Лист3!$B$1</c:f>
              <c:strCache>
                <c:ptCount val="1"/>
                <c:pt idx="0">
                  <c:v>высокий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Лист3!$A$2:$A$9</c:f>
              <c:strCache>
                <c:ptCount val="8"/>
                <c:pt idx="0" c:formatCode="&quot;О&quot;&quot;с&quot;&quot;н&quot;&quot;о&quot;&quot;в&quot;&quot;н&quot;&quot;о&quot;&quot;й&quot;">
                  <c:v>4А</c:v>
                </c:pt>
                <c:pt idx="1" c:formatCode="&quot;О&quot;&quot;с&quot;&quot;н&quot;&quot;о&quot;&quot;в&quot;&quot;н&quot;&quot;о&quot;&quot;й&quot;">
                  <c:v>4Б</c:v>
                </c:pt>
                <c:pt idx="2" c:formatCode="&quot;О&quot;&quot;с&quot;&quot;н&quot;&quot;о&quot;&quot;в&quot;&quot;н&quot;&quot;о&quot;&quot;й&quot;">
                  <c:v>4В</c:v>
                </c:pt>
                <c:pt idx="3" c:formatCode="&quot;О&quot;&quot;с&quot;&quot;н&quot;&quot;о&quot;&quot;в&quot;&quot;н&quot;&quot;о&quot;&quot;й&quot;">
                  <c:v>4Г</c:v>
                </c:pt>
                <c:pt idx="4" c:formatCode="&quot;О&quot;&quot;с&quot;&quot;н&quot;&quot;о&quot;&quot;в&quot;&quot;н&quot;&quot;о&quot;&quot;й&quot;">
                  <c:v>4Д</c:v>
                </c:pt>
                <c:pt idx="5" c:formatCode="&quot;О&quot;&quot;с&quot;&quot;н&quot;&quot;о&quot;&quot;в&quot;&quot;н&quot;&quot;о&quot;&quot;й&quot;">
                  <c:v>4Е</c:v>
                </c:pt>
                <c:pt idx="6" c:formatCode="&quot;О&quot;&quot;с&quot;&quot;н&quot;&quot;о&quot;&quot;в&quot;&quot;н&quot;&quot;о&quot;&quot;й&quot;">
                  <c:v>4Ж</c:v>
                </c:pt>
                <c:pt idx="7" c:formatCode="&quot;О&quot;&quot;с&quot;&quot;н&quot;&quot;о&quot;&quot;в&quot;&quot;н&quot;&quot;о&quot;&quot;й&quot;">
                  <c:v>среднее</c:v>
                </c:pt>
              </c:strCache>
            </c:strRef>
          </c:cat>
          <c:val>
            <c:numRef>
              <c:f>Лист3!$B$2:$B$9</c:f>
              <c:numCache>
                <c:formatCode>"О""с""н""о""в""н""о""й"</c:formatCode>
                <c:ptCount val="8"/>
                <c:pt idx="0">
                  <c:v>4</c:v>
                </c:pt>
                <c:pt idx="1">
                  <c:v>17</c:v>
                </c:pt>
                <c:pt idx="2">
                  <c:v>9</c:v>
                </c:pt>
                <c:pt idx="3">
                  <c:v>29</c:v>
                </c:pt>
                <c:pt idx="4">
                  <c:v>10</c:v>
                </c:pt>
                <c:pt idx="5">
                  <c:v>20</c:v>
                </c:pt>
                <c:pt idx="6">
                  <c:v>10</c:v>
                </c:pt>
                <c:pt idx="7">
                  <c:v>14.1</c:v>
                </c:pt>
              </c:numCache>
            </c:numRef>
          </c:val>
        </c:ser>
        <c:ser>
          <c:idx val="1"/>
          <c:order val="1"/>
          <c:tx>
            <c:strRef>
              <c:f>Лист3!$C$1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Лист3!$A$2:$A$9</c:f>
              <c:strCache>
                <c:ptCount val="8"/>
                <c:pt idx="0" c:formatCode="&quot;О&quot;&quot;с&quot;&quot;н&quot;&quot;о&quot;&quot;в&quot;&quot;н&quot;&quot;о&quot;&quot;й&quot;">
                  <c:v>4А</c:v>
                </c:pt>
                <c:pt idx="1" c:formatCode="&quot;О&quot;&quot;с&quot;&quot;н&quot;&quot;о&quot;&quot;в&quot;&quot;н&quot;&quot;о&quot;&quot;й&quot;">
                  <c:v>4Б</c:v>
                </c:pt>
                <c:pt idx="2" c:formatCode="&quot;О&quot;&quot;с&quot;&quot;н&quot;&quot;о&quot;&quot;в&quot;&quot;н&quot;&quot;о&quot;&quot;й&quot;">
                  <c:v>4В</c:v>
                </c:pt>
                <c:pt idx="3" c:formatCode="&quot;О&quot;&quot;с&quot;&quot;н&quot;&quot;о&quot;&quot;в&quot;&quot;н&quot;&quot;о&quot;&quot;й&quot;">
                  <c:v>4Г</c:v>
                </c:pt>
                <c:pt idx="4" c:formatCode="&quot;О&quot;&quot;с&quot;&quot;н&quot;&quot;о&quot;&quot;в&quot;&quot;н&quot;&quot;о&quot;&quot;й&quot;">
                  <c:v>4Д</c:v>
                </c:pt>
                <c:pt idx="5" c:formatCode="&quot;О&quot;&quot;с&quot;&quot;н&quot;&quot;о&quot;&quot;в&quot;&quot;н&quot;&quot;о&quot;&quot;й&quot;">
                  <c:v>4Е</c:v>
                </c:pt>
                <c:pt idx="6" c:formatCode="&quot;О&quot;&quot;с&quot;&quot;н&quot;&quot;о&quot;&quot;в&quot;&quot;н&quot;&quot;о&quot;&quot;й&quot;">
                  <c:v>4Ж</c:v>
                </c:pt>
                <c:pt idx="7" c:formatCode="&quot;О&quot;&quot;с&quot;&quot;н&quot;&quot;о&quot;&quot;в&quot;&quot;н&quot;&quot;о&quot;&quot;й&quot;">
                  <c:v>среднее</c:v>
                </c:pt>
              </c:strCache>
            </c:strRef>
          </c:cat>
          <c:val>
            <c:numRef>
              <c:f>Лист3!$C$2:$C$9</c:f>
              <c:numCache>
                <c:formatCode>"О""с""н""о""в""н""о""й"</c:formatCode>
                <c:ptCount val="8"/>
                <c:pt idx="0">
                  <c:v>89</c:v>
                </c:pt>
                <c:pt idx="1">
                  <c:v>63</c:v>
                </c:pt>
                <c:pt idx="2">
                  <c:v>73</c:v>
                </c:pt>
                <c:pt idx="3">
                  <c:v>50</c:v>
                </c:pt>
                <c:pt idx="4">
                  <c:v>67</c:v>
                </c:pt>
                <c:pt idx="5">
                  <c:v>60</c:v>
                </c:pt>
                <c:pt idx="6">
                  <c:v>57</c:v>
                </c:pt>
                <c:pt idx="7">
                  <c:v>65.6</c:v>
                </c:pt>
              </c:numCache>
            </c:numRef>
          </c:val>
        </c:ser>
        <c:ser>
          <c:idx val="2"/>
          <c:order val="2"/>
          <c:tx>
            <c:strRef>
              <c:f>Лист3!$D$1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Лист3!$A$2:$A$9</c:f>
              <c:strCache>
                <c:ptCount val="8"/>
                <c:pt idx="0" c:formatCode="&quot;О&quot;&quot;с&quot;&quot;н&quot;&quot;о&quot;&quot;в&quot;&quot;н&quot;&quot;о&quot;&quot;й&quot;">
                  <c:v>4А</c:v>
                </c:pt>
                <c:pt idx="1" c:formatCode="&quot;О&quot;&quot;с&quot;&quot;н&quot;&quot;о&quot;&quot;в&quot;&quot;н&quot;&quot;о&quot;&quot;й&quot;">
                  <c:v>4Б</c:v>
                </c:pt>
                <c:pt idx="2" c:formatCode="&quot;О&quot;&quot;с&quot;&quot;н&quot;&quot;о&quot;&quot;в&quot;&quot;н&quot;&quot;о&quot;&quot;й&quot;">
                  <c:v>4В</c:v>
                </c:pt>
                <c:pt idx="3" c:formatCode="&quot;О&quot;&quot;с&quot;&quot;н&quot;&quot;о&quot;&quot;в&quot;&quot;н&quot;&quot;о&quot;&quot;й&quot;">
                  <c:v>4Г</c:v>
                </c:pt>
                <c:pt idx="4" c:formatCode="&quot;О&quot;&quot;с&quot;&quot;н&quot;&quot;о&quot;&quot;в&quot;&quot;н&quot;&quot;о&quot;&quot;й&quot;">
                  <c:v>4Д</c:v>
                </c:pt>
                <c:pt idx="5" c:formatCode="&quot;О&quot;&quot;с&quot;&quot;н&quot;&quot;о&quot;&quot;в&quot;&quot;н&quot;&quot;о&quot;&quot;й&quot;">
                  <c:v>4Е</c:v>
                </c:pt>
                <c:pt idx="6" c:formatCode="&quot;О&quot;&quot;с&quot;&quot;н&quot;&quot;о&quot;&quot;в&quot;&quot;н&quot;&quot;о&quot;&quot;й&quot;">
                  <c:v>4Ж</c:v>
                </c:pt>
                <c:pt idx="7" c:formatCode="&quot;О&quot;&quot;с&quot;&quot;н&quot;&quot;о&quot;&quot;в&quot;&quot;н&quot;&quot;о&quot;&quot;й&quot;">
                  <c:v>среднее</c:v>
                </c:pt>
              </c:strCache>
            </c:strRef>
          </c:cat>
          <c:val>
            <c:numRef>
              <c:f>Лист3!$D$2:$D$9</c:f>
              <c:numCache>
                <c:formatCode>"О""с""н""о""в""н""о""й"</c:formatCode>
                <c:ptCount val="8"/>
                <c:pt idx="0">
                  <c:v>7</c:v>
                </c:pt>
                <c:pt idx="1">
                  <c:v>20</c:v>
                </c:pt>
                <c:pt idx="2">
                  <c:v>18</c:v>
                </c:pt>
                <c:pt idx="3">
                  <c:v>21</c:v>
                </c:pt>
                <c:pt idx="4">
                  <c:v>23</c:v>
                </c:pt>
                <c:pt idx="5">
                  <c:v>20</c:v>
                </c:pt>
                <c:pt idx="6">
                  <c:v>33</c:v>
                </c:pt>
                <c:pt idx="7">
                  <c:v>20.3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-871654848"/>
        <c:axId val="-871658112"/>
      </c:barChart>
      <c:catAx>
        <c:axId val="-871654848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71658112"/>
        <c:crosses val="autoZero"/>
        <c:auto val="1"/>
        <c:lblAlgn val="ctr"/>
        <c:lblOffset val="100"/>
        <c:noMultiLvlLbl val="0"/>
      </c:catAx>
      <c:valAx>
        <c:axId val="-8716581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716548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ysClr val="windowText" lastClr="000000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04829709-1c01-4a8d-b47f-7174158cc4cf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'[6. 5Б Test_izuchenia_shkolnoy_trevozhnosti_Fillipsa.xlsx]Лист5'!$G$1</c:f>
              <c:strCache>
                <c:ptCount val="1"/>
                <c:pt idx="0">
                  <c:v>Норма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'[6. 5Б Test_izuchenia_shkolnoy_trevozhnosti_Fillipsa.xlsx]Лист5'!$F$2:$F$9</c:f>
              <c:strCache>
                <c:ptCount val="8"/>
                <c:pt idx="0" c:formatCode="&quot;О&quot;&quot;с&quot;&quot;н&quot;&quot;о&quot;&quot;в&quot;&quot;н&quot;&quot;о&quot;&quot;й&quot;">
                  <c:v>1. Общая тревожность в школе</c:v>
                </c:pt>
                <c:pt idx="1" c:formatCode="&quot;О&quot;&quot;с&quot;&quot;н&quot;&quot;о&quot;&quot;в&quot;&quot;н&quot;&quot;о&quot;&quot;й&quot;">
                  <c:v>2. Переживание социального стресса</c:v>
                </c:pt>
                <c:pt idx="2" c:formatCode="&quot;О&quot;&quot;с&quot;&quot;н&quot;&quot;о&quot;&quot;в&quot;&quot;н&quot;&quot;о&quot;&quot;й&quot;">
                  <c:v>3. Фрустрация потребности в достижении успеха</c:v>
                </c:pt>
                <c:pt idx="3" c:formatCode="&quot;О&quot;&quot;с&quot;&quot;н&quot;&quot;о&quot;&quot;в&quot;&quot;н&quot;&quot;о&quot;&quot;й&quot;">
                  <c:v>4. Страх самовыражения</c:v>
                </c:pt>
                <c:pt idx="4" c:formatCode="&quot;О&quot;&quot;с&quot;&quot;н&quot;&quot;о&quot;&quot;в&quot;&quot;н&quot;&quot;о&quot;&quot;й&quot;">
                  <c:v>5. Страх ситуации проверки знаний</c:v>
                </c:pt>
                <c:pt idx="5" c:formatCode="&quot;О&quot;&quot;с&quot;&quot;н&quot;&quot;о&quot;&quot;в&quot;&quot;н&quot;&quot;о&quot;&quot;й&quot;">
                  <c:v>6. Страх не соответствовать ожиданиям окружающих</c:v>
                </c:pt>
                <c:pt idx="6" c:formatCode="&quot;О&quot;&quot;с&quot;&quot;н&quot;&quot;о&quot;&quot;в&quot;&quot;н&quot;&quot;о&quot;&quot;й&quot;">
                  <c:v>7. Низкая физиологическая сопротивляемость стрессу</c:v>
                </c:pt>
                <c:pt idx="7" c:formatCode="&quot;О&quot;&quot;с&quot;&quot;н&quot;&quot;о&quot;&quot;в&quot;&quot;н&quot;&quot;о&quot;&quot;й&quot;">
                  <c:v>8.Проблемы и страхи в отношениях с учителем</c:v>
                </c:pt>
              </c:strCache>
            </c:strRef>
          </c:cat>
          <c:val>
            <c:numRef>
              <c:f>'[6. 5Б Test_izuchenia_shkolnoy_trevozhnosti_Fillipsa.xlsx]Лист5'!$G$2:$G$9</c:f>
              <c:numCache>
                <c:formatCode>0%</c:formatCode>
                <c:ptCount val="8"/>
                <c:pt idx="0">
                  <c:v>0.9</c:v>
                </c:pt>
                <c:pt idx="1">
                  <c:v>0.6</c:v>
                </c:pt>
                <c:pt idx="2">
                  <c:v>0.83</c:v>
                </c:pt>
                <c:pt idx="3">
                  <c:v>0.67</c:v>
                </c:pt>
                <c:pt idx="4">
                  <c:v>0.76</c:v>
                </c:pt>
                <c:pt idx="5">
                  <c:v>0.63</c:v>
                </c:pt>
                <c:pt idx="6">
                  <c:v>0.83</c:v>
                </c:pt>
                <c:pt idx="7">
                  <c:v>0.5</c:v>
                </c:pt>
              </c:numCache>
            </c:numRef>
          </c:val>
        </c:ser>
        <c:ser>
          <c:idx val="1"/>
          <c:order val="1"/>
          <c:tx>
            <c:strRef>
              <c:f>'[6. 5Б Test_izuchenia_shkolnoy_trevozhnosti_Fillipsa.xlsx]Лист5'!$H$1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'[6. 5Б Test_izuchenia_shkolnoy_trevozhnosti_Fillipsa.xlsx]Лист5'!$F$2:$F$9</c:f>
              <c:strCache>
                <c:ptCount val="8"/>
                <c:pt idx="0" c:formatCode="&quot;О&quot;&quot;с&quot;&quot;н&quot;&quot;о&quot;&quot;в&quot;&quot;н&quot;&quot;о&quot;&quot;й&quot;">
                  <c:v>1. Общая тревожность в школе</c:v>
                </c:pt>
                <c:pt idx="1" c:formatCode="&quot;О&quot;&quot;с&quot;&quot;н&quot;&quot;о&quot;&quot;в&quot;&quot;н&quot;&quot;о&quot;&quot;й&quot;">
                  <c:v>2. Переживание социального стресса</c:v>
                </c:pt>
                <c:pt idx="2" c:formatCode="&quot;О&quot;&quot;с&quot;&quot;н&quot;&quot;о&quot;&quot;в&quot;&quot;н&quot;&quot;о&quot;&quot;й&quot;">
                  <c:v>3. Фрустрация потребности в достижении успеха</c:v>
                </c:pt>
                <c:pt idx="3" c:formatCode="&quot;О&quot;&quot;с&quot;&quot;н&quot;&quot;о&quot;&quot;в&quot;&quot;н&quot;&quot;о&quot;&quot;й&quot;">
                  <c:v>4. Страх самовыражения</c:v>
                </c:pt>
                <c:pt idx="4" c:formatCode="&quot;О&quot;&quot;с&quot;&quot;н&quot;&quot;о&quot;&quot;в&quot;&quot;н&quot;&quot;о&quot;&quot;й&quot;">
                  <c:v>5. Страх ситуации проверки знаний</c:v>
                </c:pt>
                <c:pt idx="5" c:formatCode="&quot;О&quot;&quot;с&quot;&quot;н&quot;&quot;о&quot;&quot;в&quot;&quot;н&quot;&quot;о&quot;&quot;й&quot;">
                  <c:v>6. Страх не соответствовать ожиданиям окружающих</c:v>
                </c:pt>
                <c:pt idx="6" c:formatCode="&quot;О&quot;&quot;с&quot;&quot;н&quot;&quot;о&quot;&quot;в&quot;&quot;н&quot;&quot;о&quot;&quot;й&quot;">
                  <c:v>7. Низкая физиологическая сопротивляемость стрессу</c:v>
                </c:pt>
                <c:pt idx="7" c:formatCode="&quot;О&quot;&quot;с&quot;&quot;н&quot;&quot;о&quot;&quot;в&quot;&quot;н&quot;&quot;о&quot;&quot;й&quot;">
                  <c:v>8.Проблемы и страхи в отношениях с учителем</c:v>
                </c:pt>
              </c:strCache>
            </c:strRef>
          </c:cat>
          <c:val>
            <c:numRef>
              <c:f>'[6. 5Б Test_izuchenia_shkolnoy_trevozhnosti_Fillipsa.xlsx]Лист5'!$H$2:$H$9</c:f>
              <c:numCache>
                <c:formatCode>0%</c:formatCode>
                <c:ptCount val="8"/>
                <c:pt idx="0">
                  <c:v>0.07</c:v>
                </c:pt>
                <c:pt idx="1">
                  <c:v>0.37</c:v>
                </c:pt>
                <c:pt idx="2">
                  <c:v>0.14</c:v>
                </c:pt>
                <c:pt idx="3">
                  <c:v>0.3</c:v>
                </c:pt>
                <c:pt idx="4">
                  <c:v>0.17</c:v>
                </c:pt>
                <c:pt idx="5">
                  <c:v>0.17</c:v>
                </c:pt>
                <c:pt idx="6">
                  <c:v>0.1</c:v>
                </c:pt>
                <c:pt idx="7">
                  <c:v>0.47</c:v>
                </c:pt>
              </c:numCache>
            </c:numRef>
          </c:val>
        </c:ser>
        <c:ser>
          <c:idx val="2"/>
          <c:order val="2"/>
          <c:tx>
            <c:strRef>
              <c:f>'[6. 5Б Test_izuchenia_shkolnoy_trevozhnosti_Fillipsa.xlsx]Лист5'!$I$1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'[6. 5Б Test_izuchenia_shkolnoy_trevozhnosti_Fillipsa.xlsx]Лист5'!$F$2:$F$9</c:f>
              <c:strCache>
                <c:ptCount val="8"/>
                <c:pt idx="0" c:formatCode="&quot;О&quot;&quot;с&quot;&quot;н&quot;&quot;о&quot;&quot;в&quot;&quot;н&quot;&quot;о&quot;&quot;й&quot;">
                  <c:v>1. Общая тревожность в школе</c:v>
                </c:pt>
                <c:pt idx="1" c:formatCode="&quot;О&quot;&quot;с&quot;&quot;н&quot;&quot;о&quot;&quot;в&quot;&quot;н&quot;&quot;о&quot;&quot;й&quot;">
                  <c:v>2. Переживание социального стресса</c:v>
                </c:pt>
                <c:pt idx="2" c:formatCode="&quot;О&quot;&quot;с&quot;&quot;н&quot;&quot;о&quot;&quot;в&quot;&quot;н&quot;&quot;о&quot;&quot;й&quot;">
                  <c:v>3. Фрустрация потребности в достижении успеха</c:v>
                </c:pt>
                <c:pt idx="3" c:formatCode="&quot;О&quot;&quot;с&quot;&quot;н&quot;&quot;о&quot;&quot;в&quot;&quot;н&quot;&quot;о&quot;&quot;й&quot;">
                  <c:v>4. Страх самовыражения</c:v>
                </c:pt>
                <c:pt idx="4" c:formatCode="&quot;О&quot;&quot;с&quot;&quot;н&quot;&quot;о&quot;&quot;в&quot;&quot;н&quot;&quot;о&quot;&quot;й&quot;">
                  <c:v>5. Страх ситуации проверки знаний</c:v>
                </c:pt>
                <c:pt idx="5" c:formatCode="&quot;О&quot;&quot;с&quot;&quot;н&quot;&quot;о&quot;&quot;в&quot;&quot;н&quot;&quot;о&quot;&quot;й&quot;">
                  <c:v>6. Страх не соответствовать ожиданиям окружающих</c:v>
                </c:pt>
                <c:pt idx="6" c:formatCode="&quot;О&quot;&quot;с&quot;&quot;н&quot;&quot;о&quot;&quot;в&quot;&quot;н&quot;&quot;о&quot;&quot;й&quot;">
                  <c:v>7. Низкая физиологическая сопротивляемость стрессу</c:v>
                </c:pt>
                <c:pt idx="7" c:formatCode="&quot;О&quot;&quot;с&quot;&quot;н&quot;&quot;о&quot;&quot;в&quot;&quot;н&quot;&quot;о&quot;&quot;й&quot;">
                  <c:v>8.Проблемы и страхи в отношениях с учителем</c:v>
                </c:pt>
              </c:strCache>
            </c:strRef>
          </c:cat>
          <c:val>
            <c:numRef>
              <c:f>'[6. 5Б Test_izuchenia_shkolnoy_trevozhnosti_Fillipsa.xlsx]Лист5'!$I$2:$I$9</c:f>
              <c:numCache>
                <c:formatCode>0%</c:formatCode>
                <c:ptCount val="8"/>
                <c:pt idx="0">
                  <c:v>0.03</c:v>
                </c:pt>
                <c:pt idx="1">
                  <c:v>0.03</c:v>
                </c:pt>
                <c:pt idx="2">
                  <c:v>0.03</c:v>
                </c:pt>
                <c:pt idx="3">
                  <c:v>0.03</c:v>
                </c:pt>
                <c:pt idx="4">
                  <c:v>0.07</c:v>
                </c:pt>
                <c:pt idx="5">
                  <c:v>0.2</c:v>
                </c:pt>
                <c:pt idx="6">
                  <c:v>0.07</c:v>
                </c:pt>
                <c:pt idx="7">
                  <c:v>0.03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27916736"/>
        <c:axId val="-827915104"/>
      </c:barChart>
      <c:catAx>
        <c:axId val="-827916736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15104"/>
        <c:crosses val="autoZero"/>
        <c:auto val="1"/>
        <c:lblAlgn val="ctr"/>
        <c:lblOffset val="100"/>
        <c:noMultiLvlLbl val="0"/>
      </c:catAx>
      <c:valAx>
        <c:axId val="-8279151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16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ysClr val="windowText" lastClr="000000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4ecc4bd7-a814-407c-884b-d7ef65314fbd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'[5 В Тест изучения школьной тревожности Филлипса (1).xlsx]Лист3'!$H$24</c:f>
              <c:strCache>
                <c:ptCount val="1"/>
                <c:pt idx="0">
                  <c:v>Норма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'[5 В Тест изучения школьной тревожности Филлипса (1).xlsx]Лист3'!$G$25:$G$32</c:f>
              <c:strCache>
                <c:ptCount val="8"/>
                <c:pt idx="0" c:formatCode="&quot;О&quot;&quot;с&quot;&quot;н&quot;&quot;о&quot;&quot;в&quot;&quot;н&quot;&quot;о&quot;&quot;й&quot;">
                  <c:v>Общая тревожность в школе</c:v>
                </c:pt>
                <c:pt idx="1" c:formatCode="&quot;О&quot;&quot;с&quot;&quot;н&quot;&quot;о&quot;&quot;в&quot;&quot;н&quot;&quot;о&quot;&quot;й&quot;">
                  <c:v>Переживание социального стресса</c:v>
                </c:pt>
                <c:pt idx="2" c:formatCode="&quot;О&quot;&quot;с&quot;&quot;н&quot;&quot;о&quot;&quot;в&quot;&quot;н&quot;&quot;о&quot;&quot;й&quot;">
                  <c:v>Фрустрация потребности в достижение успеха</c:v>
                </c:pt>
                <c:pt idx="3" c:formatCode="&quot;О&quot;&quot;с&quot;&quot;н&quot;&quot;о&quot;&quot;в&quot;&quot;н&quot;&quot;о&quot;&quot;й&quot;">
                  <c:v>Страх самовыражения</c:v>
                </c:pt>
                <c:pt idx="4" c:formatCode="&quot;О&quot;&quot;с&quot;&quot;н&quot;&quot;о&quot;&quot;в&quot;&quot;н&quot;&quot;о&quot;&quot;й&quot;">
                  <c:v>Страх ситуации проверки знаний</c:v>
                </c:pt>
                <c:pt idx="5" c:formatCode="&quot;О&quot;&quot;с&quot;&quot;н&quot;&quot;о&quot;&quot;в&quot;&quot;н&quot;&quot;о&quot;&quot;й&quot;">
                  <c:v>Страх не соответствовать ожиданиям окружающих</c:v>
                </c:pt>
                <c:pt idx="6" c:formatCode="&quot;О&quot;&quot;с&quot;&quot;н&quot;&quot;о&quot;&quot;в&quot;&quot;н&quot;&quot;о&quot;&quot;й&quot;">
                  <c:v>Низкая физиологическая сопротивляемость стрессу</c:v>
                </c:pt>
                <c:pt idx="7" c:formatCode="&quot;О&quot;&quot;с&quot;&quot;н&quot;&quot;о&quot;&quot;в&quot;&quot;н&quot;&quot;о&quot;&quot;й&quot;">
                  <c:v>Проблемы и страхи в отношениях с учителями</c:v>
                </c:pt>
              </c:strCache>
            </c:strRef>
          </c:cat>
          <c:val>
            <c:numRef>
              <c:f>'[5 В Тест изучения школьной тревожности Филлипса (1).xlsx]Лист3'!$H$25:$H$32</c:f>
              <c:numCache>
                <c:formatCode>0%</c:formatCode>
                <c:ptCount val="8"/>
                <c:pt idx="0">
                  <c:v>0.54</c:v>
                </c:pt>
                <c:pt idx="1">
                  <c:v>0.61</c:v>
                </c:pt>
                <c:pt idx="2">
                  <c:v>0.77</c:v>
                </c:pt>
                <c:pt idx="3">
                  <c:v>0.5</c:v>
                </c:pt>
                <c:pt idx="4">
                  <c:v>0.5</c:v>
                </c:pt>
                <c:pt idx="5">
                  <c:v>0.58</c:v>
                </c:pt>
                <c:pt idx="6">
                  <c:v>0.77</c:v>
                </c:pt>
                <c:pt idx="7">
                  <c:v>0.42</c:v>
                </c:pt>
              </c:numCache>
            </c:numRef>
          </c:val>
        </c:ser>
        <c:ser>
          <c:idx val="1"/>
          <c:order val="1"/>
          <c:tx>
            <c:strRef>
              <c:f>'[5 В Тест изучения школьной тревожности Филлипса (1).xlsx]Лист3'!$I$24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'[5 В Тест изучения школьной тревожности Филлипса (1).xlsx]Лист3'!$G$25:$G$32</c:f>
              <c:strCache>
                <c:ptCount val="8"/>
                <c:pt idx="0" c:formatCode="&quot;О&quot;&quot;с&quot;&quot;н&quot;&quot;о&quot;&quot;в&quot;&quot;н&quot;&quot;о&quot;&quot;й&quot;">
                  <c:v>Общая тревожность в школе</c:v>
                </c:pt>
                <c:pt idx="1" c:formatCode="&quot;О&quot;&quot;с&quot;&quot;н&quot;&quot;о&quot;&quot;в&quot;&quot;н&quot;&quot;о&quot;&quot;й&quot;">
                  <c:v>Переживание социального стресса</c:v>
                </c:pt>
                <c:pt idx="2" c:formatCode="&quot;О&quot;&quot;с&quot;&quot;н&quot;&quot;о&quot;&quot;в&quot;&quot;н&quot;&quot;о&quot;&quot;й&quot;">
                  <c:v>Фрустрация потребности в достижение успеха</c:v>
                </c:pt>
                <c:pt idx="3" c:formatCode="&quot;О&quot;&quot;с&quot;&quot;н&quot;&quot;о&quot;&quot;в&quot;&quot;н&quot;&quot;о&quot;&quot;й&quot;">
                  <c:v>Страх самовыражения</c:v>
                </c:pt>
                <c:pt idx="4" c:formatCode="&quot;О&quot;&quot;с&quot;&quot;н&quot;&quot;о&quot;&quot;в&quot;&quot;н&quot;&quot;о&quot;&quot;й&quot;">
                  <c:v>Страх ситуации проверки знаний</c:v>
                </c:pt>
                <c:pt idx="5" c:formatCode="&quot;О&quot;&quot;с&quot;&quot;н&quot;&quot;о&quot;&quot;в&quot;&quot;н&quot;&quot;о&quot;&quot;й&quot;">
                  <c:v>Страх не соответствовать ожиданиям окружающих</c:v>
                </c:pt>
                <c:pt idx="6" c:formatCode="&quot;О&quot;&quot;с&quot;&quot;н&quot;&quot;о&quot;&quot;в&quot;&quot;н&quot;&quot;о&quot;&quot;й&quot;">
                  <c:v>Низкая физиологическая сопротивляемость стрессу</c:v>
                </c:pt>
                <c:pt idx="7" c:formatCode="&quot;О&quot;&quot;с&quot;&quot;н&quot;&quot;о&quot;&quot;в&quot;&quot;н&quot;&quot;о&quot;&quot;й&quot;">
                  <c:v>Проблемы и страхи в отношениях с учителями</c:v>
                </c:pt>
              </c:strCache>
            </c:strRef>
          </c:cat>
          <c:val>
            <c:numRef>
              <c:f>'[5 В Тест изучения школьной тревожности Филлипса (1).xlsx]Лист3'!$I$25:$I$32</c:f>
              <c:numCache>
                <c:formatCode>0%</c:formatCode>
                <c:ptCount val="8"/>
                <c:pt idx="0">
                  <c:v>0.31</c:v>
                </c:pt>
                <c:pt idx="1">
                  <c:v>0.31</c:v>
                </c:pt>
                <c:pt idx="2">
                  <c:v>0.15</c:v>
                </c:pt>
                <c:pt idx="3">
                  <c:v>0.27</c:v>
                </c:pt>
                <c:pt idx="4">
                  <c:v>0.27</c:v>
                </c:pt>
                <c:pt idx="5">
                  <c:v>0.19</c:v>
                </c:pt>
                <c:pt idx="6">
                  <c:v>0.15</c:v>
                </c:pt>
                <c:pt idx="7">
                  <c:v>0.46</c:v>
                </c:pt>
              </c:numCache>
            </c:numRef>
          </c:val>
        </c:ser>
        <c:ser>
          <c:idx val="2"/>
          <c:order val="2"/>
          <c:tx>
            <c:strRef>
              <c:f>'[5 В Тест изучения школьной тревожности Филлипса (1).xlsx]Лист3'!$J$24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'[5 В Тест изучения школьной тревожности Филлипса (1).xlsx]Лист3'!$G$25:$G$32</c:f>
              <c:strCache>
                <c:ptCount val="8"/>
                <c:pt idx="0" c:formatCode="&quot;О&quot;&quot;с&quot;&quot;н&quot;&quot;о&quot;&quot;в&quot;&quot;н&quot;&quot;о&quot;&quot;й&quot;">
                  <c:v>Общая тревожность в школе</c:v>
                </c:pt>
                <c:pt idx="1" c:formatCode="&quot;О&quot;&quot;с&quot;&quot;н&quot;&quot;о&quot;&quot;в&quot;&quot;н&quot;&quot;о&quot;&quot;й&quot;">
                  <c:v>Переживание социального стресса</c:v>
                </c:pt>
                <c:pt idx="2" c:formatCode="&quot;О&quot;&quot;с&quot;&quot;н&quot;&quot;о&quot;&quot;в&quot;&quot;н&quot;&quot;о&quot;&quot;й&quot;">
                  <c:v>Фрустрация потребности в достижение успеха</c:v>
                </c:pt>
                <c:pt idx="3" c:formatCode="&quot;О&quot;&quot;с&quot;&quot;н&quot;&quot;о&quot;&quot;в&quot;&quot;н&quot;&quot;о&quot;&quot;й&quot;">
                  <c:v>Страх самовыражения</c:v>
                </c:pt>
                <c:pt idx="4" c:formatCode="&quot;О&quot;&quot;с&quot;&quot;н&quot;&quot;о&quot;&quot;в&quot;&quot;н&quot;&quot;о&quot;&quot;й&quot;">
                  <c:v>Страх ситуации проверки знаний</c:v>
                </c:pt>
                <c:pt idx="5" c:formatCode="&quot;О&quot;&quot;с&quot;&quot;н&quot;&quot;о&quot;&quot;в&quot;&quot;н&quot;&quot;о&quot;&quot;й&quot;">
                  <c:v>Страх не соответствовать ожиданиям окружающих</c:v>
                </c:pt>
                <c:pt idx="6" c:formatCode="&quot;О&quot;&quot;с&quot;&quot;н&quot;&quot;о&quot;&quot;в&quot;&quot;н&quot;&quot;о&quot;&quot;й&quot;">
                  <c:v>Низкая физиологическая сопротивляемость стрессу</c:v>
                </c:pt>
                <c:pt idx="7" c:formatCode="&quot;О&quot;&quot;с&quot;&quot;н&quot;&quot;о&quot;&quot;в&quot;&quot;н&quot;&quot;о&quot;&quot;й&quot;">
                  <c:v>Проблемы и страхи в отношениях с учителями</c:v>
                </c:pt>
              </c:strCache>
            </c:strRef>
          </c:cat>
          <c:val>
            <c:numRef>
              <c:f>'[5 В Тест изучения школьной тревожности Филлипса (1).xlsx]Лист3'!$J$25:$J$32</c:f>
              <c:numCache>
                <c:formatCode>0%</c:formatCode>
                <c:ptCount val="8"/>
                <c:pt idx="0">
                  <c:v>0.15</c:v>
                </c:pt>
                <c:pt idx="1">
                  <c:v>0.08</c:v>
                </c:pt>
                <c:pt idx="2">
                  <c:v>0.08</c:v>
                </c:pt>
                <c:pt idx="3">
                  <c:v>0.23</c:v>
                </c:pt>
                <c:pt idx="4">
                  <c:v>0.23</c:v>
                </c:pt>
                <c:pt idx="5">
                  <c:v>0.23</c:v>
                </c:pt>
                <c:pt idx="6">
                  <c:v>0.08</c:v>
                </c:pt>
                <c:pt idx="7">
                  <c:v>0.12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27907488"/>
        <c:axId val="-827920544"/>
      </c:barChart>
      <c:catAx>
        <c:axId val="-827907488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20544"/>
        <c:crosses val="autoZero"/>
        <c:auto val="1"/>
        <c:lblAlgn val="ctr"/>
        <c:lblOffset val="100"/>
        <c:noMultiLvlLbl val="0"/>
      </c:catAx>
      <c:valAx>
        <c:axId val="-8279205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07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ysClr val="windowText" lastClr="000000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54cd3c78-8d3b-4e11-b327-d411cb273f5e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'[5Г Филлипс.xlsx]Лист5'!$G$1</c:f>
              <c:strCache>
                <c:ptCount val="1"/>
                <c:pt idx="0">
                  <c:v>Норма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'[5Г Филлипс.xlsx]Лист5'!$F$2:$F$9</c:f>
              <c:strCache>
                <c:ptCount val="8"/>
                <c:pt idx="0" c:formatCode="&quot;О&quot;&quot;с&quot;&quot;н&quot;&quot;о&quot;&quot;в&quot;&quot;н&quot;&quot;о&quot;&quot;й&quot;">
                  <c:v>Общая тревожность в школе</c:v>
                </c:pt>
                <c:pt idx="1" c:formatCode="&quot;О&quot;&quot;с&quot;&quot;н&quot;&quot;о&quot;&quot;в&quot;&quot;н&quot;&quot;о&quot;&quot;й&quot;">
                  <c:v>Переживание социального стресса</c:v>
                </c:pt>
                <c:pt idx="2" c:formatCode="&quot;О&quot;&quot;с&quot;&quot;н&quot;&quot;о&quot;&quot;в&quot;&quot;н&quot;&quot;о&quot;&quot;й&quot;">
                  <c:v>Фрустрация потребности в достижение успеха</c:v>
                </c:pt>
                <c:pt idx="3" c:formatCode="&quot;О&quot;&quot;с&quot;&quot;н&quot;&quot;о&quot;&quot;в&quot;&quot;н&quot;&quot;о&quot;&quot;й&quot;">
                  <c:v>Страх самовыражения</c:v>
                </c:pt>
                <c:pt idx="4" c:formatCode="&quot;О&quot;&quot;с&quot;&quot;н&quot;&quot;о&quot;&quot;в&quot;&quot;н&quot;&quot;о&quot;&quot;й&quot;">
                  <c:v>Страх ситуации проверки знаний</c:v>
                </c:pt>
                <c:pt idx="5" c:formatCode="&quot;О&quot;&quot;с&quot;&quot;н&quot;&quot;о&quot;&quot;в&quot;&quot;н&quot;&quot;о&quot;&quot;й&quot;">
                  <c:v>Страх не соответствовать ожиданиям окружающих</c:v>
                </c:pt>
                <c:pt idx="6" c:formatCode="&quot;О&quot;&quot;с&quot;&quot;н&quot;&quot;о&quot;&quot;в&quot;&quot;н&quot;&quot;о&quot;&quot;й&quot;">
                  <c:v>Низкая физиологическая сопротивляемость стрессу</c:v>
                </c:pt>
                <c:pt idx="7" c:formatCode="&quot;О&quot;&quot;с&quot;&quot;н&quot;&quot;о&quot;&quot;в&quot;&quot;н&quot;&quot;о&quot;&quot;й&quot;">
                  <c:v>Проблемы и страхи в отношениях с учителями</c:v>
                </c:pt>
              </c:strCache>
            </c:strRef>
          </c:cat>
          <c:val>
            <c:numRef>
              <c:f>'[5Г Филлипс.xlsx]Лист5'!$G$2:$G$9</c:f>
              <c:numCache>
                <c:formatCode>0%</c:formatCode>
                <c:ptCount val="8"/>
                <c:pt idx="0">
                  <c:v>0.56</c:v>
                </c:pt>
                <c:pt idx="1">
                  <c:v>0.6</c:v>
                </c:pt>
                <c:pt idx="2">
                  <c:v>0.78</c:v>
                </c:pt>
                <c:pt idx="3">
                  <c:v>0.3</c:v>
                </c:pt>
                <c:pt idx="4">
                  <c:v>0.26</c:v>
                </c:pt>
                <c:pt idx="5">
                  <c:v>0.6</c:v>
                </c:pt>
                <c:pt idx="6">
                  <c:v>0.67</c:v>
                </c:pt>
                <c:pt idx="7">
                  <c:v>0.52</c:v>
                </c:pt>
              </c:numCache>
            </c:numRef>
          </c:val>
        </c:ser>
        <c:ser>
          <c:idx val="1"/>
          <c:order val="1"/>
          <c:tx>
            <c:strRef>
              <c:f>'[5Г Филлипс.xlsx]Лист5'!$H$1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'[5Г Филлипс.xlsx]Лист5'!$F$2:$F$9</c:f>
              <c:strCache>
                <c:ptCount val="8"/>
                <c:pt idx="0" c:formatCode="&quot;О&quot;&quot;с&quot;&quot;н&quot;&quot;о&quot;&quot;в&quot;&quot;н&quot;&quot;о&quot;&quot;й&quot;">
                  <c:v>Общая тревожность в школе</c:v>
                </c:pt>
                <c:pt idx="1" c:formatCode="&quot;О&quot;&quot;с&quot;&quot;н&quot;&quot;о&quot;&quot;в&quot;&quot;н&quot;&quot;о&quot;&quot;й&quot;">
                  <c:v>Переживание социального стресса</c:v>
                </c:pt>
                <c:pt idx="2" c:formatCode="&quot;О&quot;&quot;с&quot;&quot;н&quot;&quot;о&quot;&quot;в&quot;&quot;н&quot;&quot;о&quot;&quot;й&quot;">
                  <c:v>Фрустрация потребности в достижение успеха</c:v>
                </c:pt>
                <c:pt idx="3" c:formatCode="&quot;О&quot;&quot;с&quot;&quot;н&quot;&quot;о&quot;&quot;в&quot;&quot;н&quot;&quot;о&quot;&quot;й&quot;">
                  <c:v>Страх самовыражения</c:v>
                </c:pt>
                <c:pt idx="4" c:formatCode="&quot;О&quot;&quot;с&quot;&quot;н&quot;&quot;о&quot;&quot;в&quot;&quot;н&quot;&quot;о&quot;&quot;й&quot;">
                  <c:v>Страх ситуации проверки знаний</c:v>
                </c:pt>
                <c:pt idx="5" c:formatCode="&quot;О&quot;&quot;с&quot;&quot;н&quot;&quot;о&quot;&quot;в&quot;&quot;н&quot;&quot;о&quot;&quot;й&quot;">
                  <c:v>Страх не соответствовать ожиданиям окружающих</c:v>
                </c:pt>
                <c:pt idx="6" c:formatCode="&quot;О&quot;&quot;с&quot;&quot;н&quot;&quot;о&quot;&quot;в&quot;&quot;н&quot;&quot;о&quot;&quot;й&quot;">
                  <c:v>Низкая физиологическая сопротивляемость стрессу</c:v>
                </c:pt>
                <c:pt idx="7" c:formatCode="&quot;О&quot;&quot;с&quot;&quot;н&quot;&quot;о&quot;&quot;в&quot;&quot;н&quot;&quot;о&quot;&quot;й&quot;">
                  <c:v>Проблемы и страхи в отношениях с учителями</c:v>
                </c:pt>
              </c:strCache>
            </c:strRef>
          </c:cat>
          <c:val>
            <c:numRef>
              <c:f>'[5Г Филлипс.xlsx]Лист5'!$H$2:$H$9</c:f>
              <c:numCache>
                <c:formatCode>0%</c:formatCode>
                <c:ptCount val="8"/>
                <c:pt idx="0">
                  <c:v>0.26</c:v>
                </c:pt>
                <c:pt idx="1">
                  <c:v>0.33</c:v>
                </c:pt>
                <c:pt idx="2">
                  <c:v>0.22</c:v>
                </c:pt>
                <c:pt idx="3">
                  <c:v>0.44</c:v>
                </c:pt>
                <c:pt idx="4">
                  <c:v>0.41</c:v>
                </c:pt>
                <c:pt idx="5">
                  <c:v>0.14</c:v>
                </c:pt>
                <c:pt idx="6">
                  <c:v>0.11</c:v>
                </c:pt>
                <c:pt idx="7">
                  <c:v>0.41</c:v>
                </c:pt>
              </c:numCache>
            </c:numRef>
          </c:val>
        </c:ser>
        <c:ser>
          <c:idx val="2"/>
          <c:order val="2"/>
          <c:tx>
            <c:strRef>
              <c:f>'[5Г Филлипс.xlsx]Лист5'!$I$1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'[5Г Филлипс.xlsx]Лист5'!$F$2:$F$9</c:f>
              <c:strCache>
                <c:ptCount val="8"/>
                <c:pt idx="0" c:formatCode="&quot;О&quot;&quot;с&quot;&quot;н&quot;&quot;о&quot;&quot;в&quot;&quot;н&quot;&quot;о&quot;&quot;й&quot;">
                  <c:v>Общая тревожность в школе</c:v>
                </c:pt>
                <c:pt idx="1" c:formatCode="&quot;О&quot;&quot;с&quot;&quot;н&quot;&quot;о&quot;&quot;в&quot;&quot;н&quot;&quot;о&quot;&quot;й&quot;">
                  <c:v>Переживание социального стресса</c:v>
                </c:pt>
                <c:pt idx="2" c:formatCode="&quot;О&quot;&quot;с&quot;&quot;н&quot;&quot;о&quot;&quot;в&quot;&quot;н&quot;&quot;о&quot;&quot;й&quot;">
                  <c:v>Фрустрация потребности в достижение успеха</c:v>
                </c:pt>
                <c:pt idx="3" c:formatCode="&quot;О&quot;&quot;с&quot;&quot;н&quot;&quot;о&quot;&quot;в&quot;&quot;н&quot;&quot;о&quot;&quot;й&quot;">
                  <c:v>Страх самовыражения</c:v>
                </c:pt>
                <c:pt idx="4" c:formatCode="&quot;О&quot;&quot;с&quot;&quot;н&quot;&quot;о&quot;&quot;в&quot;&quot;н&quot;&quot;о&quot;&quot;й&quot;">
                  <c:v>Страх ситуации проверки знаний</c:v>
                </c:pt>
                <c:pt idx="5" c:formatCode="&quot;О&quot;&quot;с&quot;&quot;н&quot;&quot;о&quot;&quot;в&quot;&quot;н&quot;&quot;о&quot;&quot;й&quot;">
                  <c:v>Страх не соответствовать ожиданиям окружающих</c:v>
                </c:pt>
                <c:pt idx="6" c:formatCode="&quot;О&quot;&quot;с&quot;&quot;н&quot;&quot;о&quot;&quot;в&quot;&quot;н&quot;&quot;о&quot;&quot;й&quot;">
                  <c:v>Низкая физиологическая сопротивляемость стрессу</c:v>
                </c:pt>
                <c:pt idx="7" c:formatCode="&quot;О&quot;&quot;с&quot;&quot;н&quot;&quot;о&quot;&quot;в&quot;&quot;н&quot;&quot;о&quot;&quot;й&quot;">
                  <c:v>Проблемы и страхи в отношениях с учителями</c:v>
                </c:pt>
              </c:strCache>
            </c:strRef>
          </c:cat>
          <c:val>
            <c:numRef>
              <c:f>'[5Г Филлипс.xlsx]Лист5'!$I$2:$I$9</c:f>
              <c:numCache>
                <c:formatCode>0%</c:formatCode>
                <c:ptCount val="8"/>
                <c:pt idx="0">
                  <c:v>0.18</c:v>
                </c:pt>
                <c:pt idx="1">
                  <c:v>0.07</c:v>
                </c:pt>
                <c:pt idx="2">
                  <c:v>0</c:v>
                </c:pt>
                <c:pt idx="3">
                  <c:v>0.26</c:v>
                </c:pt>
                <c:pt idx="4">
                  <c:v>0.33</c:v>
                </c:pt>
                <c:pt idx="5">
                  <c:v>0.26</c:v>
                </c:pt>
                <c:pt idx="6">
                  <c:v>0.22</c:v>
                </c:pt>
                <c:pt idx="7">
                  <c:v>0.07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27906944"/>
        <c:axId val="-827912384"/>
      </c:barChart>
      <c:catAx>
        <c:axId val="-827906944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12384"/>
        <c:crosses val="autoZero"/>
        <c:auto val="1"/>
        <c:lblAlgn val="ctr"/>
        <c:lblOffset val="100"/>
        <c:noMultiLvlLbl val="0"/>
      </c:catAx>
      <c:valAx>
        <c:axId val="-8279123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069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ysClr val="windowText" lastClr="000000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9a4b8d72-09f5-4d1b-94c3-b1fe1e3905e9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'[6. 5Д Test_izuchenia_shkolnoy_trevozhnosti_Fillipsa (1) (1).xlsx]Лист5'!$G$1</c:f>
              <c:strCache>
                <c:ptCount val="1"/>
                <c:pt idx="0">
                  <c:v>Норма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'[6. 5Д Test_izuchenia_shkolnoy_trevozhnosti_Fillipsa (1) (1).xlsx]Лист5'!$F$2:$F$9</c:f>
              <c:strCache>
                <c:ptCount val="8"/>
                <c:pt idx="0" c:formatCode="&quot;О&quot;&quot;с&quot;&quot;н&quot;&quot;о&quot;&quot;в&quot;&quot;н&quot;&quot;о&quot;&quot;й&quot;">
                  <c:v>1. Общая тревожность в школе</c:v>
                </c:pt>
                <c:pt idx="1" c:formatCode="&quot;О&quot;&quot;с&quot;&quot;н&quot;&quot;о&quot;&quot;в&quot;&quot;н&quot;&quot;о&quot;&quot;й&quot;">
                  <c:v>2. Переживание социального стресса</c:v>
                </c:pt>
                <c:pt idx="2" c:formatCode="&quot;О&quot;&quot;с&quot;&quot;н&quot;&quot;о&quot;&quot;в&quot;&quot;н&quot;&quot;о&quot;&quot;й&quot;">
                  <c:v>3. Фрустрация потребности в достижении успеха</c:v>
                </c:pt>
                <c:pt idx="3" c:formatCode="&quot;О&quot;&quot;с&quot;&quot;н&quot;&quot;о&quot;&quot;в&quot;&quot;н&quot;&quot;о&quot;&quot;й&quot;">
                  <c:v>4. Страх самовыражения</c:v>
                </c:pt>
                <c:pt idx="4" c:formatCode="&quot;О&quot;&quot;с&quot;&quot;н&quot;&quot;о&quot;&quot;в&quot;&quot;н&quot;&quot;о&quot;&quot;й&quot;">
                  <c:v>5. Страх ситуации проверки знаний</c:v>
                </c:pt>
                <c:pt idx="5" c:formatCode="&quot;О&quot;&quot;с&quot;&quot;н&quot;&quot;о&quot;&quot;в&quot;&quot;н&quot;&quot;о&quot;&quot;й&quot;">
                  <c:v>6. Страх не соответствовать ожиданиям окружающих</c:v>
                </c:pt>
                <c:pt idx="6" c:formatCode="&quot;О&quot;&quot;с&quot;&quot;н&quot;&quot;о&quot;&quot;в&quot;&quot;н&quot;&quot;о&quot;&quot;й&quot;">
                  <c:v>7. Низкая физиологическая сопротивляемость стрессу</c:v>
                </c:pt>
                <c:pt idx="7" c:formatCode="&quot;О&quot;&quot;с&quot;&quot;н&quot;&quot;о&quot;&quot;в&quot;&quot;н&quot;&quot;о&quot;&quot;й&quot;">
                  <c:v>8.Проблемы и страхи в отношениях с учителем</c:v>
                </c:pt>
              </c:strCache>
            </c:strRef>
          </c:cat>
          <c:val>
            <c:numRef>
              <c:f>'[6. 5Д Test_izuchenia_shkolnoy_trevozhnosti_Fillipsa (1) (1).xlsx]Лист5'!$G$2:$G$9</c:f>
              <c:numCache>
                <c:formatCode>0%</c:formatCode>
                <c:ptCount val="8"/>
                <c:pt idx="0">
                  <c:v>0.57</c:v>
                </c:pt>
                <c:pt idx="1">
                  <c:v>0.57</c:v>
                </c:pt>
                <c:pt idx="2">
                  <c:v>0.84</c:v>
                </c:pt>
                <c:pt idx="3">
                  <c:v>0.47</c:v>
                </c:pt>
                <c:pt idx="4">
                  <c:v>0.43</c:v>
                </c:pt>
                <c:pt idx="5">
                  <c:v>0.57</c:v>
                </c:pt>
                <c:pt idx="6">
                  <c:v>0.84</c:v>
                </c:pt>
                <c:pt idx="7">
                  <c:v>0.47</c:v>
                </c:pt>
              </c:numCache>
            </c:numRef>
          </c:val>
        </c:ser>
        <c:ser>
          <c:idx val="1"/>
          <c:order val="1"/>
          <c:tx>
            <c:strRef>
              <c:f>'[6. 5Д Test_izuchenia_shkolnoy_trevozhnosti_Fillipsa (1) (1).xlsx]Лист5'!$H$1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'[6. 5Д Test_izuchenia_shkolnoy_trevozhnosti_Fillipsa (1) (1).xlsx]Лист5'!$F$2:$F$9</c:f>
              <c:strCache>
                <c:ptCount val="8"/>
                <c:pt idx="0" c:formatCode="&quot;О&quot;&quot;с&quot;&quot;н&quot;&quot;о&quot;&quot;в&quot;&quot;н&quot;&quot;о&quot;&quot;й&quot;">
                  <c:v>1. Общая тревожность в школе</c:v>
                </c:pt>
                <c:pt idx="1" c:formatCode="&quot;О&quot;&quot;с&quot;&quot;н&quot;&quot;о&quot;&quot;в&quot;&quot;н&quot;&quot;о&quot;&quot;й&quot;">
                  <c:v>2. Переживание социального стресса</c:v>
                </c:pt>
                <c:pt idx="2" c:formatCode="&quot;О&quot;&quot;с&quot;&quot;н&quot;&quot;о&quot;&quot;в&quot;&quot;н&quot;&quot;о&quot;&quot;й&quot;">
                  <c:v>3. Фрустрация потребности в достижении успеха</c:v>
                </c:pt>
                <c:pt idx="3" c:formatCode="&quot;О&quot;&quot;с&quot;&quot;н&quot;&quot;о&quot;&quot;в&quot;&quot;н&quot;&quot;о&quot;&quot;й&quot;">
                  <c:v>4. Страх самовыражения</c:v>
                </c:pt>
                <c:pt idx="4" c:formatCode="&quot;О&quot;&quot;с&quot;&quot;н&quot;&quot;о&quot;&quot;в&quot;&quot;н&quot;&quot;о&quot;&quot;й&quot;">
                  <c:v>5. Страх ситуации проверки знаний</c:v>
                </c:pt>
                <c:pt idx="5" c:formatCode="&quot;О&quot;&quot;с&quot;&quot;н&quot;&quot;о&quot;&quot;в&quot;&quot;н&quot;&quot;о&quot;&quot;й&quot;">
                  <c:v>6. Страх не соответствовать ожиданиям окружающих</c:v>
                </c:pt>
                <c:pt idx="6" c:formatCode="&quot;О&quot;&quot;с&quot;&quot;н&quot;&quot;о&quot;&quot;в&quot;&quot;н&quot;&quot;о&quot;&quot;й&quot;">
                  <c:v>7. Низкая физиологическая сопротивляемость стрессу</c:v>
                </c:pt>
                <c:pt idx="7" c:formatCode="&quot;О&quot;&quot;с&quot;&quot;н&quot;&quot;о&quot;&quot;в&quot;&quot;н&quot;&quot;о&quot;&quot;й&quot;">
                  <c:v>8.Проблемы и страхи в отношениях с учителем</c:v>
                </c:pt>
              </c:strCache>
            </c:strRef>
          </c:cat>
          <c:val>
            <c:numRef>
              <c:f>'[6. 5Д Test_izuchenia_shkolnoy_trevozhnosti_Fillipsa (1) (1).xlsx]Лист5'!$H$2:$H$9</c:f>
              <c:numCache>
                <c:formatCode>0%</c:formatCode>
                <c:ptCount val="8"/>
                <c:pt idx="0">
                  <c:v>0.3</c:v>
                </c:pt>
                <c:pt idx="1">
                  <c:v>0.4</c:v>
                </c:pt>
                <c:pt idx="2">
                  <c:v>0.13</c:v>
                </c:pt>
                <c:pt idx="3">
                  <c:v>0.36</c:v>
                </c:pt>
                <c:pt idx="4">
                  <c:v>0.4</c:v>
                </c:pt>
                <c:pt idx="5">
                  <c:v>0.33</c:v>
                </c:pt>
                <c:pt idx="6">
                  <c:v>0.13</c:v>
                </c:pt>
                <c:pt idx="7">
                  <c:v>0.5</c:v>
                </c:pt>
              </c:numCache>
            </c:numRef>
          </c:val>
        </c:ser>
        <c:ser>
          <c:idx val="2"/>
          <c:order val="2"/>
          <c:tx>
            <c:strRef>
              <c:f>'[6. 5Д Test_izuchenia_shkolnoy_trevozhnosti_Fillipsa (1) (1).xlsx]Лист5'!$I$1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'[6. 5Д Test_izuchenia_shkolnoy_trevozhnosti_Fillipsa (1) (1).xlsx]Лист5'!$F$2:$F$9</c:f>
              <c:strCache>
                <c:ptCount val="8"/>
                <c:pt idx="0" c:formatCode="&quot;О&quot;&quot;с&quot;&quot;н&quot;&quot;о&quot;&quot;в&quot;&quot;н&quot;&quot;о&quot;&quot;й&quot;">
                  <c:v>1. Общая тревожность в школе</c:v>
                </c:pt>
                <c:pt idx="1" c:formatCode="&quot;О&quot;&quot;с&quot;&quot;н&quot;&quot;о&quot;&quot;в&quot;&quot;н&quot;&quot;о&quot;&quot;й&quot;">
                  <c:v>2. Переживание социального стресса</c:v>
                </c:pt>
                <c:pt idx="2" c:formatCode="&quot;О&quot;&quot;с&quot;&quot;н&quot;&quot;о&quot;&quot;в&quot;&quot;н&quot;&quot;о&quot;&quot;й&quot;">
                  <c:v>3. Фрустрация потребности в достижении успеха</c:v>
                </c:pt>
                <c:pt idx="3" c:formatCode="&quot;О&quot;&quot;с&quot;&quot;н&quot;&quot;о&quot;&quot;в&quot;&quot;н&quot;&quot;о&quot;&quot;й&quot;">
                  <c:v>4. Страх самовыражения</c:v>
                </c:pt>
                <c:pt idx="4" c:formatCode="&quot;О&quot;&quot;с&quot;&quot;н&quot;&quot;о&quot;&quot;в&quot;&quot;н&quot;&quot;о&quot;&quot;й&quot;">
                  <c:v>5. Страх ситуации проверки знаний</c:v>
                </c:pt>
                <c:pt idx="5" c:formatCode="&quot;О&quot;&quot;с&quot;&quot;н&quot;&quot;о&quot;&quot;в&quot;&quot;н&quot;&quot;о&quot;&quot;й&quot;">
                  <c:v>6. Страх не соответствовать ожиданиям окружающих</c:v>
                </c:pt>
                <c:pt idx="6" c:formatCode="&quot;О&quot;&quot;с&quot;&quot;н&quot;&quot;о&quot;&quot;в&quot;&quot;н&quot;&quot;о&quot;&quot;й&quot;">
                  <c:v>7. Низкая физиологическая сопротивляемость стрессу</c:v>
                </c:pt>
                <c:pt idx="7" c:formatCode="&quot;О&quot;&quot;с&quot;&quot;н&quot;&quot;о&quot;&quot;в&quot;&quot;н&quot;&quot;о&quot;&quot;й&quot;">
                  <c:v>8.Проблемы и страхи в отношениях с учителем</c:v>
                </c:pt>
              </c:strCache>
            </c:strRef>
          </c:cat>
          <c:val>
            <c:numRef>
              <c:f>'[6. 5Д Test_izuchenia_shkolnoy_trevozhnosti_Fillipsa (1) (1).xlsx]Лист5'!$I$2:$I$9</c:f>
              <c:numCache>
                <c:formatCode>0%</c:formatCode>
                <c:ptCount val="8"/>
                <c:pt idx="0">
                  <c:v>0.13</c:v>
                </c:pt>
                <c:pt idx="1">
                  <c:v>0.03</c:v>
                </c:pt>
                <c:pt idx="2">
                  <c:v>0.03</c:v>
                </c:pt>
                <c:pt idx="3">
                  <c:v>0.17</c:v>
                </c:pt>
                <c:pt idx="4">
                  <c:v>0.17</c:v>
                </c:pt>
                <c:pt idx="5">
                  <c:v>0.1</c:v>
                </c:pt>
                <c:pt idx="6">
                  <c:v>0.03</c:v>
                </c:pt>
                <c:pt idx="7">
                  <c:v>0.03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27902048"/>
        <c:axId val="-827900416"/>
      </c:barChart>
      <c:catAx>
        <c:axId val="-827902048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00416"/>
        <c:crosses val="autoZero"/>
        <c:auto val="1"/>
        <c:lblAlgn val="ctr"/>
        <c:lblOffset val="100"/>
        <c:noMultiLvlLbl val="0"/>
      </c:catAx>
      <c:valAx>
        <c:axId val="-827900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020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ysClr val="windowText" lastClr="000000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db024768-218c-45ac-8a15-1b2a6f737f7f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5B9BD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11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'[Годовая диагностика 6Д.xlsx]Тревожность'!$N$56:$N$58</c:f>
              <c:strCache>
                <c:ptCount val="3"/>
                <c:pt idx="0" c:formatCode="&quot;О&quot;&quot;с&quot;&quot;н&quot;&quot;о&quot;&quot;в&quot;&quot;н&quot;&quot;о&quot;&quot;й&quot;">
                  <c:v>Низкий уровень</c:v>
                </c:pt>
                <c:pt idx="1" c:formatCode="&quot;О&quot;&quot;с&quot;&quot;н&quot;&quot;о&quot;&quot;в&quot;&quot;н&quot;&quot;о&quot;&quot;й&quot;">
                  <c:v>Средний уровень</c:v>
                </c:pt>
                <c:pt idx="2" c:formatCode="&quot;О&quot;&quot;с&quot;&quot;н&quot;&quot;о&quot;&quot;в&quot;&quot;н&quot;&quot;о&quot;&quot;й&quot;">
                  <c:v>Высокий уровень</c:v>
                </c:pt>
              </c:strCache>
            </c:strRef>
          </c:cat>
          <c:val>
            <c:numRef>
              <c:f>'[Годовая диагностика 6Д.xlsx]Тревожность'!$O$56:$O$58</c:f>
              <c:numCache>
                <c:formatCode>0%</c:formatCode>
                <c:ptCount val="3"/>
                <c:pt idx="0">
                  <c:v>0.82</c:v>
                </c:pt>
                <c:pt idx="1">
                  <c:v>0.18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27897152"/>
        <c:axId val="-827894432"/>
      </c:barChart>
      <c:catAx>
        <c:axId val="-827897152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894432"/>
        <c:crosses val="autoZero"/>
        <c:auto val="1"/>
        <c:lblAlgn val="ctr"/>
        <c:lblOffset val="100"/>
        <c:noMultiLvlLbl val="0"/>
      </c:catAx>
      <c:valAx>
        <c:axId val="-827894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8971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6d90e55d-f114-4cb5-8f13-30a9219bf694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ru-RU" sz="1100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4F81B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11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'[Тревожность 8Б.xlsx]Лист3'!$A$1:$A$3</c:f>
              <c:strCache>
                <c:ptCount val="3"/>
                <c:pt idx="0" c:formatCode="&quot;О&quot;&quot;с&quot;&quot;н&quot;&quot;о&quot;&quot;в&quot;&quot;н&quot;&quot;о&quot;&quot;й&quot;">
                  <c:v>Низкий уровень тревожности</c:v>
                </c:pt>
                <c:pt idx="1" c:formatCode="&quot;О&quot;&quot;с&quot;&quot;н&quot;&quot;о&quot;&quot;в&quot;&quot;н&quot;&quot;о&quot;&quot;й&quot;">
                  <c:v>Средний уровень тревожности</c:v>
                </c:pt>
                <c:pt idx="2" c:formatCode="&quot;О&quot;&quot;с&quot;&quot;н&quot;&quot;о&quot;&quot;в&quot;&quot;н&quot;&quot;о&quot;&quot;й&quot;">
                  <c:v>Высокий уровень тревожности</c:v>
                </c:pt>
              </c:strCache>
            </c:strRef>
          </c:cat>
          <c:val>
            <c:numRef>
              <c:f>'[Тревожность 8Б.xlsx]Лист3'!$B$1:$B$3</c:f>
              <c:numCache>
                <c:formatCode>0%</c:formatCode>
                <c:ptCount val="3"/>
                <c:pt idx="0">
                  <c:v>0.87</c:v>
                </c:pt>
                <c:pt idx="1">
                  <c:v>0.13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27904768"/>
        <c:axId val="-827900960"/>
      </c:barChart>
      <c:catAx>
        <c:axId val="-827904768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00960"/>
        <c:crosses val="autoZero"/>
        <c:auto val="1"/>
        <c:lblAlgn val="ctr"/>
        <c:lblOffset val="100"/>
        <c:noMultiLvlLbl val="0"/>
      </c:catAx>
      <c:valAx>
        <c:axId val="-8279009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047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0c410696-be03-4970-a3c6-f1f78381822b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ru-RU" sz="1100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4F81B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'[Тревожность 8Б.xlsx]Лист3'!$A$20:$A$22</c:f>
              <c:strCache>
                <c:ptCount val="3"/>
                <c:pt idx="0" c:formatCode="&quot;О&quot;&quot;с&quot;&quot;н&quot;&quot;о&quot;&quot;в&quot;&quot;н&quot;&quot;о&quot;&quot;й&quot;">
                  <c:v>Низкий уровень страха ситуации проверки знаний</c:v>
                </c:pt>
                <c:pt idx="1" c:formatCode="&quot;О&quot;&quot;с&quot;&quot;н&quot;&quot;о&quot;&quot;в&quot;&quot;н&quot;&quot;о&quot;&quot;й&quot;">
                  <c:v>Средний уровень страха ситуации проверки знаний</c:v>
                </c:pt>
                <c:pt idx="2" c:formatCode="&quot;О&quot;&quot;с&quot;&quot;н&quot;&quot;о&quot;&quot;в&quot;&quot;н&quot;&quot;о&quot;&quot;й&quot;">
                  <c:v>Высокий уровень страха ситуации проверки знаний</c:v>
                </c:pt>
              </c:strCache>
            </c:strRef>
          </c:cat>
          <c:val>
            <c:numRef>
              <c:f>'[Тревожность 8Б.xlsx]Лист3'!$B$20:$B$22</c:f>
              <c:numCache>
                <c:formatCode>0%</c:formatCode>
                <c:ptCount val="3"/>
                <c:pt idx="0">
                  <c:v>0.66</c:v>
                </c:pt>
                <c:pt idx="1">
                  <c:v>0.22</c:v>
                </c:pt>
                <c:pt idx="2">
                  <c:v>0.22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27922176"/>
        <c:axId val="-827924352"/>
      </c:barChart>
      <c:catAx>
        <c:axId val="-827922176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05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24352"/>
        <c:crosses val="autoZero"/>
        <c:auto val="1"/>
        <c:lblAlgn val="ctr"/>
        <c:lblOffset val="100"/>
        <c:noMultiLvlLbl val="0"/>
      </c:catAx>
      <c:valAx>
        <c:axId val="-8279243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05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221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8a563a63-e082-49ce-b771-d25114ba2aea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ru-RU" sz="1050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4F81B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'[ВСЕ 9.xls]Соц.-сит. тревожность'!$D$10:$D$12</c:f>
              <c:strCache>
                <c:ptCount val="3"/>
                <c:pt idx="0" c:formatCode="&quot;О&quot;&quot;с&quot;&quot;н&quot;&quot;о&quot;&quot;в&quot;&quot;н&quot;&quot;о&quot;&quot;й&quot;">
                  <c:v>Норма</c:v>
                </c:pt>
                <c:pt idx="1" c:formatCode="&quot;О&quot;&quot;с&quot;&quot;н&quot;&quot;о&quot;&quot;в&quot;&quot;н&quot;&quot;о&quot;&quot;й&quot;">
                  <c:v>Повышенный уровень</c:v>
                </c:pt>
                <c:pt idx="2" c:formatCode="&quot;О&quot;&quot;с&quot;&quot;н&quot;&quot;о&quot;&quot;в&quot;&quot;н&quot;&quot;о&quot;&quot;й&quot;">
                  <c:v>Высокий уровень</c:v>
                </c:pt>
              </c:strCache>
            </c:strRef>
          </c:cat>
          <c:val>
            <c:numRef>
              <c:f>'[ВСЕ 9.xls]Соц.-сит. тревожность'!$E$10:$E$12</c:f>
              <c:numCache>
                <c:formatCode>0%</c:formatCode>
                <c:ptCount val="3"/>
                <c:pt idx="0">
                  <c:v>0.83</c:v>
                </c:pt>
                <c:pt idx="1">
                  <c:v>0.17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27910208"/>
        <c:axId val="-827906400"/>
      </c:barChart>
      <c:catAx>
        <c:axId val="-827910208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06400"/>
        <c:crosses val="autoZero"/>
        <c:auto val="1"/>
        <c:lblAlgn val="ctr"/>
        <c:lblOffset val="100"/>
        <c:noMultiLvlLbl val="0"/>
      </c:catAx>
      <c:valAx>
        <c:axId val="-8279064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102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5491a601-db1b-428e-9e07-db764dd083da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4F81B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'[ВСЕ 9.xls]Соц.-сит. тревожность'!$D$14:$D$16</c:f>
              <c:strCache>
                <c:ptCount val="3"/>
                <c:pt idx="0" c:formatCode="&quot;О&quot;&quot;с&quot;&quot;н&quot;&quot;о&quot;&quot;в&quot;&quot;н&quot;&quot;о&quot;&quot;й&quot;">
                  <c:v>Норма</c:v>
                </c:pt>
                <c:pt idx="1" c:formatCode="&quot;О&quot;&quot;с&quot;&quot;н&quot;&quot;о&quot;&quot;в&quot;&quot;н&quot;&quot;о&quot;&quot;й&quot;">
                  <c:v>Повышенный уровень</c:v>
                </c:pt>
                <c:pt idx="2" c:formatCode="&quot;О&quot;&quot;с&quot;&quot;н&quot;&quot;о&quot;&quot;в&quot;&quot;н&quot;&quot;о&quot;&quot;й&quot;">
                  <c:v>Высокий уровень</c:v>
                </c:pt>
              </c:strCache>
            </c:strRef>
          </c:cat>
          <c:val>
            <c:numRef>
              <c:f>'[ВСЕ 9.xls]Соц.-сит. тревожность'!$E$14:$E$16</c:f>
              <c:numCache>
                <c:formatCode>0%</c:formatCode>
                <c:ptCount val="3"/>
                <c:pt idx="0">
                  <c:v>0.78</c:v>
                </c:pt>
                <c:pt idx="1">
                  <c:v>0.2</c:v>
                </c:pt>
                <c:pt idx="2">
                  <c:v>0.02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827916192"/>
        <c:axId val="-827903136"/>
      </c:barChart>
      <c:catAx>
        <c:axId val="-827916192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03136"/>
        <c:crosses val="autoZero"/>
        <c:auto val="1"/>
        <c:lblAlgn val="ctr"/>
        <c:lblOffset val="100"/>
        <c:noMultiLvlLbl val="0"/>
      </c:catAx>
      <c:valAx>
        <c:axId val="-827903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161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a245c082-a6ca-4ce5-86fc-e9b69cbd15ec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Lbls>
            <c:dLbl>
              <c:idx val="0"/>
              <c:layout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'[ВСЕ 9.xls]Соц.-сит. тревожность'!$D$18:$D$20</c:f>
              <c:strCache>
                <c:ptCount val="3"/>
                <c:pt idx="0" c:formatCode="&quot;О&quot;&quot;с&quot;&quot;н&quot;&quot;о&quot;&quot;в&quot;&quot;н&quot;&quot;о&quot;&quot;й&quot;">
                  <c:v>Норма</c:v>
                </c:pt>
                <c:pt idx="1" c:formatCode="&quot;О&quot;&quot;с&quot;&quot;н&quot;&quot;о&quot;&quot;в&quot;&quot;н&quot;&quot;о&quot;&quot;й&quot;">
                  <c:v>Повышенный уровень</c:v>
                </c:pt>
                <c:pt idx="2" c:formatCode="&quot;О&quot;&quot;с&quot;&quot;н&quot;&quot;о&quot;&quot;в&quot;&quot;н&quot;&quot;о&quot;&quot;й&quot;">
                  <c:v>Высокий уровень</c:v>
                </c:pt>
              </c:strCache>
            </c:strRef>
          </c:cat>
          <c:val>
            <c:numRef>
              <c:f>'[ВСЕ 9.xls]Соц.-сит. тревожность'!$E$18:$E$20</c:f>
              <c:numCache>
                <c:formatCode>0%</c:formatCode>
                <c:ptCount val="3"/>
                <c:pt idx="0">
                  <c:v>0.83</c:v>
                </c:pt>
                <c:pt idx="1">
                  <c:v>0.15</c:v>
                </c:pt>
                <c:pt idx="2">
                  <c:v>0.02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827909664"/>
        <c:axId val="-827899328"/>
      </c:barChart>
      <c:catAx>
        <c:axId val="-827909664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899328"/>
        <c:crosses val="autoZero"/>
        <c:auto val="1"/>
        <c:lblAlgn val="ctr"/>
        <c:lblOffset val="100"/>
        <c:noMultiLvlLbl val="0"/>
      </c:catAx>
      <c:valAx>
        <c:axId val="-8278993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096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2de6a3bf-86de-456a-9746-211b02c10af5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Лист3!$B$11</c:f>
              <c:strCache>
                <c:ptCount val="1"/>
                <c:pt idx="0">
                  <c:v>высокий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Лист3!$A$12:$A$19</c:f>
              <c:strCache>
                <c:ptCount val="8"/>
                <c:pt idx="0" c:formatCode="&quot;О&quot;&quot;с&quot;&quot;н&quot;&quot;о&quot;&quot;в&quot;&quot;н&quot;&quot;о&quot;&quot;й&quot;">
                  <c:v>4А</c:v>
                </c:pt>
                <c:pt idx="1" c:formatCode="&quot;О&quot;&quot;с&quot;&quot;н&quot;&quot;о&quot;&quot;в&quot;&quot;н&quot;&quot;о&quot;&quot;й&quot;">
                  <c:v>4Б</c:v>
                </c:pt>
                <c:pt idx="2" c:formatCode="&quot;О&quot;&quot;с&quot;&quot;н&quot;&quot;о&quot;&quot;в&quot;&quot;н&quot;&quot;о&quot;&quot;й&quot;">
                  <c:v>4В</c:v>
                </c:pt>
                <c:pt idx="3" c:formatCode="&quot;О&quot;&quot;с&quot;&quot;н&quot;&quot;о&quot;&quot;в&quot;&quot;н&quot;&quot;о&quot;&quot;й&quot;">
                  <c:v>4Г</c:v>
                </c:pt>
                <c:pt idx="4" c:formatCode="&quot;О&quot;&quot;с&quot;&quot;н&quot;&quot;о&quot;&quot;в&quot;&quot;н&quot;&quot;о&quot;&quot;й&quot;">
                  <c:v>4Д</c:v>
                </c:pt>
                <c:pt idx="5" c:formatCode="&quot;О&quot;&quot;с&quot;&quot;н&quot;&quot;о&quot;&quot;в&quot;&quot;н&quot;&quot;о&quot;&quot;й&quot;">
                  <c:v>4Е</c:v>
                </c:pt>
                <c:pt idx="6" c:formatCode="&quot;О&quot;&quot;с&quot;&quot;н&quot;&quot;о&quot;&quot;в&quot;&quot;н&quot;&quot;о&quot;&quot;й&quot;">
                  <c:v>4Ж</c:v>
                </c:pt>
                <c:pt idx="7" c:formatCode="&quot;О&quot;&quot;с&quot;&quot;н&quot;&quot;о&quot;&quot;в&quot;&quot;н&quot;&quot;о&quot;&quot;й&quot;">
                  <c:v>среднее</c:v>
                </c:pt>
              </c:strCache>
            </c:strRef>
          </c:cat>
          <c:val>
            <c:numRef>
              <c:f>Лист3!$B$12:$B$19</c:f>
              <c:numCache>
                <c:formatCode>"О""с""н""о""в""н""о""й"</c:formatCode>
                <c:ptCount val="8"/>
                <c:pt idx="0">
                  <c:v>4</c:v>
                </c:pt>
                <c:pt idx="1">
                  <c:v>13</c:v>
                </c:pt>
                <c:pt idx="2">
                  <c:v>0</c:v>
                </c:pt>
                <c:pt idx="3">
                  <c:v>18</c:v>
                </c:pt>
                <c:pt idx="4">
                  <c:v>6</c:v>
                </c:pt>
                <c:pt idx="5">
                  <c:v>0</c:v>
                </c:pt>
                <c:pt idx="6">
                  <c:v>4</c:v>
                </c:pt>
                <c:pt idx="7">
                  <c:v>6.4</c:v>
                </c:pt>
              </c:numCache>
            </c:numRef>
          </c:val>
        </c:ser>
        <c:ser>
          <c:idx val="1"/>
          <c:order val="1"/>
          <c:tx>
            <c:strRef>
              <c:f>Лист3!$C$11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Лист3!$A$12:$A$19</c:f>
              <c:strCache>
                <c:ptCount val="8"/>
                <c:pt idx="0" c:formatCode="&quot;О&quot;&quot;с&quot;&quot;н&quot;&quot;о&quot;&quot;в&quot;&quot;н&quot;&quot;о&quot;&quot;й&quot;">
                  <c:v>4А</c:v>
                </c:pt>
                <c:pt idx="1" c:formatCode="&quot;О&quot;&quot;с&quot;&quot;н&quot;&quot;о&quot;&quot;в&quot;&quot;н&quot;&quot;о&quot;&quot;й&quot;">
                  <c:v>4Б</c:v>
                </c:pt>
                <c:pt idx="2" c:formatCode="&quot;О&quot;&quot;с&quot;&quot;н&quot;&quot;о&quot;&quot;в&quot;&quot;н&quot;&quot;о&quot;&quot;й&quot;">
                  <c:v>4В</c:v>
                </c:pt>
                <c:pt idx="3" c:formatCode="&quot;О&quot;&quot;с&quot;&quot;н&quot;&quot;о&quot;&quot;в&quot;&quot;н&quot;&quot;о&quot;&quot;й&quot;">
                  <c:v>4Г</c:v>
                </c:pt>
                <c:pt idx="4" c:formatCode="&quot;О&quot;&quot;с&quot;&quot;н&quot;&quot;о&quot;&quot;в&quot;&quot;н&quot;&quot;о&quot;&quot;й&quot;">
                  <c:v>4Д</c:v>
                </c:pt>
                <c:pt idx="5" c:formatCode="&quot;О&quot;&quot;с&quot;&quot;н&quot;&quot;о&quot;&quot;в&quot;&quot;н&quot;&quot;о&quot;&quot;й&quot;">
                  <c:v>4Е</c:v>
                </c:pt>
                <c:pt idx="6" c:formatCode="&quot;О&quot;&quot;с&quot;&quot;н&quot;&quot;о&quot;&quot;в&quot;&quot;н&quot;&quot;о&quot;&quot;й&quot;">
                  <c:v>4Ж</c:v>
                </c:pt>
                <c:pt idx="7" c:formatCode="&quot;О&quot;&quot;с&quot;&quot;н&quot;&quot;о&quot;&quot;в&quot;&quot;н&quot;&quot;о&quot;&quot;й&quot;">
                  <c:v>среднее</c:v>
                </c:pt>
              </c:strCache>
            </c:strRef>
          </c:cat>
          <c:val>
            <c:numRef>
              <c:f>Лист3!$C$12:$C$19</c:f>
              <c:numCache>
                <c:formatCode>"О""с""н""о""в""н""о""й"</c:formatCode>
                <c:ptCount val="8"/>
                <c:pt idx="0">
                  <c:v>62</c:v>
                </c:pt>
                <c:pt idx="1">
                  <c:v>50</c:v>
                </c:pt>
                <c:pt idx="2">
                  <c:v>70</c:v>
                </c:pt>
                <c:pt idx="3">
                  <c:v>50</c:v>
                </c:pt>
                <c:pt idx="4">
                  <c:v>37</c:v>
                </c:pt>
                <c:pt idx="5">
                  <c:v>70</c:v>
                </c:pt>
                <c:pt idx="6">
                  <c:v>48</c:v>
                </c:pt>
                <c:pt idx="7">
                  <c:v>55.3</c:v>
                </c:pt>
              </c:numCache>
            </c:numRef>
          </c:val>
        </c:ser>
        <c:ser>
          <c:idx val="2"/>
          <c:order val="2"/>
          <c:tx>
            <c:strRef>
              <c:f>Лист3!$D$11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Лист3!$A$12:$A$19</c:f>
              <c:strCache>
                <c:ptCount val="8"/>
                <c:pt idx="0" c:formatCode="&quot;О&quot;&quot;с&quot;&quot;н&quot;&quot;о&quot;&quot;в&quot;&quot;н&quot;&quot;о&quot;&quot;й&quot;">
                  <c:v>4А</c:v>
                </c:pt>
                <c:pt idx="1" c:formatCode="&quot;О&quot;&quot;с&quot;&quot;н&quot;&quot;о&quot;&quot;в&quot;&quot;н&quot;&quot;о&quot;&quot;й&quot;">
                  <c:v>4Б</c:v>
                </c:pt>
                <c:pt idx="2" c:formatCode="&quot;О&quot;&quot;с&quot;&quot;н&quot;&quot;о&quot;&quot;в&quot;&quot;н&quot;&quot;о&quot;&quot;й&quot;">
                  <c:v>4В</c:v>
                </c:pt>
                <c:pt idx="3" c:formatCode="&quot;О&quot;&quot;с&quot;&quot;н&quot;&quot;о&quot;&quot;в&quot;&quot;н&quot;&quot;о&quot;&quot;й&quot;">
                  <c:v>4Г</c:v>
                </c:pt>
                <c:pt idx="4" c:formatCode="&quot;О&quot;&quot;с&quot;&quot;н&quot;&quot;о&quot;&quot;в&quot;&quot;н&quot;&quot;о&quot;&quot;й&quot;">
                  <c:v>4Д</c:v>
                </c:pt>
                <c:pt idx="5" c:formatCode="&quot;О&quot;&quot;с&quot;&quot;н&quot;&quot;о&quot;&quot;в&quot;&quot;н&quot;&quot;о&quot;&quot;й&quot;">
                  <c:v>4Е</c:v>
                </c:pt>
                <c:pt idx="6" c:formatCode="&quot;О&quot;&quot;с&quot;&quot;н&quot;&quot;о&quot;&quot;в&quot;&quot;н&quot;&quot;о&quot;&quot;й&quot;">
                  <c:v>4Ж</c:v>
                </c:pt>
                <c:pt idx="7" c:formatCode="&quot;О&quot;&quot;с&quot;&quot;н&quot;&quot;о&quot;&quot;в&quot;&quot;н&quot;&quot;о&quot;&quot;й&quot;">
                  <c:v>среднее</c:v>
                </c:pt>
              </c:strCache>
            </c:strRef>
          </c:cat>
          <c:val>
            <c:numRef>
              <c:f>Лист3!$D$12:$D$19</c:f>
              <c:numCache>
                <c:formatCode>"О""с""н""о""в""н""о""й"</c:formatCode>
                <c:ptCount val="8"/>
                <c:pt idx="0">
                  <c:v>34</c:v>
                </c:pt>
                <c:pt idx="1">
                  <c:v>37</c:v>
                </c:pt>
                <c:pt idx="2">
                  <c:v>30</c:v>
                </c:pt>
                <c:pt idx="3">
                  <c:v>32</c:v>
                </c:pt>
                <c:pt idx="4">
                  <c:v>57</c:v>
                </c:pt>
                <c:pt idx="5">
                  <c:v>30</c:v>
                </c:pt>
                <c:pt idx="6">
                  <c:v>48</c:v>
                </c:pt>
                <c:pt idx="7">
                  <c:v>38.3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71630368"/>
        <c:axId val="-871637440"/>
      </c:barChart>
      <c:catAx>
        <c:axId val="-871630368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71637440"/>
        <c:crosses val="autoZero"/>
        <c:auto val="1"/>
        <c:lblAlgn val="ctr"/>
        <c:lblOffset val="100"/>
        <c:noMultiLvlLbl val="0"/>
      </c:catAx>
      <c:valAx>
        <c:axId val="-8716374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71630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ysClr val="windowText" lastClr="000000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409d733c-773f-4796-922f-cc1666ef9b96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4F81B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'[9А годовая.xls]Соц.-сит. тревожность'!$C$34:$C$36</c:f>
              <c:strCache>
                <c:ptCount val="3"/>
                <c:pt idx="0" c:formatCode="&quot;О&quot;&quot;с&quot;&quot;н&quot;&quot;о&quot;&quot;в&quot;&quot;н&quot;&quot;о&quot;&quot;й&quot;">
                  <c:v>Норма</c:v>
                </c:pt>
                <c:pt idx="1" c:formatCode="&quot;О&quot;&quot;с&quot;&quot;н&quot;&quot;о&quot;&quot;в&quot;&quot;н&quot;&quot;о&quot;&quot;й&quot;">
                  <c:v>Повышенный уровень</c:v>
                </c:pt>
                <c:pt idx="2" c:formatCode="&quot;О&quot;&quot;с&quot;&quot;н&quot;&quot;о&quot;&quot;в&quot;&quot;н&quot;&quot;о&quot;&quot;й&quot;">
                  <c:v>Высокий уровень</c:v>
                </c:pt>
              </c:strCache>
            </c:strRef>
          </c:cat>
          <c:val>
            <c:numRef>
              <c:f>'[9А годовая.xls]Соц.-сит. тревожность'!$D$34:$D$36</c:f>
              <c:numCache>
                <c:formatCode>0%</c:formatCode>
                <c:ptCount val="3"/>
                <c:pt idx="0">
                  <c:v>0.75</c:v>
                </c:pt>
                <c:pt idx="1">
                  <c:v>0.25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827896608"/>
        <c:axId val="-827913472"/>
      </c:barChart>
      <c:catAx>
        <c:axId val="-827896608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13472"/>
        <c:crosses val="autoZero"/>
        <c:auto val="1"/>
        <c:lblAlgn val="ctr"/>
        <c:lblOffset val="100"/>
        <c:noMultiLvlLbl val="0"/>
      </c:catAx>
      <c:valAx>
        <c:axId val="-8279134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prstDash val="solid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8966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1fed5aaf-9eaa-4de5-bce4-a0e4d8256b7f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prstDash val="solid"/>
      <a:round/>
    </a:ln>
    <a:effectLst/>
  </c:spPr>
  <c:txPr>
    <a:bodyPr wrap="square"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792306087262105"/>
          <c:y val="0.0626603707633473"/>
          <c:w val="0.873349586531809"/>
          <c:h val="0.83783870987757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4F81B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'[9А годовая.xls]Соц.-сит. тревожность'!$C$38:$C$40</c:f>
              <c:strCache>
                <c:ptCount val="3"/>
                <c:pt idx="0" c:formatCode="&quot;О&quot;&quot;с&quot;&quot;н&quot;&quot;о&quot;&quot;в&quot;&quot;н&quot;&quot;о&quot;&quot;й&quot;">
                  <c:v>Норма</c:v>
                </c:pt>
                <c:pt idx="1" c:formatCode="&quot;О&quot;&quot;с&quot;&quot;н&quot;&quot;о&quot;&quot;в&quot;&quot;н&quot;&quot;о&quot;&quot;й&quot;">
                  <c:v>Повышенный уровень</c:v>
                </c:pt>
                <c:pt idx="2" c:formatCode="&quot;О&quot;&quot;с&quot;&quot;н&quot;&quot;о&quot;&quot;в&quot;&quot;н&quot;&quot;о&quot;&quot;й&quot;">
                  <c:v>Высокий уровень</c:v>
                </c:pt>
              </c:strCache>
            </c:strRef>
          </c:cat>
          <c:val>
            <c:numRef>
              <c:f>'[9А годовая.xls]Соц.-сит. тревожность'!$D$38:$D$40</c:f>
              <c:numCache>
                <c:formatCode>0%</c:formatCode>
                <c:ptCount val="3"/>
                <c:pt idx="0">
                  <c:v>0.71</c:v>
                </c:pt>
                <c:pt idx="1">
                  <c:v>0.21</c:v>
                </c:pt>
                <c:pt idx="2">
                  <c:v>0.08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827914560"/>
        <c:axId val="-827914016"/>
      </c:barChart>
      <c:catAx>
        <c:axId val="-827914560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14016"/>
        <c:crosses val="autoZero"/>
        <c:auto val="1"/>
        <c:lblAlgn val="ctr"/>
        <c:lblOffset val="100"/>
        <c:noMultiLvlLbl val="0"/>
      </c:catAx>
      <c:valAx>
        <c:axId val="-8279140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prstDash val="solid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145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e09f4384-eecc-4502-96c8-6128723bc6a9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prstDash val="solid"/>
      <a:round/>
    </a:ln>
    <a:effectLst/>
  </c:spPr>
  <c:txPr>
    <a:bodyPr wrap="square"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4F81B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'[9А годовая.xls]Соц.-сит. тревожность'!$C$42:$C$44</c:f>
              <c:strCache>
                <c:ptCount val="3"/>
                <c:pt idx="0" c:formatCode="&quot;О&quot;&quot;с&quot;&quot;н&quot;&quot;о&quot;&quot;в&quot;&quot;н&quot;&quot;о&quot;&quot;й&quot;">
                  <c:v>Норма</c:v>
                </c:pt>
                <c:pt idx="1" c:formatCode="&quot;О&quot;&quot;с&quot;&quot;н&quot;&quot;о&quot;&quot;в&quot;&quot;н&quot;&quot;о&quot;&quot;й&quot;">
                  <c:v>Повышенный уровень</c:v>
                </c:pt>
                <c:pt idx="2" c:formatCode="&quot;О&quot;&quot;с&quot;&quot;н&quot;&quot;о&quot;&quot;в&quot;&quot;н&quot;&quot;о&quot;&quot;й&quot;">
                  <c:v>Высокий уровень</c:v>
                </c:pt>
              </c:strCache>
            </c:strRef>
          </c:cat>
          <c:val>
            <c:numRef>
              <c:f>'[9А годовая.xls]Соц.-сит. тревожность'!$D$42:$D$44</c:f>
              <c:numCache>
                <c:formatCode>0%</c:formatCode>
                <c:ptCount val="3"/>
                <c:pt idx="0">
                  <c:v>0.83</c:v>
                </c:pt>
                <c:pt idx="1">
                  <c:v>0.13</c:v>
                </c:pt>
                <c:pt idx="2">
                  <c:v>0.04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827917824"/>
        <c:axId val="-827898784"/>
      </c:barChart>
      <c:catAx>
        <c:axId val="-827917824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898784"/>
        <c:crosses val="autoZero"/>
        <c:auto val="1"/>
        <c:lblAlgn val="ctr"/>
        <c:lblOffset val="100"/>
        <c:noMultiLvlLbl val="0"/>
      </c:catAx>
      <c:valAx>
        <c:axId val="-8278987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prstDash val="solid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178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9baa3be4-6724-4a1c-8053-74526f439c71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prstDash val="solid"/>
      <a:round/>
    </a:ln>
    <a:effectLst/>
  </c:spPr>
  <c:txPr>
    <a:bodyPr wrap="square"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764412084472705"/>
          <c:y val="0.075011655011655"/>
          <c:w val="0.864981385694989"/>
          <c:h val="0.81683791274342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4F81B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'[9В годовая.xls]Соц.-сит. тревожность'!$F$26:$F$28</c:f>
              <c:strCache>
                <c:ptCount val="3"/>
                <c:pt idx="0" c:formatCode="&quot;О&quot;&quot;с&quot;&quot;н&quot;&quot;о&quot;&quot;в&quot;&quot;н&quot;&quot;о&quot;&quot;й&quot;">
                  <c:v>Норма</c:v>
                </c:pt>
                <c:pt idx="1" c:formatCode="&quot;О&quot;&quot;с&quot;&quot;н&quot;&quot;о&quot;&quot;в&quot;&quot;н&quot;&quot;о&quot;&quot;й&quot;">
                  <c:v>Повышенный уровень</c:v>
                </c:pt>
                <c:pt idx="2" c:formatCode="&quot;О&quot;&quot;с&quot;&quot;н&quot;&quot;о&quot;&quot;в&quot;&quot;н&quot;&quot;о&quot;&quot;й&quot;">
                  <c:v>Высокий уровень</c:v>
                </c:pt>
              </c:strCache>
            </c:strRef>
          </c:cat>
          <c:val>
            <c:numRef>
              <c:f>'[9В годовая.xls]Соц.-сит. тревожность'!$G$26:$G$28</c:f>
              <c:numCache>
                <c:formatCode>0%</c:formatCode>
                <c:ptCount val="3"/>
                <c:pt idx="0">
                  <c:v>0.83</c:v>
                </c:pt>
                <c:pt idx="1">
                  <c:v>0.17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827902592"/>
        <c:axId val="-827923808"/>
      </c:barChart>
      <c:catAx>
        <c:axId val="-827902592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23808"/>
        <c:crosses val="autoZero"/>
        <c:auto val="1"/>
        <c:lblAlgn val="ctr"/>
        <c:lblOffset val="100"/>
        <c:noMultiLvlLbl val="0"/>
      </c:catAx>
      <c:valAx>
        <c:axId val="-8279238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prstDash val="solid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025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b9258bdc-26e6-4d48-85b9-52297850bb92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prstDash val="solid"/>
      <a:round/>
    </a:ln>
    <a:effectLst/>
  </c:spPr>
  <c:txPr>
    <a:bodyPr wrap="square"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4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4F81B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'[9В годовая.xls]Соц.-сит. тревожность'!$F$30:$F$32</c:f>
              <c:strCache>
                <c:ptCount val="3"/>
                <c:pt idx="0" c:formatCode="&quot;О&quot;&quot;с&quot;&quot;н&quot;&quot;о&quot;&quot;в&quot;&quot;н&quot;&quot;о&quot;&quot;й&quot;">
                  <c:v>Норма</c:v>
                </c:pt>
                <c:pt idx="1" c:formatCode="&quot;О&quot;&quot;с&quot;&quot;н&quot;&quot;о&quot;&quot;в&quot;&quot;н&quot;&quot;о&quot;&quot;й&quot;">
                  <c:v>Повышенный уровень</c:v>
                </c:pt>
                <c:pt idx="2" c:formatCode="&quot;О&quot;&quot;с&quot;&quot;н&quot;&quot;о&quot;&quot;в&quot;&quot;н&quot;&quot;о&quot;&quot;й&quot;">
                  <c:v>Высокий уровень</c:v>
                </c:pt>
              </c:strCache>
            </c:strRef>
          </c:cat>
          <c:val>
            <c:numRef>
              <c:f>'[9В годовая.xls]Соц.-сит. тревожность'!$G$30:$G$32</c:f>
              <c:numCache>
                <c:formatCode>0%</c:formatCode>
                <c:ptCount val="3"/>
                <c:pt idx="0">
                  <c:v>0.78</c:v>
                </c:pt>
                <c:pt idx="1">
                  <c:v>0.22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827915648"/>
        <c:axId val="-827898240"/>
      </c:barChart>
      <c:catAx>
        <c:axId val="-827915648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898240"/>
        <c:crosses val="autoZero"/>
        <c:auto val="1"/>
        <c:lblAlgn val="ctr"/>
        <c:lblOffset val="100"/>
        <c:noMultiLvlLbl val="0"/>
      </c:catAx>
      <c:valAx>
        <c:axId val="-8278982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prstDash val="solid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156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7a835b38-6be6-421b-8a83-cb72900e8541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prstDash val="solid"/>
      <a:round/>
    </a:ln>
    <a:effectLst/>
  </c:spPr>
  <c:txPr>
    <a:bodyPr wrap="square"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4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4F81B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'[9В годовая.xls]Соц.-сит. тревожность'!$F$34:$F$36</c:f>
              <c:strCache>
                <c:ptCount val="3"/>
                <c:pt idx="0" c:formatCode="&quot;О&quot;&quot;с&quot;&quot;н&quot;&quot;о&quot;&quot;в&quot;&quot;н&quot;&quot;о&quot;&quot;й&quot;">
                  <c:v>Норма</c:v>
                </c:pt>
                <c:pt idx="1" c:formatCode="&quot;О&quot;&quot;с&quot;&quot;н&quot;&quot;о&quot;&quot;в&quot;&quot;н&quot;&quot;о&quot;&quot;й&quot;">
                  <c:v>Повышенный уровень</c:v>
                </c:pt>
                <c:pt idx="2" c:formatCode="&quot;О&quot;&quot;с&quot;&quot;н&quot;&quot;о&quot;&quot;в&quot;&quot;н&quot;&quot;о&quot;&quot;й&quot;">
                  <c:v>Высокий уровень</c:v>
                </c:pt>
              </c:strCache>
            </c:strRef>
          </c:cat>
          <c:val>
            <c:numRef>
              <c:f>'[9В годовая.xls]Соц.-сит. тревожность'!$G$34:$G$36</c:f>
              <c:numCache>
                <c:formatCode>0%</c:formatCode>
                <c:ptCount val="3"/>
                <c:pt idx="0">
                  <c:v>0.87</c:v>
                </c:pt>
                <c:pt idx="1">
                  <c:v>0.13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827921632"/>
        <c:axId val="-827896064"/>
      </c:barChart>
      <c:catAx>
        <c:axId val="-827921632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896064"/>
        <c:crosses val="autoZero"/>
        <c:auto val="1"/>
        <c:lblAlgn val="ctr"/>
        <c:lblOffset val="100"/>
        <c:noMultiLvlLbl val="0"/>
      </c:catAx>
      <c:valAx>
        <c:axId val="-827896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prstDash val="solid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216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8488516b-4fb8-4916-b1c1-dc0b7e0db4cd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prstDash val="solid"/>
      <a:round/>
    </a:ln>
    <a:effectLst/>
  </c:spPr>
  <c:txPr>
    <a:bodyPr wrap="square"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4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'[9Г годовая.xls]Соц.-сит. тревожность'!$C$24:$C$26</c:f>
              <c:strCache>
                <c:ptCount val="3"/>
                <c:pt idx="0" c:formatCode="&quot;О&quot;&quot;с&quot;&quot;н&quot;&quot;о&quot;&quot;в&quot;&quot;н&quot;&quot;о&quot;&quot;й&quot;">
                  <c:v>Норма</c:v>
                </c:pt>
                <c:pt idx="1" c:formatCode="&quot;О&quot;&quot;с&quot;&quot;н&quot;&quot;о&quot;&quot;в&quot;&quot;н&quot;&quot;о&quot;&quot;й&quot;">
                  <c:v>Повышенный уровень</c:v>
                </c:pt>
                <c:pt idx="2" c:formatCode="&quot;О&quot;&quot;с&quot;&quot;н&quot;&quot;о&quot;&quot;в&quot;&quot;н&quot;&quot;о&quot;&quot;й&quot;">
                  <c:v>Высокий уровень</c:v>
                </c:pt>
              </c:strCache>
            </c:strRef>
          </c:cat>
          <c:val>
            <c:numRef>
              <c:f>'[9Г годовая.xls]Соц.-сит. тревожность'!$D$24:$D$26</c:f>
              <c:numCache>
                <c:formatCode>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27893344"/>
        <c:axId val="-827905856"/>
      </c:barChart>
      <c:catAx>
        <c:axId val="-827893344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05856"/>
        <c:crosses val="autoZero"/>
        <c:auto val="1"/>
        <c:lblAlgn val="ctr"/>
        <c:lblOffset val="100"/>
        <c:noMultiLvlLbl val="0"/>
      </c:catAx>
      <c:valAx>
        <c:axId val="-8279058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8933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4abbe5b9-9880-44fa-ae48-afa46011ed01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ru-RU" sz="1000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4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4F81B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'[9Г годовая.xls]Соц.-сит. тревожность'!$C$28:$C$30</c:f>
              <c:strCache>
                <c:ptCount val="3"/>
                <c:pt idx="0" c:formatCode="&quot;О&quot;&quot;с&quot;&quot;н&quot;&quot;о&quot;&quot;в&quot;&quot;н&quot;&quot;о&quot;&quot;й&quot;">
                  <c:v>Норма</c:v>
                </c:pt>
                <c:pt idx="1" c:formatCode="&quot;О&quot;&quot;с&quot;&quot;н&quot;&quot;о&quot;&quot;в&quot;&quot;н&quot;&quot;о&quot;&quot;й&quot;">
                  <c:v>Повышенный уровень</c:v>
                </c:pt>
                <c:pt idx="2" c:formatCode="&quot;О&quot;&quot;с&quot;&quot;н&quot;&quot;о&quot;&quot;в&quot;&quot;н&quot;&quot;о&quot;&quot;й&quot;">
                  <c:v>Высокий уровень</c:v>
                </c:pt>
              </c:strCache>
            </c:strRef>
          </c:cat>
          <c:val>
            <c:numRef>
              <c:f>'[9Г годовая.xls]Соц.-сит. тревожность'!$D$28:$D$30</c:f>
              <c:numCache>
                <c:formatCode>0%</c:formatCode>
                <c:ptCount val="3"/>
                <c:pt idx="0">
                  <c:v>0.85</c:v>
                </c:pt>
                <c:pt idx="1">
                  <c:v>0.15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27921088"/>
        <c:axId val="-827920000"/>
      </c:barChart>
      <c:catAx>
        <c:axId val="-827921088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20000"/>
        <c:crosses val="autoZero"/>
        <c:auto val="1"/>
        <c:lblAlgn val="ctr"/>
        <c:lblOffset val="100"/>
        <c:noMultiLvlLbl val="0"/>
      </c:catAx>
      <c:valAx>
        <c:axId val="-8279200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210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f7c99f35-373c-48b0-8b49-c74fc933b2dd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4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'[9Г годовая.xls]Соц.-сит. тревожность'!$C$32:$C$34</c:f>
              <c:strCache>
                <c:ptCount val="3"/>
                <c:pt idx="0" c:formatCode="&quot;О&quot;&quot;с&quot;&quot;н&quot;&quot;о&quot;&quot;в&quot;&quot;н&quot;&quot;о&quot;&quot;й&quot;">
                  <c:v>Норма</c:v>
                </c:pt>
                <c:pt idx="1" c:formatCode="&quot;О&quot;&quot;с&quot;&quot;н&quot;&quot;о&quot;&quot;в&quot;&quot;н&quot;&quot;о&quot;&quot;й&quot;">
                  <c:v>Повышенный уровень</c:v>
                </c:pt>
                <c:pt idx="2" c:formatCode="&quot;О&quot;&quot;с&quot;&quot;н&quot;&quot;о&quot;&quot;в&quot;&quot;н&quot;&quot;о&quot;&quot;й&quot;">
                  <c:v>Высокий уровень</c:v>
                </c:pt>
              </c:strCache>
            </c:strRef>
          </c:cat>
          <c:val>
            <c:numRef>
              <c:f>'[9Г годовая.xls]Соц.-сит. тревожность'!$D$32:$D$34</c:f>
              <c:numCache>
                <c:formatCode>0%</c:formatCode>
                <c:ptCount val="3"/>
                <c:pt idx="0">
                  <c:v>0.77</c:v>
                </c:pt>
                <c:pt idx="1">
                  <c:v>0.23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27893888"/>
        <c:axId val="-827917280"/>
      </c:barChart>
      <c:catAx>
        <c:axId val="-827893888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17280"/>
        <c:crosses val="autoZero"/>
        <c:auto val="1"/>
        <c:lblAlgn val="ctr"/>
        <c:lblOffset val="100"/>
        <c:noMultiLvlLbl val="0"/>
      </c:catAx>
      <c:valAx>
        <c:axId val="-827917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8938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72edc3e7-bb0c-4ff9-bd88-dca9deec867c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4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4F81B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'[9Д годовая.xls]Соц.-сит. тревожность'!$C$25:$C$27</c:f>
              <c:strCache>
                <c:ptCount val="3"/>
                <c:pt idx="0" c:formatCode="&quot;О&quot;&quot;с&quot;&quot;н&quot;&quot;о&quot;&quot;в&quot;&quot;н&quot;&quot;о&quot;&quot;й&quot;">
                  <c:v>Норма</c:v>
                </c:pt>
                <c:pt idx="1" c:formatCode="&quot;О&quot;&quot;с&quot;&quot;н&quot;&quot;о&quot;&quot;в&quot;&quot;н&quot;&quot;о&quot;&quot;й&quot;">
                  <c:v>Повышенный уровень</c:v>
                </c:pt>
                <c:pt idx="2" c:formatCode="&quot;О&quot;&quot;с&quot;&quot;н&quot;&quot;о&quot;&quot;в&quot;&quot;н&quot;&quot;о&quot;&quot;й&quot;">
                  <c:v>Высокий уровень</c:v>
                </c:pt>
              </c:strCache>
            </c:strRef>
          </c:cat>
          <c:val>
            <c:numRef>
              <c:f>'[9Д годовая.xls]Соц.-сит. тревожность'!$D$25:$D$27</c:f>
              <c:numCache>
                <c:formatCode>0%</c:formatCode>
                <c:ptCount val="3"/>
                <c:pt idx="0">
                  <c:v>0.83</c:v>
                </c:pt>
                <c:pt idx="1">
                  <c:v>0.17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27891712"/>
        <c:axId val="-827895520"/>
      </c:barChart>
      <c:catAx>
        <c:axId val="-827891712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895520"/>
        <c:crosses val="autoZero"/>
        <c:auto val="1"/>
        <c:lblAlgn val="ctr"/>
        <c:lblOffset val="100"/>
        <c:noMultiLvlLbl val="0"/>
      </c:catAx>
      <c:valAx>
        <c:axId val="-827895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8917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6e629b08-b90d-41ef-a042-5823ee083600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11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Лист2!$A$2:$A$8</c:f>
              <c:strCache>
                <c:ptCount val="7"/>
                <c:pt idx="0" c:formatCode="&quot;О&quot;&quot;с&quot;&quot;н&quot;&quot;о&quot;&quot;в&quot;&quot;н&quot;&quot;о&quot;&quot;й&quot;">
                  <c:v>4А</c:v>
                </c:pt>
                <c:pt idx="1" c:formatCode="&quot;О&quot;&quot;с&quot;&quot;н&quot;&quot;о&quot;&quot;в&quot;&quot;н&quot;&quot;о&quot;&quot;й&quot;">
                  <c:v>4Б</c:v>
                </c:pt>
                <c:pt idx="2" c:formatCode="&quot;О&quot;&quot;с&quot;&quot;н&quot;&quot;о&quot;&quot;в&quot;&quot;н&quot;&quot;о&quot;&quot;й&quot;">
                  <c:v>4В</c:v>
                </c:pt>
                <c:pt idx="3" c:formatCode="&quot;О&quot;&quot;с&quot;&quot;н&quot;&quot;о&quot;&quot;в&quot;&quot;н&quot;&quot;о&quot;&quot;й&quot;">
                  <c:v>4Г</c:v>
                </c:pt>
                <c:pt idx="4" c:formatCode="&quot;О&quot;&quot;с&quot;&quot;н&quot;&quot;о&quot;&quot;в&quot;&quot;н&quot;&quot;о&quot;&quot;й&quot;">
                  <c:v>4Д</c:v>
                </c:pt>
                <c:pt idx="5" c:formatCode="&quot;О&quot;&quot;с&quot;&quot;н&quot;&quot;о&quot;&quot;в&quot;&quot;н&quot;&quot;о&quot;&quot;й&quot;">
                  <c:v>4Е</c:v>
                </c:pt>
                <c:pt idx="6" c:formatCode="&quot;О&quot;&quot;с&quot;&quot;н&quot;&quot;о&quot;&quot;в&quot;&quot;н&quot;&quot;о&quot;&quot;й&quot;">
                  <c:v>4Ж</c:v>
                </c:pt>
              </c:strCache>
            </c:strRef>
          </c:cat>
          <c:val>
            <c:numRef>
              <c:f>Лист2!$B$2:$B$8</c:f>
              <c:numCache>
                <c:formatCode>"О""с""н""о""в""н""о""й"</c:formatCode>
                <c:ptCount val="7"/>
                <c:pt idx="0">
                  <c:v>6.5</c:v>
                </c:pt>
                <c:pt idx="1">
                  <c:v>4.4</c:v>
                </c:pt>
                <c:pt idx="2">
                  <c:v>6.4</c:v>
                </c:pt>
                <c:pt idx="3">
                  <c:v>5</c:v>
                </c:pt>
                <c:pt idx="4">
                  <c:v>6.1</c:v>
                </c:pt>
                <c:pt idx="5">
                  <c:v>6.2</c:v>
                </c:pt>
                <c:pt idx="6">
                  <c:v>5.6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-871655936"/>
        <c:axId val="-871657568"/>
      </c:barChart>
      <c:catAx>
        <c:axId val="-871655936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71657568"/>
        <c:crosses val="autoZero"/>
        <c:auto val="1"/>
        <c:lblAlgn val="ctr"/>
        <c:lblOffset val="100"/>
        <c:noMultiLvlLbl val="0"/>
      </c:catAx>
      <c:valAx>
        <c:axId val="-871657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716559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1ed46189-c140-4bb2-bb6e-380a0be557cf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 sz="1100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5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4F81B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'[9Д годовая.xls]Соц.-сит. тревожность'!$C$29:$C$31</c:f>
              <c:strCache>
                <c:ptCount val="3"/>
                <c:pt idx="0" c:formatCode="&quot;О&quot;&quot;с&quot;&quot;н&quot;&quot;о&quot;&quot;в&quot;&quot;н&quot;&quot;о&quot;&quot;й&quot;">
                  <c:v>Норма</c:v>
                </c:pt>
                <c:pt idx="1" c:formatCode="&quot;О&quot;&quot;с&quot;&quot;н&quot;&quot;о&quot;&quot;в&quot;&quot;н&quot;&quot;о&quot;&quot;й&quot;">
                  <c:v>Повышенный уровень</c:v>
                </c:pt>
                <c:pt idx="2" c:formatCode="&quot;О&quot;&quot;с&quot;&quot;н&quot;&quot;о&quot;&quot;в&quot;&quot;н&quot;&quot;о&quot;&quot;й&quot;">
                  <c:v>Высокий уровень</c:v>
                </c:pt>
              </c:strCache>
            </c:strRef>
          </c:cat>
          <c:val>
            <c:numRef>
              <c:f>'[9Д годовая.xls]Соц.-сит. тревожность'!$D$29:$D$31</c:f>
              <c:numCache>
                <c:formatCode>0%</c:formatCode>
                <c:ptCount val="3"/>
                <c:pt idx="0">
                  <c:v>0.83</c:v>
                </c:pt>
                <c:pt idx="1">
                  <c:v>0.17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27894976"/>
        <c:axId val="-827892800"/>
      </c:barChart>
      <c:catAx>
        <c:axId val="-827894976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892800"/>
        <c:crosses val="autoZero"/>
        <c:auto val="1"/>
        <c:lblAlgn val="ctr"/>
        <c:lblOffset val="100"/>
        <c:noMultiLvlLbl val="0"/>
      </c:catAx>
      <c:valAx>
        <c:axId val="-827892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8949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bf77563a-7615-4a7f-9b5f-b5f61187fdf1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5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4F81B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'[9Д годовая.xls]Соц.-сит. тревожность'!$C$33:$C$35</c:f>
              <c:strCache>
                <c:ptCount val="3"/>
                <c:pt idx="0" c:formatCode="&quot;О&quot;&quot;с&quot;&quot;н&quot;&quot;о&quot;&quot;в&quot;&quot;н&quot;&quot;о&quot;&quot;й&quot;">
                  <c:v>Норма</c:v>
                </c:pt>
                <c:pt idx="1" c:formatCode="&quot;О&quot;&quot;с&quot;&quot;н&quot;&quot;о&quot;&quot;в&quot;&quot;н&quot;&quot;о&quot;&quot;й&quot;">
                  <c:v>Повышенный уровень</c:v>
                </c:pt>
                <c:pt idx="2" c:formatCode="&quot;О&quot;&quot;с&quot;&quot;н&quot;&quot;о&quot;&quot;в&quot;&quot;н&quot;&quot;о&quot;&quot;й&quot;">
                  <c:v>Высокий уровень</c:v>
                </c:pt>
              </c:strCache>
            </c:strRef>
          </c:cat>
          <c:val>
            <c:numRef>
              <c:f>'[9Д годовая.xls]Соц.-сит. тревожность'!$D$33:$D$35</c:f>
              <c:numCache>
                <c:formatCode>0%</c:formatCode>
                <c:ptCount val="3"/>
                <c:pt idx="0">
                  <c:v>0.83</c:v>
                </c:pt>
                <c:pt idx="1">
                  <c:v>0.17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27892256"/>
        <c:axId val="-827909120"/>
      </c:barChart>
      <c:catAx>
        <c:axId val="-827892256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09120"/>
        <c:crosses val="autoZero"/>
        <c:auto val="1"/>
        <c:lblAlgn val="ctr"/>
        <c:lblOffset val="100"/>
        <c:noMultiLvlLbl val="0"/>
      </c:catAx>
      <c:valAx>
        <c:axId val="-8279091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8922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dcf4e548-0575-464b-adca-e4f3e72b45fc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5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4F81BD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ru-RU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/>
                      <a:t>18,2%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ru-RU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/>
                      <a:t>31%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ru-RU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/>
                      <a:t>38,4%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ru-RU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/>
                      <a:t>3,9%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ru-RU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/>
                      <a:t>8,5%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'[sotsiometria 5Г1.xlsx]Лист7'!$A$1:$A$6</c:f>
              <c:strCache>
                <c:ptCount val="6"/>
                <c:pt idx="0" c:formatCode="&quot;О&quot;&quot;с&quot;&quot;н&quot;&quot;о&quot;&quot;в&quot;&quot;н&quot;&quot;о&quot;&quot;й&quot;">
                  <c:v>Звезда</c:v>
                </c:pt>
                <c:pt idx="1" c:formatCode="&quot;О&quot;&quot;с&quot;&quot;н&quot;&quot;о&quot;&quot;в&quot;&quot;н&quot;&quot;о&quot;&quot;й&quot;">
                  <c:v>Предпочитаемый </c:v>
                </c:pt>
                <c:pt idx="2" c:formatCode="&quot;О&quot;&quot;с&quot;&quot;н&quot;&quot;о&quot;&quot;в&quot;&quot;н&quot;&quot;о&quot;&quot;й&quot;">
                  <c:v>Принятый</c:v>
                </c:pt>
                <c:pt idx="3" c:formatCode="&quot;О&quot;&quot;с&quot;&quot;н&quot;&quot;о&quot;&quot;в&quot;&quot;н&quot;&quot;о&quot;&quot;й&quot;">
                  <c:v>Пренебрегаемый</c:v>
                </c:pt>
                <c:pt idx="4" c:formatCode="&quot;О&quot;&quot;с&quot;&quot;н&quot;&quot;о&quot;&quot;в&quot;&quot;н&quot;&quot;о&quot;&quot;й&quot;">
                  <c:v>Отвергаемый </c:v>
                </c:pt>
                <c:pt idx="5" c:formatCode="&quot;О&quot;&quot;с&quot;&quot;н&quot;&quot;о&quot;&quot;в&quot;&quot;н&quot;&quot;о&quot;&quot;й&quot;">
                  <c:v>Изолированный</c:v>
                </c:pt>
              </c:strCache>
            </c:strRef>
          </c:cat>
          <c:val>
            <c:numRef>
              <c:f>'[sotsiometria 5Г1.xlsx]Лист7'!$B$1:$B$6</c:f>
              <c:numCache>
                <c:formatCode>0.00%</c:formatCode>
                <c:ptCount val="6"/>
                <c:pt idx="0">
                  <c:v>0.182</c:v>
                </c:pt>
                <c:pt idx="1">
                  <c:v>0.31</c:v>
                </c:pt>
                <c:pt idx="2">
                  <c:v>0.384</c:v>
                </c:pt>
                <c:pt idx="3">
                  <c:v>0.039</c:v>
                </c:pt>
                <c:pt idx="4" c:formatCode="0%">
                  <c:v>0</c:v>
                </c:pt>
                <c:pt idx="5">
                  <c:v>0.085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27911840"/>
        <c:axId val="-827891168"/>
      </c:barChart>
      <c:catAx>
        <c:axId val="-827911840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891168"/>
        <c:crosses val="autoZero"/>
        <c:auto val="1"/>
        <c:lblAlgn val="ctr"/>
        <c:lblOffset val="100"/>
        <c:noMultiLvlLbl val="0"/>
      </c:catAx>
      <c:valAx>
        <c:axId val="-827891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118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e0eeada8-8c30-44c4-a74f-76177ac23046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5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4F81BD"/>
            </a:solidFill>
            <a:ln>
              <a:noFill/>
            </a:ln>
            <a:effectLst/>
          </c:spPr>
          <c:invertIfNegative val="0"/>
          <c:dLbls>
            <c:dLbl>
              <c:idx val="1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ru-RU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/>
                      <a:t>53,3%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ru-RU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/>
                      <a:t>23,4%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ru-RU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/>
                      <a:t>3,3%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'[sotsiometria 5А.xlsx]Лист6'!$A$1:$A$4</c:f>
              <c:strCache>
                <c:ptCount val="4"/>
                <c:pt idx="0" c:formatCode="&quot;О&quot;&quot;с&quot;&quot;н&quot;&quot;о&quot;&quot;в&quot;&quot;н&quot;&quot;о&quot;&quot;й&quot;">
                  <c:v>Звезда </c:v>
                </c:pt>
                <c:pt idx="1" c:formatCode="&quot;О&quot;&quot;с&quot;&quot;н&quot;&quot;о&quot;&quot;в&quot;&quot;н&quot;&quot;о&quot;&quot;й&quot;">
                  <c:v>Предпочитаемый</c:v>
                </c:pt>
                <c:pt idx="2" c:formatCode="&quot;О&quot;&quot;с&quot;&quot;н&quot;&quot;о&quot;&quot;в&quot;&quot;н&quot;&quot;о&quot;&quot;й&quot;">
                  <c:v>Принятый</c:v>
                </c:pt>
                <c:pt idx="3" c:formatCode="&quot;О&quot;&quot;с&quot;&quot;н&quot;&quot;о&quot;&quot;в&quot;&quot;н&quot;&quot;о&quot;&quot;й&quot;">
                  <c:v>Изолированный</c:v>
                </c:pt>
              </c:strCache>
            </c:strRef>
          </c:cat>
          <c:val>
            <c:numRef>
              <c:f>'[sotsiometria 5А.xlsx]Лист6'!$B$1:$B$4</c:f>
              <c:numCache>
                <c:formatCode>0%</c:formatCode>
                <c:ptCount val="4"/>
                <c:pt idx="0">
                  <c:v>0.2</c:v>
                </c:pt>
                <c:pt idx="1" c:formatCode="0.00%">
                  <c:v>0.533</c:v>
                </c:pt>
                <c:pt idx="2" c:formatCode="0.00%">
                  <c:v>0.234</c:v>
                </c:pt>
                <c:pt idx="3" c:formatCode="0.00%">
                  <c:v>0.033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27890624"/>
        <c:axId val="-827890080"/>
      </c:barChart>
      <c:catAx>
        <c:axId val="-827890624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890080"/>
        <c:crosses val="autoZero"/>
        <c:auto val="1"/>
        <c:lblAlgn val="ctr"/>
        <c:lblOffset val="100"/>
        <c:noMultiLvlLbl val="0"/>
      </c:catAx>
      <c:valAx>
        <c:axId val="-8278900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8906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16305dc9-e0d4-45bf-9876-757213db08aa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5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4F81BD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ru-RU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/>
                      <a:t>23,3%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ru-RU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/>
                      <a:t>16,7%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'[sotsiometria 5В1.xlsx]Лист6'!$A$1:$A$4</c:f>
              <c:strCache>
                <c:ptCount val="4"/>
                <c:pt idx="0" c:formatCode="&quot;О&quot;&quot;с&quot;&quot;н&quot;&quot;о&quot;&quot;в&quot;&quot;н&quot;&quot;о&quot;&quot;й&quot;">
                  <c:v>Звезда </c:v>
                </c:pt>
                <c:pt idx="1" c:formatCode="&quot;О&quot;&quot;с&quot;&quot;н&quot;&quot;о&quot;&quot;в&quot;&quot;н&quot;&quot;о&quot;&quot;й&quot;">
                  <c:v>Предпочитаемый</c:v>
                </c:pt>
                <c:pt idx="2" c:formatCode="&quot;О&quot;&quot;с&quot;&quot;н&quot;&quot;о&quot;&quot;в&quot;&quot;н&quot;&quot;о&quot;&quot;й&quot;">
                  <c:v>Принятый</c:v>
                </c:pt>
                <c:pt idx="3" c:formatCode="&quot;О&quot;&quot;с&quot;&quot;н&quot;&quot;о&quot;&quot;в&quot;&quot;н&quot;&quot;о&quot;&quot;й&quot;">
                  <c:v>Изолированный</c:v>
                </c:pt>
              </c:strCache>
            </c:strRef>
          </c:cat>
          <c:val>
            <c:numRef>
              <c:f>'[sotsiometria 5В1.xlsx]Лист6'!$B$1:$B$4</c:f>
              <c:numCache>
                <c:formatCode>0.00%</c:formatCode>
                <c:ptCount val="4"/>
                <c:pt idx="0">
                  <c:v>0.233</c:v>
                </c:pt>
                <c:pt idx="1" c:formatCode="0%">
                  <c:v>0.4</c:v>
                </c:pt>
                <c:pt idx="2" c:formatCode="0%">
                  <c:v>0.2</c:v>
                </c:pt>
                <c:pt idx="3">
                  <c:v>0.167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27908576"/>
        <c:axId val="-827922720"/>
      </c:barChart>
      <c:catAx>
        <c:axId val="-827908576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22720"/>
        <c:crosses val="autoZero"/>
        <c:auto val="1"/>
        <c:lblAlgn val="ctr"/>
        <c:lblOffset val="100"/>
        <c:noMultiLvlLbl val="0"/>
      </c:catAx>
      <c:valAx>
        <c:axId val="-8279227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085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f5444a74-d929-469a-9786-561b9d78dfb3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5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4F81B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'[sotsiometria 5Г1]результат'!$B$34:$B$37</c:f>
              <c:strCache>
                <c:ptCount val="4"/>
                <c:pt idx="0" c:formatCode="&quot;О&quot;&quot;с&quot;&quot;н&quot;&quot;о&quot;&quot;в&quot;&quot;н&quot;&quot;о&quot;&quot;й&quot;">
                  <c:v>звезда</c:v>
                </c:pt>
                <c:pt idx="1" c:formatCode="&quot;О&quot;&quot;с&quot;&quot;н&quot;&quot;о&quot;&quot;в&quot;&quot;н&quot;&quot;о&quot;&quot;й&quot;">
                  <c:v>предпочитаемый</c:v>
                </c:pt>
                <c:pt idx="2" c:formatCode="&quot;О&quot;&quot;с&quot;&quot;н&quot;&quot;о&quot;&quot;в&quot;&quot;н&quot;&quot;о&quot;&quot;й&quot;">
                  <c:v>принятый</c:v>
                </c:pt>
                <c:pt idx="3" c:formatCode="&quot;О&quot;&quot;с&quot;&quot;н&quot;&quot;о&quot;&quot;в&quot;&quot;н&quot;&quot;о&quot;&quot;й&quot;">
                  <c:v>изолированный</c:v>
                </c:pt>
              </c:strCache>
            </c:strRef>
          </c:cat>
          <c:val>
            <c:numRef>
              <c:f>'[sotsiometria 5Г1]результат'!$C$34:$C$37</c:f>
              <c:numCache>
                <c:formatCode>0.0</c:formatCode>
                <c:ptCount val="4"/>
                <c:pt idx="0">
                  <c:v>26.6666666666667</c:v>
                </c:pt>
                <c:pt idx="1">
                  <c:v>33.3333333333333</c:v>
                </c:pt>
                <c:pt idx="2">
                  <c:v>30</c:v>
                </c:pt>
                <c:pt idx="3">
                  <c:v>10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27911296"/>
        <c:axId val="-827919456"/>
      </c:barChart>
      <c:catAx>
        <c:axId val="-827911296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19456"/>
        <c:crosses val="autoZero"/>
        <c:auto val="1"/>
        <c:lblAlgn val="ctr"/>
        <c:lblOffset val="100"/>
        <c:noMultiLvlLbl val="0"/>
      </c:catAx>
      <c:valAx>
        <c:axId val="-827919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112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5a77843b-6b5b-4b19-a2f1-c5e7b7558df5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5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5B9BD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'[sotsiometria 7Б.xlsx]результат'!$B$34:$B$37</c:f>
              <c:strCache>
                <c:ptCount val="4"/>
                <c:pt idx="0" c:formatCode="&quot;О&quot;&quot;с&quot;&quot;н&quot;&quot;о&quot;&quot;в&quot;&quot;н&quot;&quot;о&quot;&quot;й&quot;">
                  <c:v>звезда</c:v>
                </c:pt>
                <c:pt idx="1" c:formatCode="&quot;О&quot;&quot;с&quot;&quot;н&quot;&quot;о&quot;&quot;в&quot;&quot;н&quot;&quot;о&quot;&quot;й&quot;">
                  <c:v>предпочитаемый</c:v>
                </c:pt>
                <c:pt idx="2" c:formatCode="&quot;О&quot;&quot;с&quot;&quot;н&quot;&quot;о&quot;&quot;в&quot;&quot;н&quot;&quot;о&quot;&quot;й&quot;">
                  <c:v>принятый</c:v>
                </c:pt>
                <c:pt idx="3" c:formatCode="&quot;О&quot;&quot;с&quot;&quot;н&quot;&quot;о&quot;&quot;в&quot;&quot;н&quot;&quot;о&quot;&quot;й&quot;">
                  <c:v>изолированный</c:v>
                </c:pt>
              </c:strCache>
            </c:strRef>
          </c:cat>
          <c:val>
            <c:numRef>
              <c:f>'[sotsiometria 7Б.xlsx]результат'!$C$34:$C$37</c:f>
              <c:numCache>
                <c:formatCode>0.0</c:formatCode>
                <c:ptCount val="4"/>
                <c:pt idx="0">
                  <c:v>33.3333333333333</c:v>
                </c:pt>
                <c:pt idx="1">
                  <c:v>30</c:v>
                </c:pt>
                <c:pt idx="2">
                  <c:v>26.6666666666667</c:v>
                </c:pt>
                <c:pt idx="3">
                  <c:v>10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27889536"/>
        <c:axId val="-827879200"/>
      </c:barChart>
      <c:catAx>
        <c:axId val="-827889536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879200"/>
        <c:crosses val="autoZero"/>
        <c:auto val="1"/>
        <c:lblAlgn val="ctr"/>
        <c:lblOffset val="100"/>
        <c:noMultiLvlLbl val="0"/>
      </c:catAx>
      <c:valAx>
        <c:axId val="-8278792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8895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9ebd46d1-0d7d-4d43-9ec5-80521007874f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5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5B9BD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'[7А годовая.xls]Комф. и бозоп.'!$H$19:$H$21</c:f>
              <c:strCache>
                <c:ptCount val="3"/>
                <c:pt idx="0" c:formatCode="&quot;О&quot;&quot;с&quot;&quot;н&quot;&quot;о&quot;&quot;в&quot;&quot;н&quot;&quot;о&quot;&quot;й&quot;">
                  <c:v>Низкий уровень</c:v>
                </c:pt>
                <c:pt idx="1" c:formatCode="&quot;О&quot;&quot;с&quot;&quot;н&quot;&quot;о&quot;&quot;в&quot;&quot;н&quot;&quot;о&quot;&quot;й&quot;">
                  <c:v>Достаточный уровень</c:v>
                </c:pt>
                <c:pt idx="2" c:formatCode="&quot;О&quot;&quot;с&quot;&quot;н&quot;&quot;о&quot;&quot;в&quot;&quot;н&quot;&quot;о&quot;&quot;й&quot;">
                  <c:v>Высокий уровень</c:v>
                </c:pt>
              </c:strCache>
            </c:strRef>
          </c:cat>
          <c:val>
            <c:numRef>
              <c:f>'[7А годовая.xls]Комф. и бозоп.'!$I$19:$I$21</c:f>
              <c:numCache>
                <c:formatCode>0%</c:formatCode>
                <c:ptCount val="3"/>
                <c:pt idx="0">
                  <c:v>0.13</c:v>
                </c:pt>
                <c:pt idx="1">
                  <c:v>0.83</c:v>
                </c:pt>
                <c:pt idx="2">
                  <c:v>0.04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27868864"/>
        <c:axId val="-827864512"/>
      </c:barChart>
      <c:catAx>
        <c:axId val="-827868864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864512"/>
        <c:crosses val="autoZero"/>
        <c:auto val="1"/>
        <c:lblAlgn val="ctr"/>
        <c:lblOffset val="100"/>
        <c:noMultiLvlLbl val="0"/>
      </c:catAx>
      <c:valAx>
        <c:axId val="-8278645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8688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7c8e2daf-1904-4ca3-befd-8b67ca57d401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5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737775090666321"/>
          <c:y val="0.0558659217877095"/>
          <c:w val="0.8997451771772"/>
          <c:h val="0.74509063715943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B9BD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'[Годовая диагностика 6Д.xlsx]ухудшение здоровья'!$C$32:$C$34</c:f>
              <c:strCache>
                <c:ptCount val="3"/>
                <c:pt idx="0" c:formatCode="&quot;О&quot;&quot;с&quot;&quot;н&quot;&quot;о&quot;&quot;в&quot;&quot;н&quot;&quot;о&quot;&quot;й&quot;">
                  <c:v>Норма</c:v>
                </c:pt>
                <c:pt idx="1" c:formatCode="&quot;О&quot;&quot;с&quot;&quot;н&quot;&quot;о&quot;&quot;в&quot;&quot;н&quot;&quot;о&quot;&quot;й&quot;">
                  <c:v>Благополучно</c:v>
                </c:pt>
                <c:pt idx="2" c:formatCode="&quot;О&quot;&quot;с&quot;&quot;н&quot;&quot;о&quot;&quot;в&quot;&quot;н&quot;&quot;о&quot;&quot;й&quot;">
                  <c:v>Зона риска</c:v>
                </c:pt>
              </c:strCache>
            </c:strRef>
          </c:cat>
          <c:val>
            <c:numRef>
              <c:f>'[Годовая диагностика 6Д.xlsx]ухудшение здоровья'!$D$32:$D$34</c:f>
              <c:numCache>
                <c:formatCode>0%</c:formatCode>
                <c:ptCount val="3"/>
                <c:pt idx="0">
                  <c:v>0.48</c:v>
                </c:pt>
                <c:pt idx="1">
                  <c:v>0.48</c:v>
                </c:pt>
                <c:pt idx="2">
                  <c:v>0.04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27875936"/>
        <c:axId val="-827867232"/>
      </c:barChart>
      <c:catAx>
        <c:axId val="-827875936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867232"/>
        <c:crosses val="autoZero"/>
        <c:auto val="1"/>
        <c:lblAlgn val="ctr"/>
        <c:lblOffset val="100"/>
        <c:noMultiLvlLbl val="0"/>
      </c:catAx>
      <c:valAx>
        <c:axId val="-827867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8759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179d69af-0ccb-45d4-9876-8af0fc6e9c93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5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4F81B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Lbls>
            <c:dLbl>
              <c:idx val="0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ru-RU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/>
                      <a:t>61%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ru-RU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en-US"/>
                      <a:t>39%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'[ВСЕ 9.xls]риск ухудш здор'!$B$10:$B$12</c:f>
              <c:strCache>
                <c:ptCount val="3"/>
                <c:pt idx="0" c:formatCode="&quot;О&quot;&quot;с&quot;&quot;н&quot;&quot;о&quot;&quot;в&quot;&quot;н&quot;&quot;о&quot;&quot;й&quot;">
                  <c:v>Норма</c:v>
                </c:pt>
                <c:pt idx="1" c:formatCode="&quot;О&quot;&quot;с&quot;&quot;н&quot;&quot;о&quot;&quot;в&quot;&quot;н&quot;&quot;о&quot;&quot;й&quot;">
                  <c:v>Благополучно</c:v>
                </c:pt>
                <c:pt idx="2" c:formatCode="&quot;О&quot;&quot;с&quot;&quot;н&quot;&quot;о&quot;&quot;в&quot;&quot;н&quot;&quot;о&quot;&quot;й&quot;">
                  <c:v>Зона риска</c:v>
                </c:pt>
              </c:strCache>
            </c:strRef>
          </c:cat>
          <c:val>
            <c:numRef>
              <c:f>'[ВСЕ 9.xls]риск ухудш здор'!$C$10:$C$12</c:f>
              <c:numCache>
                <c:formatCode>0%</c:formatCode>
                <c:ptCount val="3"/>
                <c:pt idx="0">
                  <c:v>0.59</c:v>
                </c:pt>
                <c:pt idx="1">
                  <c:v>0.41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27869408"/>
        <c:axId val="-827868320"/>
      </c:barChart>
      <c:catAx>
        <c:axId val="-827869408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868320"/>
        <c:crosses val="autoZero"/>
        <c:auto val="1"/>
        <c:lblAlgn val="ctr"/>
        <c:lblOffset val="100"/>
        <c:noMultiLvlLbl val="0"/>
      </c:catAx>
      <c:valAx>
        <c:axId val="-827868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8694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32e5b8c8-2f21-432d-8d50-f86c096297ea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52825"/>
          <c:y val="0.1225"/>
          <c:w val="0.927925"/>
          <c:h val="0.71606666666666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/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Sheet1!$A$2:$A$8</c:f>
              <c:strCache>
                <c:ptCount val="7"/>
                <c:pt idx="0" c:formatCode="&quot;О&quot;&quot;с&quot;&quot;н&quot;&quot;о&quot;&quot;в&quot;&quot;н&quot;&quot;о&quot;&quot;й&quot;">
                  <c:v>4А</c:v>
                </c:pt>
                <c:pt idx="1" c:formatCode="&quot;О&quot;&quot;с&quot;&quot;н&quot;&quot;о&quot;&quot;в&quot;&quot;н&quot;&quot;о&quot;&quot;й&quot;">
                  <c:v>4Б</c:v>
                </c:pt>
                <c:pt idx="2" c:formatCode="&quot;О&quot;&quot;с&quot;&quot;н&quot;&quot;о&quot;&quot;в&quot;&quot;н&quot;&quot;о&quot;&quot;й&quot;">
                  <c:v>4В</c:v>
                </c:pt>
                <c:pt idx="3" c:formatCode="&quot;О&quot;&quot;с&quot;&quot;н&quot;&quot;о&quot;&quot;в&quot;&quot;н&quot;&quot;о&quot;&quot;й&quot;">
                  <c:v>4Г</c:v>
                </c:pt>
                <c:pt idx="4" c:formatCode="&quot;О&quot;&quot;с&quot;&quot;н&quot;&quot;о&quot;&quot;в&quot;&quot;н&quot;&quot;о&quot;&quot;й&quot;">
                  <c:v>4Д</c:v>
                </c:pt>
                <c:pt idx="5" c:formatCode="&quot;О&quot;&quot;с&quot;&quot;н&quot;&quot;о&quot;&quot;в&quot;&quot;н&quot;&quot;о&quot;&quot;й&quot;">
                  <c:v>4Е</c:v>
                </c:pt>
                <c:pt idx="6" c:formatCode="&quot;О&quot;&quot;с&quot;&quot;н&quot;&quot;о&quot;&quot;в&quot;&quot;н&quot;&quot;о&quot;&quot;й&quot;">
                  <c:v>4Ж</c:v>
                </c:pt>
              </c:strCache>
            </c:strRef>
          </c:cat>
          <c:val>
            <c:numRef>
              <c:f>Sheet1!$B$2:$B$8</c:f>
              <c:numCache>
                <c:formatCode>"О""с""н""о""в""н""о""й"</c:formatCode>
                <c:ptCount val="7"/>
                <c:pt idx="0">
                  <c:v>3.7</c:v>
                </c:pt>
                <c:pt idx="1">
                  <c:v>3.4</c:v>
                </c:pt>
                <c:pt idx="2">
                  <c:v>4.3</c:v>
                </c:pt>
                <c:pt idx="3">
                  <c:v>3.1</c:v>
                </c:pt>
                <c:pt idx="4">
                  <c:v>3.6</c:v>
                </c:pt>
                <c:pt idx="5">
                  <c:v>3.1</c:v>
                </c:pt>
                <c:pt idx="6">
                  <c:v>3.1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/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Sheet1!$A$2:$A$8</c:f>
              <c:strCache>
                <c:ptCount val="7"/>
                <c:pt idx="0" c:formatCode="&quot;О&quot;&quot;с&quot;&quot;н&quot;&quot;о&quot;&quot;в&quot;&quot;н&quot;&quot;о&quot;&quot;й&quot;">
                  <c:v>4А</c:v>
                </c:pt>
                <c:pt idx="1" c:formatCode="&quot;О&quot;&quot;с&quot;&quot;н&quot;&quot;о&quot;&quot;в&quot;&quot;н&quot;&quot;о&quot;&quot;й&quot;">
                  <c:v>4Б</c:v>
                </c:pt>
                <c:pt idx="2" c:formatCode="&quot;О&quot;&quot;с&quot;&quot;н&quot;&quot;о&quot;&quot;в&quot;&quot;н&quot;&quot;о&quot;&quot;й&quot;">
                  <c:v>4В</c:v>
                </c:pt>
                <c:pt idx="3" c:formatCode="&quot;О&quot;&quot;с&quot;&quot;н&quot;&quot;о&quot;&quot;в&quot;&quot;н&quot;&quot;о&quot;&quot;й&quot;">
                  <c:v>4Г</c:v>
                </c:pt>
                <c:pt idx="4" c:formatCode="&quot;О&quot;&quot;с&quot;&quot;н&quot;&quot;о&quot;&quot;в&quot;&quot;н&quot;&quot;о&quot;&quot;й&quot;">
                  <c:v>4Д</c:v>
                </c:pt>
                <c:pt idx="5" c:formatCode="&quot;О&quot;&quot;с&quot;&quot;н&quot;&quot;о&quot;&quot;в&quot;&quot;н&quot;&quot;о&quot;&quot;й&quot;">
                  <c:v>4Е</c:v>
                </c:pt>
                <c:pt idx="6" c:formatCode="&quot;О&quot;&quot;с&quot;&quot;н&quot;&quot;о&quot;&quot;в&quot;&quot;н&quot;&quot;о&quot;&quot;й&quot;">
                  <c:v>4Ж</c:v>
                </c:pt>
              </c:strCache>
            </c:strRef>
          </c:cat>
          <c:val>
            <c:numRef>
              <c:f>Sheet1!$C$2:$C$8</c:f>
              <c:numCache>
                <c:formatCode>"О""с""н""о""в""н""о""й"</c:formatCode>
                <c:ptCount val="7"/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/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Sheet1!$A$2:$A$8</c:f>
              <c:strCache>
                <c:ptCount val="7"/>
                <c:pt idx="0" c:formatCode="&quot;О&quot;&quot;с&quot;&quot;н&quot;&quot;о&quot;&quot;в&quot;&quot;н&quot;&quot;о&quot;&quot;й&quot;">
                  <c:v>4А</c:v>
                </c:pt>
                <c:pt idx="1" c:formatCode="&quot;О&quot;&quot;с&quot;&quot;н&quot;&quot;о&quot;&quot;в&quot;&quot;н&quot;&quot;о&quot;&quot;й&quot;">
                  <c:v>4Б</c:v>
                </c:pt>
                <c:pt idx="2" c:formatCode="&quot;О&quot;&quot;с&quot;&quot;н&quot;&quot;о&quot;&quot;в&quot;&quot;н&quot;&quot;о&quot;&quot;й&quot;">
                  <c:v>4В</c:v>
                </c:pt>
                <c:pt idx="3" c:formatCode="&quot;О&quot;&quot;с&quot;&quot;н&quot;&quot;о&quot;&quot;в&quot;&quot;н&quot;&quot;о&quot;&quot;й&quot;">
                  <c:v>4Г</c:v>
                </c:pt>
                <c:pt idx="4" c:formatCode="&quot;О&quot;&quot;с&quot;&quot;н&quot;&quot;о&quot;&quot;в&quot;&quot;н&quot;&quot;о&quot;&quot;й&quot;">
                  <c:v>4Д</c:v>
                </c:pt>
                <c:pt idx="5" c:formatCode="&quot;О&quot;&quot;с&quot;&quot;н&quot;&quot;о&quot;&quot;в&quot;&quot;н&quot;&quot;о&quot;&quot;й&quot;">
                  <c:v>4Е</c:v>
                </c:pt>
                <c:pt idx="6" c:formatCode="&quot;О&quot;&quot;с&quot;&quot;н&quot;&quot;о&quot;&quot;в&quot;&quot;н&quot;&quot;о&quot;&quot;й&quot;">
                  <c:v>4Ж</c:v>
                </c:pt>
              </c:strCache>
            </c:strRef>
          </c:cat>
          <c:val>
            <c:numRef>
              <c:f>Sheet1!$D$2:$D$8</c:f>
              <c:numCache>
                <c:formatCode>"О""с""н""о""в""н""о""й"</c:formatCode>
                <c:ptCount val="7"/>
              </c:numCache>
            </c:numRef>
          </c:val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/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Sheet1!$A$2:$A$8</c:f>
              <c:strCache>
                <c:ptCount val="7"/>
                <c:pt idx="0" c:formatCode="&quot;О&quot;&quot;с&quot;&quot;н&quot;&quot;о&quot;&quot;в&quot;&quot;н&quot;&quot;о&quot;&quot;й&quot;">
                  <c:v>4А</c:v>
                </c:pt>
                <c:pt idx="1" c:formatCode="&quot;О&quot;&quot;с&quot;&quot;н&quot;&quot;о&quot;&quot;в&quot;&quot;н&quot;&quot;о&quot;&quot;й&quot;">
                  <c:v>4Б</c:v>
                </c:pt>
                <c:pt idx="2" c:formatCode="&quot;О&quot;&quot;с&quot;&quot;н&quot;&quot;о&quot;&quot;в&quot;&quot;н&quot;&quot;о&quot;&quot;й&quot;">
                  <c:v>4В</c:v>
                </c:pt>
                <c:pt idx="3" c:formatCode="&quot;О&quot;&quot;с&quot;&quot;н&quot;&quot;о&quot;&quot;в&quot;&quot;н&quot;&quot;о&quot;&quot;й&quot;">
                  <c:v>4Г</c:v>
                </c:pt>
                <c:pt idx="4" c:formatCode="&quot;О&quot;&quot;с&quot;&quot;н&quot;&quot;о&quot;&quot;в&quot;&quot;н&quot;&quot;о&quot;&quot;й&quot;">
                  <c:v>4Д</c:v>
                </c:pt>
                <c:pt idx="5" c:formatCode="&quot;О&quot;&quot;с&quot;&quot;н&quot;&quot;о&quot;&quot;в&quot;&quot;н&quot;&quot;о&quot;&quot;й&quot;">
                  <c:v>4Е</c:v>
                </c:pt>
                <c:pt idx="6" c:formatCode="&quot;О&quot;&quot;с&quot;&quot;н&quot;&quot;о&quot;&quot;в&quot;&quot;н&quot;&quot;о&quot;&quot;й&quot;">
                  <c:v>4Ж</c:v>
                </c:pt>
              </c:strCache>
            </c:strRef>
          </c:cat>
          <c:val>
            <c:numRef>
              <c:f>Sheet1!$E$2:$E$8</c:f>
              <c:numCache>
                <c:formatCode>"О""с""н""о""в""н""о""й"</c:formatCode>
                <c:ptCount val="7"/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71636896"/>
        <c:axId val="-871636352"/>
      </c:barChart>
      <c:catAx>
        <c:axId val="-871636896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05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71636352"/>
        <c:crosses val="autoZero"/>
        <c:auto val="1"/>
        <c:lblAlgn val="ctr"/>
        <c:lblOffset val="100"/>
        <c:noMultiLvlLbl val="0"/>
      </c:catAx>
      <c:valAx>
        <c:axId val="-8716363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05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716368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c2f22848-8d84-4fe5-9468-3edc1b9728a9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 sz="1050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6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4F81B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'[9А годовая.xls]риск ухудш здор'!$B$33:$B$35</c:f>
              <c:strCache>
                <c:ptCount val="3"/>
                <c:pt idx="0" c:formatCode="&quot;О&quot;&quot;с&quot;&quot;н&quot;&quot;о&quot;&quot;в&quot;&quot;н&quot;&quot;о&quot;&quot;й&quot;">
                  <c:v>Норма</c:v>
                </c:pt>
                <c:pt idx="1" c:formatCode="&quot;О&quot;&quot;с&quot;&quot;н&quot;&quot;о&quot;&quot;в&quot;&quot;н&quot;&quot;о&quot;&quot;й&quot;">
                  <c:v>Благополучно</c:v>
                </c:pt>
                <c:pt idx="2" c:formatCode="&quot;О&quot;&quot;с&quot;&quot;н&quot;&quot;о&quot;&quot;в&quot;&quot;н&quot;&quot;о&quot;&quot;й&quot;">
                  <c:v>Зона риска</c:v>
                </c:pt>
              </c:strCache>
            </c:strRef>
          </c:cat>
          <c:val>
            <c:numRef>
              <c:f>'[9А годовая.xls]риск ухудш здор'!$C$33:$C$35</c:f>
              <c:numCache>
                <c:formatCode>0%</c:formatCode>
                <c:ptCount val="3"/>
                <c:pt idx="0">
                  <c:v>0.5</c:v>
                </c:pt>
                <c:pt idx="1">
                  <c:v>0.5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827881376"/>
        <c:axId val="-827870496"/>
      </c:barChart>
      <c:catAx>
        <c:axId val="-827881376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870496"/>
        <c:crosses val="autoZero"/>
        <c:auto val="1"/>
        <c:lblAlgn val="ctr"/>
        <c:lblOffset val="100"/>
        <c:noMultiLvlLbl val="0"/>
      </c:catAx>
      <c:valAx>
        <c:axId val="-8278704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prstDash val="solid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8813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8f037958-83e7-45b0-86a5-e11ecff65d83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prstDash val="solid"/>
      <a:round/>
    </a:ln>
    <a:effectLst/>
  </c:spPr>
  <c:txPr>
    <a:bodyPr wrap="square"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6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4F81B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'[9Б годовая.xls]риск ухудш. здор.'!$B$34:$B$36</c:f>
              <c:strCache>
                <c:ptCount val="3"/>
                <c:pt idx="0" c:formatCode="&quot;О&quot;&quot;с&quot;&quot;н&quot;&quot;о&quot;&quot;в&quot;&quot;н&quot;&quot;о&quot;&quot;й&quot;">
                  <c:v>Норма</c:v>
                </c:pt>
                <c:pt idx="1" c:formatCode="&quot;О&quot;&quot;с&quot;&quot;н&quot;&quot;о&quot;&quot;в&quot;&quot;н&quot;&quot;о&quot;&quot;й&quot;">
                  <c:v>Благополучно</c:v>
                </c:pt>
                <c:pt idx="2" c:formatCode="&quot;О&quot;&quot;с&quot;&quot;н&quot;&quot;о&quot;&quot;в&quot;&quot;н&quot;&quot;о&quot;&quot;й&quot;">
                  <c:v>Зона риска</c:v>
                </c:pt>
              </c:strCache>
            </c:strRef>
          </c:cat>
          <c:val>
            <c:numRef>
              <c:f>'[9Б годовая.xls]риск ухудш. здор.'!$C$34:$C$36</c:f>
              <c:numCache>
                <c:formatCode>0%</c:formatCode>
                <c:ptCount val="3"/>
                <c:pt idx="0">
                  <c:v>0.52</c:v>
                </c:pt>
                <c:pt idx="1">
                  <c:v>0.48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827879744"/>
        <c:axId val="-827867776"/>
      </c:barChart>
      <c:catAx>
        <c:axId val="-827879744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867776"/>
        <c:crosses val="autoZero"/>
        <c:auto val="1"/>
        <c:lblAlgn val="ctr"/>
        <c:lblOffset val="100"/>
        <c:noMultiLvlLbl val="0"/>
      </c:catAx>
      <c:valAx>
        <c:axId val="-827867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prstDash val="solid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8797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40f576ef-6e54-45f1-a122-d0684643f8d9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prstDash val="solid"/>
      <a:round/>
    </a:ln>
    <a:effectLst/>
  </c:spPr>
  <c:txPr>
    <a:bodyPr wrap="square"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6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4F81B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'[9В годовая.xls]риск ухудш здор'!$Q$27:$Q$29</c:f>
              <c:strCache>
                <c:ptCount val="3"/>
                <c:pt idx="0" c:formatCode="&quot;О&quot;&quot;с&quot;&quot;н&quot;&quot;о&quot;&quot;в&quot;&quot;н&quot;&quot;о&quot;&quot;й&quot;">
                  <c:v>Норма</c:v>
                </c:pt>
                <c:pt idx="1" c:formatCode="&quot;О&quot;&quot;с&quot;&quot;н&quot;&quot;о&quot;&quot;в&quot;&quot;н&quot;&quot;о&quot;&quot;й&quot;">
                  <c:v>Благополучно</c:v>
                </c:pt>
                <c:pt idx="2" c:formatCode="&quot;О&quot;&quot;с&quot;&quot;н&quot;&quot;о&quot;&quot;в&quot;&quot;н&quot;&quot;о&quot;&quot;й&quot;">
                  <c:v>Зона риска</c:v>
                </c:pt>
              </c:strCache>
            </c:strRef>
          </c:cat>
          <c:val>
            <c:numRef>
              <c:f>'[9В годовая.xls]риск ухудш здор'!$R$27:$R$29</c:f>
              <c:numCache>
                <c:formatCode>0%</c:formatCode>
                <c:ptCount val="3"/>
                <c:pt idx="0">
                  <c:v>0.7</c:v>
                </c:pt>
                <c:pt idx="1">
                  <c:v>0.3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827887904"/>
        <c:axId val="-827888992"/>
      </c:barChart>
      <c:catAx>
        <c:axId val="-827887904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888992"/>
        <c:crosses val="autoZero"/>
        <c:auto val="1"/>
        <c:lblAlgn val="ctr"/>
        <c:lblOffset val="100"/>
        <c:noMultiLvlLbl val="0"/>
      </c:catAx>
      <c:valAx>
        <c:axId val="-827888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prstDash val="solid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8879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fc4f157f-0ee0-40c2-83b1-828f91e1d81f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prstDash val="solid"/>
      <a:round/>
    </a:ln>
    <a:effectLst/>
  </c:spPr>
  <c:txPr>
    <a:bodyPr wrap="square"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6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4F81B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'[9Г годовая.xls]риск ухудш здор'!$B$23:$B$25</c:f>
              <c:strCache>
                <c:ptCount val="3"/>
                <c:pt idx="0" c:formatCode="&quot;О&quot;&quot;с&quot;&quot;н&quot;&quot;о&quot;&quot;в&quot;&quot;н&quot;&quot;о&quot;&quot;й&quot;">
                  <c:v>Норма</c:v>
                </c:pt>
                <c:pt idx="1" c:formatCode="&quot;О&quot;&quot;с&quot;&quot;н&quot;&quot;о&quot;&quot;в&quot;&quot;н&quot;&quot;о&quot;&quot;й&quot;">
                  <c:v>Благополучно</c:v>
                </c:pt>
                <c:pt idx="2" c:formatCode="&quot;О&quot;&quot;с&quot;&quot;н&quot;&quot;о&quot;&quot;в&quot;&quot;н&quot;&quot;о&quot;&quot;й&quot;">
                  <c:v>Зона риска</c:v>
                </c:pt>
              </c:strCache>
            </c:strRef>
          </c:cat>
          <c:val>
            <c:numRef>
              <c:f>'[9Г годовая.xls]риск ухудш здор'!$C$23:$C$25</c:f>
              <c:numCache>
                <c:formatCode>0%</c:formatCode>
                <c:ptCount val="3"/>
                <c:pt idx="0">
                  <c:v>0.62</c:v>
                </c:pt>
                <c:pt idx="1">
                  <c:v>0.38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27866688"/>
        <c:axId val="-827875392"/>
      </c:barChart>
      <c:catAx>
        <c:axId val="-827866688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875392"/>
        <c:crosses val="autoZero"/>
        <c:auto val="1"/>
        <c:lblAlgn val="ctr"/>
        <c:lblOffset val="100"/>
        <c:noMultiLvlLbl val="0"/>
      </c:catAx>
      <c:valAx>
        <c:axId val="-8278753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8666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6c1e89d9-aaae-4887-bf93-c88cc09b70ff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6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4F81B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'[9Д годовая.xls]риск ухудш здор'!$B$26:$B$28</c:f>
              <c:strCache>
                <c:ptCount val="3"/>
                <c:pt idx="0" c:formatCode="&quot;О&quot;&quot;с&quot;&quot;н&quot;&quot;о&quot;&quot;в&quot;&quot;н&quot;&quot;о&quot;&quot;й&quot;">
                  <c:v>Норма</c:v>
                </c:pt>
                <c:pt idx="1" c:formatCode="&quot;О&quot;&quot;с&quot;&quot;н&quot;&quot;о&quot;&quot;в&quot;&quot;н&quot;&quot;о&quot;&quot;й&quot;">
                  <c:v>Благополучно</c:v>
                </c:pt>
                <c:pt idx="2" c:formatCode="&quot;О&quot;&quot;с&quot;&quot;н&quot;&quot;о&quot;&quot;в&quot;&quot;н&quot;&quot;о&quot;&quot;й&quot;">
                  <c:v>Зона риска</c:v>
                </c:pt>
              </c:strCache>
            </c:strRef>
          </c:cat>
          <c:val>
            <c:numRef>
              <c:f>'[9Д годовая.xls]риск ухудш здор'!$C$26:$C$28</c:f>
              <c:numCache>
                <c:formatCode>0%</c:formatCode>
                <c:ptCount val="3"/>
                <c:pt idx="0">
                  <c:v>0.73</c:v>
                </c:pt>
                <c:pt idx="1">
                  <c:v>0.27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827866144"/>
        <c:axId val="-827865600"/>
      </c:barChart>
      <c:catAx>
        <c:axId val="-827866144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865600"/>
        <c:crosses val="autoZero"/>
        <c:auto val="1"/>
        <c:lblAlgn val="ctr"/>
        <c:lblOffset val="100"/>
        <c:noMultiLvlLbl val="0"/>
      </c:catAx>
      <c:valAx>
        <c:axId val="-8278656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prstDash val="solid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8661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78d823d3-e32e-4ae6-8ad9-6055dcf07444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prstDash val="solid"/>
      <a:round/>
    </a:ln>
    <a:effectLst/>
  </c:spPr>
  <c:txPr>
    <a:bodyPr wrap="square"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6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4F81B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'[ВСЕ 9.xls]чувства в школе'!$B$10:$B$25</c:f>
              <c:strCache>
                <c:ptCount val="16"/>
                <c:pt idx="0" c:formatCode="&quot;О&quot;&quot;с&quot;&quot;н&quot;&quot;о&quot;&quot;в&quot;&quot;н&quot;&quot;о&quot;&quot;й&quot;">
                  <c:v>Спокойствие</c:v>
                </c:pt>
                <c:pt idx="1" c:formatCode="&quot;О&quot;&quot;с&quot;&quot;н&quot;&quot;о&quot;&quot;в&quot;&quot;н&quot;&quot;о&quot;&quot;й&quot;">
                  <c:v>Усталость</c:v>
                </c:pt>
                <c:pt idx="2" c:formatCode="&quot;О&quot;&quot;с&quot;&quot;н&quot;&quot;о&quot;&quot;в&quot;&quot;н&quot;&quot;о&quot;&quot;й&quot;">
                  <c:v>Скука</c:v>
                </c:pt>
                <c:pt idx="3" c:formatCode="&quot;О&quot;&quot;с&quot;&quot;н&quot;&quot;о&quot;&quot;в&quot;&quot;н&quot;&quot;о&quot;&quot;й&quot;">
                  <c:v>Радость</c:v>
                </c:pt>
                <c:pt idx="4" c:formatCode="&quot;О&quot;&quot;с&quot;&quot;н&quot;&quot;о&quot;&quot;в&quot;&quot;н&quot;&quot;о&quot;&quot;й&quot;">
                  <c:v>Уверенность в себе</c:v>
                </c:pt>
                <c:pt idx="5" c:formatCode="&quot;О&quot;&quot;с&quot;&quot;н&quot;&quot;о&quot;&quot;в&quot;&quot;н&quot;&quot;о&quot;&quot;й&quot;">
                  <c:v>Беспокойство </c:v>
                </c:pt>
                <c:pt idx="6" c:formatCode="&quot;О&quot;&quot;с&quot;&quot;н&quot;&quot;о&quot;&quot;в&quot;&quot;н&quot;&quot;о&quot;&quot;й&quot;">
                  <c:v>Неудовлетворенность собой </c:v>
                </c:pt>
                <c:pt idx="7" c:formatCode="&quot;О&quot;&quot;с&quot;&quot;н&quot;&quot;о&quot;&quot;в&quot;&quot;н&quot;&quot;о&quot;&quot;й&quot;">
                  <c:v>Раздражение </c:v>
                </c:pt>
                <c:pt idx="8" c:formatCode="&quot;О&quot;&quot;с&quot;&quot;н&quot;&quot;о&quot;&quot;в&quot;&quot;н&quot;&quot;о&quot;&quot;й&quot;">
                  <c:v>Сомнение</c:v>
                </c:pt>
                <c:pt idx="9" c:formatCode="&quot;О&quot;&quot;с&quot;&quot;н&quot;&quot;о&quot;&quot;в&quot;&quot;н&quot;&quot;о&quot;&quot;й&quot;">
                  <c:v>Обида</c:v>
                </c:pt>
                <c:pt idx="10" c:formatCode="&quot;О&quot;&quot;с&quot;&quot;н&quot;&quot;о&quot;&quot;в&quot;&quot;н&quot;&quot;о&quot;&quot;й&quot;">
                  <c:v>Чувство унижения </c:v>
                </c:pt>
                <c:pt idx="11" c:formatCode="&quot;О&quot;&quot;с&quot;&quot;н&quot;&quot;о&quot;&quot;в&quot;&quot;н&quot;&quot;о&quot;&quot;й&quot;">
                  <c:v>Страх</c:v>
                </c:pt>
                <c:pt idx="12" c:formatCode="&quot;О&quot;&quot;с&quot;&quot;н&quot;&quot;о&quot;&quot;в&quot;&quot;н&quot;&quot;о&quot;&quot;й&quot;">
                  <c:v>Тревога за будущее </c:v>
                </c:pt>
                <c:pt idx="13" c:formatCode="&quot;О&quot;&quot;с&quot;&quot;н&quot;&quot;о&quot;&quot;в&quot;&quot;н&quot;&quot;о&quot;&quot;й&quot;">
                  <c:v>Благодарность</c:v>
                </c:pt>
                <c:pt idx="14" c:formatCode="&quot;О&quot;&quot;с&quot;&quot;н&quot;&quot;о&quot;&quot;в&quot;&quot;н&quot;&quot;о&quot;&quot;й&quot;">
                  <c:v>Симпатия к учителю</c:v>
                </c:pt>
                <c:pt idx="15" c:formatCode="&quot;О&quot;&quot;с&quot;&quot;н&quot;&quot;о&quot;&quot;в&quot;&quot;н&quot;&quot;о&quot;&quot;й&quot;">
                  <c:v>Желание приходить сюда</c:v>
                </c:pt>
              </c:strCache>
            </c:strRef>
          </c:cat>
          <c:val>
            <c:numRef>
              <c:f>'[ВСЕ 9.xls]чувства в школе'!$C$10:$C$25</c:f>
              <c:numCache>
                <c:formatCode>0%</c:formatCode>
                <c:ptCount val="16"/>
                <c:pt idx="0">
                  <c:v>0.67</c:v>
                </c:pt>
                <c:pt idx="1">
                  <c:v>0.87</c:v>
                </c:pt>
                <c:pt idx="2">
                  <c:v>0.56</c:v>
                </c:pt>
                <c:pt idx="3">
                  <c:v>0.79</c:v>
                </c:pt>
                <c:pt idx="4">
                  <c:v>0.55</c:v>
                </c:pt>
                <c:pt idx="5">
                  <c:v>0.42</c:v>
                </c:pt>
                <c:pt idx="6">
                  <c:v>0.22</c:v>
                </c:pt>
                <c:pt idx="7">
                  <c:v>0.42</c:v>
                </c:pt>
                <c:pt idx="8">
                  <c:v>0.65</c:v>
                </c:pt>
                <c:pt idx="9">
                  <c:v>0.1</c:v>
                </c:pt>
                <c:pt idx="10">
                  <c:v>0.11</c:v>
                </c:pt>
                <c:pt idx="11">
                  <c:v>0.2</c:v>
                </c:pt>
                <c:pt idx="12">
                  <c:v>0.74</c:v>
                </c:pt>
                <c:pt idx="13">
                  <c:v>0.58</c:v>
                </c:pt>
                <c:pt idx="14">
                  <c:v>0.34</c:v>
                </c:pt>
                <c:pt idx="15">
                  <c:v>0.31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27865056"/>
        <c:axId val="-827888448"/>
      </c:barChart>
      <c:catAx>
        <c:axId val="-827865056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888448"/>
        <c:crosses val="autoZero"/>
        <c:auto val="1"/>
        <c:lblAlgn val="ctr"/>
        <c:lblOffset val="100"/>
        <c:noMultiLvlLbl val="0"/>
      </c:catAx>
      <c:valAx>
        <c:axId val="-8278884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8650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4eeef8a1-5b48-4ca9-87ad-53f9acd47f8a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6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4F81B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'[9А годовая.xls]чувства в школе'!$B$34:$B$49</c:f>
              <c:strCache>
                <c:ptCount val="16"/>
                <c:pt idx="0" c:formatCode="&quot;О&quot;&quot;с&quot;&quot;н&quot;&quot;о&quot;&quot;в&quot;&quot;н&quot;&quot;о&quot;&quot;й&quot;">
                  <c:v>Спокойствие</c:v>
                </c:pt>
                <c:pt idx="1" c:formatCode="&quot;О&quot;&quot;с&quot;&quot;н&quot;&quot;о&quot;&quot;в&quot;&quot;н&quot;&quot;о&quot;&quot;й&quot;">
                  <c:v>Усталость</c:v>
                </c:pt>
                <c:pt idx="2" c:formatCode="&quot;О&quot;&quot;с&quot;&quot;н&quot;&quot;о&quot;&quot;в&quot;&quot;н&quot;&quot;о&quot;&quot;й&quot;">
                  <c:v>Скука</c:v>
                </c:pt>
                <c:pt idx="3" c:formatCode="&quot;О&quot;&quot;с&quot;&quot;н&quot;&quot;о&quot;&quot;в&quot;&quot;н&quot;&quot;о&quot;&quot;й&quot;">
                  <c:v>Радость</c:v>
                </c:pt>
                <c:pt idx="4" c:formatCode="&quot;О&quot;&quot;с&quot;&quot;н&quot;&quot;о&quot;&quot;в&quot;&quot;н&quot;&quot;о&quot;&quot;й&quot;">
                  <c:v>Уверенность в себе</c:v>
                </c:pt>
                <c:pt idx="5" c:formatCode="&quot;О&quot;&quot;с&quot;&quot;н&quot;&quot;о&quot;&quot;в&quot;&quot;н&quot;&quot;о&quot;&quot;й&quot;">
                  <c:v>Беспокойство </c:v>
                </c:pt>
                <c:pt idx="6" c:formatCode="&quot;О&quot;&quot;с&quot;&quot;н&quot;&quot;о&quot;&quot;в&quot;&quot;н&quot;&quot;о&quot;&quot;й&quot;">
                  <c:v>Неудовлетворенность собой </c:v>
                </c:pt>
                <c:pt idx="7" c:formatCode="&quot;О&quot;&quot;с&quot;&quot;н&quot;&quot;о&quot;&quot;в&quot;&quot;н&quot;&quot;о&quot;&quot;й&quot;">
                  <c:v>Раздражение </c:v>
                </c:pt>
                <c:pt idx="8" c:formatCode="&quot;О&quot;&quot;с&quot;&quot;н&quot;&quot;о&quot;&quot;в&quot;&quot;н&quot;&quot;о&quot;&quot;й&quot;">
                  <c:v>Сомнение</c:v>
                </c:pt>
                <c:pt idx="9" c:formatCode="&quot;О&quot;&quot;с&quot;&quot;н&quot;&quot;о&quot;&quot;в&quot;&quot;н&quot;&quot;о&quot;&quot;й&quot;">
                  <c:v>Обида</c:v>
                </c:pt>
                <c:pt idx="10" c:formatCode="&quot;О&quot;&quot;с&quot;&quot;н&quot;&quot;о&quot;&quot;в&quot;&quot;н&quot;&quot;о&quot;&quot;й&quot;">
                  <c:v>Чувство унижения </c:v>
                </c:pt>
                <c:pt idx="11" c:formatCode="&quot;О&quot;&quot;с&quot;&quot;н&quot;&quot;о&quot;&quot;в&quot;&quot;н&quot;&quot;о&quot;&quot;й&quot;">
                  <c:v>Страх</c:v>
                </c:pt>
                <c:pt idx="12" c:formatCode="&quot;О&quot;&quot;с&quot;&quot;н&quot;&quot;о&quot;&quot;в&quot;&quot;н&quot;&quot;о&quot;&quot;й&quot;">
                  <c:v>Тревога за будущее </c:v>
                </c:pt>
                <c:pt idx="13" c:formatCode="&quot;О&quot;&quot;с&quot;&quot;н&quot;&quot;о&quot;&quot;в&quot;&quot;н&quot;&quot;о&quot;&quot;й&quot;">
                  <c:v>Благодарность</c:v>
                </c:pt>
                <c:pt idx="14" c:formatCode="&quot;О&quot;&quot;с&quot;&quot;н&quot;&quot;о&quot;&quot;в&quot;&quot;н&quot;&quot;о&quot;&quot;й&quot;">
                  <c:v>Симпатия к учителю</c:v>
                </c:pt>
                <c:pt idx="15" c:formatCode="&quot;О&quot;&quot;с&quot;&quot;н&quot;&quot;о&quot;&quot;в&quot;&quot;н&quot;&quot;о&quot;&quot;й&quot;">
                  <c:v>Желание приходить сюда</c:v>
                </c:pt>
              </c:strCache>
            </c:strRef>
          </c:cat>
          <c:val>
            <c:numRef>
              <c:f>'[9А годовая.xls]чувства в школе'!$C$34:$C$49</c:f>
              <c:numCache>
                <c:formatCode>0%</c:formatCode>
                <c:ptCount val="16"/>
                <c:pt idx="0">
                  <c:v>0.52</c:v>
                </c:pt>
                <c:pt idx="1">
                  <c:v>0.8</c:v>
                </c:pt>
                <c:pt idx="2">
                  <c:v>0.48</c:v>
                </c:pt>
                <c:pt idx="3">
                  <c:v>0.76</c:v>
                </c:pt>
                <c:pt idx="4">
                  <c:v>0.56</c:v>
                </c:pt>
                <c:pt idx="5">
                  <c:v>0.32</c:v>
                </c:pt>
                <c:pt idx="6">
                  <c:v>0.24</c:v>
                </c:pt>
                <c:pt idx="7">
                  <c:v>0.48</c:v>
                </c:pt>
                <c:pt idx="8">
                  <c:v>0.56</c:v>
                </c:pt>
                <c:pt idx="9">
                  <c:v>0.04</c:v>
                </c:pt>
                <c:pt idx="10">
                  <c:v>0.08</c:v>
                </c:pt>
                <c:pt idx="11">
                  <c:v>0.08</c:v>
                </c:pt>
                <c:pt idx="12">
                  <c:v>0.76</c:v>
                </c:pt>
                <c:pt idx="13">
                  <c:v>0.4</c:v>
                </c:pt>
                <c:pt idx="14">
                  <c:v>0.24</c:v>
                </c:pt>
                <c:pt idx="15">
                  <c:v>0.32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827869952"/>
        <c:axId val="-827863968"/>
      </c:barChart>
      <c:catAx>
        <c:axId val="-827869952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863968"/>
        <c:crosses val="autoZero"/>
        <c:auto val="1"/>
        <c:lblAlgn val="ctr"/>
        <c:lblOffset val="100"/>
        <c:noMultiLvlLbl val="0"/>
      </c:catAx>
      <c:valAx>
        <c:axId val="-8278639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prstDash val="solid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8699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d6c3aa14-837a-4a46-b0fa-816d682d4432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prstDash val="solid"/>
      <a:round/>
    </a:ln>
    <a:effectLst/>
  </c:spPr>
  <c:txPr>
    <a:bodyPr wrap="square"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6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4F81B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'[9Б годовая.xls]чувства в школе'!$B$34:$B$49</c:f>
              <c:strCache>
                <c:ptCount val="16"/>
                <c:pt idx="0" c:formatCode="&quot;О&quot;&quot;с&quot;&quot;н&quot;&quot;о&quot;&quot;в&quot;&quot;н&quot;&quot;о&quot;&quot;й&quot;">
                  <c:v>Спокойствие</c:v>
                </c:pt>
                <c:pt idx="1" c:formatCode="&quot;О&quot;&quot;с&quot;&quot;н&quot;&quot;о&quot;&quot;в&quot;&quot;н&quot;&quot;о&quot;&quot;й&quot;">
                  <c:v>Усталость</c:v>
                </c:pt>
                <c:pt idx="2" c:formatCode="&quot;О&quot;&quot;с&quot;&quot;н&quot;&quot;о&quot;&quot;в&quot;&quot;н&quot;&quot;о&quot;&quot;й&quot;">
                  <c:v>Скука</c:v>
                </c:pt>
                <c:pt idx="3" c:formatCode="&quot;О&quot;&quot;с&quot;&quot;н&quot;&quot;о&quot;&quot;в&quot;&quot;н&quot;&quot;о&quot;&quot;й&quot;">
                  <c:v>Радость</c:v>
                </c:pt>
                <c:pt idx="4" c:formatCode="&quot;О&quot;&quot;с&quot;&quot;н&quot;&quot;о&quot;&quot;в&quot;&quot;н&quot;&quot;о&quot;&quot;й&quot;">
                  <c:v>Уверенность в себе</c:v>
                </c:pt>
                <c:pt idx="5" c:formatCode="&quot;О&quot;&quot;с&quot;&quot;н&quot;&quot;о&quot;&quot;в&quot;&quot;н&quot;&quot;о&quot;&quot;й&quot;">
                  <c:v>Беспокойство </c:v>
                </c:pt>
                <c:pt idx="6" c:formatCode="&quot;О&quot;&quot;с&quot;&quot;н&quot;&quot;о&quot;&quot;в&quot;&quot;н&quot;&quot;о&quot;&quot;й&quot;">
                  <c:v>Неудовлетворенность собой </c:v>
                </c:pt>
                <c:pt idx="7" c:formatCode="&quot;О&quot;&quot;с&quot;&quot;н&quot;&quot;о&quot;&quot;в&quot;&quot;н&quot;&quot;о&quot;&quot;й&quot;">
                  <c:v>Раздражение </c:v>
                </c:pt>
                <c:pt idx="8" c:formatCode="&quot;О&quot;&quot;с&quot;&quot;н&quot;&quot;о&quot;&quot;в&quot;&quot;н&quot;&quot;о&quot;&quot;й&quot;">
                  <c:v>Сомнение</c:v>
                </c:pt>
                <c:pt idx="9" c:formatCode="&quot;О&quot;&quot;с&quot;&quot;н&quot;&quot;о&quot;&quot;в&quot;&quot;н&quot;&quot;о&quot;&quot;й&quot;">
                  <c:v>Обида</c:v>
                </c:pt>
                <c:pt idx="10" c:formatCode="&quot;О&quot;&quot;с&quot;&quot;н&quot;&quot;о&quot;&quot;в&quot;&quot;н&quot;&quot;о&quot;&quot;й&quot;">
                  <c:v>Чувство унижения </c:v>
                </c:pt>
                <c:pt idx="11" c:formatCode="&quot;О&quot;&quot;с&quot;&quot;н&quot;&quot;о&quot;&quot;в&quot;&quot;н&quot;&quot;о&quot;&quot;й&quot;">
                  <c:v>Страх</c:v>
                </c:pt>
                <c:pt idx="12" c:formatCode="&quot;О&quot;&quot;с&quot;&quot;н&quot;&quot;о&quot;&quot;в&quot;&quot;н&quot;&quot;о&quot;&quot;й&quot;">
                  <c:v>Тревога за будущее </c:v>
                </c:pt>
                <c:pt idx="13" c:formatCode="&quot;О&quot;&quot;с&quot;&quot;н&quot;&quot;о&quot;&quot;в&quot;&quot;н&quot;&quot;о&quot;&quot;й&quot;">
                  <c:v>Благодарность</c:v>
                </c:pt>
                <c:pt idx="14" c:formatCode="&quot;О&quot;&quot;с&quot;&quot;н&quot;&quot;о&quot;&quot;в&quot;&quot;н&quot;&quot;о&quot;&quot;й&quot;">
                  <c:v>Симпатия к учителю</c:v>
                </c:pt>
                <c:pt idx="15" c:formatCode="&quot;О&quot;&quot;с&quot;&quot;н&quot;&quot;о&quot;&quot;в&quot;&quot;н&quot;&quot;о&quot;&quot;й&quot;">
                  <c:v>Желание приходить сюда</c:v>
                </c:pt>
              </c:strCache>
            </c:strRef>
          </c:cat>
          <c:val>
            <c:numRef>
              <c:f>'[9Б годовая.xls]чувства в школе'!$C$34:$C$49</c:f>
              <c:numCache>
                <c:formatCode>0%</c:formatCode>
                <c:ptCount val="16"/>
                <c:pt idx="0">
                  <c:v>0.54</c:v>
                </c:pt>
                <c:pt idx="1">
                  <c:v>0.82</c:v>
                </c:pt>
                <c:pt idx="2">
                  <c:v>0.61</c:v>
                </c:pt>
                <c:pt idx="3">
                  <c:v>0.75</c:v>
                </c:pt>
                <c:pt idx="4">
                  <c:v>0.5</c:v>
                </c:pt>
                <c:pt idx="5">
                  <c:v>0.57</c:v>
                </c:pt>
                <c:pt idx="6">
                  <c:v>0.25</c:v>
                </c:pt>
                <c:pt idx="7">
                  <c:v>0.46</c:v>
                </c:pt>
                <c:pt idx="8">
                  <c:v>0.71</c:v>
                </c:pt>
                <c:pt idx="9">
                  <c:v>0.21</c:v>
                </c:pt>
                <c:pt idx="10">
                  <c:v>0.18</c:v>
                </c:pt>
                <c:pt idx="11">
                  <c:v>0.25</c:v>
                </c:pt>
                <c:pt idx="12">
                  <c:v>0.71</c:v>
                </c:pt>
                <c:pt idx="13">
                  <c:v>0.57</c:v>
                </c:pt>
                <c:pt idx="14">
                  <c:v>0.32</c:v>
                </c:pt>
                <c:pt idx="15">
                  <c:v>0.14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827883552"/>
        <c:axId val="-827887360"/>
      </c:barChart>
      <c:catAx>
        <c:axId val="-827883552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887360"/>
        <c:crosses val="autoZero"/>
        <c:auto val="1"/>
        <c:lblAlgn val="ctr"/>
        <c:lblOffset val="100"/>
        <c:noMultiLvlLbl val="0"/>
      </c:catAx>
      <c:valAx>
        <c:axId val="-827887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prstDash val="solid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8835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c09c0dde-39b8-41de-bc97-63c0caee3874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prstDash val="solid"/>
      <a:round/>
    </a:ln>
    <a:effectLst/>
  </c:spPr>
  <c:txPr>
    <a:bodyPr wrap="square"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6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4F81B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'[9В годовая.xls]чувства в школе'!$B$27:$B$42</c:f>
              <c:strCache>
                <c:ptCount val="16"/>
                <c:pt idx="0" c:formatCode="&quot;О&quot;&quot;с&quot;&quot;н&quot;&quot;о&quot;&quot;в&quot;&quot;н&quot;&quot;о&quot;&quot;й&quot;">
                  <c:v>Спокойствие</c:v>
                </c:pt>
                <c:pt idx="1" c:formatCode="&quot;О&quot;&quot;с&quot;&quot;н&quot;&quot;о&quot;&quot;в&quot;&quot;н&quot;&quot;о&quot;&quot;й&quot;">
                  <c:v>Усталость</c:v>
                </c:pt>
                <c:pt idx="2" c:formatCode="&quot;О&quot;&quot;с&quot;&quot;н&quot;&quot;о&quot;&quot;в&quot;&quot;н&quot;&quot;о&quot;&quot;й&quot;">
                  <c:v>Скука</c:v>
                </c:pt>
                <c:pt idx="3" c:formatCode="&quot;О&quot;&quot;с&quot;&quot;н&quot;&quot;о&quot;&quot;в&quot;&quot;н&quot;&quot;о&quot;&quot;й&quot;">
                  <c:v>Радость</c:v>
                </c:pt>
                <c:pt idx="4" c:formatCode="&quot;О&quot;&quot;с&quot;&quot;н&quot;&quot;о&quot;&quot;в&quot;&quot;н&quot;&quot;о&quot;&quot;й&quot;">
                  <c:v>Уверенность в себе</c:v>
                </c:pt>
                <c:pt idx="5" c:formatCode="&quot;О&quot;&quot;с&quot;&quot;н&quot;&quot;о&quot;&quot;в&quot;&quot;н&quot;&quot;о&quot;&quot;й&quot;">
                  <c:v>Беспокойство </c:v>
                </c:pt>
                <c:pt idx="6" c:formatCode="&quot;О&quot;&quot;с&quot;&quot;н&quot;&quot;о&quot;&quot;в&quot;&quot;н&quot;&quot;о&quot;&quot;й&quot;">
                  <c:v>Неудовлетворенность собой </c:v>
                </c:pt>
                <c:pt idx="7" c:formatCode="&quot;О&quot;&quot;с&quot;&quot;н&quot;&quot;о&quot;&quot;в&quot;&quot;н&quot;&quot;о&quot;&quot;й&quot;">
                  <c:v>Раздражение </c:v>
                </c:pt>
                <c:pt idx="8" c:formatCode="&quot;О&quot;&quot;с&quot;&quot;н&quot;&quot;о&quot;&quot;в&quot;&quot;н&quot;&quot;о&quot;&quot;й&quot;">
                  <c:v>Сомнение</c:v>
                </c:pt>
                <c:pt idx="9" c:formatCode="&quot;О&quot;&quot;с&quot;&quot;н&quot;&quot;о&quot;&quot;в&quot;&quot;н&quot;&quot;о&quot;&quot;й&quot;">
                  <c:v>Обида</c:v>
                </c:pt>
                <c:pt idx="10" c:formatCode="&quot;О&quot;&quot;с&quot;&quot;н&quot;&quot;о&quot;&quot;в&quot;&quot;н&quot;&quot;о&quot;&quot;й&quot;">
                  <c:v>Чувство унижения </c:v>
                </c:pt>
                <c:pt idx="11" c:formatCode="&quot;О&quot;&quot;с&quot;&quot;н&quot;&quot;о&quot;&quot;в&quot;&quot;н&quot;&quot;о&quot;&quot;й&quot;">
                  <c:v>Страх</c:v>
                </c:pt>
                <c:pt idx="12" c:formatCode="&quot;О&quot;&quot;с&quot;&quot;н&quot;&quot;о&quot;&quot;в&quot;&quot;н&quot;&quot;о&quot;&quot;й&quot;">
                  <c:v>Тревога за будущее </c:v>
                </c:pt>
                <c:pt idx="13" c:formatCode="&quot;О&quot;&quot;с&quot;&quot;н&quot;&quot;о&quot;&quot;в&quot;&quot;н&quot;&quot;о&quot;&quot;й&quot;">
                  <c:v>Благодарность</c:v>
                </c:pt>
                <c:pt idx="14" c:formatCode="&quot;О&quot;&quot;с&quot;&quot;н&quot;&quot;о&quot;&quot;в&quot;&quot;н&quot;&quot;о&quot;&quot;й&quot;">
                  <c:v>Симпатия к учителю</c:v>
                </c:pt>
                <c:pt idx="15" c:formatCode="&quot;О&quot;&quot;с&quot;&quot;н&quot;&quot;о&quot;&quot;в&quot;&quot;н&quot;&quot;о&quot;&quot;й&quot;">
                  <c:v>Желание приходить сюда</c:v>
                </c:pt>
              </c:strCache>
            </c:strRef>
          </c:cat>
          <c:val>
            <c:numRef>
              <c:f>'[9В годовая.xls]чувства в школе'!$C$27:$C$42</c:f>
              <c:numCache>
                <c:formatCode>0.00%</c:formatCode>
                <c:ptCount val="16"/>
                <c:pt idx="0">
                  <c:v>0.83</c:v>
                </c:pt>
                <c:pt idx="1">
                  <c:v>0.96</c:v>
                </c:pt>
                <c:pt idx="2">
                  <c:v>0.48</c:v>
                </c:pt>
                <c:pt idx="3">
                  <c:v>0.87</c:v>
                </c:pt>
                <c:pt idx="4">
                  <c:v>0.56</c:v>
                </c:pt>
                <c:pt idx="5">
                  <c:v>0.48</c:v>
                </c:pt>
                <c:pt idx="6" c:formatCode="0%">
                  <c:v>0.13</c:v>
                </c:pt>
                <c:pt idx="7">
                  <c:v>0.22</c:v>
                </c:pt>
                <c:pt idx="8">
                  <c:v>0.69</c:v>
                </c:pt>
                <c:pt idx="9">
                  <c:v>0.04</c:v>
                </c:pt>
                <c:pt idx="10">
                  <c:v>0.09</c:v>
                </c:pt>
                <c:pt idx="11" c:formatCode="0%">
                  <c:v>0.26</c:v>
                </c:pt>
                <c:pt idx="12">
                  <c:v>0.83</c:v>
                </c:pt>
                <c:pt idx="13">
                  <c:v>0.65</c:v>
                </c:pt>
                <c:pt idx="14">
                  <c:v>0.3</c:v>
                </c:pt>
                <c:pt idx="15">
                  <c:v>0.3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827873760"/>
        <c:axId val="-827886816"/>
      </c:barChart>
      <c:catAx>
        <c:axId val="-827873760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886816"/>
        <c:crosses val="autoZero"/>
        <c:auto val="1"/>
        <c:lblAlgn val="ctr"/>
        <c:lblOffset val="100"/>
        <c:noMultiLvlLbl val="0"/>
      </c:catAx>
      <c:valAx>
        <c:axId val="-8278868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prstDash val="solid"/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8737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e771bee7-6c5e-47bc-bbca-e4996eb8e499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prstDash val="solid"/>
      <a:round/>
    </a:ln>
    <a:effectLst/>
  </c:spPr>
  <c:txPr>
    <a:bodyPr wrap="square"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6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4F81B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'[9Г годовая.xls]чувства в школе'!$B$24:$B$39</c:f>
              <c:strCache>
                <c:ptCount val="16"/>
                <c:pt idx="0" c:formatCode="&quot;О&quot;&quot;с&quot;&quot;н&quot;&quot;о&quot;&quot;в&quot;&quot;н&quot;&quot;о&quot;&quot;й&quot;">
                  <c:v>Спокойствие</c:v>
                </c:pt>
                <c:pt idx="1" c:formatCode="&quot;О&quot;&quot;с&quot;&quot;н&quot;&quot;о&quot;&quot;в&quot;&quot;н&quot;&quot;о&quot;&quot;й&quot;">
                  <c:v>Усталость</c:v>
                </c:pt>
                <c:pt idx="2" c:formatCode="&quot;О&quot;&quot;с&quot;&quot;н&quot;&quot;о&quot;&quot;в&quot;&quot;н&quot;&quot;о&quot;&quot;й&quot;">
                  <c:v>Скука</c:v>
                </c:pt>
                <c:pt idx="3" c:formatCode="&quot;О&quot;&quot;с&quot;&quot;н&quot;&quot;о&quot;&quot;в&quot;&quot;н&quot;&quot;о&quot;&quot;й&quot;">
                  <c:v>Радость</c:v>
                </c:pt>
                <c:pt idx="4" c:formatCode="&quot;О&quot;&quot;с&quot;&quot;н&quot;&quot;о&quot;&quot;в&quot;&quot;н&quot;&quot;о&quot;&quot;й&quot;">
                  <c:v>Уверенность в себе</c:v>
                </c:pt>
                <c:pt idx="5" c:formatCode="&quot;О&quot;&quot;с&quot;&quot;н&quot;&quot;о&quot;&quot;в&quot;&quot;н&quot;&quot;о&quot;&quot;й&quot;">
                  <c:v>Беспокойство </c:v>
                </c:pt>
                <c:pt idx="6" c:formatCode="&quot;О&quot;&quot;с&quot;&quot;н&quot;&quot;о&quot;&quot;в&quot;&quot;н&quot;&quot;о&quot;&quot;й&quot;">
                  <c:v>Неудовлетворенность собой </c:v>
                </c:pt>
                <c:pt idx="7" c:formatCode="&quot;О&quot;&quot;с&quot;&quot;н&quot;&quot;о&quot;&quot;в&quot;&quot;н&quot;&quot;о&quot;&quot;й&quot;">
                  <c:v>Раздражение </c:v>
                </c:pt>
                <c:pt idx="8" c:formatCode="&quot;О&quot;&quot;с&quot;&quot;н&quot;&quot;о&quot;&quot;в&quot;&quot;н&quot;&quot;о&quot;&quot;й&quot;">
                  <c:v>Сомнение</c:v>
                </c:pt>
                <c:pt idx="9" c:formatCode="&quot;О&quot;&quot;с&quot;&quot;н&quot;&quot;о&quot;&quot;в&quot;&quot;н&quot;&quot;о&quot;&quot;й&quot;">
                  <c:v>Обида</c:v>
                </c:pt>
                <c:pt idx="10" c:formatCode="&quot;О&quot;&quot;с&quot;&quot;н&quot;&quot;о&quot;&quot;в&quot;&quot;н&quot;&quot;о&quot;&quot;й&quot;">
                  <c:v>Чувство унижения </c:v>
                </c:pt>
                <c:pt idx="11" c:formatCode="&quot;О&quot;&quot;с&quot;&quot;н&quot;&quot;о&quot;&quot;в&quot;&quot;н&quot;&quot;о&quot;&quot;й&quot;">
                  <c:v>Страх</c:v>
                </c:pt>
                <c:pt idx="12" c:formatCode="&quot;О&quot;&quot;с&quot;&quot;н&quot;&quot;о&quot;&quot;в&quot;&quot;н&quot;&quot;о&quot;&quot;й&quot;">
                  <c:v>Тревога за будущее </c:v>
                </c:pt>
                <c:pt idx="13" c:formatCode="&quot;О&quot;&quot;с&quot;&quot;н&quot;&quot;о&quot;&quot;в&quot;&quot;н&quot;&quot;о&quot;&quot;й&quot;">
                  <c:v>Благодарность</c:v>
                </c:pt>
                <c:pt idx="14" c:formatCode="&quot;О&quot;&quot;с&quot;&quot;н&quot;&quot;о&quot;&quot;в&quot;&quot;н&quot;&quot;о&quot;&quot;й&quot;">
                  <c:v>Симпатия к учителю</c:v>
                </c:pt>
                <c:pt idx="15" c:formatCode="&quot;О&quot;&quot;с&quot;&quot;н&quot;&quot;о&quot;&quot;в&quot;&quot;н&quot;&quot;о&quot;&quot;й&quot;">
                  <c:v>Желание приходить сюда</c:v>
                </c:pt>
              </c:strCache>
            </c:strRef>
          </c:cat>
          <c:val>
            <c:numRef>
              <c:f>'[9Г годовая.xls]чувства в школе'!$C$24:$C$39</c:f>
              <c:numCache>
                <c:formatCode>0%</c:formatCode>
                <c:ptCount val="16"/>
                <c:pt idx="0">
                  <c:v>0.87</c:v>
                </c:pt>
                <c:pt idx="1">
                  <c:v>0.93</c:v>
                </c:pt>
                <c:pt idx="2">
                  <c:v>0.6</c:v>
                </c:pt>
                <c:pt idx="3">
                  <c:v>0.87</c:v>
                </c:pt>
                <c:pt idx="4">
                  <c:v>0.67</c:v>
                </c:pt>
                <c:pt idx="5">
                  <c:v>0.33</c:v>
                </c:pt>
                <c:pt idx="6">
                  <c:v>0.13</c:v>
                </c:pt>
                <c:pt idx="7">
                  <c:v>0.2</c:v>
                </c:pt>
                <c:pt idx="8">
                  <c:v>0.6</c:v>
                </c:pt>
                <c:pt idx="9">
                  <c:v>0.07</c:v>
                </c:pt>
                <c:pt idx="10">
                  <c:v>0</c:v>
                </c:pt>
                <c:pt idx="11">
                  <c:v>0.2</c:v>
                </c:pt>
                <c:pt idx="12">
                  <c:v>0.47</c:v>
                </c:pt>
                <c:pt idx="13">
                  <c:v>0.73</c:v>
                </c:pt>
                <c:pt idx="14">
                  <c:v>0.53</c:v>
                </c:pt>
                <c:pt idx="15">
                  <c:v>0.73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827886272"/>
        <c:axId val="-827885728"/>
      </c:barChart>
      <c:catAx>
        <c:axId val="-827886272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885728"/>
        <c:crosses val="autoZero"/>
        <c:auto val="1"/>
        <c:lblAlgn val="ctr"/>
        <c:lblOffset val="100"/>
        <c:noMultiLvlLbl val="0"/>
      </c:catAx>
      <c:valAx>
        <c:axId val="-827885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prstDash val="solid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8862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e1669278-b82d-45cd-9666-2b5985e4e9cc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prstDash val="solid"/>
      <a:round/>
    </a:ln>
    <a:effectLst/>
  </c:spPr>
  <c:txPr>
    <a:bodyPr wrap="square"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ОС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Sheet1!$A$2:$A$8</c:f>
              <c:strCache>
                <c:ptCount val="7"/>
                <c:pt idx="0" c:formatCode="&quot;О&quot;&quot;с&quot;&quot;н&quot;&quot;о&quot;&quot;в&quot;&quot;н&quot;&quot;о&quot;&quot;й&quot;">
                  <c:v>4А</c:v>
                </c:pt>
                <c:pt idx="1" c:formatCode="&quot;О&quot;&quot;с&quot;&quot;н&quot;&quot;о&quot;&quot;в&quot;&quot;н&quot;&quot;о&quot;&quot;й&quot;">
                  <c:v>4Б</c:v>
                </c:pt>
                <c:pt idx="2" c:formatCode="&quot;О&quot;&quot;с&quot;&quot;н&quot;&quot;о&quot;&quot;в&quot;&quot;н&quot;&quot;о&quot;&quot;й&quot;">
                  <c:v>4В</c:v>
                </c:pt>
                <c:pt idx="3" c:formatCode="&quot;О&quot;&quot;с&quot;&quot;н&quot;&quot;о&quot;&quot;в&quot;&quot;н&quot;&quot;о&quot;&quot;й&quot;">
                  <c:v>4Г</c:v>
                </c:pt>
                <c:pt idx="4" c:formatCode="&quot;О&quot;&quot;с&quot;&quot;н&quot;&quot;о&quot;&quot;в&quot;&quot;н&quot;&quot;о&quot;&quot;й&quot;">
                  <c:v>4Д</c:v>
                </c:pt>
                <c:pt idx="5" c:formatCode="&quot;О&quot;&quot;с&quot;&quot;н&quot;&quot;о&quot;&quot;в&quot;&quot;н&quot;&quot;о&quot;&quot;й&quot;">
                  <c:v>4Е</c:v>
                </c:pt>
                <c:pt idx="6" c:formatCode="&quot;О&quot;&quot;с&quot;&quot;н&quot;&quot;о&quot;&quot;в&quot;&quot;н&quot;&quot;о&quot;&quot;й&quot;">
                  <c:v>4Ж</c:v>
                </c:pt>
              </c:strCache>
            </c:strRef>
          </c:cat>
          <c:val>
            <c:numRef>
              <c:f>Sheet1!$B$2:$B$8</c:f>
              <c:numCache>
                <c:formatCode>"О""с""н""о""в""н""о""й"</c:formatCode>
                <c:ptCount val="7"/>
                <c:pt idx="0">
                  <c:v>3.7</c:v>
                </c:pt>
                <c:pt idx="1">
                  <c:v>3.7</c:v>
                </c:pt>
                <c:pt idx="2">
                  <c:v>4.5</c:v>
                </c:pt>
                <c:pt idx="3">
                  <c:v>3.3</c:v>
                </c:pt>
                <c:pt idx="4">
                  <c:v>3.5</c:v>
                </c:pt>
                <c:pt idx="5">
                  <c:v>3.5</c:v>
                </c:pt>
                <c:pt idx="6">
                  <c:v>3.3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ИЛ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Sheet1!$A$2:$A$8</c:f>
              <c:strCache>
                <c:ptCount val="7"/>
                <c:pt idx="0" c:formatCode="&quot;О&quot;&quot;с&quot;&quot;н&quot;&quot;о&quot;&quot;в&quot;&quot;н&quot;&quot;о&quot;&quot;й&quot;">
                  <c:v>4А</c:v>
                </c:pt>
                <c:pt idx="1" c:formatCode="&quot;О&quot;&quot;с&quot;&quot;н&quot;&quot;о&quot;&quot;в&quot;&quot;н&quot;&quot;о&quot;&quot;й&quot;">
                  <c:v>4Б</c:v>
                </c:pt>
                <c:pt idx="2" c:formatCode="&quot;О&quot;&quot;с&quot;&quot;н&quot;&quot;о&quot;&quot;в&quot;&quot;н&quot;&quot;о&quot;&quot;й&quot;">
                  <c:v>4В</c:v>
                </c:pt>
                <c:pt idx="3" c:formatCode="&quot;О&quot;&quot;с&quot;&quot;н&quot;&quot;о&quot;&quot;в&quot;&quot;н&quot;&quot;о&quot;&quot;й&quot;">
                  <c:v>4Г</c:v>
                </c:pt>
                <c:pt idx="4" c:formatCode="&quot;О&quot;&quot;с&quot;&quot;н&quot;&quot;о&quot;&quot;в&quot;&quot;н&quot;&quot;о&quot;&quot;й&quot;">
                  <c:v>4Д</c:v>
                </c:pt>
                <c:pt idx="5" c:formatCode="&quot;О&quot;&quot;с&quot;&quot;н&quot;&quot;о&quot;&quot;в&quot;&quot;н&quot;&quot;о&quot;&quot;й&quot;">
                  <c:v>4Е</c:v>
                </c:pt>
                <c:pt idx="6" c:formatCode="&quot;О&quot;&quot;с&quot;&quot;н&quot;&quot;о&quot;&quot;в&quot;&quot;н&quot;&quot;о&quot;&quot;й&quot;">
                  <c:v>4Ж</c:v>
                </c:pt>
              </c:strCache>
            </c:strRef>
          </c:cat>
          <c:val>
            <c:numRef>
              <c:f>Sheet1!$C$2:$C$8</c:f>
              <c:numCache>
                <c:formatCode>"О""с""н""о""в""н""о""й"</c:formatCode>
                <c:ptCount val="7"/>
                <c:pt idx="0">
                  <c:v>3.8</c:v>
                </c:pt>
                <c:pt idx="1">
                  <c:v>3.8</c:v>
                </c:pt>
                <c:pt idx="2">
                  <c:v>4.8</c:v>
                </c:pt>
                <c:pt idx="3">
                  <c:v>3.7</c:v>
                </c:pt>
                <c:pt idx="4">
                  <c:v>3.8</c:v>
                </c:pt>
                <c:pt idx="5">
                  <c:v>3.7</c:v>
                </c:pt>
                <c:pt idx="6">
                  <c:v>3.6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ПА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Sheet1!$A$2:$A$8</c:f>
              <c:strCache>
                <c:ptCount val="7"/>
                <c:pt idx="0" c:formatCode="&quot;О&quot;&quot;с&quot;&quot;н&quot;&quot;о&quot;&quot;в&quot;&quot;н&quot;&quot;о&quot;&quot;й&quot;">
                  <c:v>4А</c:v>
                </c:pt>
                <c:pt idx="1" c:formatCode="&quot;О&quot;&quot;с&quot;&quot;н&quot;&quot;о&quot;&quot;в&quot;&quot;н&quot;&quot;о&quot;&quot;й&quot;">
                  <c:v>4Б</c:v>
                </c:pt>
                <c:pt idx="2" c:formatCode="&quot;О&quot;&quot;с&quot;&quot;н&quot;&quot;о&quot;&quot;в&quot;&quot;н&quot;&quot;о&quot;&quot;й&quot;">
                  <c:v>4В</c:v>
                </c:pt>
                <c:pt idx="3" c:formatCode="&quot;О&quot;&quot;с&quot;&quot;н&quot;&quot;о&quot;&quot;в&quot;&quot;н&quot;&quot;о&quot;&quot;й&quot;">
                  <c:v>4Г</c:v>
                </c:pt>
                <c:pt idx="4" c:formatCode="&quot;О&quot;&quot;с&quot;&quot;н&quot;&quot;о&quot;&quot;в&quot;&quot;н&quot;&quot;о&quot;&quot;й&quot;">
                  <c:v>4Д</c:v>
                </c:pt>
                <c:pt idx="5" c:formatCode="&quot;О&quot;&quot;с&quot;&quot;н&quot;&quot;о&quot;&quot;в&quot;&quot;н&quot;&quot;о&quot;&quot;й&quot;">
                  <c:v>4Е</c:v>
                </c:pt>
                <c:pt idx="6" c:formatCode="&quot;О&quot;&quot;с&quot;&quot;н&quot;&quot;о&quot;&quot;в&quot;&quot;н&quot;&quot;о&quot;&quot;й&quot;">
                  <c:v>4Ж</c:v>
                </c:pt>
              </c:strCache>
            </c:strRef>
          </c:cat>
          <c:val>
            <c:numRef>
              <c:f>Sheet1!$D$2:$D$8</c:f>
              <c:numCache>
                <c:formatCode>"О""с""н""о""в""н""о""й"</c:formatCode>
                <c:ptCount val="7"/>
                <c:pt idx="0">
                  <c:v>3.6</c:v>
                </c:pt>
                <c:pt idx="1">
                  <c:v>3.2</c:v>
                </c:pt>
                <c:pt idx="2">
                  <c:v>4.4</c:v>
                </c:pt>
                <c:pt idx="3">
                  <c:v>2.8</c:v>
                </c:pt>
                <c:pt idx="4">
                  <c:v>3.7</c:v>
                </c:pt>
                <c:pt idx="5">
                  <c:v>3.1</c:v>
                </c:pt>
                <c:pt idx="6">
                  <c:v>3.1</c:v>
                </c:pt>
              </c:numCache>
            </c:numRef>
          </c:val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ОО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Sheet1!$A$2:$A$8</c:f>
              <c:strCache>
                <c:ptCount val="7"/>
                <c:pt idx="0" c:formatCode="&quot;О&quot;&quot;с&quot;&quot;н&quot;&quot;о&quot;&quot;в&quot;&quot;н&quot;&quot;о&quot;&quot;й&quot;">
                  <c:v>4А</c:v>
                </c:pt>
                <c:pt idx="1" c:formatCode="&quot;О&quot;&quot;с&quot;&quot;н&quot;&quot;о&quot;&quot;в&quot;&quot;н&quot;&quot;о&quot;&quot;й&quot;">
                  <c:v>4Б</c:v>
                </c:pt>
                <c:pt idx="2" c:formatCode="&quot;О&quot;&quot;с&quot;&quot;н&quot;&quot;о&quot;&quot;в&quot;&quot;н&quot;&quot;о&quot;&quot;й&quot;">
                  <c:v>4В</c:v>
                </c:pt>
                <c:pt idx="3" c:formatCode="&quot;О&quot;&quot;с&quot;&quot;н&quot;&quot;о&quot;&quot;в&quot;&quot;н&quot;&quot;о&quot;&quot;й&quot;">
                  <c:v>4Г</c:v>
                </c:pt>
                <c:pt idx="4" c:formatCode="&quot;О&quot;&quot;с&quot;&quot;н&quot;&quot;о&quot;&quot;в&quot;&quot;н&quot;&quot;о&quot;&quot;й&quot;">
                  <c:v>4Д</c:v>
                </c:pt>
                <c:pt idx="5" c:formatCode="&quot;О&quot;&quot;с&quot;&quot;н&quot;&quot;о&quot;&quot;в&quot;&quot;н&quot;&quot;о&quot;&quot;й&quot;">
                  <c:v>4Е</c:v>
                </c:pt>
                <c:pt idx="6" c:formatCode="&quot;О&quot;&quot;с&quot;&quot;н&quot;&quot;о&quot;&quot;в&quot;&quot;н&quot;&quot;о&quot;&quot;й&quot;">
                  <c:v>4Ж</c:v>
                </c:pt>
              </c:strCache>
            </c:strRef>
          </c:cat>
          <c:val>
            <c:numRef>
              <c:f>Sheet1!$E$2:$E$8</c:f>
              <c:numCache>
                <c:formatCode>"О""с""н""о""в""н""о""й"</c:formatCode>
                <c:ptCount val="7"/>
                <c:pt idx="0">
                  <c:v>3.1</c:v>
                </c:pt>
                <c:pt idx="1">
                  <c:v>3.1</c:v>
                </c:pt>
                <c:pt idx="2">
                  <c:v>3.7</c:v>
                </c:pt>
                <c:pt idx="3">
                  <c:v>2.8</c:v>
                </c:pt>
                <c:pt idx="4">
                  <c:v>3.2</c:v>
                </c:pt>
                <c:pt idx="5">
                  <c:v>2.7</c:v>
                </c:pt>
                <c:pt idx="6">
                  <c:v>2.9</c:v>
                </c:pt>
              </c:numCache>
            </c:numRef>
          </c:val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МЗ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Sheet1!$A$2:$A$8</c:f>
              <c:strCache>
                <c:ptCount val="7"/>
                <c:pt idx="0" c:formatCode="&quot;О&quot;&quot;с&quot;&quot;н&quot;&quot;о&quot;&quot;в&quot;&quot;н&quot;&quot;о&quot;&quot;й&quot;">
                  <c:v>4А</c:v>
                </c:pt>
                <c:pt idx="1" c:formatCode="&quot;О&quot;&quot;с&quot;&quot;н&quot;&quot;о&quot;&quot;в&quot;&quot;н&quot;&quot;о&quot;&quot;й&quot;">
                  <c:v>4Б</c:v>
                </c:pt>
                <c:pt idx="2" c:formatCode="&quot;О&quot;&quot;с&quot;&quot;н&quot;&quot;о&quot;&quot;в&quot;&quot;н&quot;&quot;о&quot;&quot;й&quot;">
                  <c:v>4В</c:v>
                </c:pt>
                <c:pt idx="3" c:formatCode="&quot;О&quot;&quot;с&quot;&quot;н&quot;&quot;о&quot;&quot;в&quot;&quot;н&quot;&quot;о&quot;&quot;й&quot;">
                  <c:v>4Г</c:v>
                </c:pt>
                <c:pt idx="4" c:formatCode="&quot;О&quot;&quot;с&quot;&quot;н&quot;&quot;о&quot;&quot;в&quot;&quot;н&quot;&quot;о&quot;&quot;й&quot;">
                  <c:v>4Д</c:v>
                </c:pt>
                <c:pt idx="5" c:formatCode="&quot;О&quot;&quot;с&quot;&quot;н&quot;&quot;о&quot;&quot;в&quot;&quot;н&quot;&quot;о&quot;&quot;й&quot;">
                  <c:v>4Е</c:v>
                </c:pt>
                <c:pt idx="6" c:formatCode="&quot;О&quot;&quot;с&quot;&quot;н&quot;&quot;о&quot;&quot;в&quot;&quot;н&quot;&quot;о&quot;&quot;й&quot;">
                  <c:v>4Ж</c:v>
                </c:pt>
              </c:strCache>
            </c:strRef>
          </c:cat>
          <c:val>
            <c:numRef>
              <c:f>Sheet1!$F$2:$F$8</c:f>
              <c:numCache>
                <c:formatCode>"О""с""н""о""в""н""о""й"</c:formatCode>
                <c:ptCount val="7"/>
                <c:pt idx="0">
                  <c:v>4</c:v>
                </c:pt>
                <c:pt idx="1">
                  <c:v>3.7</c:v>
                </c:pt>
                <c:pt idx="2">
                  <c:v>4.2</c:v>
                </c:pt>
                <c:pt idx="3">
                  <c:v>3.4</c:v>
                </c:pt>
                <c:pt idx="4">
                  <c:v>4</c:v>
                </c:pt>
                <c:pt idx="5">
                  <c:v>3.1</c:v>
                </c:pt>
                <c:pt idx="6">
                  <c:v>3</c:v>
                </c:pt>
              </c:numCache>
            </c:numRef>
          </c:val>
        </c:ser>
        <c:ser>
          <c:idx val="5"/>
          <c:order val="5"/>
          <c:tx>
            <c:strRef>
              <c:f>Sheet1!$G$1</c:f>
              <c:strCache>
                <c:ptCount val="1"/>
                <c:pt idx="0">
                  <c:v>ГС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Sheet1!$A$2:$A$8</c:f>
              <c:strCache>
                <c:ptCount val="7"/>
                <c:pt idx="0" c:formatCode="&quot;О&quot;&quot;с&quot;&quot;н&quot;&quot;о&quot;&quot;в&quot;&quot;н&quot;&quot;о&quot;&quot;й&quot;">
                  <c:v>4А</c:v>
                </c:pt>
                <c:pt idx="1" c:formatCode="&quot;О&quot;&quot;с&quot;&quot;н&quot;&quot;о&quot;&quot;в&quot;&quot;н&quot;&quot;о&quot;&quot;й&quot;">
                  <c:v>4Б</c:v>
                </c:pt>
                <c:pt idx="2" c:formatCode="&quot;О&quot;&quot;с&quot;&quot;н&quot;&quot;о&quot;&quot;в&quot;&quot;н&quot;&quot;о&quot;&quot;й&quot;">
                  <c:v>4В</c:v>
                </c:pt>
                <c:pt idx="3" c:formatCode="&quot;О&quot;&quot;с&quot;&quot;н&quot;&quot;о&quot;&quot;в&quot;&quot;н&quot;&quot;о&quot;&quot;й&quot;">
                  <c:v>4Г</c:v>
                </c:pt>
                <c:pt idx="4" c:formatCode="&quot;О&quot;&quot;с&quot;&quot;н&quot;&quot;о&quot;&quot;в&quot;&quot;н&quot;&quot;о&quot;&quot;й&quot;">
                  <c:v>4Д</c:v>
                </c:pt>
                <c:pt idx="5" c:formatCode="&quot;О&quot;&quot;с&quot;&quot;н&quot;&quot;о&quot;&quot;в&quot;&quot;н&quot;&quot;о&quot;&quot;й&quot;">
                  <c:v>4Е</c:v>
                </c:pt>
                <c:pt idx="6" c:formatCode="&quot;О&quot;&quot;с&quot;&quot;н&quot;&quot;о&quot;&quot;в&quot;&quot;н&quot;&quot;о&quot;&quot;й&quot;">
                  <c:v>4Ж</c:v>
                </c:pt>
              </c:strCache>
            </c:strRef>
          </c:cat>
          <c:val>
            <c:numRef>
              <c:f>Sheet1!$G$2:$G$8</c:f>
              <c:numCache>
                <c:formatCode>"О""с""н""о""в""н""о""й"</c:formatCode>
                <c:ptCount val="7"/>
                <c:pt idx="0">
                  <c:v>4</c:v>
                </c:pt>
                <c:pt idx="1">
                  <c:v>3.2</c:v>
                </c:pt>
                <c:pt idx="2">
                  <c:v>4.5</c:v>
                </c:pt>
                <c:pt idx="3">
                  <c:v>2.8</c:v>
                </c:pt>
                <c:pt idx="4">
                  <c:v>3.8</c:v>
                </c:pt>
                <c:pt idx="5">
                  <c:v>3.2</c:v>
                </c:pt>
                <c:pt idx="6">
                  <c:v>3.3</c:v>
                </c:pt>
              </c:numCache>
            </c:numRef>
          </c:val>
        </c:ser>
        <c:ser>
          <c:idx val="6"/>
          <c:order val="6"/>
          <c:tx>
            <c:strRef>
              <c:f>Sheet1!$H$1</c:f>
              <c:strCache>
                <c:ptCount val="1"/>
                <c:pt idx="0">
                  <c:v>ПВ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Sheet1!$A$2:$A$8</c:f>
              <c:strCache>
                <c:ptCount val="7"/>
                <c:pt idx="0" c:formatCode="&quot;О&quot;&quot;с&quot;&quot;н&quot;&quot;о&quot;&quot;в&quot;&quot;н&quot;&quot;о&quot;&quot;й&quot;">
                  <c:v>4А</c:v>
                </c:pt>
                <c:pt idx="1" c:formatCode="&quot;О&quot;&quot;с&quot;&quot;н&quot;&quot;о&quot;&quot;в&quot;&quot;н&quot;&quot;о&quot;&quot;й&quot;">
                  <c:v>4Б</c:v>
                </c:pt>
                <c:pt idx="2" c:formatCode="&quot;О&quot;&quot;с&quot;&quot;н&quot;&quot;о&quot;&quot;в&quot;&quot;н&quot;&quot;о&quot;&quot;й&quot;">
                  <c:v>4В</c:v>
                </c:pt>
                <c:pt idx="3" c:formatCode="&quot;О&quot;&quot;с&quot;&quot;н&quot;&quot;о&quot;&quot;в&quot;&quot;н&quot;&quot;о&quot;&quot;й&quot;">
                  <c:v>4Г</c:v>
                </c:pt>
                <c:pt idx="4" c:formatCode="&quot;О&quot;&quot;с&quot;&quot;н&quot;&quot;о&quot;&quot;в&quot;&quot;н&quot;&quot;о&quot;&quot;й&quot;">
                  <c:v>4Д</c:v>
                </c:pt>
                <c:pt idx="5" c:formatCode="&quot;О&quot;&quot;с&quot;&quot;н&quot;&quot;о&quot;&quot;в&quot;&quot;н&quot;&quot;о&quot;&quot;й&quot;">
                  <c:v>4Е</c:v>
                </c:pt>
                <c:pt idx="6" c:formatCode="&quot;О&quot;&quot;с&quot;&quot;н&quot;&quot;о&quot;&quot;в&quot;&quot;н&quot;&quot;о&quot;&quot;й&quot;">
                  <c:v>4Ж</c:v>
                </c:pt>
              </c:strCache>
            </c:strRef>
          </c:cat>
          <c:val>
            <c:numRef>
              <c:f>Sheet1!$H$2:$H$8</c:f>
              <c:numCache>
                <c:formatCode>"О""с""н""о""в""н""о""й"</c:formatCode>
                <c:ptCount val="7"/>
                <c:pt idx="0">
                  <c:v>3.7</c:v>
                </c:pt>
                <c:pt idx="1">
                  <c:v>3.5</c:v>
                </c:pt>
                <c:pt idx="2">
                  <c:v>4.5</c:v>
                </c:pt>
                <c:pt idx="3">
                  <c:v>3.2</c:v>
                </c:pt>
                <c:pt idx="4">
                  <c:v>3.6</c:v>
                </c:pt>
                <c:pt idx="5">
                  <c:v>3.1</c:v>
                </c:pt>
                <c:pt idx="6">
                  <c:v>3.6</c:v>
                </c:pt>
              </c:numCache>
            </c:numRef>
          </c:val>
        </c:ser>
        <c:ser>
          <c:idx val="7"/>
          <c:order val="7"/>
          <c:tx>
            <c:strRef>
              <c:f>Sheet1!$I$1</c:f>
              <c:strCache>
                <c:ptCount val="1"/>
                <c:pt idx="0">
                  <c:v>П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Sheet1!$A$2:$A$8</c:f>
              <c:strCache>
                <c:ptCount val="7"/>
                <c:pt idx="0" c:formatCode="&quot;О&quot;&quot;с&quot;&quot;н&quot;&quot;о&quot;&quot;в&quot;&quot;н&quot;&quot;о&quot;&quot;й&quot;">
                  <c:v>4А</c:v>
                </c:pt>
                <c:pt idx="1" c:formatCode="&quot;О&quot;&quot;с&quot;&quot;н&quot;&quot;о&quot;&quot;в&quot;&quot;н&quot;&quot;о&quot;&quot;й&quot;">
                  <c:v>4Б</c:v>
                </c:pt>
                <c:pt idx="2" c:formatCode="&quot;О&quot;&quot;с&quot;&quot;н&quot;&quot;о&quot;&quot;в&quot;&quot;н&quot;&quot;о&quot;&quot;й&quot;">
                  <c:v>4В</c:v>
                </c:pt>
                <c:pt idx="3" c:formatCode="&quot;О&quot;&quot;с&quot;&quot;н&quot;&quot;о&quot;&quot;в&quot;&quot;н&quot;&quot;о&quot;&quot;й&quot;">
                  <c:v>4Г</c:v>
                </c:pt>
                <c:pt idx="4" c:formatCode="&quot;О&quot;&quot;с&quot;&quot;н&quot;&quot;о&quot;&quot;в&quot;&quot;н&quot;&quot;о&quot;&quot;й&quot;">
                  <c:v>4Д</c:v>
                </c:pt>
                <c:pt idx="5" c:formatCode="&quot;О&quot;&quot;с&quot;&quot;н&quot;&quot;о&quot;&quot;в&quot;&quot;н&quot;&quot;о&quot;&quot;й&quot;">
                  <c:v>4Е</c:v>
                </c:pt>
                <c:pt idx="6" c:formatCode="&quot;О&quot;&quot;с&quot;&quot;н&quot;&quot;о&quot;&quot;в&quot;&quot;н&quot;&quot;о&quot;&quot;й&quot;">
                  <c:v>4Ж</c:v>
                </c:pt>
              </c:strCache>
            </c:strRef>
          </c:cat>
          <c:val>
            <c:numRef>
              <c:f>Sheet1!$I$2:$I$8</c:f>
              <c:numCache>
                <c:formatCode>"О""с""н""о""в""н""о""й"</c:formatCode>
                <c:ptCount val="7"/>
                <c:pt idx="0">
                  <c:v>4.3</c:v>
                </c:pt>
                <c:pt idx="1">
                  <c:v>3.6</c:v>
                </c:pt>
                <c:pt idx="2">
                  <c:v>4.6</c:v>
                </c:pt>
                <c:pt idx="3">
                  <c:v>3.3</c:v>
                </c:pt>
                <c:pt idx="4">
                  <c:v>3.8</c:v>
                </c:pt>
                <c:pt idx="5">
                  <c:v>2.9</c:v>
                </c:pt>
                <c:pt idx="6">
                  <c:v>2.9</c:v>
                </c:pt>
              </c:numCache>
            </c:numRef>
          </c:val>
        </c:ser>
        <c:ser>
          <c:idx val="8"/>
          <c:order val="8"/>
          <c:tx>
            <c:strRef>
              <c:f>Sheet1!$J$1</c:f>
              <c:strCache>
                <c:ptCount val="1"/>
                <c:pt idx="0">
                  <c:v>М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Sheet1!$A$2:$A$8</c:f>
              <c:strCache>
                <c:ptCount val="7"/>
                <c:pt idx="0" c:formatCode="&quot;О&quot;&quot;с&quot;&quot;н&quot;&quot;о&quot;&quot;в&quot;&quot;н&quot;&quot;о&quot;&quot;й&quot;">
                  <c:v>4А</c:v>
                </c:pt>
                <c:pt idx="1" c:formatCode="&quot;О&quot;&quot;с&quot;&quot;н&quot;&quot;о&quot;&quot;в&quot;&quot;н&quot;&quot;о&quot;&quot;й&quot;">
                  <c:v>4Б</c:v>
                </c:pt>
                <c:pt idx="2" c:formatCode="&quot;О&quot;&quot;с&quot;&quot;н&quot;&quot;о&quot;&quot;в&quot;&quot;н&quot;&quot;о&quot;&quot;й&quot;">
                  <c:v>4В</c:v>
                </c:pt>
                <c:pt idx="3" c:formatCode="&quot;О&quot;&quot;с&quot;&quot;н&quot;&quot;о&quot;&quot;в&quot;&quot;н&quot;&quot;о&quot;&quot;й&quot;">
                  <c:v>4Г</c:v>
                </c:pt>
                <c:pt idx="4" c:formatCode="&quot;О&quot;&quot;с&quot;&quot;н&quot;&quot;о&quot;&quot;в&quot;&quot;н&quot;&quot;о&quot;&quot;й&quot;">
                  <c:v>4Д</c:v>
                </c:pt>
                <c:pt idx="5" c:formatCode="&quot;О&quot;&quot;с&quot;&quot;н&quot;&quot;о&quot;&quot;в&quot;&quot;н&quot;&quot;о&quot;&quot;й&quot;">
                  <c:v>4Е</c:v>
                </c:pt>
                <c:pt idx="6" c:formatCode="&quot;О&quot;&quot;с&quot;&quot;н&quot;&quot;о&quot;&quot;в&quot;&quot;н&quot;&quot;о&quot;&quot;й&quot;">
                  <c:v>4Ж</c:v>
                </c:pt>
              </c:strCache>
            </c:strRef>
          </c:cat>
          <c:val>
            <c:numRef>
              <c:f>Sheet1!$J$2:$J$8</c:f>
              <c:numCache>
                <c:formatCode>"О""с""н""о""в""н""о""й"</c:formatCode>
                <c:ptCount val="7"/>
                <c:pt idx="0">
                  <c:v>2.9</c:v>
                </c:pt>
                <c:pt idx="1">
                  <c:v>3</c:v>
                </c:pt>
                <c:pt idx="2">
                  <c:v>3.7</c:v>
                </c:pt>
                <c:pt idx="3">
                  <c:v>2.6</c:v>
                </c:pt>
                <c:pt idx="4">
                  <c:v>2.7</c:v>
                </c:pt>
                <c:pt idx="5">
                  <c:v>2.3</c:v>
                </c:pt>
                <c:pt idx="6">
                  <c:v>2.3</c:v>
                </c:pt>
              </c:numCache>
            </c:numRef>
          </c:val>
        </c:ser>
        <c:ser>
          <c:idx val="9"/>
          <c:order val="9"/>
          <c:tx>
            <c:strRef>
              <c:f>Sheet1!$K$1</c:f>
              <c:strCache>
                <c:ptCount val="1"/>
                <c:pt idx="0">
                  <c:v/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Sheet1!$A$2:$A$8</c:f>
              <c:strCache>
                <c:ptCount val="7"/>
                <c:pt idx="0" c:formatCode="&quot;О&quot;&quot;с&quot;&quot;н&quot;&quot;о&quot;&quot;в&quot;&quot;н&quot;&quot;о&quot;&quot;й&quot;">
                  <c:v>4А</c:v>
                </c:pt>
                <c:pt idx="1" c:formatCode="&quot;О&quot;&quot;с&quot;&quot;н&quot;&quot;о&quot;&quot;в&quot;&quot;н&quot;&quot;о&quot;&quot;й&quot;">
                  <c:v>4Б</c:v>
                </c:pt>
                <c:pt idx="2" c:formatCode="&quot;О&quot;&quot;с&quot;&quot;н&quot;&quot;о&quot;&quot;в&quot;&quot;н&quot;&quot;о&quot;&quot;й&quot;">
                  <c:v>4В</c:v>
                </c:pt>
                <c:pt idx="3" c:formatCode="&quot;О&quot;&quot;с&quot;&quot;н&quot;&quot;о&quot;&quot;в&quot;&quot;н&quot;&quot;о&quot;&quot;й&quot;">
                  <c:v>4Г</c:v>
                </c:pt>
                <c:pt idx="4" c:formatCode="&quot;О&quot;&quot;с&quot;&quot;н&quot;&quot;о&quot;&quot;в&quot;&quot;н&quot;&quot;о&quot;&quot;й&quot;">
                  <c:v>4Д</c:v>
                </c:pt>
                <c:pt idx="5" c:formatCode="&quot;О&quot;&quot;с&quot;&quot;н&quot;&quot;о&quot;&quot;в&quot;&quot;н&quot;&quot;о&quot;&quot;й&quot;">
                  <c:v>4Е</c:v>
                </c:pt>
                <c:pt idx="6" c:formatCode="&quot;О&quot;&quot;с&quot;&quot;н&quot;&quot;о&quot;&quot;в&quot;&quot;н&quot;&quot;о&quot;&quot;й&quot;">
                  <c:v>4Ж</c:v>
                </c:pt>
              </c:strCache>
            </c:strRef>
          </c:cat>
          <c:val>
            <c:numRef>
              <c:f>Sheet1!$K$2:$K$8</c:f>
              <c:numCache>
                <c:formatCode>"О""с""н""о""в""н""о""й"</c:formatCode>
                <c:ptCount val="7"/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71641248"/>
        <c:axId val="-871635264"/>
      </c:barChart>
      <c:catAx>
        <c:axId val="-871641248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05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71635264"/>
        <c:crosses val="autoZero"/>
        <c:auto val="1"/>
        <c:lblAlgn val="ctr"/>
        <c:lblOffset val="100"/>
        <c:noMultiLvlLbl val="0"/>
      </c:catAx>
      <c:valAx>
        <c:axId val="-8716352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05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716412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0773393700787401"/>
          <c:y val="0.921637532808399"/>
          <c:w val="0.830321062992126"/>
          <c:h val="0.05836246719160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1050" b="0" i="0" u="none" strike="noStrike" kern="1200" baseline="0">
              <a:solidFill>
                <a:sysClr val="windowText" lastClr="000000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175911d5-63ed-4b69-9efa-f9e3978c1a4d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 sz="1050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7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4F81B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'[9Д годовая.xls]чувства в школе'!$B$24:$B$39</c:f>
              <c:strCache>
                <c:ptCount val="16"/>
                <c:pt idx="0" c:formatCode="&quot;О&quot;&quot;с&quot;&quot;н&quot;&quot;о&quot;&quot;в&quot;&quot;н&quot;&quot;о&quot;&quot;й&quot;">
                  <c:v>Спокойствие</c:v>
                </c:pt>
                <c:pt idx="1" c:formatCode="&quot;О&quot;&quot;с&quot;&quot;н&quot;&quot;о&quot;&quot;в&quot;&quot;н&quot;&quot;о&quot;&quot;й&quot;">
                  <c:v>Усталость</c:v>
                </c:pt>
                <c:pt idx="2" c:formatCode="&quot;О&quot;&quot;с&quot;&quot;н&quot;&quot;о&quot;&quot;в&quot;&quot;н&quot;&quot;о&quot;&quot;й&quot;">
                  <c:v>Скука</c:v>
                </c:pt>
                <c:pt idx="3" c:formatCode="&quot;О&quot;&quot;с&quot;&quot;н&quot;&quot;о&quot;&quot;в&quot;&quot;н&quot;&quot;о&quot;&quot;й&quot;">
                  <c:v>Радость</c:v>
                </c:pt>
                <c:pt idx="4" c:formatCode="&quot;О&quot;&quot;с&quot;&quot;н&quot;&quot;о&quot;&quot;в&quot;&quot;н&quot;&quot;о&quot;&quot;й&quot;">
                  <c:v>Уверенность в себе</c:v>
                </c:pt>
                <c:pt idx="5" c:formatCode="&quot;О&quot;&quot;с&quot;&quot;н&quot;&quot;о&quot;&quot;в&quot;&quot;н&quot;&quot;о&quot;&quot;й&quot;">
                  <c:v>Беспокойство </c:v>
                </c:pt>
                <c:pt idx="6" c:formatCode="&quot;О&quot;&quot;с&quot;&quot;н&quot;&quot;о&quot;&quot;в&quot;&quot;н&quot;&quot;о&quot;&quot;й&quot;">
                  <c:v>Неудовлетворенность собой </c:v>
                </c:pt>
                <c:pt idx="7" c:formatCode="&quot;О&quot;&quot;с&quot;&quot;н&quot;&quot;о&quot;&quot;в&quot;&quot;н&quot;&quot;о&quot;&quot;й&quot;">
                  <c:v>Раздражение </c:v>
                </c:pt>
                <c:pt idx="8" c:formatCode="&quot;О&quot;&quot;с&quot;&quot;н&quot;&quot;о&quot;&quot;в&quot;&quot;н&quot;&quot;о&quot;&quot;й&quot;">
                  <c:v>Сомнение</c:v>
                </c:pt>
                <c:pt idx="9" c:formatCode="&quot;О&quot;&quot;с&quot;&quot;н&quot;&quot;о&quot;&quot;в&quot;&quot;н&quot;&quot;о&quot;&quot;й&quot;">
                  <c:v>Обида</c:v>
                </c:pt>
                <c:pt idx="10" c:formatCode="&quot;О&quot;&quot;с&quot;&quot;н&quot;&quot;о&quot;&quot;в&quot;&quot;н&quot;&quot;о&quot;&quot;й&quot;">
                  <c:v>Чувство унижения </c:v>
                </c:pt>
                <c:pt idx="11" c:formatCode="&quot;О&quot;&quot;с&quot;&quot;н&quot;&quot;о&quot;&quot;в&quot;&quot;н&quot;&quot;о&quot;&quot;й&quot;">
                  <c:v>Страх</c:v>
                </c:pt>
                <c:pt idx="12" c:formatCode="&quot;О&quot;&quot;с&quot;&quot;н&quot;&quot;о&quot;&quot;в&quot;&quot;н&quot;&quot;о&quot;&quot;й&quot;">
                  <c:v>Тревога за будущее </c:v>
                </c:pt>
                <c:pt idx="13" c:formatCode="&quot;О&quot;&quot;с&quot;&quot;н&quot;&quot;о&quot;&quot;в&quot;&quot;н&quot;&quot;о&quot;&quot;й&quot;">
                  <c:v>Благодарность</c:v>
                </c:pt>
                <c:pt idx="14" c:formatCode="&quot;О&quot;&quot;с&quot;&quot;н&quot;&quot;о&quot;&quot;в&quot;&quot;н&quot;&quot;о&quot;&quot;й&quot;">
                  <c:v>Симпатия к учителю</c:v>
                </c:pt>
                <c:pt idx="15" c:formatCode="&quot;О&quot;&quot;с&quot;&quot;н&quot;&quot;о&quot;&quot;в&quot;&quot;н&quot;&quot;о&quot;&quot;й&quot;">
                  <c:v>Желание приходить сюда</c:v>
                </c:pt>
              </c:strCache>
            </c:strRef>
          </c:cat>
          <c:val>
            <c:numRef>
              <c:f>'[9Д годовая.xls]чувства в школе'!$C$24:$C$39</c:f>
              <c:numCache>
                <c:formatCode>0%</c:formatCode>
                <c:ptCount val="16"/>
                <c:pt idx="0">
                  <c:v>0.73</c:v>
                </c:pt>
                <c:pt idx="1">
                  <c:v>0.87</c:v>
                </c:pt>
                <c:pt idx="2">
                  <c:v>0.67</c:v>
                </c:pt>
                <c:pt idx="3">
                  <c:v>0.73</c:v>
                </c:pt>
                <c:pt idx="4">
                  <c:v>0.47</c:v>
                </c:pt>
                <c:pt idx="5">
                  <c:v>0.33</c:v>
                </c:pt>
                <c:pt idx="6">
                  <c:v>0.33</c:v>
                </c:pt>
                <c:pt idx="7">
                  <c:v>0.73</c:v>
                </c:pt>
                <c:pt idx="8">
                  <c:v>0.67</c:v>
                </c:pt>
                <c:pt idx="9">
                  <c:v>0.13</c:v>
                </c:pt>
                <c:pt idx="10">
                  <c:v>0.2</c:v>
                </c:pt>
                <c:pt idx="11">
                  <c:v>0.2</c:v>
                </c:pt>
                <c:pt idx="12">
                  <c:v>0.87</c:v>
                </c:pt>
                <c:pt idx="13">
                  <c:v>0.6</c:v>
                </c:pt>
                <c:pt idx="14">
                  <c:v>0.4</c:v>
                </c:pt>
                <c:pt idx="15">
                  <c:v>0.2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827871040"/>
        <c:axId val="-827885184"/>
      </c:barChart>
      <c:catAx>
        <c:axId val="-827871040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885184"/>
        <c:crosses val="autoZero"/>
        <c:auto val="1"/>
        <c:lblAlgn val="ctr"/>
        <c:lblOffset val="100"/>
        <c:noMultiLvlLbl val="0"/>
      </c:catAx>
      <c:valAx>
        <c:axId val="-8278851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prstDash val="solid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8710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49f38deb-3111-4a07-b5cb-9e50cae6822b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prstDash val="solid"/>
      <a:round/>
    </a:ln>
    <a:effectLst/>
  </c:spPr>
  <c:txPr>
    <a:bodyPr wrap="square"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7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'[3. Изучение учебной мотивации Лусканова.xlsx]5А'!$C$54</c:f>
              <c:strCache>
                <c:ptCount val="1"/>
                <c:pt idx="0">
                  <c:v>5 класс 2025-2026</c:v>
                </c:pt>
              </c:strCache>
            </c:strRef>
          </c:tx>
          <c:spPr>
            <a:solidFill>
              <a:srgbClr val="4F81BD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984807">
                  <a:lumMod val="50000"/>
                </a:srgbClr>
              </a:solidFill>
              <a:ln>
                <a:noFill/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'[3. Изучение учебной мотивации Лусканова.xlsx]5А'!$D$52:$H$53</c:f>
              <c:multiLvlStrCache>
                <c:ptCount val="5"/>
                <c:lvl>
                  <c:pt idx="0" c:formatCode="&quot;О&quot;&quot;с&quot;&quot;н&quot;&quot;о&quot;&quot;в&quot;&quot;н&quot;&quot;о&quot;&quot;й&quot;">
                    <c:v>5 уровень</c:v>
                  </c:pt>
                  <c:pt idx="1" c:formatCode="&quot;О&quot;&quot;с&quot;&quot;н&quot;&quot;о&quot;&quot;в&quot;&quot;н&quot;&quot;о&quot;&quot;й&quot;">
                    <c:v>4 уровень</c:v>
                  </c:pt>
                  <c:pt idx="2" c:formatCode="&quot;О&quot;&quot;с&quot;&quot;н&quot;&quot;о&quot;&quot;в&quot;&quot;н&quot;&quot;о&quot;&quot;й&quot;">
                    <c:v>3 уровень</c:v>
                  </c:pt>
                  <c:pt idx="3" c:formatCode="&quot;О&quot;&quot;с&quot;&quot;н&quot;&quot;о&quot;&quot;в&quot;&quot;н&quot;&quot;о&quot;&quot;й&quot;">
                    <c:v>2 уровень</c:v>
                  </c:pt>
                  <c:pt idx="4" c:formatCode="&quot;О&quot;&quot;с&quot;&quot;н&quot;&quot;о&quot;&quot;в&quot;&quot;н&quot;&quot;о&quot;&quot;й&quot;">
                    <c:v>1 уровень</c:v>
                  </c:pt>
                </c:lvl>
                <c:lvl>
                  <c:pt idx="0" c:formatCode="&quot;О&quot;&quot;с&quot;&quot;н&quot;&quot;о&quot;&quot;в&quot;&quot;н&quot;&quot;о&quot;&quot;й&quot;">
                    <c:v>4</c:v>
                  </c:pt>
                  <c:pt idx="1" c:formatCode="&quot;О&quot;&quot;с&quot;&quot;н&quot;&quot;о&quot;&quot;в&quot;&quot;н&quot;&quot;о&quot;&quot;й&quot;">
                    <c:v>1</c:v>
                  </c:pt>
                  <c:pt idx="2" c:formatCode="&quot;О&quot;&quot;с&quot;&quot;н&quot;&quot;о&quot;&quot;в&quot;&quot;н&quot;&quot;о&quot;&quot;й&quot;">
                    <c:v>2</c:v>
                  </c:pt>
                  <c:pt idx="3" c:formatCode="&quot;О&quot;&quot;с&quot;&quot;н&quot;&quot;о&quot;&quot;в&quot;&quot;н&quot;&quot;о&quot;&quot;й&quot;">
                    <c:v>3</c:v>
                  </c:pt>
                  <c:pt idx="4" c:formatCode="&quot;О&quot;&quot;с&quot;&quot;н&quot;&quot;о&quot;&quot;в&quot;&quot;н&quot;&quot;о&quot;&quot;й&quot;">
                    <c:v>5</c:v>
                  </c:pt>
                </c:lvl>
              </c:multiLvlStrCache>
            </c:multiLvlStrRef>
          </c:cat>
          <c:val>
            <c:numRef>
              <c:f>'[3. Изучение учебной мотивации Лусканова.xlsx]5А'!$D$54:$H$54</c:f>
              <c:numCache>
                <c:formatCode>"О""с""н""о""в""н""о""й"</c:formatCode>
                <c:ptCount val="5"/>
                <c:pt idx="0">
                  <c:v>11.2</c:v>
                </c:pt>
                <c:pt idx="1" c:formatCode="0.0">
                  <c:v>30</c:v>
                </c:pt>
                <c:pt idx="2" c:formatCode="0.0">
                  <c:v>27</c:v>
                </c:pt>
                <c:pt idx="3">
                  <c:v>25.4</c:v>
                </c:pt>
                <c:pt idx="4">
                  <c:v>6.5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-827884640"/>
        <c:axId val="-827883008"/>
      </c:barChart>
      <c:catAx>
        <c:axId val="-827884640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883008"/>
        <c:crosses val="autoZero"/>
        <c:auto val="1"/>
        <c:lblAlgn val="ctr"/>
        <c:lblOffset val="100"/>
        <c:noMultiLvlLbl val="0"/>
      </c:catAx>
      <c:valAx>
        <c:axId val="-827883008"/>
        <c:scaling>
          <c:orientation val="minMax"/>
        </c:scaling>
        <c:delete val="1"/>
        <c:axPos val="l"/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8846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d0c64a7c-cee8-4c64-a67d-9a757e1aab33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7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'[3. Изучение учебной мотивации Лусканова.xlsx]5А'!$C$43</c:f>
              <c:strCache>
                <c:ptCount val="1"/>
                <c:pt idx="0">
                  <c:v>5А, Олькова Е.Л.</c:v>
                </c:pt>
              </c:strCache>
            </c:strRef>
          </c:tx>
          <c:spPr>
            <a:solidFill>
              <a:srgbClr val="4F81B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'[3. Изучение учебной мотивации Лусканова.xlsx]5А'!$D$42:$H$42</c:f>
              <c:strCache>
                <c:ptCount val="5"/>
                <c:pt idx="0" c:formatCode="&quot;О&quot;&quot;с&quot;&quot;н&quot;&quot;о&quot;&quot;в&quot;&quot;н&quot;&quot;о&quot;&quot;й&quot;">
                  <c:v>5 уровень</c:v>
                </c:pt>
                <c:pt idx="1" c:formatCode="&quot;О&quot;&quot;с&quot;&quot;н&quot;&quot;о&quot;&quot;в&quot;&quot;н&quot;&quot;о&quot;&quot;й&quot;">
                  <c:v>4 уровень</c:v>
                </c:pt>
                <c:pt idx="2" c:formatCode="&quot;О&quot;&quot;с&quot;&quot;н&quot;&quot;о&quot;&quot;в&quot;&quot;н&quot;&quot;о&quot;&quot;й&quot;">
                  <c:v>3 уровень</c:v>
                </c:pt>
                <c:pt idx="3" c:formatCode="&quot;О&quot;&quot;с&quot;&quot;н&quot;&quot;о&quot;&quot;в&quot;&quot;н&quot;&quot;о&quot;&quot;й&quot;">
                  <c:v>2 уровень</c:v>
                </c:pt>
                <c:pt idx="4" c:formatCode="&quot;О&quot;&quot;с&quot;&quot;н&quot;&quot;о&quot;&quot;в&quot;&quot;н&quot;&quot;о&quot;&quot;й&quot;">
                  <c:v>1 уровень</c:v>
                </c:pt>
              </c:strCache>
            </c:strRef>
          </c:cat>
          <c:val>
            <c:numRef>
              <c:f>'[3. Изучение учебной мотивации Лусканова.xlsx]5А'!$D$43:$H$43</c:f>
              <c:numCache>
                <c:formatCode>0.0</c:formatCode>
                <c:ptCount val="5"/>
                <c:pt idx="0">
                  <c:v>13.3</c:v>
                </c:pt>
                <c:pt idx="1">
                  <c:v>30</c:v>
                </c:pt>
                <c:pt idx="2">
                  <c:v>20</c:v>
                </c:pt>
                <c:pt idx="3">
                  <c:v>30</c:v>
                </c:pt>
                <c:pt idx="4">
                  <c:v>6.7</c:v>
                </c:pt>
              </c:numCache>
            </c:numRef>
          </c:val>
        </c:ser>
        <c:ser>
          <c:idx val="1"/>
          <c:order val="1"/>
          <c:tx>
            <c:strRef>
              <c:f>'[3. Изучение учебной мотивации Лусканова.xlsx]5А'!$C$44</c:f>
              <c:strCache>
                <c:ptCount val="1"/>
                <c:pt idx="0">
                  <c:v>5Б, Бородич Е.В.</c:v>
                </c:pt>
              </c:strCache>
            </c:strRef>
          </c:tx>
          <c:spPr>
            <a:solidFill>
              <a:srgbClr val="C0504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'[3. Изучение учебной мотивации Лусканова.xlsx]5А'!$D$42:$H$42</c:f>
              <c:strCache>
                <c:ptCount val="5"/>
                <c:pt idx="0" c:formatCode="&quot;О&quot;&quot;с&quot;&quot;н&quot;&quot;о&quot;&quot;в&quot;&quot;н&quot;&quot;о&quot;&quot;й&quot;">
                  <c:v>5 уровень</c:v>
                </c:pt>
                <c:pt idx="1" c:formatCode="&quot;О&quot;&quot;с&quot;&quot;н&quot;&quot;о&quot;&quot;в&quot;&quot;н&quot;&quot;о&quot;&quot;й&quot;">
                  <c:v>4 уровень</c:v>
                </c:pt>
                <c:pt idx="2" c:formatCode="&quot;О&quot;&quot;с&quot;&quot;н&quot;&quot;о&quot;&quot;в&quot;&quot;н&quot;&quot;о&quot;&quot;й&quot;">
                  <c:v>3 уровень</c:v>
                </c:pt>
                <c:pt idx="3" c:formatCode="&quot;О&quot;&quot;с&quot;&quot;н&quot;&quot;о&quot;&quot;в&quot;&quot;н&quot;&quot;о&quot;&quot;й&quot;">
                  <c:v>2 уровень</c:v>
                </c:pt>
                <c:pt idx="4" c:formatCode="&quot;О&quot;&quot;с&quot;&quot;н&quot;&quot;о&quot;&quot;в&quot;&quot;н&quot;&quot;о&quot;&quot;й&quot;">
                  <c:v>1 уровень</c:v>
                </c:pt>
              </c:strCache>
            </c:strRef>
          </c:cat>
          <c:val>
            <c:numRef>
              <c:f>'[3. Изучение учебной мотивации Лусканова.xlsx]5А'!$D$44:$H$44</c:f>
              <c:numCache>
                <c:formatCode>0.0</c:formatCode>
                <c:ptCount val="5"/>
                <c:pt idx="0">
                  <c:v>20</c:v>
                </c:pt>
                <c:pt idx="1">
                  <c:v>30</c:v>
                </c:pt>
                <c:pt idx="2">
                  <c:v>26.7</c:v>
                </c:pt>
                <c:pt idx="3">
                  <c:v>20</c:v>
                </c:pt>
                <c:pt idx="4">
                  <c:v>3.3</c:v>
                </c:pt>
              </c:numCache>
            </c:numRef>
          </c:val>
        </c:ser>
        <c:ser>
          <c:idx val="2"/>
          <c:order val="2"/>
          <c:tx>
            <c:strRef>
              <c:f>'[3. Изучение учебной мотивации Лусканова.xlsx]5А'!$C$45</c:f>
              <c:strCache>
                <c:ptCount val="1"/>
                <c:pt idx="0">
                  <c:v>5В, Каратаева А.М.</c:v>
                </c:pt>
              </c:strCache>
            </c:strRef>
          </c:tx>
          <c:spPr>
            <a:solidFill>
              <a:srgbClr val="9BBB5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'[3. Изучение учебной мотивации Лусканова.xlsx]5А'!$D$42:$H$42</c:f>
              <c:strCache>
                <c:ptCount val="5"/>
                <c:pt idx="0" c:formatCode="&quot;О&quot;&quot;с&quot;&quot;н&quot;&quot;о&quot;&quot;в&quot;&quot;н&quot;&quot;о&quot;&quot;й&quot;">
                  <c:v>5 уровень</c:v>
                </c:pt>
                <c:pt idx="1" c:formatCode="&quot;О&quot;&quot;с&quot;&quot;н&quot;&quot;о&quot;&quot;в&quot;&quot;н&quot;&quot;о&quot;&quot;й&quot;">
                  <c:v>4 уровень</c:v>
                </c:pt>
                <c:pt idx="2" c:formatCode="&quot;О&quot;&quot;с&quot;&quot;н&quot;&quot;о&quot;&quot;в&quot;&quot;н&quot;&quot;о&quot;&quot;й&quot;">
                  <c:v>3 уровень</c:v>
                </c:pt>
                <c:pt idx="3" c:formatCode="&quot;О&quot;&quot;с&quot;&quot;н&quot;&quot;о&quot;&quot;в&quot;&quot;н&quot;&quot;о&quot;&quot;й&quot;">
                  <c:v>2 уровень</c:v>
                </c:pt>
                <c:pt idx="4" c:formatCode="&quot;О&quot;&quot;с&quot;&quot;н&quot;&quot;о&quot;&quot;в&quot;&quot;н&quot;&quot;о&quot;&quot;й&quot;">
                  <c:v>1 уровень</c:v>
                </c:pt>
              </c:strCache>
            </c:strRef>
          </c:cat>
          <c:val>
            <c:numRef>
              <c:f>'[3. Изучение учебной мотивации Лусканова.xlsx]5А'!$D$45:$H$45</c:f>
              <c:numCache>
                <c:formatCode>"О""с""н""о""в""н""о""й"</c:formatCode>
                <c:ptCount val="5"/>
                <c:pt idx="0">
                  <c:v>8</c:v>
                </c:pt>
                <c:pt idx="1">
                  <c:v>28</c:v>
                </c:pt>
                <c:pt idx="2">
                  <c:v>32</c:v>
                </c:pt>
                <c:pt idx="3">
                  <c:v>32</c:v>
                </c:pt>
                <c:pt idx="4">
                  <c:v>0</c:v>
                </c:pt>
              </c:numCache>
            </c:numRef>
          </c:val>
        </c:ser>
        <c:ser>
          <c:idx val="3"/>
          <c:order val="3"/>
          <c:tx>
            <c:strRef>
              <c:f>'[3. Изучение учебной мотивации Лусканова.xlsx]5А'!$C$46</c:f>
              <c:strCache>
                <c:ptCount val="1"/>
                <c:pt idx="0">
                  <c:v>5Г, Гудина А.А.</c:v>
                </c:pt>
              </c:strCache>
            </c:strRef>
          </c:tx>
          <c:spPr>
            <a:solidFill>
              <a:srgbClr val="8064A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'[3. Изучение учебной мотивации Лусканова.xlsx]5А'!$D$42:$H$42</c:f>
              <c:strCache>
                <c:ptCount val="5"/>
                <c:pt idx="0" c:formatCode="&quot;О&quot;&quot;с&quot;&quot;н&quot;&quot;о&quot;&quot;в&quot;&quot;н&quot;&quot;о&quot;&quot;й&quot;">
                  <c:v>5 уровень</c:v>
                </c:pt>
                <c:pt idx="1" c:formatCode="&quot;О&quot;&quot;с&quot;&quot;н&quot;&quot;о&quot;&quot;в&quot;&quot;н&quot;&quot;о&quot;&quot;й&quot;">
                  <c:v>4 уровень</c:v>
                </c:pt>
                <c:pt idx="2" c:formatCode="&quot;О&quot;&quot;с&quot;&quot;н&quot;&quot;о&quot;&quot;в&quot;&quot;н&quot;&quot;о&quot;&quot;й&quot;">
                  <c:v>3 уровень</c:v>
                </c:pt>
                <c:pt idx="3" c:formatCode="&quot;О&quot;&quot;с&quot;&quot;н&quot;&quot;о&quot;&quot;в&quot;&quot;н&quot;&quot;о&quot;&quot;й&quot;">
                  <c:v>2 уровень</c:v>
                </c:pt>
                <c:pt idx="4" c:formatCode="&quot;О&quot;&quot;с&quot;&quot;н&quot;&quot;о&quot;&quot;в&quot;&quot;н&quot;&quot;о&quot;&quot;й&quot;">
                  <c:v>1 уровень</c:v>
                </c:pt>
              </c:strCache>
            </c:strRef>
          </c:cat>
          <c:val>
            <c:numRef>
              <c:f>'[3. Изучение учебной мотивации Лусканова.xlsx]5А'!$D$46:$H$46</c:f>
              <c:numCache>
                <c:formatCode>"О""с""н""о""в""н""о""й"</c:formatCode>
                <c:ptCount val="5"/>
                <c:pt idx="0">
                  <c:v>4</c:v>
                </c:pt>
                <c:pt idx="1">
                  <c:v>44</c:v>
                </c:pt>
                <c:pt idx="2">
                  <c:v>24</c:v>
                </c:pt>
                <c:pt idx="3">
                  <c:v>20</c:v>
                </c:pt>
                <c:pt idx="4">
                  <c:v>8</c:v>
                </c:pt>
              </c:numCache>
            </c:numRef>
          </c:val>
        </c:ser>
        <c:ser>
          <c:idx val="4"/>
          <c:order val="4"/>
          <c:tx>
            <c:strRef>
              <c:f>'[3. Изучение учебной мотивации Лусканова.xlsx]5А'!$C$47</c:f>
              <c:strCache>
                <c:ptCount val="1"/>
                <c:pt idx="0">
                  <c:v>5Д, Шубина Н.В.</c:v>
                </c:pt>
              </c:strCache>
            </c:strRef>
          </c:tx>
          <c:spPr>
            <a:solidFill>
              <a:srgbClr val="4BACC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'[3. Изучение учебной мотивации Лусканова.xlsx]5А'!$D$42:$H$42</c:f>
              <c:strCache>
                <c:ptCount val="5"/>
                <c:pt idx="0" c:formatCode="&quot;О&quot;&quot;с&quot;&quot;н&quot;&quot;о&quot;&quot;в&quot;&quot;н&quot;&quot;о&quot;&quot;й&quot;">
                  <c:v>5 уровень</c:v>
                </c:pt>
                <c:pt idx="1" c:formatCode="&quot;О&quot;&quot;с&quot;&quot;н&quot;&quot;о&quot;&quot;в&quot;&quot;н&quot;&quot;о&quot;&quot;й&quot;">
                  <c:v>4 уровень</c:v>
                </c:pt>
                <c:pt idx="2" c:formatCode="&quot;О&quot;&quot;с&quot;&quot;н&quot;&quot;о&quot;&quot;в&quot;&quot;н&quot;&quot;о&quot;&quot;й&quot;">
                  <c:v>3 уровень</c:v>
                </c:pt>
                <c:pt idx="3" c:formatCode="&quot;О&quot;&quot;с&quot;&quot;н&quot;&quot;о&quot;&quot;в&quot;&quot;н&quot;&quot;о&quot;&quot;й&quot;">
                  <c:v>2 уровень</c:v>
                </c:pt>
                <c:pt idx="4" c:formatCode="&quot;О&quot;&quot;с&quot;&quot;н&quot;&quot;о&quot;&quot;в&quot;&quot;н&quot;&quot;о&quot;&quot;й&quot;">
                  <c:v>1 уровень</c:v>
                </c:pt>
              </c:strCache>
            </c:strRef>
          </c:cat>
          <c:val>
            <c:numRef>
              <c:f>'[3. Изучение учебной мотивации Лусканова.xlsx]5А'!$D$47:$H$47</c:f>
              <c:numCache>
                <c:formatCode>0.0</c:formatCode>
                <c:ptCount val="5"/>
                <c:pt idx="0">
                  <c:v>10.7</c:v>
                </c:pt>
                <c:pt idx="1">
                  <c:v>17.9</c:v>
                </c:pt>
                <c:pt idx="2">
                  <c:v>32.1</c:v>
                </c:pt>
                <c:pt idx="3">
                  <c:v>25</c:v>
                </c:pt>
                <c:pt idx="4">
                  <c:v>14.3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27872672"/>
        <c:axId val="-827882464"/>
      </c:barChart>
      <c:catAx>
        <c:axId val="-827872672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882464"/>
        <c:crosses val="autoZero"/>
        <c:auto val="1"/>
        <c:lblAlgn val="ctr"/>
        <c:lblOffset val="100"/>
        <c:noMultiLvlLbl val="0"/>
      </c:catAx>
      <c:valAx>
        <c:axId val="-8278824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8726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ysClr val="windowText" lastClr="000000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a9415e69-4e76-4d07-aee3-d710f239be5c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7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'[3. Изучение учебной мотивации Лусканова.xlsx]5А'!$C$38</c:f>
              <c:strCache>
                <c:ptCount val="1"/>
                <c:pt idx="0">
                  <c:v>5А, Олькова Е.Л.</c:v>
                </c:pt>
              </c:strCache>
            </c:strRef>
          </c:tx>
          <c:spPr>
            <a:solidFill>
              <a:srgbClr val="4F81B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984807">
                  <a:lumMod val="50000"/>
                </a:srgbClr>
              </a:solidFill>
              <a:ln>
                <a:noFill/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'[3. Изучение учебной мотивации Лусканова.xlsx]5А'!$D$36:$H$37</c:f>
              <c:multiLvlStrCache>
                <c:ptCount val="5"/>
                <c:lvl>
                  <c:pt idx="0" c:formatCode="&quot;О&quot;&quot;с&quot;&quot;н&quot;&quot;о&quot;&quot;в&quot;&quot;н&quot;&quot;о&quot;&quot;й&quot;">
                    <c:v>5 уровень</c:v>
                  </c:pt>
                  <c:pt idx="1" c:formatCode="&quot;О&quot;&quot;с&quot;&quot;н&quot;&quot;о&quot;&quot;в&quot;&quot;н&quot;&quot;о&quot;&quot;й&quot;">
                    <c:v>4 уровень</c:v>
                  </c:pt>
                  <c:pt idx="2" c:formatCode="&quot;О&quot;&quot;с&quot;&quot;н&quot;&quot;о&quot;&quot;в&quot;&quot;н&quot;&quot;о&quot;&quot;й&quot;">
                    <c:v>3 уровень</c:v>
                  </c:pt>
                  <c:pt idx="3" c:formatCode="&quot;О&quot;&quot;с&quot;&quot;н&quot;&quot;о&quot;&quot;в&quot;&quot;н&quot;&quot;о&quot;&quot;й&quot;">
                    <c:v>2 уровень</c:v>
                  </c:pt>
                  <c:pt idx="4" c:formatCode="&quot;О&quot;&quot;с&quot;&quot;н&quot;&quot;о&quot;&quot;в&quot;&quot;н&quot;&quot;о&quot;&quot;й&quot;">
                    <c:v>1 уровень</c:v>
                  </c:pt>
                </c:lvl>
                <c:lvl>
                  <c:pt idx="0" c:formatCode="&quot;О&quot;&quot;с&quot;&quot;н&quot;&quot;о&quot;&quot;в&quot;&quot;н&quot;&quot;о&quot;&quot;й&quot;">
                    <c:v>3</c:v>
                  </c:pt>
                  <c:pt idx="1" c:formatCode="&quot;О&quot;&quot;с&quot;&quot;н&quot;&quot;о&quot;&quot;в&quot;&quot;н&quot;&quot;о&quot;&quot;й&quot;">
                    <c:v>1</c:v>
                  </c:pt>
                  <c:pt idx="2" c:formatCode="&quot;О&quot;&quot;с&quot;&quot;н&quot;&quot;о&quot;&quot;в&quot;&quot;н&quot;&quot;о&quot;&quot;й&quot;">
                    <c:v>2</c:v>
                  </c:pt>
                  <c:pt idx="3" c:formatCode="&quot;О&quot;&quot;с&quot;&quot;н&quot;&quot;о&quot;&quot;в&quot;&quot;н&quot;&quot;о&quot;&quot;й&quot;">
                    <c:v>1</c:v>
                  </c:pt>
                  <c:pt idx="4" c:formatCode="&quot;О&quot;&quot;с&quot;&quot;н&quot;&quot;о&quot;&quot;в&quot;&quot;н&quot;&quot;о&quot;&quot;й&quot;">
                    <c:v>4</c:v>
                  </c:pt>
                </c:lvl>
              </c:multiLvlStrCache>
            </c:multiLvlStrRef>
          </c:cat>
          <c:val>
            <c:numRef>
              <c:f>'[3. Изучение учебной мотивации Лусканова.xlsx]5А'!$D$38:$H$38</c:f>
              <c:numCache>
                <c:formatCode>0.0</c:formatCode>
                <c:ptCount val="5"/>
                <c:pt idx="0">
                  <c:v>13.3333333333333</c:v>
                </c:pt>
                <c:pt idx="1">
                  <c:v>30</c:v>
                </c:pt>
                <c:pt idx="2">
                  <c:v>20</c:v>
                </c:pt>
                <c:pt idx="3">
                  <c:v>30</c:v>
                </c:pt>
                <c:pt idx="4">
                  <c:v>6.66666666666667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27873216"/>
        <c:axId val="-827872128"/>
      </c:barChart>
      <c:catAx>
        <c:axId val="-827873216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872128"/>
        <c:crosses val="autoZero"/>
        <c:auto val="1"/>
        <c:lblAlgn val="ctr"/>
        <c:lblOffset val="100"/>
        <c:noMultiLvlLbl val="0"/>
      </c:catAx>
      <c:valAx>
        <c:axId val="-827872128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ru-RU"/>
                  <a:t>%</a:t>
                </a:r>
                <a:endParaRPr lang="ru-RU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0.0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8732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d53fb5e0-c0e9-4528-8149-6aefdd4c4ead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7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'[3. Изучение учебной мотивации Лусканова.xlsx]5Б'!$C$38</c:f>
              <c:strCache>
                <c:ptCount val="1"/>
                <c:pt idx="0">
                  <c:v>5Б, Бородич Е.В.</c:v>
                </c:pt>
              </c:strCache>
            </c:strRef>
          </c:tx>
          <c:spPr>
            <a:solidFill>
              <a:srgbClr val="4F81B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984807">
                  <a:lumMod val="50000"/>
                </a:srgbClr>
              </a:solidFill>
              <a:ln>
                <a:noFill/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'[3. Изучение учебной мотивации Лусканова.xlsx]5Б'!$D$36:$H$37</c:f>
              <c:multiLvlStrCache>
                <c:ptCount val="5"/>
                <c:lvl>
                  <c:pt idx="0" c:formatCode="&quot;О&quot;&quot;с&quot;&quot;н&quot;&quot;о&quot;&quot;в&quot;&quot;н&quot;&quot;о&quot;&quot;й&quot;">
                    <c:v>5 уровень</c:v>
                  </c:pt>
                  <c:pt idx="1" c:formatCode="&quot;О&quot;&quot;с&quot;&quot;н&quot;&quot;о&quot;&quot;в&quot;&quot;н&quot;&quot;о&quot;&quot;й&quot;">
                    <c:v>4 уровень</c:v>
                  </c:pt>
                  <c:pt idx="2" c:formatCode="&quot;О&quot;&quot;с&quot;&quot;н&quot;&quot;о&quot;&quot;в&quot;&quot;н&quot;&quot;о&quot;&quot;й&quot;">
                    <c:v>3 уровень</c:v>
                  </c:pt>
                  <c:pt idx="3" c:formatCode="&quot;О&quot;&quot;с&quot;&quot;н&quot;&quot;о&quot;&quot;в&quot;&quot;н&quot;&quot;о&quot;&quot;й&quot;">
                    <c:v>2 уровень</c:v>
                  </c:pt>
                  <c:pt idx="4" c:formatCode="&quot;О&quot;&quot;с&quot;&quot;н&quot;&quot;о&quot;&quot;в&quot;&quot;н&quot;&quot;о&quot;&quot;й&quot;">
                    <c:v>1 уровень</c:v>
                  </c:pt>
                </c:lvl>
                <c:lvl>
                  <c:pt idx="0" c:formatCode="&quot;О&quot;&quot;с&quot;&quot;н&quot;&quot;о&quot;&quot;в&quot;&quot;н&quot;&quot;о&quot;&quot;й&quot;">
                    <c:v>3</c:v>
                  </c:pt>
                  <c:pt idx="1" c:formatCode="&quot;О&quot;&quot;с&quot;&quot;н&quot;&quot;о&quot;&quot;в&quot;&quot;н&quot;&quot;о&quot;&quot;й&quot;">
                    <c:v>1</c:v>
                  </c:pt>
                  <c:pt idx="2" c:formatCode="&quot;О&quot;&quot;с&quot;&quot;н&quot;&quot;о&quot;&quot;в&quot;&quot;н&quot;&quot;о&quot;&quot;й&quot;">
                    <c:v>2</c:v>
                  </c:pt>
                  <c:pt idx="3" c:formatCode="&quot;О&quot;&quot;с&quot;&quot;н&quot;&quot;о&quot;&quot;в&quot;&quot;н&quot;&quot;о&quot;&quot;й&quot;">
                    <c:v>3</c:v>
                  </c:pt>
                  <c:pt idx="4" c:formatCode="&quot;О&quot;&quot;с&quot;&quot;н&quot;&quot;о&quot;&quot;в&quot;&quot;н&quot;&quot;о&quot;&quot;й&quot;">
                    <c:v>4</c:v>
                  </c:pt>
                </c:lvl>
              </c:multiLvlStrCache>
            </c:multiLvlStrRef>
          </c:cat>
          <c:val>
            <c:numRef>
              <c:f>'[3. Изучение учебной мотивации Лусканова.xlsx]5Б'!$D$38:$H$38</c:f>
              <c:numCache>
                <c:formatCode>0.0</c:formatCode>
                <c:ptCount val="5"/>
                <c:pt idx="0">
                  <c:v>20</c:v>
                </c:pt>
                <c:pt idx="1">
                  <c:v>30</c:v>
                </c:pt>
                <c:pt idx="2">
                  <c:v>26.6666666666667</c:v>
                </c:pt>
                <c:pt idx="3">
                  <c:v>20</c:v>
                </c:pt>
                <c:pt idx="4">
                  <c:v>3.33333333333333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27881920"/>
        <c:axId val="-827878656"/>
      </c:barChart>
      <c:catAx>
        <c:axId val="-827881920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878656"/>
        <c:crosses val="autoZero"/>
        <c:auto val="1"/>
        <c:lblAlgn val="ctr"/>
        <c:lblOffset val="100"/>
        <c:noMultiLvlLbl val="0"/>
      </c:catAx>
      <c:valAx>
        <c:axId val="-827878656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ru-RU"/>
                  <a:t>%</a:t>
                </a:r>
                <a:endParaRPr lang="ru-RU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0.0" sourceLinked="1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8819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7c792206-caec-448d-8499-2ba183125cd2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ru-RU" sz="1000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7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'[3. Изучение учебной мотивации Лусканова.xlsx]5В'!$C$38</c:f>
              <c:strCache>
                <c:ptCount val="1"/>
                <c:pt idx="0">
                  <c:v>5В, Каратаева А.М.</c:v>
                </c:pt>
              </c:strCache>
            </c:strRef>
          </c:tx>
          <c:spPr>
            <a:solidFill>
              <a:srgbClr val="4F81B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984807">
                  <a:lumMod val="50000"/>
                </a:srgbClr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'[3. Изучение учебной мотивации Лусканова.xlsx]5В'!$D$36:$H$37</c:f>
              <c:multiLvlStrCache>
                <c:ptCount val="5"/>
                <c:lvl>
                  <c:pt idx="0" c:formatCode="&quot;О&quot;&quot;с&quot;&quot;н&quot;&quot;о&quot;&quot;в&quot;&quot;н&quot;&quot;о&quot;&quot;й&quot;">
                    <c:v>5 уровень</c:v>
                  </c:pt>
                  <c:pt idx="1" c:formatCode="&quot;О&quot;&quot;с&quot;&quot;н&quot;&quot;о&quot;&quot;в&quot;&quot;н&quot;&quot;о&quot;&quot;й&quot;">
                    <c:v>4 уровень</c:v>
                  </c:pt>
                  <c:pt idx="2" c:formatCode="&quot;О&quot;&quot;с&quot;&quot;н&quot;&quot;о&quot;&quot;в&quot;&quot;н&quot;&quot;о&quot;&quot;й&quot;">
                    <c:v>3 уровень</c:v>
                  </c:pt>
                  <c:pt idx="3" c:formatCode="&quot;О&quot;&quot;с&quot;&quot;н&quot;&quot;о&quot;&quot;в&quot;&quot;н&quot;&quot;о&quot;&quot;й&quot;">
                    <c:v>2 уровень</c:v>
                  </c:pt>
                  <c:pt idx="4" c:formatCode="&quot;О&quot;&quot;с&quot;&quot;н&quot;&quot;о&quot;&quot;в&quot;&quot;н&quot;&quot;о&quot;&quot;й&quot;">
                    <c:v>1 уровень</c:v>
                  </c:pt>
                </c:lvl>
                <c:lvl>
                  <c:pt idx="0" c:formatCode="&quot;О&quot;&quot;с&quot;&quot;н&quot;&quot;о&quot;&quot;в&quot;&quot;н&quot;&quot;о&quot;&quot;й&quot;">
                    <c:v>3</c:v>
                  </c:pt>
                  <c:pt idx="1" c:formatCode="&quot;О&quot;&quot;с&quot;&quot;н&quot;&quot;о&quot;&quot;в&quot;&quot;н&quot;&quot;о&quot;&quot;й&quot;">
                    <c:v>2</c:v>
                  </c:pt>
                  <c:pt idx="2" c:formatCode="&quot;О&quot;&quot;с&quot;&quot;н&quot;&quot;о&quot;&quot;в&quot;&quot;н&quot;&quot;о&quot;&quot;й&quot;">
                    <c:v>1</c:v>
                  </c:pt>
                  <c:pt idx="3" c:formatCode="&quot;О&quot;&quot;с&quot;&quot;н&quot;&quot;о&quot;&quot;в&quot;&quot;н&quot;&quot;о&quot;&quot;й&quot;">
                    <c:v>1</c:v>
                  </c:pt>
                  <c:pt idx="4" c:formatCode="&quot;О&quot;&quot;с&quot;&quot;н&quot;&quot;о&quot;&quot;в&quot;&quot;н&quot;&quot;о&quot;&quot;й&quot;">
                    <c:v>4</c:v>
                  </c:pt>
                </c:lvl>
              </c:multiLvlStrCache>
            </c:multiLvlStrRef>
          </c:cat>
          <c:val>
            <c:numRef>
              <c:f>'[3. Изучение учебной мотивации Лусканова.xlsx]5В'!$D$38:$H$38</c:f>
              <c:numCache>
                <c:formatCode>"О""с""н""о""в""н""о""й"</c:formatCode>
                <c:ptCount val="5"/>
                <c:pt idx="0">
                  <c:v>8</c:v>
                </c:pt>
                <c:pt idx="1">
                  <c:v>28</c:v>
                </c:pt>
                <c:pt idx="2">
                  <c:v>32</c:v>
                </c:pt>
                <c:pt idx="3">
                  <c:v>32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27878112"/>
        <c:axId val="-827880832"/>
      </c:barChart>
      <c:catAx>
        <c:axId val="-827878112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880832"/>
        <c:crosses val="autoZero"/>
        <c:auto val="1"/>
        <c:lblAlgn val="ctr"/>
        <c:lblOffset val="100"/>
        <c:noMultiLvlLbl val="0"/>
      </c:catAx>
      <c:valAx>
        <c:axId val="-827880832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ru-RU"/>
                  <a:t>%</a:t>
                </a:r>
                <a:endParaRPr lang="ru-RU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8781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1021730b-9c2e-4525-8564-23a6941e15de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ru-RU" sz="1000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7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'[3. Изучение учебной мотивации Лусканова.xlsx]5Г'!$C$38</c:f>
              <c:strCache>
                <c:ptCount val="1"/>
                <c:pt idx="0">
                  <c:v>5Г, Гудина А.А.</c:v>
                </c:pt>
              </c:strCache>
            </c:strRef>
          </c:tx>
          <c:spPr>
            <a:solidFill>
              <a:srgbClr val="4F81BD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984807">
                  <a:lumMod val="50000"/>
                </a:srgbClr>
              </a:solidFill>
              <a:ln>
                <a:noFill/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'[3. Изучение учебной мотивации Лусканова.xlsx]5Г'!$D$36:$H$37</c:f>
              <c:multiLvlStrCache>
                <c:ptCount val="5"/>
                <c:lvl>
                  <c:pt idx="0" c:formatCode="&quot;О&quot;&quot;с&quot;&quot;н&quot;&quot;о&quot;&quot;в&quot;&quot;н&quot;&quot;о&quot;&quot;й&quot;">
                    <c:v>5 уровень</c:v>
                  </c:pt>
                  <c:pt idx="1" c:formatCode="&quot;О&quot;&quot;с&quot;&quot;н&quot;&quot;о&quot;&quot;в&quot;&quot;н&quot;&quot;о&quot;&quot;й&quot;">
                    <c:v>4 уровень</c:v>
                  </c:pt>
                  <c:pt idx="2" c:formatCode="&quot;О&quot;&quot;с&quot;&quot;н&quot;&quot;о&quot;&quot;в&quot;&quot;н&quot;&quot;о&quot;&quot;й&quot;">
                    <c:v>3 уровень</c:v>
                  </c:pt>
                  <c:pt idx="3" c:formatCode="&quot;О&quot;&quot;с&quot;&quot;н&quot;&quot;о&quot;&quot;в&quot;&quot;н&quot;&quot;о&quot;&quot;й&quot;">
                    <c:v>2 уровень</c:v>
                  </c:pt>
                  <c:pt idx="4" c:formatCode="&quot;О&quot;&quot;с&quot;&quot;н&quot;&quot;о&quot;&quot;в&quot;&quot;н&quot;&quot;о&quot;&quot;й&quot;">
                    <c:v>1 уровень</c:v>
                  </c:pt>
                </c:lvl>
                <c:lvl>
                  <c:pt idx="0" c:formatCode="&quot;О&quot;&quot;с&quot;&quot;н&quot;&quot;о&quot;&quot;в&quot;&quot;н&quot;&quot;о&quot;&quot;й&quot;">
                    <c:v>5</c:v>
                  </c:pt>
                  <c:pt idx="1" c:formatCode="&quot;О&quot;&quot;с&quot;&quot;н&quot;&quot;о&quot;&quot;в&quot;&quot;н&quot;&quot;о&quot;&quot;й&quot;">
                    <c:v>1</c:v>
                  </c:pt>
                  <c:pt idx="2" c:formatCode="&quot;О&quot;&quot;с&quot;&quot;н&quot;&quot;о&quot;&quot;в&quot;&quot;н&quot;&quot;о&quot;&quot;й&quot;">
                    <c:v>2</c:v>
                  </c:pt>
                  <c:pt idx="3" c:formatCode="&quot;О&quot;&quot;с&quot;&quot;н&quot;&quot;о&quot;&quot;в&quot;&quot;н&quot;&quot;о&quot;&quot;й&quot;">
                    <c:v>3</c:v>
                  </c:pt>
                  <c:pt idx="4" c:formatCode="&quot;О&quot;&quot;с&quot;&quot;н&quot;&quot;о&quot;&quot;в&quot;&quot;н&quot;&quot;о&quot;&quot;й&quot;">
                    <c:v>4</c:v>
                  </c:pt>
                </c:lvl>
              </c:multiLvlStrCache>
            </c:multiLvlStrRef>
          </c:cat>
          <c:val>
            <c:numRef>
              <c:f>'[3. Изучение учебной мотивации Лусканова.xlsx]5Г'!$D$38:$H$38</c:f>
              <c:numCache>
                <c:formatCode>"О""с""н""о""в""н""о""й"</c:formatCode>
                <c:ptCount val="5"/>
                <c:pt idx="0">
                  <c:v>4</c:v>
                </c:pt>
                <c:pt idx="1">
                  <c:v>44</c:v>
                </c:pt>
                <c:pt idx="2">
                  <c:v>24</c:v>
                </c:pt>
                <c:pt idx="3">
                  <c:v>20</c:v>
                </c:pt>
                <c:pt idx="4">
                  <c:v>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27880288"/>
        <c:axId val="-827877568"/>
      </c:barChart>
      <c:catAx>
        <c:axId val="-827880288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877568"/>
        <c:crosses val="autoZero"/>
        <c:auto val="1"/>
        <c:lblAlgn val="ctr"/>
        <c:lblOffset val="100"/>
        <c:noMultiLvlLbl val="0"/>
      </c:catAx>
      <c:valAx>
        <c:axId val="-827877568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ru-RU"/>
                  <a:t>%</a:t>
                </a:r>
                <a:endParaRPr lang="ru-RU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8802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1a0dd35a-e1ba-4b81-8437-c4f58f60075a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7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'[3. Изучение учебной мотивации Лусканова.xlsx]5Д'!$C$36</c:f>
              <c:strCache>
                <c:ptCount val="1"/>
                <c:pt idx="0">
                  <c:v>5Д, Шубина Н.В.</c:v>
                </c:pt>
              </c:strCache>
            </c:strRef>
          </c:tx>
          <c:spPr>
            <a:solidFill>
              <a:srgbClr val="4F81BD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984807">
                  <a:lumMod val="50000"/>
                </a:srgbClr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'[3. Изучение учебной мотивации Лусканова.xlsx]5Д'!$D$34:$H$35</c:f>
              <c:multiLvlStrCache>
                <c:ptCount val="5"/>
                <c:lvl>
                  <c:pt idx="0" c:formatCode="&quot;О&quot;&quot;с&quot;&quot;н&quot;&quot;о&quot;&quot;в&quot;&quot;н&quot;&quot;о&quot;&quot;й&quot;">
                    <c:v>5 уровень</c:v>
                  </c:pt>
                  <c:pt idx="1" c:formatCode="&quot;О&quot;&quot;с&quot;&quot;н&quot;&quot;о&quot;&quot;в&quot;&quot;н&quot;&quot;о&quot;&quot;й&quot;">
                    <c:v>4 уровень</c:v>
                  </c:pt>
                  <c:pt idx="2" c:formatCode="&quot;О&quot;&quot;с&quot;&quot;н&quot;&quot;о&quot;&quot;в&quot;&quot;н&quot;&quot;о&quot;&quot;й&quot;">
                    <c:v>3 уровень</c:v>
                  </c:pt>
                  <c:pt idx="3" c:formatCode="&quot;О&quot;&quot;с&quot;&quot;н&quot;&quot;о&quot;&quot;в&quot;&quot;н&quot;&quot;о&quot;&quot;й&quot;">
                    <c:v>2 уровень</c:v>
                  </c:pt>
                  <c:pt idx="4" c:formatCode="&quot;О&quot;&quot;с&quot;&quot;н&quot;&quot;о&quot;&quot;в&quot;&quot;н&quot;&quot;о&quot;&quot;й&quot;">
                    <c:v>1 уровень</c:v>
                  </c:pt>
                </c:lvl>
                <c:lvl>
                  <c:pt idx="0" c:formatCode="&quot;О&quot;&quot;с&quot;&quot;н&quot;&quot;о&quot;&quot;в&quot;&quot;н&quot;&quot;о&quot;&quot;й&quot;">
                    <c:v>5</c:v>
                  </c:pt>
                  <c:pt idx="1" c:formatCode="&quot;О&quot;&quot;с&quot;&quot;н&quot;&quot;о&quot;&quot;в&quot;&quot;н&quot;&quot;о&quot;&quot;й&quot;">
                    <c:v>3</c:v>
                  </c:pt>
                  <c:pt idx="2" c:formatCode="&quot;О&quot;&quot;с&quot;&quot;н&quot;&quot;о&quot;&quot;в&quot;&quot;н&quot;&quot;о&quot;&quot;й&quot;">
                    <c:v>1</c:v>
                  </c:pt>
                  <c:pt idx="3" c:formatCode="&quot;О&quot;&quot;с&quot;&quot;н&quot;&quot;о&quot;&quot;в&quot;&quot;н&quot;&quot;о&quot;&quot;й&quot;">
                    <c:v>2</c:v>
                  </c:pt>
                  <c:pt idx="4" c:formatCode="&quot;О&quot;&quot;с&quot;&quot;н&quot;&quot;о&quot;&quot;в&quot;&quot;н&quot;&quot;о&quot;&quot;й&quot;">
                    <c:v>4</c:v>
                  </c:pt>
                </c:lvl>
              </c:multiLvlStrCache>
            </c:multiLvlStrRef>
          </c:cat>
          <c:val>
            <c:numRef>
              <c:f>'[3. Изучение учебной мотивации Лусканова.xlsx]5Д'!$D$36:$H$36</c:f>
              <c:numCache>
                <c:formatCode>0.0</c:formatCode>
                <c:ptCount val="5"/>
                <c:pt idx="0">
                  <c:v>10.7142857142857</c:v>
                </c:pt>
                <c:pt idx="1">
                  <c:v>17.8571428571429</c:v>
                </c:pt>
                <c:pt idx="2">
                  <c:v>32.1428571428571</c:v>
                </c:pt>
                <c:pt idx="3">
                  <c:v>25</c:v>
                </c:pt>
                <c:pt idx="4">
                  <c:v>14.2857142857143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27874848"/>
        <c:axId val="-827877024"/>
      </c:barChart>
      <c:catAx>
        <c:axId val="-82787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round/>
            </a:ln>
            <a:effectLst/>
          </c:spPr>
        </c:majorGridlines>
        <c:numFmt formatCode="&quot;О&quot;&quot;с&quot;&quot;н&quot;&quot;о&quot;&quot;в&quot;&quot;н&quot;&quot;о&quot;&quot;й&quot;" sourceLinked="1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877024"/>
        <c:crosses val="autoZero"/>
        <c:auto val="1"/>
        <c:lblAlgn val="ctr"/>
        <c:lblOffset val="100"/>
        <c:noMultiLvlLbl val="0"/>
      </c:catAx>
      <c:valAx>
        <c:axId val="-827877024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ru-RU"/>
                  <a:t>%</a:t>
                </a:r>
                <a:endParaRPr lang="ru-RU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0.0" sourceLinked="1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8748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08e8f3b7-07ca-40ce-b994-e3ecac69d30d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7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5B9BD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'[7А годовая.xls]Уч. мотивация Карпова'!$K$5:$K$12</c:f>
              <c:strCache>
                <c:ptCount val="8"/>
                <c:pt idx="0" c:formatCode="&quot;О&quot;&quot;с&quot;&quot;н&quot;&quot;о&quot;&quot;в&quot;&quot;н&quot;&quot;о&quot;&quot;й&quot;">
                  <c:v>Познавательные мотивы</c:v>
                </c:pt>
                <c:pt idx="1" c:formatCode="&quot;О&quot;&quot;с&quot;&quot;н&quot;&quot;о&quot;&quot;в&quot;&quot;н&quot;&quot;о&quot;&quot;й&quot;">
                  <c:v>Коммуникативные мотивы</c:v>
                </c:pt>
                <c:pt idx="2" c:formatCode="&quot;О&quot;&quot;с&quot;&quot;н&quot;&quot;о&quot;&quot;в&quot;&quot;н&quot;&quot;о&quot;&quot;й&quot;">
                  <c:v>Эмоциональные мотивы</c:v>
                </c:pt>
                <c:pt idx="3" c:formatCode="&quot;О&quot;&quot;с&quot;&quot;н&quot;&quot;о&quot;&quot;в&quot;&quot;н&quot;&quot;о&quot;&quot;й&quot;">
                  <c:v>Саморазвитие</c:v>
                </c:pt>
                <c:pt idx="4" c:formatCode="&quot;О&quot;&quot;с&quot;&quot;н&quot;&quot;о&quot;&quot;в&quot;&quot;н&quot;&quot;о&quot;&quot;й&quot;">
                  <c:v>Позиция школьника</c:v>
                </c:pt>
                <c:pt idx="5" c:formatCode="&quot;О&quot;&quot;с&quot;&quot;н&quot;&quot;о&quot;&quot;в&quot;&quot;н&quot;&quot;о&quot;&quot;й&quot;">
                  <c:v>Достижения </c:v>
                </c:pt>
                <c:pt idx="6" c:formatCode="&quot;О&quot;&quot;с&quot;&quot;н&quot;&quot;о&quot;&quot;в&quot;&quot;н&quot;&quot;о&quot;&quot;й&quot;">
                  <c:v>Внешние мотивы</c:v>
                </c:pt>
                <c:pt idx="7" c:formatCode="&quot;О&quot;&quot;с&quot;&quot;н&quot;&quot;о&quot;&quot;в&quot;&quot;н&quot;&quot;о&quot;&quot;й&quot;">
                  <c:v>Проф.-жизненное определение</c:v>
                </c:pt>
              </c:strCache>
            </c:strRef>
          </c:cat>
          <c:val>
            <c:numRef>
              <c:f>'[7А годовая.xls]Уч. мотивация Карпова'!$L$5:$L$12</c:f>
              <c:numCache>
                <c:formatCode>0%</c:formatCode>
                <c:ptCount val="8"/>
                <c:pt idx="0">
                  <c:v>0.47</c:v>
                </c:pt>
                <c:pt idx="1">
                  <c:v>0.11</c:v>
                </c:pt>
                <c:pt idx="2">
                  <c:v>0.21</c:v>
                </c:pt>
                <c:pt idx="3">
                  <c:v>0.26</c:v>
                </c:pt>
                <c:pt idx="4">
                  <c:v>0.26</c:v>
                </c:pt>
                <c:pt idx="5">
                  <c:v>0.21</c:v>
                </c:pt>
                <c:pt idx="6">
                  <c:v>0</c:v>
                </c:pt>
                <c:pt idx="7">
                  <c:v>0.16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27871584"/>
        <c:axId val="-827876480"/>
      </c:barChart>
      <c:catAx>
        <c:axId val="-827871584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876480"/>
        <c:crosses val="autoZero"/>
        <c:auto val="1"/>
        <c:lblAlgn val="ctr"/>
        <c:lblOffset val="100"/>
        <c:noMultiLvlLbl val="0"/>
      </c:catAx>
      <c:valAx>
        <c:axId val="-8278764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8715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d7af0fba-0d36-4b58-826b-bdfa05d5ad55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7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4F81B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'[ВСЕ 9.xls]Соц. зрелость выпускников'!$A$9:$A$11</c:f>
              <c:strCache>
                <c:ptCount val="3"/>
                <c:pt idx="0" c:formatCode="&quot;О&quot;&quot;с&quot;&quot;н&quot;&quot;о&quot;&quot;в&quot;&quot;н&quot;&quot;о&quot;&quot;й&quot;">
                  <c:v>Оптимальный уровень</c:v>
                </c:pt>
                <c:pt idx="1" c:formatCode="&quot;О&quot;&quot;с&quot;&quot;н&quot;&quot;о&quot;&quot;в&quot;&quot;н&quot;&quot;о&quot;&quot;й&quot;">
                  <c:v>Допустимый уровень</c:v>
                </c:pt>
                <c:pt idx="2" c:formatCode="&quot;О&quot;&quot;с&quot;&quot;н&quot;&quot;о&quot;&quot;в&quot;&quot;н&quot;&quot;о&quot;&quot;й&quot;">
                  <c:v>Критический уровень</c:v>
                </c:pt>
              </c:strCache>
            </c:strRef>
          </c:cat>
          <c:val>
            <c:numRef>
              <c:f>'[ВСЕ 9.xls]Соц. зрелость выпускников'!$B$9:$B$11</c:f>
              <c:numCache>
                <c:formatCode>0%</c:formatCode>
                <c:ptCount val="3"/>
                <c:pt idx="0">
                  <c:v>0.17</c:v>
                </c:pt>
                <c:pt idx="1">
                  <c:v>0.75</c:v>
                </c:pt>
                <c:pt idx="2">
                  <c:v>0.08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27874304"/>
        <c:axId val="-827967872"/>
      </c:barChart>
      <c:catAx>
        <c:axId val="-827874304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67872"/>
        <c:crosses val="autoZero"/>
        <c:auto val="1"/>
        <c:lblAlgn val="ctr"/>
        <c:lblOffset val="100"/>
        <c:noMultiLvlLbl val="0"/>
      </c:catAx>
      <c:valAx>
        <c:axId val="-8279678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8743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e43344d6-95ea-4ad2-b298-81b1f53d10fc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общительность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Sheet1!$A$2:$A$8</c:f>
              <c:strCache>
                <c:ptCount val="7"/>
                <c:pt idx="0" c:formatCode="&quot;О&quot;&quot;с&quot;&quot;н&quot;&quot;о&quot;&quot;в&quot;&quot;н&quot;&quot;о&quot;&quot;й&quot;">
                  <c:v>4 А</c:v>
                </c:pt>
                <c:pt idx="1" c:formatCode="&quot;О&quot;&quot;с&quot;&quot;н&quot;&quot;о&quot;&quot;в&quot;&quot;н&quot;&quot;о&quot;&quot;й&quot;">
                  <c:v>4 Б</c:v>
                </c:pt>
                <c:pt idx="2" c:formatCode="&quot;О&quot;&quot;с&quot;&quot;н&quot;&quot;о&quot;&quot;в&quot;&quot;н&quot;&quot;о&quot;&quot;й&quot;">
                  <c:v>4 В</c:v>
                </c:pt>
                <c:pt idx="3" c:formatCode="&quot;О&quot;&quot;с&quot;&quot;н&quot;&quot;о&quot;&quot;в&quot;&quot;н&quot;&quot;о&quot;&quot;й&quot;">
                  <c:v>4 Г</c:v>
                </c:pt>
                <c:pt idx="4" c:formatCode="&quot;О&quot;&quot;с&quot;&quot;н&quot;&quot;о&quot;&quot;в&quot;&quot;н&quot;&quot;о&quot;&quot;й&quot;">
                  <c:v>4 Д</c:v>
                </c:pt>
                <c:pt idx="5" c:formatCode="&quot;О&quot;&quot;с&quot;&quot;н&quot;&quot;о&quot;&quot;в&quot;&quot;н&quot;&quot;о&quot;&quot;й&quot;">
                  <c:v>4 Е</c:v>
                </c:pt>
                <c:pt idx="6" c:formatCode="&quot;О&quot;&quot;с&quot;&quot;н&quot;&quot;о&quot;&quot;в&quot;&quot;н&quot;&quot;о&quot;&quot;й&quot;">
                  <c:v>4 Ж</c:v>
                </c:pt>
              </c:strCache>
            </c:strRef>
          </c:cat>
          <c:val>
            <c:numRef>
              <c:f>Sheet1!$B$2:$B$8</c:f>
              <c:numCache>
                <c:formatCode>0.0</c:formatCode>
                <c:ptCount val="7"/>
                <c:pt idx="0">
                  <c:v>6.33333333333333</c:v>
                </c:pt>
                <c:pt idx="1" c:formatCode="&quot;О&quot;&quot;с&quot;&quot;н&quot;&quot;о&quot;&quot;в&quot;&quot;н&quot;&quot;о&quot;&quot;й&quot;">
                  <c:v>5.5</c:v>
                </c:pt>
                <c:pt idx="2">
                  <c:v>5.15151515151515</c:v>
                </c:pt>
                <c:pt idx="3" c:formatCode="&quot;О&quot;&quot;с&quot;&quot;н&quot;&quot;о&quot;&quot;в&quot;&quot;н&quot;&quot;о&quot;&quot;й&quot;">
                  <c:v>5.8</c:v>
                </c:pt>
                <c:pt idx="4">
                  <c:v>5.2</c:v>
                </c:pt>
                <c:pt idx="5" c:formatCode="&quot;О&quot;&quot;с&quot;&quot;н&quot;&quot;о&quot;&quot;в&quot;&quot;н&quot;&quot;о&quot;&quot;й&quot;">
                  <c:v>5.7</c:v>
                </c:pt>
                <c:pt idx="6" c:formatCode="&quot;О&quot;&quot;с&quot;&quot;н&quot;&quot;о&quot;&quot;в&quot;&quot;н&quot;&quot;о&quot;&quot;й&quot;">
                  <c:v>4.7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эмоциональная устойчивость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Sheet1!$A$2:$A$8</c:f>
              <c:strCache>
                <c:ptCount val="7"/>
                <c:pt idx="0" c:formatCode="&quot;О&quot;&quot;с&quot;&quot;н&quot;&quot;о&quot;&quot;в&quot;&quot;н&quot;&quot;о&quot;&quot;й&quot;">
                  <c:v>4 А</c:v>
                </c:pt>
                <c:pt idx="1" c:formatCode="&quot;О&quot;&quot;с&quot;&quot;н&quot;&quot;о&quot;&quot;в&quot;&quot;н&quot;&quot;о&quot;&quot;й&quot;">
                  <c:v>4 Б</c:v>
                </c:pt>
                <c:pt idx="2" c:formatCode="&quot;О&quot;&quot;с&quot;&quot;н&quot;&quot;о&quot;&quot;в&quot;&quot;н&quot;&quot;о&quot;&quot;й&quot;">
                  <c:v>4 В</c:v>
                </c:pt>
                <c:pt idx="3" c:formatCode="&quot;О&quot;&quot;с&quot;&quot;н&quot;&quot;о&quot;&quot;в&quot;&quot;н&quot;&quot;о&quot;&quot;й&quot;">
                  <c:v>4 Г</c:v>
                </c:pt>
                <c:pt idx="4" c:formatCode="&quot;О&quot;&quot;с&quot;&quot;н&quot;&quot;о&quot;&quot;в&quot;&quot;н&quot;&quot;о&quot;&quot;й&quot;">
                  <c:v>4 Д</c:v>
                </c:pt>
                <c:pt idx="5" c:formatCode="&quot;О&quot;&quot;с&quot;&quot;н&quot;&quot;о&quot;&quot;в&quot;&quot;н&quot;&quot;о&quot;&quot;й&quot;">
                  <c:v>4 Е</c:v>
                </c:pt>
                <c:pt idx="6" c:formatCode="&quot;О&quot;&quot;с&quot;&quot;н&quot;&quot;о&quot;&quot;в&quot;&quot;н&quot;&quot;о&quot;&quot;й&quot;">
                  <c:v>4 Ж</c:v>
                </c:pt>
              </c:strCache>
            </c:strRef>
          </c:cat>
          <c:val>
            <c:numRef>
              <c:f>Sheet1!$C$2:$C$8</c:f>
              <c:numCache>
                <c:formatCode>0.0</c:formatCode>
                <c:ptCount val="7"/>
                <c:pt idx="0">
                  <c:v>4.76666666666667</c:v>
                </c:pt>
                <c:pt idx="1" c:formatCode="&quot;О&quot;&quot;с&quot;&quot;н&quot;&quot;о&quot;&quot;в&quot;&quot;н&quot;&quot;о&quot;&quot;й&quot;">
                  <c:v>4.8</c:v>
                </c:pt>
                <c:pt idx="2">
                  <c:v>3.72727272727273</c:v>
                </c:pt>
                <c:pt idx="3" c:formatCode="&quot;О&quot;&quot;с&quot;&quot;н&quot;&quot;о&quot;&quot;в&quot;&quot;н&quot;&quot;о&quot;&quot;й&quot;">
                  <c:v>4.8</c:v>
                </c:pt>
                <c:pt idx="4">
                  <c:v>3.33333333333333</c:v>
                </c:pt>
                <c:pt idx="5" c:formatCode="&quot;О&quot;&quot;с&quot;&quot;н&quot;&quot;о&quot;&quot;в&quot;&quot;н&quot;&quot;о&quot;&quot;й&quot;">
                  <c:v>4.5</c:v>
                </c:pt>
                <c:pt idx="6" c:formatCode="&quot;О&quot;&quot;с&quot;&quot;н&quot;&quot;о&quot;&quot;в&quot;&quot;н&quot;&quot;о&quot;&quot;й&quot;">
                  <c:v>3.8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интеллект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Sheet1!$A$2:$A$8</c:f>
              <c:strCache>
                <c:ptCount val="7"/>
                <c:pt idx="0" c:formatCode="&quot;О&quot;&quot;с&quot;&quot;н&quot;&quot;о&quot;&quot;в&quot;&quot;н&quot;&quot;о&quot;&quot;й&quot;">
                  <c:v>4 А</c:v>
                </c:pt>
                <c:pt idx="1" c:formatCode="&quot;О&quot;&quot;с&quot;&quot;н&quot;&quot;о&quot;&quot;в&quot;&quot;н&quot;&quot;о&quot;&quot;й&quot;">
                  <c:v>4 Б</c:v>
                </c:pt>
                <c:pt idx="2" c:formatCode="&quot;О&quot;&quot;с&quot;&quot;н&quot;&quot;о&quot;&quot;в&quot;&quot;н&quot;&quot;о&quot;&quot;й&quot;">
                  <c:v>4 В</c:v>
                </c:pt>
                <c:pt idx="3" c:formatCode="&quot;О&quot;&quot;с&quot;&quot;н&quot;&quot;о&quot;&quot;в&quot;&quot;н&quot;&quot;о&quot;&quot;й&quot;">
                  <c:v>4 Г</c:v>
                </c:pt>
                <c:pt idx="4" c:formatCode="&quot;О&quot;&quot;с&quot;&quot;н&quot;&quot;о&quot;&quot;в&quot;&quot;н&quot;&quot;о&quot;&quot;й&quot;">
                  <c:v>4 Д</c:v>
                </c:pt>
                <c:pt idx="5" c:formatCode="&quot;О&quot;&quot;с&quot;&quot;н&quot;&quot;о&quot;&quot;в&quot;&quot;н&quot;&quot;о&quot;&quot;й&quot;">
                  <c:v>4 Е</c:v>
                </c:pt>
                <c:pt idx="6" c:formatCode="&quot;О&quot;&quot;с&quot;&quot;н&quot;&quot;о&quot;&quot;в&quot;&quot;н&quot;&quot;о&quot;&quot;й&quot;">
                  <c:v>4 Ж</c:v>
                </c:pt>
              </c:strCache>
            </c:strRef>
          </c:cat>
          <c:val>
            <c:numRef>
              <c:f>Sheet1!$D$2:$D$8</c:f>
              <c:numCache>
                <c:formatCode>0.0</c:formatCode>
                <c:ptCount val="7"/>
                <c:pt idx="0">
                  <c:v>7.66666666666667</c:v>
                </c:pt>
                <c:pt idx="1" c:formatCode="&quot;О&quot;&quot;с&quot;&quot;н&quot;&quot;о&quot;&quot;в&quot;&quot;н&quot;&quot;о&quot;&quot;й&quot;">
                  <c:v>6.9</c:v>
                </c:pt>
                <c:pt idx="2">
                  <c:v>6.39393939393939</c:v>
                </c:pt>
                <c:pt idx="3" c:formatCode="&quot;О&quot;&quot;с&quot;&quot;н&quot;&quot;о&quot;&quot;в&quot;&quot;н&quot;&quot;о&quot;&quot;й&quot;">
                  <c:v>6.2</c:v>
                </c:pt>
                <c:pt idx="4">
                  <c:v>7.1</c:v>
                </c:pt>
                <c:pt idx="5" c:formatCode="&quot;О&quot;&quot;с&quot;&quot;н&quot;&quot;о&quot;&quot;в&quot;&quot;н&quot;&quot;о&quot;&quot;й&quot;">
                  <c:v>7.1</c:v>
                </c:pt>
                <c:pt idx="6" c:formatCode="&quot;О&quot;&quot;с&quot;&quot;н&quot;&quot;о&quot;&quot;в&quot;&quot;н&quot;&quot;о&quot;&quot;й&quot;">
                  <c:v>6</c:v>
                </c:pt>
              </c:numCache>
            </c:numRef>
          </c:val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доминантность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Sheet1!$A$2:$A$8</c:f>
              <c:strCache>
                <c:ptCount val="7"/>
                <c:pt idx="0" c:formatCode="&quot;О&quot;&quot;с&quot;&quot;н&quot;&quot;о&quot;&quot;в&quot;&quot;н&quot;&quot;о&quot;&quot;й&quot;">
                  <c:v>4 А</c:v>
                </c:pt>
                <c:pt idx="1" c:formatCode="&quot;О&quot;&quot;с&quot;&quot;н&quot;&quot;о&quot;&quot;в&quot;&quot;н&quot;&quot;о&quot;&quot;й&quot;">
                  <c:v>4 Б</c:v>
                </c:pt>
                <c:pt idx="2" c:formatCode="&quot;О&quot;&quot;с&quot;&quot;н&quot;&quot;о&quot;&quot;в&quot;&quot;н&quot;&quot;о&quot;&quot;й&quot;">
                  <c:v>4 В</c:v>
                </c:pt>
                <c:pt idx="3" c:formatCode="&quot;О&quot;&quot;с&quot;&quot;н&quot;&quot;о&quot;&quot;в&quot;&quot;н&quot;&quot;о&quot;&quot;й&quot;">
                  <c:v>4 Г</c:v>
                </c:pt>
                <c:pt idx="4" c:formatCode="&quot;О&quot;&quot;с&quot;&quot;н&quot;&quot;о&quot;&quot;в&quot;&quot;н&quot;&quot;о&quot;&quot;й&quot;">
                  <c:v>4 Д</c:v>
                </c:pt>
                <c:pt idx="5" c:formatCode="&quot;О&quot;&quot;с&quot;&quot;н&quot;&quot;о&quot;&quot;в&quot;&quot;н&quot;&quot;о&quot;&quot;й&quot;">
                  <c:v>4 Е</c:v>
                </c:pt>
                <c:pt idx="6" c:formatCode="&quot;О&quot;&quot;с&quot;&quot;н&quot;&quot;о&quot;&quot;в&quot;&quot;н&quot;&quot;о&quot;&quot;й&quot;">
                  <c:v>4 Ж</c:v>
                </c:pt>
              </c:strCache>
            </c:strRef>
          </c:cat>
          <c:val>
            <c:numRef>
              <c:f>Sheet1!$E$2:$E$8</c:f>
              <c:numCache>
                <c:formatCode>0.0</c:formatCode>
                <c:ptCount val="7"/>
                <c:pt idx="0">
                  <c:v>4.76666666666667</c:v>
                </c:pt>
                <c:pt idx="1" c:formatCode="&quot;О&quot;&quot;с&quot;&quot;н&quot;&quot;о&quot;&quot;в&quot;&quot;н&quot;&quot;о&quot;&quot;й&quot;">
                  <c:v>5</c:v>
                </c:pt>
                <c:pt idx="2">
                  <c:v>6.54545454545455</c:v>
                </c:pt>
                <c:pt idx="3" c:formatCode="&quot;О&quot;&quot;с&quot;&quot;н&quot;&quot;о&quot;&quot;в&quot;&quot;н&quot;&quot;о&quot;&quot;й&quot;">
                  <c:v>4.6</c:v>
                </c:pt>
                <c:pt idx="4">
                  <c:v>5.46666666666667</c:v>
                </c:pt>
                <c:pt idx="5" c:formatCode="&quot;О&quot;&quot;с&quot;&quot;н&quot;&quot;о&quot;&quot;в&quot;&quot;н&quot;&quot;о&quot;&quot;й&quot;">
                  <c:v>5.6</c:v>
                </c:pt>
                <c:pt idx="6" c:formatCode="&quot;О&quot;&quot;с&quot;&quot;н&quot;&quot;о&quot;&quot;в&quot;&quot;н&quot;&quot;о&quot;&quot;й&quot;">
                  <c:v>4.7</c:v>
                </c:pt>
              </c:numCache>
            </c:numRef>
          </c:val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экспрессивность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Sheet1!$A$2:$A$8</c:f>
              <c:strCache>
                <c:ptCount val="7"/>
                <c:pt idx="0" c:formatCode="&quot;О&quot;&quot;с&quot;&quot;н&quot;&quot;о&quot;&quot;в&quot;&quot;н&quot;&quot;о&quot;&quot;й&quot;">
                  <c:v>4 А</c:v>
                </c:pt>
                <c:pt idx="1" c:formatCode="&quot;О&quot;&quot;с&quot;&quot;н&quot;&quot;о&quot;&quot;в&quot;&quot;н&quot;&quot;о&quot;&quot;й&quot;">
                  <c:v>4 Б</c:v>
                </c:pt>
                <c:pt idx="2" c:formatCode="&quot;О&quot;&quot;с&quot;&quot;н&quot;&quot;о&quot;&quot;в&quot;&quot;н&quot;&quot;о&quot;&quot;й&quot;">
                  <c:v>4 В</c:v>
                </c:pt>
                <c:pt idx="3" c:formatCode="&quot;О&quot;&quot;с&quot;&quot;н&quot;&quot;о&quot;&quot;в&quot;&quot;н&quot;&quot;о&quot;&quot;й&quot;">
                  <c:v>4 Г</c:v>
                </c:pt>
                <c:pt idx="4" c:formatCode="&quot;О&quot;&quot;с&quot;&quot;н&quot;&quot;о&quot;&quot;в&quot;&quot;н&quot;&quot;о&quot;&quot;й&quot;">
                  <c:v>4 Д</c:v>
                </c:pt>
                <c:pt idx="5" c:formatCode="&quot;О&quot;&quot;с&quot;&quot;н&quot;&quot;о&quot;&quot;в&quot;&quot;н&quot;&quot;о&quot;&quot;й&quot;">
                  <c:v>4 Е</c:v>
                </c:pt>
                <c:pt idx="6" c:formatCode="&quot;О&quot;&quot;с&quot;&quot;н&quot;&quot;о&quot;&quot;в&quot;&quot;н&quot;&quot;о&quot;&quot;й&quot;">
                  <c:v>4 Ж</c:v>
                </c:pt>
              </c:strCache>
            </c:strRef>
          </c:cat>
          <c:val>
            <c:numRef>
              <c:f>Sheet1!$F$2:$F$8</c:f>
              <c:numCache>
                <c:formatCode>0.0</c:formatCode>
                <c:ptCount val="7"/>
                <c:pt idx="0">
                  <c:v>4.33333333333333</c:v>
                </c:pt>
                <c:pt idx="1" c:formatCode="&quot;О&quot;&quot;с&quot;&quot;н&quot;&quot;о&quot;&quot;в&quot;&quot;н&quot;&quot;о&quot;&quot;й&quot;">
                  <c:v>4.3</c:v>
                </c:pt>
                <c:pt idx="2">
                  <c:v>4.75757575757576</c:v>
                </c:pt>
                <c:pt idx="3" c:formatCode="&quot;О&quot;&quot;с&quot;&quot;н&quot;&quot;о&quot;&quot;в&quot;&quot;н&quot;&quot;о&quot;&quot;й&quot;">
                  <c:v>3.8</c:v>
                </c:pt>
                <c:pt idx="4">
                  <c:v>3.83333333333333</c:v>
                </c:pt>
                <c:pt idx="5" c:formatCode="&quot;О&quot;&quot;с&quot;&quot;н&quot;&quot;о&quot;&quot;в&quot;&quot;н&quot;&quot;о&quot;&quot;й&quot;">
                  <c:v>4.4</c:v>
                </c:pt>
                <c:pt idx="6" c:formatCode="&quot;О&quot;&quot;с&quot;&quot;н&quot;&quot;о&quot;&quot;в&quot;&quot;н&quot;&quot;о&quot;&quot;й&quot;">
                  <c:v>4</c:v>
                </c:pt>
              </c:numCache>
            </c:numRef>
          </c:val>
        </c:ser>
        <c:ser>
          <c:idx val="5"/>
          <c:order val="5"/>
          <c:tx>
            <c:strRef>
              <c:f>Sheet1!$G$1</c:f>
              <c:strCache>
                <c:ptCount val="1"/>
                <c:pt idx="0">
                  <c:v>нормативность поведения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Sheet1!$A$2:$A$8</c:f>
              <c:strCache>
                <c:ptCount val="7"/>
                <c:pt idx="0" c:formatCode="&quot;О&quot;&quot;с&quot;&quot;н&quot;&quot;о&quot;&quot;в&quot;&quot;н&quot;&quot;о&quot;&quot;й&quot;">
                  <c:v>4 А</c:v>
                </c:pt>
                <c:pt idx="1" c:formatCode="&quot;О&quot;&quot;с&quot;&quot;н&quot;&quot;о&quot;&quot;в&quot;&quot;н&quot;&quot;о&quot;&quot;й&quot;">
                  <c:v>4 Б</c:v>
                </c:pt>
                <c:pt idx="2" c:formatCode="&quot;О&quot;&quot;с&quot;&quot;н&quot;&quot;о&quot;&quot;в&quot;&quot;н&quot;&quot;о&quot;&quot;й&quot;">
                  <c:v>4 В</c:v>
                </c:pt>
                <c:pt idx="3" c:formatCode="&quot;О&quot;&quot;с&quot;&quot;н&quot;&quot;о&quot;&quot;в&quot;&quot;н&quot;&quot;о&quot;&quot;й&quot;">
                  <c:v>4 Г</c:v>
                </c:pt>
                <c:pt idx="4" c:formatCode="&quot;О&quot;&quot;с&quot;&quot;н&quot;&quot;о&quot;&quot;в&quot;&quot;н&quot;&quot;о&quot;&quot;й&quot;">
                  <c:v>4 Д</c:v>
                </c:pt>
                <c:pt idx="5" c:formatCode="&quot;О&quot;&quot;с&quot;&quot;н&quot;&quot;о&quot;&quot;в&quot;&quot;н&quot;&quot;о&quot;&quot;й&quot;">
                  <c:v>4 Е</c:v>
                </c:pt>
                <c:pt idx="6" c:formatCode="&quot;О&quot;&quot;с&quot;&quot;н&quot;&quot;о&quot;&quot;в&quot;&quot;н&quot;&quot;о&quot;&quot;й&quot;">
                  <c:v>4 Ж</c:v>
                </c:pt>
              </c:strCache>
            </c:strRef>
          </c:cat>
          <c:val>
            <c:numRef>
              <c:f>Sheet1!$G$2:$G$8</c:f>
              <c:numCache>
                <c:formatCode>0.0</c:formatCode>
                <c:ptCount val="7"/>
                <c:pt idx="0">
                  <c:v>5.5</c:v>
                </c:pt>
                <c:pt idx="1" c:formatCode="&quot;О&quot;&quot;с&quot;&quot;н&quot;&quot;о&quot;&quot;в&quot;&quot;н&quot;&quot;о&quot;&quot;й&quot;">
                  <c:v>5.6</c:v>
                </c:pt>
                <c:pt idx="2">
                  <c:v>6.12121212121212</c:v>
                </c:pt>
                <c:pt idx="3" c:formatCode="&quot;О&quot;&quot;с&quot;&quot;н&quot;&quot;о&quot;&quot;в&quot;&quot;н&quot;&quot;о&quot;&quot;й&quot;">
                  <c:v>5.3</c:v>
                </c:pt>
                <c:pt idx="4">
                  <c:v>6.06666666666667</c:v>
                </c:pt>
                <c:pt idx="5" c:formatCode="&quot;О&quot;&quot;с&quot;&quot;н&quot;&quot;о&quot;&quot;в&quot;&quot;н&quot;&quot;о&quot;&quot;й&quot;">
                  <c:v>6</c:v>
                </c:pt>
                <c:pt idx="6" c:formatCode="&quot;О&quot;&quot;с&quot;&quot;н&quot;&quot;о&quot;&quot;в&quot;&quot;н&quot;&quot;о&quot;&quot;й&quot;">
                  <c:v>5.5</c:v>
                </c:pt>
              </c:numCache>
            </c:numRef>
          </c:val>
        </c:ser>
        <c:ser>
          <c:idx val="6"/>
          <c:order val="6"/>
          <c:tx>
            <c:strRef>
              <c:f>Sheet1!$H$1</c:f>
              <c:strCache>
                <c:ptCount val="1"/>
                <c:pt idx="0">
                  <c:v>социальная смелость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Sheet1!$A$2:$A$8</c:f>
              <c:strCache>
                <c:ptCount val="7"/>
                <c:pt idx="0" c:formatCode="&quot;О&quot;&quot;с&quot;&quot;н&quot;&quot;о&quot;&quot;в&quot;&quot;н&quot;&quot;о&quot;&quot;й&quot;">
                  <c:v>4 А</c:v>
                </c:pt>
                <c:pt idx="1" c:formatCode="&quot;О&quot;&quot;с&quot;&quot;н&quot;&quot;о&quot;&quot;в&quot;&quot;н&quot;&quot;о&quot;&quot;й&quot;">
                  <c:v>4 Б</c:v>
                </c:pt>
                <c:pt idx="2" c:formatCode="&quot;О&quot;&quot;с&quot;&quot;н&quot;&quot;о&quot;&quot;в&quot;&quot;н&quot;&quot;о&quot;&quot;й&quot;">
                  <c:v>4 В</c:v>
                </c:pt>
                <c:pt idx="3" c:formatCode="&quot;О&quot;&quot;с&quot;&quot;н&quot;&quot;о&quot;&quot;в&quot;&quot;н&quot;&quot;о&quot;&quot;й&quot;">
                  <c:v>4 Г</c:v>
                </c:pt>
                <c:pt idx="4" c:formatCode="&quot;О&quot;&quot;с&quot;&quot;н&quot;&quot;о&quot;&quot;в&quot;&quot;н&quot;&quot;о&quot;&quot;й&quot;">
                  <c:v>4 Д</c:v>
                </c:pt>
                <c:pt idx="5" c:formatCode="&quot;О&quot;&quot;с&quot;&quot;н&quot;&quot;о&quot;&quot;в&quot;&quot;н&quot;&quot;о&quot;&quot;й&quot;">
                  <c:v>4 Е</c:v>
                </c:pt>
                <c:pt idx="6" c:formatCode="&quot;О&quot;&quot;с&quot;&quot;н&quot;&quot;о&quot;&quot;в&quot;&quot;н&quot;&quot;о&quot;&quot;й&quot;">
                  <c:v>4 Ж</c:v>
                </c:pt>
              </c:strCache>
            </c:strRef>
          </c:cat>
          <c:val>
            <c:numRef>
              <c:f>Sheet1!$H$2:$H$8</c:f>
              <c:numCache>
                <c:formatCode>0.0</c:formatCode>
                <c:ptCount val="7"/>
                <c:pt idx="0">
                  <c:v>5.96666666666667</c:v>
                </c:pt>
                <c:pt idx="1">
                  <c:v>5.03333333333333</c:v>
                </c:pt>
                <c:pt idx="2">
                  <c:v>4.93939393939394</c:v>
                </c:pt>
                <c:pt idx="3" c:formatCode="&quot;О&quot;&quot;с&quot;&quot;н&quot;&quot;о&quot;&quot;в&quot;&quot;н&quot;&quot;о&quot;&quot;й&quot;">
                  <c:v>4.8</c:v>
                </c:pt>
                <c:pt idx="4">
                  <c:v>4.63333333333333</c:v>
                </c:pt>
                <c:pt idx="5" c:formatCode="&quot;О&quot;&quot;с&quot;&quot;н&quot;&quot;о&quot;&quot;в&quot;&quot;н&quot;&quot;о&quot;&quot;й&quot;">
                  <c:v>6.4</c:v>
                </c:pt>
                <c:pt idx="6" c:formatCode="&quot;О&quot;&quot;с&quot;&quot;н&quot;&quot;о&quot;&quot;в&quot;&quot;н&quot;&quot;о&quot;&quot;й&quot;">
                  <c:v>5</c:v>
                </c:pt>
              </c:numCache>
            </c:numRef>
          </c:val>
        </c:ser>
        <c:ser>
          <c:idx val="7"/>
          <c:order val="7"/>
          <c:tx>
            <c:strRef>
              <c:f>Sheet1!$I$1</c:f>
              <c:strCache>
                <c:ptCount val="1"/>
                <c:pt idx="0">
                  <c:v>чувствительность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Sheet1!$A$2:$A$8</c:f>
              <c:strCache>
                <c:ptCount val="7"/>
                <c:pt idx="0" c:formatCode="&quot;О&quot;&quot;с&quot;&quot;н&quot;&quot;о&quot;&quot;в&quot;&quot;н&quot;&quot;о&quot;&quot;й&quot;">
                  <c:v>4 А</c:v>
                </c:pt>
                <c:pt idx="1" c:formatCode="&quot;О&quot;&quot;с&quot;&quot;н&quot;&quot;о&quot;&quot;в&quot;&quot;н&quot;&quot;о&quot;&quot;й&quot;">
                  <c:v>4 Б</c:v>
                </c:pt>
                <c:pt idx="2" c:formatCode="&quot;О&quot;&quot;с&quot;&quot;н&quot;&quot;о&quot;&quot;в&quot;&quot;н&quot;&quot;о&quot;&quot;й&quot;">
                  <c:v>4 В</c:v>
                </c:pt>
                <c:pt idx="3" c:formatCode="&quot;О&quot;&quot;с&quot;&quot;н&quot;&quot;о&quot;&quot;в&quot;&quot;н&quot;&quot;о&quot;&quot;й&quot;">
                  <c:v>4 Г</c:v>
                </c:pt>
                <c:pt idx="4" c:formatCode="&quot;О&quot;&quot;с&quot;&quot;н&quot;&quot;о&quot;&quot;в&quot;&quot;н&quot;&quot;о&quot;&quot;й&quot;">
                  <c:v>4 Д</c:v>
                </c:pt>
                <c:pt idx="5" c:formatCode="&quot;О&quot;&quot;с&quot;&quot;н&quot;&quot;о&quot;&quot;в&quot;&quot;н&quot;&quot;о&quot;&quot;й&quot;">
                  <c:v>4 Е</c:v>
                </c:pt>
                <c:pt idx="6" c:formatCode="&quot;О&quot;&quot;с&quot;&quot;н&quot;&quot;о&quot;&quot;в&quot;&quot;н&quot;&quot;о&quot;&quot;й&quot;">
                  <c:v>4 Ж</c:v>
                </c:pt>
              </c:strCache>
            </c:strRef>
          </c:cat>
          <c:val>
            <c:numRef>
              <c:f>Sheet1!$I$2:$I$8</c:f>
              <c:numCache>
                <c:formatCode>0.0</c:formatCode>
                <c:ptCount val="7"/>
                <c:pt idx="0">
                  <c:v>6.1</c:v>
                </c:pt>
                <c:pt idx="1" c:formatCode="&quot;О&quot;&quot;с&quot;&quot;н&quot;&quot;о&quot;&quot;в&quot;&quot;н&quot;&quot;о&quot;&quot;й&quot;">
                  <c:v>5.4</c:v>
                </c:pt>
                <c:pt idx="2">
                  <c:v>5.27272727272727</c:v>
                </c:pt>
                <c:pt idx="3" c:formatCode="&quot;О&quot;&quot;с&quot;&quot;н&quot;&quot;о&quot;&quot;в&quot;&quot;н&quot;&quot;о&quot;&quot;й&quot;">
                  <c:v>6.1</c:v>
                </c:pt>
                <c:pt idx="4">
                  <c:v>5.26666666666667</c:v>
                </c:pt>
                <c:pt idx="5" c:formatCode="&quot;О&quot;&quot;с&quot;&quot;н&quot;&quot;о&quot;&quot;в&quot;&quot;н&quot;&quot;о&quot;&quot;й&quot;">
                  <c:v>5.5</c:v>
                </c:pt>
                <c:pt idx="6" c:formatCode="&quot;О&quot;&quot;с&quot;&quot;н&quot;&quot;о&quot;&quot;в&quot;&quot;н&quot;&quot;о&quot;&quot;й&quot;">
                  <c:v>4.2</c:v>
                </c:pt>
              </c:numCache>
            </c:numRef>
          </c:val>
        </c:ser>
        <c:ser>
          <c:idx val="8"/>
          <c:order val="8"/>
          <c:tx>
            <c:strRef>
              <c:f>Sheet1!$J$1</c:f>
              <c:strCache>
                <c:ptCount val="1"/>
                <c:pt idx="0">
                  <c:v>тревожность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Sheet1!$A$2:$A$8</c:f>
              <c:strCache>
                <c:ptCount val="7"/>
                <c:pt idx="0" c:formatCode="&quot;О&quot;&quot;с&quot;&quot;н&quot;&quot;о&quot;&quot;в&quot;&quot;н&quot;&quot;о&quot;&quot;й&quot;">
                  <c:v>4 А</c:v>
                </c:pt>
                <c:pt idx="1" c:formatCode="&quot;О&quot;&quot;с&quot;&quot;н&quot;&quot;о&quot;&quot;в&quot;&quot;н&quot;&quot;о&quot;&quot;й&quot;">
                  <c:v>4 Б</c:v>
                </c:pt>
                <c:pt idx="2" c:formatCode="&quot;О&quot;&quot;с&quot;&quot;н&quot;&quot;о&quot;&quot;в&quot;&quot;н&quot;&quot;о&quot;&quot;й&quot;">
                  <c:v>4 В</c:v>
                </c:pt>
                <c:pt idx="3" c:formatCode="&quot;О&quot;&quot;с&quot;&quot;н&quot;&quot;о&quot;&quot;в&quot;&quot;н&quot;&quot;о&quot;&quot;й&quot;">
                  <c:v>4 Г</c:v>
                </c:pt>
                <c:pt idx="4" c:formatCode="&quot;О&quot;&quot;с&quot;&quot;н&quot;&quot;о&quot;&quot;в&quot;&quot;н&quot;&quot;о&quot;&quot;й&quot;">
                  <c:v>4 Д</c:v>
                </c:pt>
                <c:pt idx="5" c:formatCode="&quot;О&quot;&quot;с&quot;&quot;н&quot;&quot;о&quot;&quot;в&quot;&quot;н&quot;&quot;о&quot;&quot;й&quot;">
                  <c:v>4 Е</c:v>
                </c:pt>
                <c:pt idx="6" c:formatCode="&quot;О&quot;&quot;с&quot;&quot;н&quot;&quot;о&quot;&quot;в&quot;&quot;н&quot;&quot;о&quot;&quot;й&quot;">
                  <c:v>4 Ж</c:v>
                </c:pt>
              </c:strCache>
            </c:strRef>
          </c:cat>
          <c:val>
            <c:numRef>
              <c:f>Sheet1!$J$2:$J$8</c:f>
              <c:numCache>
                <c:formatCode>0.0</c:formatCode>
                <c:ptCount val="7"/>
                <c:pt idx="0">
                  <c:v>6.53333333333333</c:v>
                </c:pt>
                <c:pt idx="1" c:formatCode="&quot;О&quot;&quot;с&quot;&quot;н&quot;&quot;о&quot;&quot;в&quot;&quot;н&quot;&quot;о&quot;&quot;й&quot;">
                  <c:v>4.4</c:v>
                </c:pt>
                <c:pt idx="2">
                  <c:v>6.39393939393939</c:v>
                </c:pt>
                <c:pt idx="3" c:formatCode="&quot;О&quot;&quot;с&quot;&quot;н&quot;&quot;о&quot;&quot;в&quot;&quot;н&quot;&quot;о&quot;&quot;й&quot;">
                  <c:v>5</c:v>
                </c:pt>
                <c:pt idx="4">
                  <c:v>6.13333333333333</c:v>
                </c:pt>
                <c:pt idx="5" c:formatCode="&quot;О&quot;&quot;с&quot;&quot;н&quot;&quot;о&quot;&quot;в&quot;&quot;н&quot;&quot;о&quot;&quot;й&quot;">
                  <c:v>5.2</c:v>
                </c:pt>
                <c:pt idx="6" c:formatCode="&quot;О&quot;&quot;с&quot;&quot;н&quot;&quot;о&quot;&quot;в&quot;&quot;н&quot;&quot;о&quot;&quot;й&quot;">
                  <c:v>5.6</c:v>
                </c:pt>
              </c:numCache>
            </c:numRef>
          </c:val>
        </c:ser>
        <c:ser>
          <c:idx val="9"/>
          <c:order val="9"/>
          <c:tx>
            <c:strRef>
              <c:f>Sheet1!$K$1</c:f>
              <c:strCache>
                <c:ptCount val="1"/>
                <c:pt idx="0">
                  <c:v>самостоятельность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Sheet1!$A$2:$A$8</c:f>
              <c:strCache>
                <c:ptCount val="7"/>
                <c:pt idx="0" c:formatCode="&quot;О&quot;&quot;с&quot;&quot;н&quot;&quot;о&quot;&quot;в&quot;&quot;н&quot;&quot;о&quot;&quot;й&quot;">
                  <c:v>4 А</c:v>
                </c:pt>
                <c:pt idx="1" c:formatCode="&quot;О&quot;&quot;с&quot;&quot;н&quot;&quot;о&quot;&quot;в&quot;&quot;н&quot;&quot;о&quot;&quot;й&quot;">
                  <c:v>4 Б</c:v>
                </c:pt>
                <c:pt idx="2" c:formatCode="&quot;О&quot;&quot;с&quot;&quot;н&quot;&quot;о&quot;&quot;в&quot;&quot;н&quot;&quot;о&quot;&quot;й&quot;">
                  <c:v>4 В</c:v>
                </c:pt>
                <c:pt idx="3" c:formatCode="&quot;О&quot;&quot;с&quot;&quot;н&quot;&quot;о&quot;&quot;в&quot;&quot;н&quot;&quot;о&quot;&quot;й&quot;">
                  <c:v>4 Г</c:v>
                </c:pt>
                <c:pt idx="4" c:formatCode="&quot;О&quot;&quot;с&quot;&quot;н&quot;&quot;о&quot;&quot;в&quot;&quot;н&quot;&quot;о&quot;&quot;й&quot;">
                  <c:v>4 Д</c:v>
                </c:pt>
                <c:pt idx="5" c:formatCode="&quot;О&quot;&quot;с&quot;&quot;н&quot;&quot;о&quot;&quot;в&quot;&quot;н&quot;&quot;о&quot;&quot;й&quot;">
                  <c:v>4 Е</c:v>
                </c:pt>
                <c:pt idx="6" c:formatCode="&quot;О&quot;&quot;с&quot;&quot;н&quot;&quot;о&quot;&quot;в&quot;&quot;н&quot;&quot;о&quot;&quot;й&quot;">
                  <c:v>4 Ж</c:v>
                </c:pt>
              </c:strCache>
            </c:strRef>
          </c:cat>
          <c:val>
            <c:numRef>
              <c:f>Sheet1!$K$2:$K$8</c:f>
              <c:numCache>
                <c:formatCode>0.0</c:formatCode>
                <c:ptCount val="7"/>
                <c:pt idx="0">
                  <c:v>5.1</c:v>
                </c:pt>
                <c:pt idx="1" c:formatCode="&quot;О&quot;&quot;с&quot;&quot;н&quot;&quot;о&quot;&quot;в&quot;&quot;н&quot;&quot;о&quot;&quot;й&quot;">
                  <c:v>4.8</c:v>
                </c:pt>
                <c:pt idx="2">
                  <c:v>7.06060606060606</c:v>
                </c:pt>
                <c:pt idx="3" c:formatCode="&quot;О&quot;&quot;с&quot;&quot;н&quot;&quot;о&quot;&quot;в&quot;&quot;н&quot;&quot;о&quot;&quot;й&quot;">
                  <c:v>4.75</c:v>
                </c:pt>
                <c:pt idx="4">
                  <c:v>5.73333333333333</c:v>
                </c:pt>
                <c:pt idx="5" c:formatCode="&quot;О&quot;&quot;с&quot;&quot;н&quot;&quot;о&quot;&quot;в&quot;&quot;н&quot;&quot;о&quot;&quot;й&quot;">
                  <c:v>5.8</c:v>
                </c:pt>
                <c:pt idx="6" c:formatCode="&quot;О&quot;&quot;с&quot;&quot;н&quot;&quot;о&quot;&quot;в&quot;&quot;н&quot;&quot;о&quot;&quot;й&quot;">
                  <c:v>5.6</c:v>
                </c:pt>
              </c:numCache>
            </c:numRef>
          </c:val>
        </c:ser>
        <c:ser>
          <c:idx val="10"/>
          <c:order val="10"/>
          <c:tx>
            <c:strRef>
              <c:f>Sheet1!$L$1</c:f>
              <c:strCache>
                <c:ptCount val="1"/>
                <c:pt idx="0">
                  <c:v>напряженность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Sheet1!$A$2:$A$8</c:f>
              <c:strCache>
                <c:ptCount val="7"/>
                <c:pt idx="0" c:formatCode="&quot;О&quot;&quot;с&quot;&quot;н&quot;&quot;о&quot;&quot;в&quot;&quot;н&quot;&quot;о&quot;&quot;й&quot;">
                  <c:v>4 А</c:v>
                </c:pt>
                <c:pt idx="1" c:formatCode="&quot;О&quot;&quot;с&quot;&quot;н&quot;&quot;о&quot;&quot;в&quot;&quot;н&quot;&quot;о&quot;&quot;й&quot;">
                  <c:v>4 Б</c:v>
                </c:pt>
                <c:pt idx="2" c:formatCode="&quot;О&quot;&quot;с&quot;&quot;н&quot;&quot;о&quot;&quot;в&quot;&quot;н&quot;&quot;о&quot;&quot;й&quot;">
                  <c:v>4 В</c:v>
                </c:pt>
                <c:pt idx="3" c:formatCode="&quot;О&quot;&quot;с&quot;&quot;н&quot;&quot;о&quot;&quot;в&quot;&quot;н&quot;&quot;о&quot;&quot;й&quot;">
                  <c:v>4 Г</c:v>
                </c:pt>
                <c:pt idx="4" c:formatCode="&quot;О&quot;&quot;с&quot;&quot;н&quot;&quot;о&quot;&quot;в&quot;&quot;н&quot;&quot;о&quot;&quot;й&quot;">
                  <c:v>4 Д</c:v>
                </c:pt>
                <c:pt idx="5" c:formatCode="&quot;О&quot;&quot;с&quot;&quot;н&quot;&quot;о&quot;&quot;в&quot;&quot;н&quot;&quot;о&quot;&quot;й&quot;">
                  <c:v>4 Е</c:v>
                </c:pt>
                <c:pt idx="6" c:formatCode="&quot;О&quot;&quot;с&quot;&quot;н&quot;&quot;о&quot;&quot;в&quot;&quot;н&quot;&quot;о&quot;&quot;й&quot;">
                  <c:v>4 Ж</c:v>
                </c:pt>
              </c:strCache>
            </c:strRef>
          </c:cat>
          <c:val>
            <c:numRef>
              <c:f>Sheet1!$L$2:$L$8</c:f>
              <c:numCache>
                <c:formatCode>0.0</c:formatCode>
                <c:ptCount val="7"/>
                <c:pt idx="0">
                  <c:v>3.46666666666667</c:v>
                </c:pt>
                <c:pt idx="1" c:formatCode="&quot;О&quot;&quot;с&quot;&quot;н&quot;&quot;о&quot;&quot;в&quot;&quot;н&quot;&quot;о&quot;&quot;й&quot;">
                  <c:v>3.6</c:v>
                </c:pt>
                <c:pt idx="2">
                  <c:v>4.21212121212121</c:v>
                </c:pt>
                <c:pt idx="3" c:formatCode="&quot;О&quot;&quot;с&quot;&quot;н&quot;&quot;о&quot;&quot;в&quot;&quot;н&quot;&quot;о&quot;&quot;й&quot;">
                  <c:v>3.3</c:v>
                </c:pt>
                <c:pt idx="4">
                  <c:v>3.33333333333333</c:v>
                </c:pt>
                <c:pt idx="5" c:formatCode="&quot;О&quot;&quot;с&quot;&quot;н&quot;&quot;о&quot;&quot;в&quot;&quot;н&quot;&quot;о&quot;&quot;й&quot;">
                  <c:v>1.5</c:v>
                </c:pt>
                <c:pt idx="6" c:formatCode="&quot;О&quot;&quot;с&quot;&quot;н&quot;&quot;о&quot;&quot;в&quot;&quot;н&quot;&quot;о&quot;&quot;й&quot;">
                  <c:v>3.8</c:v>
                </c:pt>
              </c:numCache>
            </c:numRef>
          </c:val>
        </c:ser>
        <c:ser>
          <c:idx val="11"/>
          <c:order val="11"/>
          <c:tx>
            <c:strRef>
              <c:f>Sheet1!$M$1</c:f>
              <c:strCache>
                <c:ptCount val="1"/>
                <c:pt idx="0">
                  <c:v/>
                </c:pt>
              </c:strCache>
            </c:strRef>
          </c:tx>
          <c:spPr>
            <a:solidFill>
              <a:schemeClr val="accent6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Sheet1!$A$2:$A$8</c:f>
              <c:strCache>
                <c:ptCount val="7"/>
                <c:pt idx="0" c:formatCode="&quot;О&quot;&quot;с&quot;&quot;н&quot;&quot;о&quot;&quot;в&quot;&quot;н&quot;&quot;о&quot;&quot;й&quot;">
                  <c:v>4 А</c:v>
                </c:pt>
                <c:pt idx="1" c:formatCode="&quot;О&quot;&quot;с&quot;&quot;н&quot;&quot;о&quot;&quot;в&quot;&quot;н&quot;&quot;о&quot;&quot;й&quot;">
                  <c:v>4 Б</c:v>
                </c:pt>
                <c:pt idx="2" c:formatCode="&quot;О&quot;&quot;с&quot;&quot;н&quot;&quot;о&quot;&quot;в&quot;&quot;н&quot;&quot;о&quot;&quot;й&quot;">
                  <c:v>4 В</c:v>
                </c:pt>
                <c:pt idx="3" c:formatCode="&quot;О&quot;&quot;с&quot;&quot;н&quot;&quot;о&quot;&quot;в&quot;&quot;н&quot;&quot;о&quot;&quot;й&quot;">
                  <c:v>4 Г</c:v>
                </c:pt>
                <c:pt idx="4" c:formatCode="&quot;О&quot;&quot;с&quot;&quot;н&quot;&quot;о&quot;&quot;в&quot;&quot;н&quot;&quot;о&quot;&quot;й&quot;">
                  <c:v>4 Д</c:v>
                </c:pt>
                <c:pt idx="5" c:formatCode="&quot;О&quot;&quot;с&quot;&quot;н&quot;&quot;о&quot;&quot;в&quot;&quot;н&quot;&quot;о&quot;&quot;й&quot;">
                  <c:v>4 Е</c:v>
                </c:pt>
                <c:pt idx="6" c:formatCode="&quot;О&quot;&quot;с&quot;&quot;н&quot;&quot;о&quot;&quot;в&quot;&quot;н&quot;&quot;о&quot;&quot;й&quot;">
                  <c:v>4 Ж</c:v>
                </c:pt>
              </c:strCache>
            </c:strRef>
          </c:cat>
          <c:val>
            <c:numRef>
              <c:f>Sheet1!$M$2:$M$8</c:f>
              <c:numCache>
                <c:formatCode>0.0</c:formatCode>
                <c:ptCount val="7"/>
                <c:pt idx="0">
                  <c:v>5.23333333333333</c:v>
                </c:pt>
                <c:pt idx="1" c:formatCode="&quot;О&quot;&quot;с&quot;&quot;н&quot;&quot;о&quot;&quot;в&quot;&quot;н&quot;&quot;о&quot;&quot;й&quot;">
                  <c:v>4.7</c:v>
                </c:pt>
                <c:pt idx="2">
                  <c:v>6.27272727272727</c:v>
                </c:pt>
                <c:pt idx="3" c:formatCode="&quot;О&quot;&quot;с&quot;&quot;н&quot;&quot;о&quot;&quot;в&quot;&quot;н&quot;&quot;о&quot;&quot;й&quot;">
                  <c:v>4.8</c:v>
                </c:pt>
                <c:pt idx="4">
                  <c:v>5.63333333333333</c:v>
                </c:pt>
                <c:pt idx="5" c:formatCode="&quot;О&quot;&quot;с&quot;&quot;н&quot;&quot;о&quot;&quot;в&quot;&quot;н&quot;&quot;о&quot;&quot;й&quot;">
                  <c:v>4</c:v>
                </c:pt>
                <c:pt idx="6" c:formatCode="&quot;О&quot;&quot;с&quot;&quot;н&quot;&quot;о&quot;&quot;в&quot;&quot;н&quot;&quot;о&quot;&quot;й&quot;">
                  <c:v>5.5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71652672"/>
        <c:axId val="-871629280"/>
      </c:barChart>
      <c:catAx>
        <c:axId val="-871652672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71629280"/>
        <c:crosses val="autoZero"/>
        <c:auto val="1"/>
        <c:lblAlgn val="ctr"/>
        <c:lblOffset val="100"/>
        <c:noMultiLvlLbl val="0"/>
      </c:catAx>
      <c:valAx>
        <c:axId val="-871629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716526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11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ysClr val="windowText" lastClr="000000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7bebabad-2c6e-451c-ba7e-7bdc6499b91f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8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4F81B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'[9А годовая.xls]Соц. зрелость выпускников'!$B$33:$B$35</c:f>
              <c:strCache>
                <c:ptCount val="3"/>
                <c:pt idx="0" c:formatCode="&quot;О&quot;&quot;с&quot;&quot;н&quot;&quot;о&quot;&quot;в&quot;&quot;н&quot;&quot;о&quot;&quot;й&quot;">
                  <c:v>Оптимальный уровень </c:v>
                </c:pt>
                <c:pt idx="1" c:formatCode="&quot;О&quot;&quot;с&quot;&quot;н&quot;&quot;о&quot;&quot;в&quot;&quot;н&quot;&quot;о&quot;&quot;й&quot;">
                  <c:v>Допустимый уровень</c:v>
                </c:pt>
                <c:pt idx="2" c:formatCode="&quot;О&quot;&quot;с&quot;&quot;н&quot;&quot;о&quot;&quot;в&quot;&quot;н&quot;&quot;о&quot;&quot;й&quot;">
                  <c:v>Критический уровень</c:v>
                </c:pt>
              </c:strCache>
            </c:strRef>
          </c:cat>
          <c:val>
            <c:numRef>
              <c:f>'[9А годовая.xls]Соц. зрелость выпускников'!$C$33:$C$35</c:f>
              <c:numCache>
                <c:formatCode>0%</c:formatCode>
                <c:ptCount val="3"/>
                <c:pt idx="0">
                  <c:v>0.12</c:v>
                </c:pt>
                <c:pt idx="1">
                  <c:v>0.84</c:v>
                </c:pt>
                <c:pt idx="2">
                  <c:v>0.04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827979840"/>
        <c:axId val="-827971136"/>
      </c:barChart>
      <c:catAx>
        <c:axId val="-827979840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71136"/>
        <c:crosses val="autoZero"/>
        <c:auto val="1"/>
        <c:lblAlgn val="ctr"/>
        <c:lblOffset val="100"/>
        <c:noMultiLvlLbl val="0"/>
      </c:catAx>
      <c:valAx>
        <c:axId val="-827971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prstDash val="solid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798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efa4aa7e-2460-438e-942e-c020a469a115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prstDash val="solid"/>
      <a:round/>
    </a:ln>
    <a:effectLst/>
  </c:spPr>
  <c:txPr>
    <a:bodyPr wrap="square"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8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4F81B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'[9Б годовая.xls]Соц. зрелость выпускников'!$B$33:$B$35</c:f>
              <c:strCache>
                <c:ptCount val="3"/>
                <c:pt idx="0" c:formatCode="&quot;О&quot;&quot;с&quot;&quot;н&quot;&quot;о&quot;&quot;в&quot;&quot;н&quot;&quot;о&quot;&quot;й&quot;">
                  <c:v>Оптимальный уровень</c:v>
                </c:pt>
                <c:pt idx="1" c:formatCode="&quot;О&quot;&quot;с&quot;&quot;н&quot;&quot;о&quot;&quot;в&quot;&quot;н&quot;&quot;о&quot;&quot;й&quot;">
                  <c:v>Допустимый уровень</c:v>
                </c:pt>
                <c:pt idx="2" c:formatCode="&quot;О&quot;&quot;с&quot;&quot;н&quot;&quot;о&quot;&quot;в&quot;&quot;н&quot;&quot;о&quot;&quot;й&quot;">
                  <c:v>Критический уровень</c:v>
                </c:pt>
              </c:strCache>
            </c:strRef>
          </c:cat>
          <c:val>
            <c:numRef>
              <c:f>'[9Б годовая.xls]Соц. зрелость выпускников'!$C$33:$C$35</c:f>
              <c:numCache>
                <c:formatCode>0%</c:formatCode>
                <c:ptCount val="3"/>
                <c:pt idx="0">
                  <c:v>0.07</c:v>
                </c:pt>
                <c:pt idx="1">
                  <c:v>0.78</c:v>
                </c:pt>
                <c:pt idx="2">
                  <c:v>0.15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827966240"/>
        <c:axId val="-827985280"/>
      </c:barChart>
      <c:catAx>
        <c:axId val="-827966240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85280"/>
        <c:crosses val="autoZero"/>
        <c:auto val="1"/>
        <c:lblAlgn val="ctr"/>
        <c:lblOffset val="100"/>
        <c:noMultiLvlLbl val="0"/>
      </c:catAx>
      <c:valAx>
        <c:axId val="-827985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prstDash val="solid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662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68264d9c-ac93-44d7-ba1f-f7a6658fe7e3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prstDash val="solid"/>
      <a:round/>
    </a:ln>
    <a:effectLst/>
  </c:spPr>
  <c:txPr>
    <a:bodyPr wrap="square"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8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4F81B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'[9В годовая.xls]Соц. зрелость выпускников'!$B$27:$B$29</c:f>
              <c:strCache>
                <c:ptCount val="3"/>
                <c:pt idx="0" c:formatCode="&quot;О&quot;&quot;с&quot;&quot;н&quot;&quot;о&quot;&quot;в&quot;&quot;н&quot;&quot;о&quot;&quot;й&quot;">
                  <c:v>Оптимальный уровень </c:v>
                </c:pt>
                <c:pt idx="1" c:formatCode="&quot;О&quot;&quot;с&quot;&quot;н&quot;&quot;о&quot;&quot;в&quot;&quot;н&quot;&quot;о&quot;&quot;й&quot;">
                  <c:v>Допустимый уровень</c:v>
                </c:pt>
                <c:pt idx="2" c:formatCode="&quot;О&quot;&quot;с&quot;&quot;н&quot;&quot;о&quot;&quot;в&quot;&quot;н&quot;&quot;о&quot;&quot;й&quot;">
                  <c:v>Критический уровень</c:v>
                </c:pt>
              </c:strCache>
            </c:strRef>
          </c:cat>
          <c:val>
            <c:numRef>
              <c:f>'[9В годовая.xls]Соц. зрелость выпускников'!$C$27:$C$29</c:f>
              <c:numCache>
                <c:formatCode>0%</c:formatCode>
                <c:ptCount val="3"/>
                <c:pt idx="0">
                  <c:v>0.14</c:v>
                </c:pt>
                <c:pt idx="1">
                  <c:v>0.77</c:v>
                </c:pt>
                <c:pt idx="2">
                  <c:v>0.09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827976576"/>
        <c:axId val="-827966784"/>
      </c:barChart>
      <c:catAx>
        <c:axId val="-827976576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66784"/>
        <c:crosses val="autoZero"/>
        <c:auto val="1"/>
        <c:lblAlgn val="ctr"/>
        <c:lblOffset val="100"/>
        <c:noMultiLvlLbl val="0"/>
      </c:catAx>
      <c:valAx>
        <c:axId val="-8279667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prstDash val="solid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765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9de2c083-ba4f-404c-b8f4-632ecd80a657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prstDash val="solid"/>
      <a:round/>
    </a:ln>
    <a:effectLst/>
  </c:spPr>
  <c:txPr>
    <a:bodyPr wrap="square"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8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4F81B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'[9Г годовая.xls]Соц. зрелость выпускников'!$B$23:$B$25</c:f>
              <c:strCache>
                <c:ptCount val="3"/>
                <c:pt idx="0" c:formatCode="&quot;О&quot;&quot;с&quot;&quot;н&quot;&quot;о&quot;&quot;в&quot;&quot;н&quot;&quot;о&quot;&quot;й&quot;">
                  <c:v>Оптимальный уровень </c:v>
                </c:pt>
                <c:pt idx="1" c:formatCode="&quot;О&quot;&quot;с&quot;&quot;н&quot;&quot;о&quot;&quot;в&quot;&quot;н&quot;&quot;о&quot;&quot;й&quot;">
                  <c:v>Допустимый уровень</c:v>
                </c:pt>
                <c:pt idx="2" c:formatCode="&quot;О&quot;&quot;с&quot;&quot;н&quot;&quot;о&quot;&quot;в&quot;&quot;н&quot;&quot;о&quot;&quot;й&quot;">
                  <c:v>Критический уровень</c:v>
                </c:pt>
              </c:strCache>
            </c:strRef>
          </c:cat>
          <c:val>
            <c:numRef>
              <c:f>'[9Г годовая.xls]Соц. зрелость выпускников'!$C$23:$C$25</c:f>
              <c:numCache>
                <c:formatCode>0%</c:formatCode>
                <c:ptCount val="3"/>
                <c:pt idx="0">
                  <c:v>0.29</c:v>
                </c:pt>
                <c:pt idx="1">
                  <c:v>0.71</c:v>
                </c:pt>
                <c:pt idx="2" c:formatCode="&quot;О&quot;&quot;с&quot;&quot;н&quot;&quot;о&quot;&quot;в&quot;&quot;н&quot;&quot;о&quot;&quot;й&quot;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27967328"/>
        <c:axId val="-827971680"/>
      </c:barChart>
      <c:catAx>
        <c:axId val="-827967328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71680"/>
        <c:crosses val="autoZero"/>
        <c:auto val="1"/>
        <c:lblAlgn val="ctr"/>
        <c:lblOffset val="100"/>
        <c:noMultiLvlLbl val="0"/>
      </c:catAx>
      <c:valAx>
        <c:axId val="-8279716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673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91a227b0-0d1e-41e9-990d-79543d0e6e5d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8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4F81B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  <a:effectLst/>
            </c:spPr>
          </c:dPt>
          <c:dLbls>
            <c:dLbl>
              <c:idx val="0"/>
              <c:layout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'[9Д годовая.xls]Соц. зрелость выпускников'!$B$25:$B$27</c:f>
              <c:strCache>
                <c:ptCount val="3"/>
                <c:pt idx="0" c:formatCode="&quot;О&quot;&quot;с&quot;&quot;н&quot;&quot;о&quot;&quot;в&quot;&quot;н&quot;&quot;о&quot;&quot;й&quot;">
                  <c:v>Оптимальный уровень </c:v>
                </c:pt>
                <c:pt idx="1" c:formatCode="&quot;О&quot;&quot;с&quot;&quot;н&quot;&quot;о&quot;&quot;в&quot;&quot;н&quot;&quot;о&quot;&quot;й&quot;">
                  <c:v>Допустимый уровень</c:v>
                </c:pt>
                <c:pt idx="2" c:formatCode="&quot;О&quot;&quot;с&quot;&quot;н&quot;&quot;о&quot;&quot;в&quot;&quot;н&quot;&quot;о&quot;&quot;й&quot;">
                  <c:v>Критический уровень</c:v>
                </c:pt>
              </c:strCache>
            </c:strRef>
          </c:cat>
          <c:val>
            <c:numRef>
              <c:f>'[9Д годовая.xls]Соц. зрелость выпускников'!$C$25:$C$27</c:f>
              <c:numCache>
                <c:formatCode>0%</c:formatCode>
                <c:ptCount val="3"/>
                <c:pt idx="0">
                  <c:v>0.33</c:v>
                </c:pt>
                <c:pt idx="1">
                  <c:v>0.54</c:v>
                </c:pt>
                <c:pt idx="2">
                  <c:v>0.13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827961888"/>
        <c:axId val="-827970048"/>
      </c:barChart>
      <c:catAx>
        <c:axId val="-827961888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70048"/>
        <c:crosses val="autoZero"/>
        <c:auto val="1"/>
        <c:lblAlgn val="ctr"/>
        <c:lblOffset val="100"/>
        <c:noMultiLvlLbl val="0"/>
      </c:catAx>
      <c:valAx>
        <c:axId val="-827970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prstDash val="solid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618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8253d368-9c34-4abd-903b-ce2787757ef9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prstDash val="solid"/>
      <a:round/>
    </a:ln>
    <a:effectLst/>
  </c:spPr>
  <c:txPr>
    <a:bodyPr wrap="square"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8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5B9BD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'[все 6 классы профориент.xls]Sheet1'!$H$3:$H$8</c:f>
              <c:strCache>
                <c:ptCount val="6"/>
                <c:pt idx="0" c:formatCode="&quot;О&quot;&quot;с&quot;&quot;н&quot;&quot;о&quot;&quot;в&quot;&quot;н&quot;&quot;о&quot;&quot;й&quot;">
                  <c:v> к работе с людьми</c:v>
                </c:pt>
                <c:pt idx="1" c:formatCode="&quot;О&quot;&quot;с&quot;&quot;н&quot;&quot;о&quot;&quot;в&quot;&quot;н&quot;&quot;о&quot;&quot;й&quot;">
                  <c:v> к исследовательской деятельности</c:v>
                </c:pt>
                <c:pt idx="2" c:formatCode="&quot;О&quot;&quot;с&quot;&quot;н&quot;&quot;о&quot;&quot;в&quot;&quot;н&quot;&quot;о&quot;&quot;й&quot;">
                  <c:v> к работе на производстве</c:v>
                </c:pt>
                <c:pt idx="3" c:formatCode="&quot;О&quot;&quot;с&quot;&quot;н&quot;&quot;о&quot;&quot;в&quot;&quot;н&quot;&quot;о&quot;&quot;й&quot;">
                  <c:v> к эстетическим видам деятельности</c:v>
                </c:pt>
                <c:pt idx="4" c:formatCode="&quot;О&quot;&quot;с&quot;&quot;н&quot;&quot;о&quot;&quot;в&quot;&quot;н&quot;&quot;о&quot;&quot;й&quot;">
                  <c:v> к экстремальным видам деятельности</c:v>
                </c:pt>
                <c:pt idx="5" c:formatCode="&quot;О&quot;&quot;с&quot;&quot;н&quot;&quot;о&quot;&quot;в&quot;&quot;н&quot;&quot;о&quot;&quot;й&quot;">
                  <c:v> к планово-экономическим видам деятельности</c:v>
                </c:pt>
              </c:strCache>
            </c:strRef>
          </c:cat>
          <c:val>
            <c:numRef>
              <c:f>'[все 6 классы профориент.xls]Sheet1'!$I$3:$I$8</c:f>
              <c:numCache>
                <c:formatCode>0%</c:formatCode>
                <c:ptCount val="6"/>
                <c:pt idx="0">
                  <c:v>0.37</c:v>
                </c:pt>
                <c:pt idx="1">
                  <c:v>0.07</c:v>
                </c:pt>
                <c:pt idx="2">
                  <c:v>0.14</c:v>
                </c:pt>
                <c:pt idx="3">
                  <c:v>0.23</c:v>
                </c:pt>
                <c:pt idx="4">
                  <c:v>0.26</c:v>
                </c:pt>
                <c:pt idx="5">
                  <c:v>0.16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27992352"/>
        <c:axId val="-827977120"/>
      </c:barChart>
      <c:catAx>
        <c:axId val="-827992352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77120"/>
        <c:crosses val="autoZero"/>
        <c:auto val="1"/>
        <c:lblAlgn val="ctr"/>
        <c:lblOffset val="100"/>
        <c:noMultiLvlLbl val="0"/>
      </c:catAx>
      <c:valAx>
        <c:axId val="-8279771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923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343a1b21-f486-4ca6-bf9d-9d14c37e3328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8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'[6А профориент.xls]Опросник профессиональных склон'!$J$14</c:f>
              <c:strCache>
                <c:ptCount val="1"/>
                <c:pt idx="0">
                  <c:v>Ярко выраженная склонность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'[6А профориент.xls]Опросник профессиональных склон'!$I$15:$I$20</c:f>
              <c:strCache>
                <c:ptCount val="6"/>
                <c:pt idx="0" c:formatCode="&quot;О&quot;&quot;с&quot;&quot;н&quot;&quot;о&quot;&quot;в&quot;&quot;н&quot;&quot;о&quot;&quot;й&quot;">
                  <c:v> к работе с людьми</c:v>
                </c:pt>
                <c:pt idx="1" c:formatCode="&quot;О&quot;&quot;с&quot;&quot;н&quot;&quot;о&quot;&quot;в&quot;&quot;н&quot;&quot;о&quot;&quot;й&quot;">
                  <c:v> к исследовательской деятельности</c:v>
                </c:pt>
                <c:pt idx="2" c:formatCode="&quot;О&quot;&quot;с&quot;&quot;н&quot;&quot;о&quot;&quot;в&quot;&quot;н&quot;&quot;о&quot;&quot;й&quot;">
                  <c:v> к работе на производстве</c:v>
                </c:pt>
                <c:pt idx="3" c:formatCode="&quot;О&quot;&quot;с&quot;&quot;н&quot;&quot;о&quot;&quot;в&quot;&quot;н&quot;&quot;о&quot;&quot;й&quot;">
                  <c:v> к эстетическим видам деятельности</c:v>
                </c:pt>
                <c:pt idx="4" c:formatCode="&quot;О&quot;&quot;с&quot;&quot;н&quot;&quot;о&quot;&quot;в&quot;&quot;н&quot;&quot;о&quot;&quot;й&quot;">
                  <c:v> к экстремальным видам деятельности</c:v>
                </c:pt>
                <c:pt idx="5" c:formatCode="&quot;О&quot;&quot;с&quot;&quot;н&quot;&quot;о&quot;&quot;в&quot;&quot;н&quot;&quot;о&quot;&quot;й&quot;">
                  <c:v> к планово-экономическим видам деятельности</c:v>
                </c:pt>
              </c:strCache>
            </c:strRef>
          </c:cat>
          <c:val>
            <c:numRef>
              <c:f>'[6А профориент.xls]Опросник профессиональных склон'!$J$15:$J$20</c:f>
              <c:numCache>
                <c:formatCode>0%</c:formatCode>
                <c:ptCount val="6"/>
                <c:pt idx="0">
                  <c:v>0.37</c:v>
                </c:pt>
                <c:pt idx="1">
                  <c:v>0.07</c:v>
                </c:pt>
                <c:pt idx="2">
                  <c:v>0.19</c:v>
                </c:pt>
                <c:pt idx="3">
                  <c:v>0.26</c:v>
                </c:pt>
                <c:pt idx="4">
                  <c:v>0.3</c:v>
                </c:pt>
                <c:pt idx="5">
                  <c:v>0.19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827965152"/>
        <c:axId val="-827986912"/>
      </c:barChart>
      <c:catAx>
        <c:axId val="-827965152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86912"/>
        <c:crosses val="autoZero"/>
        <c:auto val="1"/>
        <c:lblAlgn val="ctr"/>
        <c:lblOffset val="100"/>
        <c:noMultiLvlLbl val="0"/>
      </c:catAx>
      <c:valAx>
        <c:axId val="-8279869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prstDash val="solid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651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de644acb-d262-428b-931f-645c39f436db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prstDash val="solid"/>
      <a:round/>
    </a:ln>
    <a:effectLst/>
  </c:spPr>
  <c:txPr>
    <a:bodyPr wrap="square"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8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'[6Б профориент.xls]Опросник профессиональных склон'!$J$12</c:f>
              <c:strCache>
                <c:ptCount val="1"/>
                <c:pt idx="0">
                  <c:v>Ярко выраженная склонность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'[6Б профориент.xls]Опросник профессиональных склон'!$I$13:$I$18</c:f>
              <c:strCache>
                <c:ptCount val="6"/>
                <c:pt idx="0" c:formatCode="&quot;О&quot;&quot;с&quot;&quot;н&quot;&quot;о&quot;&quot;в&quot;&quot;н&quot;&quot;о&quot;&quot;й&quot;">
                  <c:v> к работе с людьми</c:v>
                </c:pt>
                <c:pt idx="1" c:formatCode="&quot;О&quot;&quot;с&quot;&quot;н&quot;&quot;о&quot;&quot;в&quot;&quot;н&quot;&quot;о&quot;&quot;й&quot;">
                  <c:v> к исследовательской деятельности</c:v>
                </c:pt>
                <c:pt idx="2" c:formatCode="&quot;О&quot;&quot;с&quot;&quot;н&quot;&quot;о&quot;&quot;в&quot;&quot;н&quot;&quot;о&quot;&quot;й&quot;">
                  <c:v> к работе на производств</c:v>
                </c:pt>
                <c:pt idx="3" c:formatCode="&quot;О&quot;&quot;с&quot;&quot;н&quot;&quot;о&quot;&quot;в&quot;&quot;н&quot;&quot;о&quot;&quot;й&quot;">
                  <c:v> к эстетическим видам деятельности</c:v>
                </c:pt>
                <c:pt idx="4" c:formatCode="&quot;О&quot;&quot;с&quot;&quot;н&quot;&quot;о&quot;&quot;в&quot;&quot;н&quot;&quot;о&quot;&quot;й&quot;">
                  <c:v> к экстремальным видам деятельности</c:v>
                </c:pt>
                <c:pt idx="5" c:formatCode="&quot;О&quot;&quot;с&quot;&quot;н&quot;&quot;о&quot;&quot;в&quot;&quot;н&quot;&quot;о&quot;&quot;й&quot;">
                  <c:v> к планово-экономическим видам деятельности</c:v>
                </c:pt>
              </c:strCache>
            </c:strRef>
          </c:cat>
          <c:val>
            <c:numRef>
              <c:f>'[6Б профориент.xls]Опросник профессиональных склон'!$J$13:$J$18</c:f>
              <c:numCache>
                <c:formatCode>0%</c:formatCode>
                <c:ptCount val="6"/>
                <c:pt idx="0">
                  <c:v>0.45</c:v>
                </c:pt>
                <c:pt idx="1">
                  <c:v>0.07</c:v>
                </c:pt>
                <c:pt idx="2">
                  <c:v>0.14</c:v>
                </c:pt>
                <c:pt idx="3">
                  <c:v>0.21</c:v>
                </c:pt>
                <c:pt idx="4">
                  <c:v>0.28</c:v>
                </c:pt>
                <c:pt idx="5">
                  <c:v>0.17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827964608"/>
        <c:axId val="-827965696"/>
      </c:barChart>
      <c:catAx>
        <c:axId val="-827964608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65696"/>
        <c:crosses val="autoZero"/>
        <c:auto val="1"/>
        <c:lblAlgn val="ctr"/>
        <c:lblOffset val="100"/>
        <c:noMultiLvlLbl val="0"/>
      </c:catAx>
      <c:valAx>
        <c:axId val="-8279656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prstDash val="solid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646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46b1d572-bae7-414b-bd39-4570dd00405c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prstDash val="solid"/>
      <a:round/>
    </a:ln>
    <a:effectLst/>
  </c:spPr>
  <c:txPr>
    <a:bodyPr wrap="square"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8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'[6В профориент.xls]Опросник профессиональных склон'!$K$11</c:f>
              <c:strCache>
                <c:ptCount val="1"/>
                <c:pt idx="0">
                  <c:v>Ярко выраженная склонность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'[6В профориент.xls]Опросник профессиональных склон'!$J$12:$J$17</c:f>
              <c:strCache>
                <c:ptCount val="6"/>
                <c:pt idx="0" c:formatCode="&quot;О&quot;&quot;с&quot;&quot;н&quot;&quot;о&quot;&quot;в&quot;&quot;н&quot;&quot;о&quot;&quot;й&quot;">
                  <c:v> к работе с людьми</c:v>
                </c:pt>
                <c:pt idx="1" c:formatCode="&quot;О&quot;&quot;с&quot;&quot;н&quot;&quot;о&quot;&quot;в&quot;&quot;н&quot;&quot;о&quot;&quot;й&quot;">
                  <c:v> к исследовательской деятельности</c:v>
                </c:pt>
                <c:pt idx="2" c:formatCode="&quot;О&quot;&quot;с&quot;&quot;н&quot;&quot;о&quot;&quot;в&quot;&quot;н&quot;&quot;о&quot;&quot;й&quot;">
                  <c:v> к работе на производств</c:v>
                </c:pt>
                <c:pt idx="3" c:formatCode="&quot;О&quot;&quot;с&quot;&quot;н&quot;&quot;о&quot;&quot;в&quot;&quot;н&quot;&quot;о&quot;&quot;й&quot;">
                  <c:v> к эстетическим видам деятельности</c:v>
                </c:pt>
                <c:pt idx="4" c:formatCode="&quot;О&quot;&quot;с&quot;&quot;н&quot;&quot;о&quot;&quot;в&quot;&quot;н&quot;&quot;о&quot;&quot;й&quot;">
                  <c:v> к экстремальным видам деятельности</c:v>
                </c:pt>
                <c:pt idx="5" c:formatCode="&quot;О&quot;&quot;с&quot;&quot;н&quot;&quot;о&quot;&quot;в&quot;&quot;н&quot;&quot;о&quot;&quot;й&quot;">
                  <c:v> к планово-экономическим видам деятельности</c:v>
                </c:pt>
              </c:strCache>
            </c:strRef>
          </c:cat>
          <c:val>
            <c:numRef>
              <c:f>'[6В профориент.xls]Опросник профессиональных склон'!$K$12:$K$17</c:f>
              <c:numCache>
                <c:formatCode>0%</c:formatCode>
                <c:ptCount val="6"/>
                <c:pt idx="0">
                  <c:v>0.31</c:v>
                </c:pt>
                <c:pt idx="1">
                  <c:v>0.07</c:v>
                </c:pt>
                <c:pt idx="2">
                  <c:v>0.14</c:v>
                </c:pt>
                <c:pt idx="3">
                  <c:v>0.24</c:v>
                </c:pt>
                <c:pt idx="4">
                  <c:v>0.17</c:v>
                </c:pt>
                <c:pt idx="5">
                  <c:v>0.17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827962976"/>
        <c:axId val="-827983648"/>
      </c:barChart>
      <c:catAx>
        <c:axId val="-827962976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83648"/>
        <c:crosses val="autoZero"/>
        <c:auto val="1"/>
        <c:lblAlgn val="ctr"/>
        <c:lblOffset val="100"/>
        <c:noMultiLvlLbl val="0"/>
      </c:catAx>
      <c:valAx>
        <c:axId val="-8279836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prstDash val="solid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629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f8b5f87c-b0ac-4ccd-8747-a07efff166cc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prstDash val="solid"/>
      <a:round/>
    </a:ln>
    <a:effectLst/>
  </c:spPr>
  <c:txPr>
    <a:bodyPr wrap="square"/>
    <a:lstStyle/>
    <a:p>
      <a:pPr>
        <a:defRPr lang="ru-RU"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8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'[6Г профориент.xls]Опросник профессиональных склон'!$J$11</c:f>
              <c:strCache>
                <c:ptCount val="1"/>
                <c:pt idx="0">
                  <c:v>Ярко выраженная склонность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'[6Г профориент.xls]Опросник профессиональных склон'!$I$12:$I$17</c:f>
              <c:strCache>
                <c:ptCount val="6"/>
                <c:pt idx="0" c:formatCode="&quot;О&quot;&quot;с&quot;&quot;н&quot;&quot;о&quot;&quot;в&quot;&quot;н&quot;&quot;о&quot;&quot;й&quot;">
                  <c:v> к работе с людьми</c:v>
                </c:pt>
                <c:pt idx="1" c:formatCode="&quot;О&quot;&quot;с&quot;&quot;н&quot;&quot;о&quot;&quot;в&quot;&quot;н&quot;&quot;о&quot;&quot;й&quot;">
                  <c:v> к исследовательской деятельности</c:v>
                </c:pt>
                <c:pt idx="2" c:formatCode="&quot;О&quot;&quot;с&quot;&quot;н&quot;&quot;о&quot;&quot;в&quot;&quot;н&quot;&quot;о&quot;&quot;й&quot;">
                  <c:v> к работе на производств</c:v>
                </c:pt>
                <c:pt idx="3" c:formatCode="&quot;О&quot;&quot;с&quot;&quot;н&quot;&quot;о&quot;&quot;в&quot;&quot;н&quot;&quot;о&quot;&quot;й&quot;">
                  <c:v> к эстетическим видам деятельности</c:v>
                </c:pt>
                <c:pt idx="4" c:formatCode="&quot;О&quot;&quot;с&quot;&quot;н&quot;&quot;о&quot;&quot;в&quot;&quot;н&quot;&quot;о&quot;&quot;й&quot;">
                  <c:v> к экстремальным видам деятельности</c:v>
                </c:pt>
                <c:pt idx="5" c:formatCode="&quot;О&quot;&quot;с&quot;&quot;н&quot;&quot;о&quot;&quot;в&quot;&quot;н&quot;&quot;о&quot;&quot;й&quot;">
                  <c:v> к планово-экономическим видам деятельности</c:v>
                </c:pt>
              </c:strCache>
            </c:strRef>
          </c:cat>
          <c:val>
            <c:numRef>
              <c:f>'[6Г профориент.xls]Опросник профессиональных склон'!$J$12:$J$17</c:f>
              <c:numCache>
                <c:formatCode>0%</c:formatCode>
                <c:ptCount val="6"/>
                <c:pt idx="0">
                  <c:v>0.53</c:v>
                </c:pt>
                <c:pt idx="1">
                  <c:v>0.06</c:v>
                </c:pt>
                <c:pt idx="2">
                  <c:v>0.24</c:v>
                </c:pt>
                <c:pt idx="3">
                  <c:v>0.18</c:v>
                </c:pt>
                <c:pt idx="4">
                  <c:v>0.18</c:v>
                </c:pt>
                <c:pt idx="5">
                  <c:v>0.12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827991808"/>
        <c:axId val="-827964064"/>
      </c:barChart>
      <c:catAx>
        <c:axId val="-827991808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64064"/>
        <c:crosses val="autoZero"/>
        <c:auto val="1"/>
        <c:lblAlgn val="ctr"/>
        <c:lblOffset val="100"/>
        <c:noMultiLvlLbl val="0"/>
      </c:catAx>
      <c:valAx>
        <c:axId val="-827964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prstDash val="solid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918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7838517a-9f92-4803-9e9f-f85fab95d1c7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prstDash val="solid"/>
      <a:round/>
    </a:ln>
    <a:effectLst/>
  </c:spPr>
  <c:txPr>
    <a:bodyPr wrap="square"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'1Д Класс'!$D$60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'1Д Класс'!$C$61:$C$66</c:f>
              <c:strCache>
                <c:ptCount val="6"/>
                <c:pt idx="0" c:formatCode="&quot;О&quot;&quot;с&quot;&quot;н&quot;&quot;о&quot;&quot;в&quot;&quot;н&quot;&quot;о&quot;&quot;й&quot;">
                  <c:v>1 А</c:v>
                </c:pt>
                <c:pt idx="1" c:formatCode="&quot;О&quot;&quot;с&quot;&quot;н&quot;&quot;о&quot;&quot;в&quot;&quot;н&quot;&quot;о&quot;&quot;й&quot;">
                  <c:v>1 Б</c:v>
                </c:pt>
                <c:pt idx="2" c:formatCode="&quot;О&quot;&quot;с&quot;&quot;н&quot;&quot;о&quot;&quot;в&quot;&quot;н&quot;&quot;о&quot;&quot;й&quot;">
                  <c:v>1 В</c:v>
                </c:pt>
                <c:pt idx="3" c:formatCode="&quot;О&quot;&quot;с&quot;&quot;н&quot;&quot;о&quot;&quot;в&quot;&quot;н&quot;&quot;о&quot;&quot;й&quot;">
                  <c:v>1 Г</c:v>
                </c:pt>
                <c:pt idx="4" c:formatCode="&quot;О&quot;&quot;с&quot;&quot;н&quot;&quot;о&quot;&quot;в&quot;&quot;н&quot;&quot;о&quot;&quot;й&quot;">
                  <c:v>1 Д</c:v>
                </c:pt>
                <c:pt idx="5" c:formatCode="&quot;О&quot;&quot;с&quot;&quot;н&quot;&quot;о&quot;&quot;в&quot;&quot;н&quot;&quot;о&quot;&quot;й&quot;">
                  <c:v>среднее</c:v>
                </c:pt>
              </c:strCache>
            </c:strRef>
          </c:cat>
          <c:val>
            <c:numRef>
              <c:f>'1Д Класс'!$D$61:$D$66</c:f>
              <c:numCache>
                <c:formatCode>"О""с""н""о""в""н""о""й"</c:formatCode>
                <c:ptCount val="6"/>
                <c:pt idx="0">
                  <c:v>13</c:v>
                </c:pt>
                <c:pt idx="1">
                  <c:v>22</c:v>
                </c:pt>
                <c:pt idx="2">
                  <c:v>3</c:v>
                </c:pt>
                <c:pt idx="3">
                  <c:v>8</c:v>
                </c:pt>
                <c:pt idx="4">
                  <c:v>4</c:v>
                </c:pt>
                <c:pt idx="5" c:formatCode="0">
                  <c:v>10</c:v>
                </c:pt>
              </c:numCache>
            </c:numRef>
          </c:val>
        </c:ser>
        <c:ser>
          <c:idx val="1"/>
          <c:order val="1"/>
          <c:tx>
            <c:strRef>
              <c:f>'1Д Класс'!$E$60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'1Д Класс'!$C$61:$C$66</c:f>
              <c:strCache>
                <c:ptCount val="6"/>
                <c:pt idx="0" c:formatCode="&quot;О&quot;&quot;с&quot;&quot;н&quot;&quot;о&quot;&quot;в&quot;&quot;н&quot;&quot;о&quot;&quot;й&quot;">
                  <c:v>1 А</c:v>
                </c:pt>
                <c:pt idx="1" c:formatCode="&quot;О&quot;&quot;с&quot;&quot;н&quot;&quot;о&quot;&quot;в&quot;&quot;н&quot;&quot;о&quot;&quot;й&quot;">
                  <c:v>1 Б</c:v>
                </c:pt>
                <c:pt idx="2" c:formatCode="&quot;О&quot;&quot;с&quot;&quot;н&quot;&quot;о&quot;&quot;в&quot;&quot;н&quot;&quot;о&quot;&quot;й&quot;">
                  <c:v>1 В</c:v>
                </c:pt>
                <c:pt idx="3" c:formatCode="&quot;О&quot;&quot;с&quot;&quot;н&quot;&quot;о&quot;&quot;в&quot;&quot;н&quot;&quot;о&quot;&quot;й&quot;">
                  <c:v>1 Г</c:v>
                </c:pt>
                <c:pt idx="4" c:formatCode="&quot;О&quot;&quot;с&quot;&quot;н&quot;&quot;о&quot;&quot;в&quot;&quot;н&quot;&quot;о&quot;&quot;й&quot;">
                  <c:v>1 Д</c:v>
                </c:pt>
                <c:pt idx="5" c:formatCode="&quot;О&quot;&quot;с&quot;&quot;н&quot;&quot;о&quot;&quot;в&quot;&quot;н&quot;&quot;о&quot;&quot;й&quot;">
                  <c:v>среднее</c:v>
                </c:pt>
              </c:strCache>
            </c:strRef>
          </c:cat>
          <c:val>
            <c:numRef>
              <c:f>'1Д Класс'!$E$61:$E$66</c:f>
              <c:numCache>
                <c:formatCode>"О""с""н""о""в""н""о""й"</c:formatCode>
                <c:ptCount val="6"/>
                <c:pt idx="0">
                  <c:v>42</c:v>
                </c:pt>
                <c:pt idx="1">
                  <c:v>63</c:v>
                </c:pt>
                <c:pt idx="2">
                  <c:v>45</c:v>
                </c:pt>
                <c:pt idx="3">
                  <c:v>27</c:v>
                </c:pt>
                <c:pt idx="4">
                  <c:v>15</c:v>
                </c:pt>
                <c:pt idx="5" c:formatCode="0">
                  <c:v>38.4</c:v>
                </c:pt>
              </c:numCache>
            </c:numRef>
          </c:val>
        </c:ser>
        <c:ser>
          <c:idx val="2"/>
          <c:order val="2"/>
          <c:tx>
            <c:strRef>
              <c:f>'1Д Класс'!$F$60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'1Д Класс'!$C$61:$C$66</c:f>
              <c:strCache>
                <c:ptCount val="6"/>
                <c:pt idx="0" c:formatCode="&quot;О&quot;&quot;с&quot;&quot;н&quot;&quot;о&quot;&quot;в&quot;&quot;н&quot;&quot;о&quot;&quot;й&quot;">
                  <c:v>1 А</c:v>
                </c:pt>
                <c:pt idx="1" c:formatCode="&quot;О&quot;&quot;с&quot;&quot;н&quot;&quot;о&quot;&quot;в&quot;&quot;н&quot;&quot;о&quot;&quot;й&quot;">
                  <c:v>1 Б</c:v>
                </c:pt>
                <c:pt idx="2" c:formatCode="&quot;О&quot;&quot;с&quot;&quot;н&quot;&quot;о&quot;&quot;в&quot;&quot;н&quot;&quot;о&quot;&quot;й&quot;">
                  <c:v>1 В</c:v>
                </c:pt>
                <c:pt idx="3" c:formatCode="&quot;О&quot;&quot;с&quot;&quot;н&quot;&quot;о&quot;&quot;в&quot;&quot;н&quot;&quot;о&quot;&quot;й&quot;">
                  <c:v>1 Г</c:v>
                </c:pt>
                <c:pt idx="4" c:formatCode="&quot;О&quot;&quot;с&quot;&quot;н&quot;&quot;о&quot;&quot;в&quot;&quot;н&quot;&quot;о&quot;&quot;й&quot;">
                  <c:v>1 Д</c:v>
                </c:pt>
                <c:pt idx="5" c:formatCode="&quot;О&quot;&quot;с&quot;&quot;н&quot;&quot;о&quot;&quot;в&quot;&quot;н&quot;&quot;о&quot;&quot;й&quot;">
                  <c:v>среднее</c:v>
                </c:pt>
              </c:strCache>
            </c:strRef>
          </c:cat>
          <c:val>
            <c:numRef>
              <c:f>'1Д Класс'!$F$61:$F$66</c:f>
              <c:numCache>
                <c:formatCode>"О""с""н""о""в""н""о""й"</c:formatCode>
                <c:ptCount val="6"/>
                <c:pt idx="0">
                  <c:v>45</c:v>
                </c:pt>
                <c:pt idx="1">
                  <c:v>15</c:v>
                </c:pt>
                <c:pt idx="2">
                  <c:v>52</c:v>
                </c:pt>
                <c:pt idx="3">
                  <c:v>65</c:v>
                </c:pt>
                <c:pt idx="4">
                  <c:v>81</c:v>
                </c:pt>
                <c:pt idx="5" c:formatCode="0">
                  <c:v>51.6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-871655392"/>
        <c:axId val="-871654304"/>
      </c:barChart>
      <c:catAx>
        <c:axId val="-871655392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1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71654304"/>
        <c:crosses val="autoZero"/>
        <c:auto val="1"/>
        <c:lblAlgn val="ctr"/>
        <c:lblOffset val="100"/>
        <c:noMultiLvlLbl val="0"/>
      </c:catAx>
      <c:valAx>
        <c:axId val="-871654304"/>
        <c:scaling>
          <c:orientation val="minMax"/>
        </c:scaling>
        <c:delete val="1"/>
        <c:axPos val="l"/>
        <c:numFmt formatCode="&quot;О&quot;&quot;с&quot;&quot;н&quot;&quot;о&quot;&quot;в&quot;&quot;н&quot;&quot;о&quot;&quot;й&quot;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1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71655392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legend>
      <c:legendPos val="t"/>
      <c:layout/>
      <c:overlay val="0"/>
      <c:txPr>
        <a:bodyPr rot="0" spcFirstLastPara="0" vertOverflow="ellipsis" vert="horz" wrap="square" anchor="ctr" anchorCtr="1"/>
        <a:lstStyle/>
        <a:p>
          <a:pPr>
            <a:defRPr lang="ru-RU" sz="1000" b="0" i="0" u="none" strike="noStrike" kern="1200" baseline="0">
              <a:solidFill>
                <a:schemeClr val="tx1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20dc7c2e-f198-491a-8c38-6128fb709dbf}"/>
      </c:ext>
    </c:extLst>
  </c:chart>
  <c:txPr>
    <a:bodyPr/>
    <a:lstStyle/>
    <a:p>
      <a:pPr>
        <a:defRPr lang="ru-RU" b="1"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9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'[6Д профориент.xls]Опросник профессиональных склон'!$J$9</c:f>
              <c:strCache>
                <c:ptCount val="1"/>
                <c:pt idx="0">
                  <c:v>Ярко выраженная склонность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'[6Д профориент.xls]Опросник профессиональных склон'!$I$10:$I$16</c:f>
              <c:strCache>
                <c:ptCount val="7"/>
                <c:pt idx="0" c:formatCode="&quot;О&quot;&quot;с&quot;&quot;н&quot;&quot;о&quot;&quot;в&quot;&quot;н&quot;&quot;о&quot;&quot;й&quot;">
                  <c:v> к работе с людьми</c:v>
                </c:pt>
                <c:pt idx="1" c:formatCode="&quot;О&quot;&quot;с&quot;&quot;н&quot;&quot;о&quot;&quot;в&quot;&quot;н&quot;&quot;о&quot;&quot;й&quot;">
                  <c:v> к исследовательской деятельности</c:v>
                </c:pt>
                <c:pt idx="2" c:formatCode="&quot;О&quot;&quot;с&quot;&quot;н&quot;&quot;о&quot;&quot;в&quot;&quot;н&quot;&quot;о&quot;&quot;й&quot;">
                  <c:v> к работе на производств</c:v>
                </c:pt>
                <c:pt idx="3" c:formatCode="&quot;О&quot;&quot;с&quot;&quot;н&quot;&quot;о&quot;&quot;в&quot;&quot;н&quot;&quot;о&quot;&quot;й&quot;">
                  <c:v> к эстетическим видам деятельности</c:v>
                </c:pt>
                <c:pt idx="4" c:formatCode="&quot;О&quot;&quot;с&quot;&quot;н&quot;&quot;о&quot;&quot;в&quot;&quot;н&quot;&quot;о&quot;&quot;й&quot;">
                  <c:v> к экстремальным видам деятельности</c:v>
                </c:pt>
                <c:pt idx="5" c:formatCode="&quot;О&quot;&quot;с&quot;&quot;н&quot;&quot;о&quot;&quot;в&quot;&quot;н&quot;&quot;о&quot;&quot;й&quot;">
                  <c:v> к планово-экономическим видам деятельности</c:v>
                </c:pt>
              </c:strCache>
            </c:strRef>
          </c:cat>
          <c:val>
            <c:numRef>
              <c:f>'[6Д профориент.xls]Опросник профессиональных склон'!$J$10:$J$16</c:f>
              <c:numCache>
                <c:formatCode>0%</c:formatCode>
                <c:ptCount val="7"/>
                <c:pt idx="0">
                  <c:v>0.43</c:v>
                </c:pt>
                <c:pt idx="1">
                  <c:v>0.14</c:v>
                </c:pt>
                <c:pt idx="2">
                  <c:v>0.1</c:v>
                </c:pt>
                <c:pt idx="3">
                  <c:v>0.19</c:v>
                </c:pt>
                <c:pt idx="4">
                  <c:v>0.19</c:v>
                </c:pt>
                <c:pt idx="5">
                  <c:v>0.14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827979296"/>
        <c:axId val="-827974400"/>
      </c:barChart>
      <c:catAx>
        <c:axId val="-827979296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74400"/>
        <c:crosses val="autoZero"/>
        <c:auto val="1"/>
        <c:lblAlgn val="ctr"/>
        <c:lblOffset val="100"/>
        <c:noMultiLvlLbl val="0"/>
      </c:catAx>
      <c:valAx>
        <c:axId val="-8279744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prstDash val="solid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792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f36ce530-db16-46a3-b717-812645d3f665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prstDash val="solid"/>
      <a:round/>
    </a:ln>
    <a:effectLst/>
  </c:spPr>
  <c:txPr>
    <a:bodyPr wrap="square"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9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'[6Е профориент.xls]Опросник профессиональных склон'!$K$2</c:f>
              <c:strCache>
                <c:ptCount val="1"/>
                <c:pt idx="0">
                  <c:v>Ярко выраженная склонность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'[6Е профориент.xls]Опросник профессиональных склон'!$J$3:$J$8</c:f>
              <c:strCache>
                <c:ptCount val="6"/>
                <c:pt idx="0" c:formatCode="&quot;О&quot;&quot;с&quot;&quot;н&quot;&quot;о&quot;&quot;в&quot;&quot;н&quot;&quot;о&quot;&quot;й&quot;">
                  <c:v> к работе с людьми</c:v>
                </c:pt>
                <c:pt idx="1" c:formatCode="&quot;О&quot;&quot;с&quot;&quot;н&quot;&quot;о&quot;&quot;в&quot;&quot;н&quot;&quot;о&quot;&quot;й&quot;">
                  <c:v> к исследовательской деятельности</c:v>
                </c:pt>
                <c:pt idx="2" c:formatCode="&quot;О&quot;&quot;с&quot;&quot;н&quot;&quot;о&quot;&quot;в&quot;&quot;н&quot;&quot;о&quot;&quot;й&quot;">
                  <c:v> к работе на производств</c:v>
                </c:pt>
                <c:pt idx="3" c:formatCode="&quot;О&quot;&quot;с&quot;&quot;н&quot;&quot;о&quot;&quot;в&quot;&quot;н&quot;&quot;о&quot;&quot;й&quot;">
                  <c:v> к эстетическим видам деятельности</c:v>
                </c:pt>
                <c:pt idx="4" c:formatCode="&quot;О&quot;&quot;с&quot;&quot;н&quot;&quot;о&quot;&quot;в&quot;&quot;н&quot;&quot;о&quot;&quot;й&quot;">
                  <c:v> к экстремальным видам деятельности</c:v>
                </c:pt>
                <c:pt idx="5" c:formatCode="&quot;О&quot;&quot;с&quot;&quot;н&quot;&quot;о&quot;&quot;в&quot;&quot;н&quot;&quot;о&quot;&quot;й&quot;">
                  <c:v> к планово-экономическим видам деятельности</c:v>
                </c:pt>
              </c:strCache>
            </c:strRef>
          </c:cat>
          <c:val>
            <c:numRef>
              <c:f>'[6Е профориент.xls]Опросник профессиональных склон'!$K$3:$K$8</c:f>
              <c:numCache>
                <c:formatCode>0%</c:formatCode>
                <c:ptCount val="6"/>
                <c:pt idx="0">
                  <c:v>0.18</c:v>
                </c:pt>
                <c:pt idx="1">
                  <c:v>0</c:v>
                </c:pt>
                <c:pt idx="2">
                  <c:v>0.05</c:v>
                </c:pt>
                <c:pt idx="3">
                  <c:v>0.27</c:v>
                </c:pt>
                <c:pt idx="4">
                  <c:v>0.45</c:v>
                </c:pt>
                <c:pt idx="5">
                  <c:v>0.14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827990720"/>
        <c:axId val="-827973856"/>
      </c:barChart>
      <c:catAx>
        <c:axId val="-827990720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73856"/>
        <c:crosses val="autoZero"/>
        <c:auto val="1"/>
        <c:lblAlgn val="ctr"/>
        <c:lblOffset val="100"/>
        <c:noMultiLvlLbl val="0"/>
      </c:catAx>
      <c:valAx>
        <c:axId val="-8279738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prstDash val="solid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907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7220985c-18c1-4caf-bd99-6df678ebdbff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prstDash val="solid"/>
      <a:round/>
    </a:ln>
    <a:effectLst/>
  </c:spPr>
  <c:txPr>
    <a:bodyPr wrap="square"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9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5B9BD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'[ВСЕ 7 ПРОФОРИЕНТ.xls]Sheet1'!$P$21:$P$26</c:f>
              <c:strCache>
                <c:ptCount val="6"/>
                <c:pt idx="0" c:formatCode="&quot;О&quot;&quot;с&quot;&quot;н&quot;&quot;о&quot;&quot;в&quot;&quot;н&quot;&quot;о&quot;&quot;й&quot;">
                  <c:v> к работе с людьми</c:v>
                </c:pt>
                <c:pt idx="1" c:formatCode="&quot;О&quot;&quot;с&quot;&quot;н&quot;&quot;о&quot;&quot;в&quot;&quot;н&quot;&quot;о&quot;&quot;й&quot;">
                  <c:v> к исследовательской деятельности</c:v>
                </c:pt>
                <c:pt idx="2" c:formatCode="&quot;О&quot;&quot;с&quot;&quot;н&quot;&quot;о&quot;&quot;в&quot;&quot;н&quot;&quot;о&quot;&quot;й&quot;">
                  <c:v> к работе на производств</c:v>
                </c:pt>
                <c:pt idx="3" c:formatCode="&quot;О&quot;&quot;с&quot;&quot;н&quot;&quot;о&quot;&quot;в&quot;&quot;н&quot;&quot;о&quot;&quot;й&quot;">
                  <c:v> к эстетическим видам деятельности</c:v>
                </c:pt>
                <c:pt idx="4" c:formatCode="&quot;О&quot;&quot;с&quot;&quot;н&quot;&quot;о&quot;&quot;в&quot;&quot;н&quot;&quot;о&quot;&quot;й&quot;">
                  <c:v> к экстремальным видам деятельности</c:v>
                </c:pt>
                <c:pt idx="5" c:formatCode="&quot;О&quot;&quot;с&quot;&quot;н&quot;&quot;о&quot;&quot;в&quot;&quot;н&quot;&quot;о&quot;&quot;й&quot;">
                  <c:v> к планово-экономическим видам деятельности</c:v>
                </c:pt>
              </c:strCache>
            </c:strRef>
          </c:cat>
          <c:val>
            <c:numRef>
              <c:f>'[ВСЕ 7 ПРОФОРИЕНТ.xls]Sheet1'!$Q$21:$Q$26</c:f>
              <c:numCache>
                <c:formatCode>0%</c:formatCode>
                <c:ptCount val="6"/>
                <c:pt idx="0">
                  <c:v>0.34</c:v>
                </c:pt>
                <c:pt idx="1">
                  <c:v>0.11</c:v>
                </c:pt>
                <c:pt idx="2">
                  <c:v>0.12</c:v>
                </c:pt>
                <c:pt idx="3">
                  <c:v>0.2</c:v>
                </c:pt>
                <c:pt idx="4">
                  <c:v>0.3</c:v>
                </c:pt>
                <c:pt idx="5">
                  <c:v>0.18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27983104"/>
        <c:axId val="-827991264"/>
      </c:barChart>
      <c:catAx>
        <c:axId val="-827983104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91264"/>
        <c:crosses val="autoZero"/>
        <c:auto val="1"/>
        <c:lblAlgn val="ctr"/>
        <c:lblOffset val="100"/>
        <c:noMultiLvlLbl val="0"/>
      </c:catAx>
      <c:valAx>
        <c:axId val="-8279912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831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de736424-d0ed-4bf0-8ad2-dcf922aa30fb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9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'[7А профориентация.xls]Опросник профессиональных склон'!$B$33</c:f>
              <c:strCache>
                <c:ptCount val="1"/>
                <c:pt idx="0">
                  <c:v>Ярко выраженная склонность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'[7А профориентация.xls]Опросник профессиональных склон'!$A$34:$A$39</c:f>
              <c:strCache>
                <c:ptCount val="6"/>
                <c:pt idx="0" c:formatCode="&quot;О&quot;&quot;с&quot;&quot;н&quot;&quot;о&quot;&quot;в&quot;&quot;н&quot;&quot;о&quot;&quot;й&quot;">
                  <c:v> к работе с людьми</c:v>
                </c:pt>
                <c:pt idx="1" c:formatCode="&quot;О&quot;&quot;с&quot;&quot;н&quot;&quot;о&quot;&quot;в&quot;&quot;н&quot;&quot;о&quot;&quot;й&quot;">
                  <c:v> к исследовательской деятельности</c:v>
                </c:pt>
                <c:pt idx="2" c:formatCode="&quot;О&quot;&quot;с&quot;&quot;н&quot;&quot;о&quot;&quot;в&quot;&quot;н&quot;&quot;о&quot;&quot;й&quot;">
                  <c:v> к работе на производств</c:v>
                </c:pt>
                <c:pt idx="3" c:formatCode="&quot;О&quot;&quot;с&quot;&quot;н&quot;&quot;о&quot;&quot;в&quot;&quot;н&quot;&quot;о&quot;&quot;й&quot;">
                  <c:v> к эстетическим видам деятельности</c:v>
                </c:pt>
                <c:pt idx="4" c:formatCode="&quot;О&quot;&quot;с&quot;&quot;н&quot;&quot;о&quot;&quot;в&quot;&quot;н&quot;&quot;о&quot;&quot;й&quot;">
                  <c:v> к экстремальным видам деятельности</c:v>
                </c:pt>
                <c:pt idx="5" c:formatCode="&quot;О&quot;&quot;с&quot;&quot;н&quot;&quot;о&quot;&quot;в&quot;&quot;н&quot;&quot;о&quot;&quot;й&quot;">
                  <c:v> к планово-экономическим видам деятельности</c:v>
                </c:pt>
              </c:strCache>
            </c:strRef>
          </c:cat>
          <c:val>
            <c:numRef>
              <c:f>'[7А профориентация.xls]Опросник профессиональных склон'!$B$34:$B$39</c:f>
              <c:numCache>
                <c:formatCode>0%</c:formatCode>
                <c:ptCount val="6"/>
                <c:pt idx="0">
                  <c:v>0.22</c:v>
                </c:pt>
                <c:pt idx="1">
                  <c:v>0.04</c:v>
                </c:pt>
                <c:pt idx="2">
                  <c:v>0.11</c:v>
                </c:pt>
                <c:pt idx="3">
                  <c:v>0.15</c:v>
                </c:pt>
                <c:pt idx="4">
                  <c:v>0.37</c:v>
                </c:pt>
                <c:pt idx="5">
                  <c:v>0.22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827963520"/>
        <c:axId val="-827962432"/>
      </c:barChart>
      <c:catAx>
        <c:axId val="-827963520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62432"/>
        <c:crosses val="autoZero"/>
        <c:auto val="1"/>
        <c:lblAlgn val="ctr"/>
        <c:lblOffset val="100"/>
        <c:noMultiLvlLbl val="0"/>
      </c:catAx>
      <c:valAx>
        <c:axId val="-827962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prstDash val="solid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635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3485b3de-afd4-41f0-b481-360ed15e5a5d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prstDash val="solid"/>
      <a:round/>
    </a:ln>
    <a:effectLst/>
  </c:spPr>
  <c:txPr>
    <a:bodyPr wrap="square"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9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'[7Б профориентация.xls]Опросник профессиональных склон'!$K$6</c:f>
              <c:strCache>
                <c:ptCount val="1"/>
                <c:pt idx="0">
                  <c:v>Ярко выраженная склонность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'[7Б профориентация.xls]Опросник профессиональных склон'!$J$7:$J$12</c:f>
              <c:strCache>
                <c:ptCount val="6"/>
                <c:pt idx="0" c:formatCode="&quot;О&quot;&quot;с&quot;&quot;н&quot;&quot;о&quot;&quot;в&quot;&quot;н&quot;&quot;о&quot;&quot;й&quot;">
                  <c:v> к работе с людьми</c:v>
                </c:pt>
                <c:pt idx="1" c:formatCode="&quot;О&quot;&quot;с&quot;&quot;н&quot;&quot;о&quot;&quot;в&quot;&quot;н&quot;&quot;о&quot;&quot;й&quot;">
                  <c:v> к исследовательской деятельности</c:v>
                </c:pt>
                <c:pt idx="2" c:formatCode="&quot;О&quot;&quot;с&quot;&quot;н&quot;&quot;о&quot;&quot;в&quot;&quot;н&quot;&quot;о&quot;&quot;й&quot;">
                  <c:v> к работе на производств</c:v>
                </c:pt>
                <c:pt idx="3" c:formatCode="&quot;О&quot;&quot;с&quot;&quot;н&quot;&quot;о&quot;&quot;в&quot;&quot;н&quot;&quot;о&quot;&quot;й&quot;">
                  <c:v> к эстетическим видам деятельности</c:v>
                </c:pt>
                <c:pt idx="4" c:formatCode="&quot;О&quot;&quot;с&quot;&quot;н&quot;&quot;о&quot;&quot;в&quot;&quot;н&quot;&quot;о&quot;&quot;й&quot;">
                  <c:v> к экстремальным видам деятельности</c:v>
                </c:pt>
                <c:pt idx="5" c:formatCode="&quot;О&quot;&quot;с&quot;&quot;н&quot;&quot;о&quot;&quot;в&quot;&quot;н&quot;&quot;о&quot;&quot;й&quot;">
                  <c:v> к планово-экономическим видам деятельности</c:v>
                </c:pt>
              </c:strCache>
            </c:strRef>
          </c:cat>
          <c:val>
            <c:numRef>
              <c:f>'[7Б профориентация.xls]Опросник профессиональных склон'!$K$7:$K$12</c:f>
              <c:numCache>
                <c:formatCode>0%</c:formatCode>
                <c:ptCount val="6"/>
                <c:pt idx="0">
                  <c:v>0.28</c:v>
                </c:pt>
                <c:pt idx="1">
                  <c:v>0.16</c:v>
                </c:pt>
                <c:pt idx="2">
                  <c:v>0.12</c:v>
                </c:pt>
                <c:pt idx="3">
                  <c:v>0.08</c:v>
                </c:pt>
                <c:pt idx="4">
                  <c:v>0.28</c:v>
                </c:pt>
                <c:pt idx="5">
                  <c:v>0.28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827969504"/>
        <c:axId val="-827972768"/>
      </c:barChart>
      <c:catAx>
        <c:axId val="-827969504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72768"/>
        <c:crosses val="autoZero"/>
        <c:auto val="1"/>
        <c:lblAlgn val="ctr"/>
        <c:lblOffset val="100"/>
        <c:noMultiLvlLbl val="0"/>
      </c:catAx>
      <c:valAx>
        <c:axId val="-8279727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prstDash val="solid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695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09636f3f-1143-44a8-ac08-3db228fb93bc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prstDash val="solid"/>
      <a:round/>
    </a:ln>
    <a:effectLst/>
  </c:spPr>
  <c:txPr>
    <a:bodyPr wrap="square"/>
    <a:lstStyle/>
    <a:p>
      <a:pPr>
        <a:defRPr lang="ru-RU"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9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'[7В профориент.xls]Опросник профессиональных склон'!$K$11</c:f>
              <c:strCache>
                <c:ptCount val="1"/>
                <c:pt idx="0">
                  <c:v>Ярко выраженная склонность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'[7В профориент.xls]Опросник профессиональных склон'!$J$12:$J$17</c:f>
              <c:strCache>
                <c:ptCount val="6"/>
                <c:pt idx="0" c:formatCode="&quot;О&quot;&quot;с&quot;&quot;н&quot;&quot;о&quot;&quot;в&quot;&quot;н&quot;&quot;о&quot;&quot;й&quot;">
                  <c:v> к работе с людьми</c:v>
                </c:pt>
                <c:pt idx="1" c:formatCode="&quot;О&quot;&quot;с&quot;&quot;н&quot;&quot;о&quot;&quot;в&quot;&quot;н&quot;&quot;о&quot;&quot;й&quot;">
                  <c:v> к исследовательской деятельности</c:v>
                </c:pt>
                <c:pt idx="2" c:formatCode="&quot;О&quot;&quot;с&quot;&quot;н&quot;&quot;о&quot;&quot;в&quot;&quot;н&quot;&quot;о&quot;&quot;й&quot;">
                  <c:v> к работе на производств</c:v>
                </c:pt>
                <c:pt idx="3" c:formatCode="&quot;О&quot;&quot;с&quot;&quot;н&quot;&quot;о&quot;&quot;в&quot;&quot;н&quot;&quot;о&quot;&quot;й&quot;">
                  <c:v> к эстетическим видам деятельности</c:v>
                </c:pt>
                <c:pt idx="4" c:formatCode="&quot;О&quot;&quot;с&quot;&quot;н&quot;&quot;о&quot;&quot;в&quot;&quot;н&quot;&quot;о&quot;&quot;й&quot;">
                  <c:v> к экстремальным видам деятельности</c:v>
                </c:pt>
                <c:pt idx="5" c:formatCode="&quot;О&quot;&quot;с&quot;&quot;н&quot;&quot;о&quot;&quot;в&quot;&quot;н&quot;&quot;о&quot;&quot;й&quot;">
                  <c:v> к планово-экономическим видам деятельности</c:v>
                </c:pt>
              </c:strCache>
            </c:strRef>
          </c:cat>
          <c:val>
            <c:numRef>
              <c:f>'[7В профориент.xls]Опросник профессиональных склон'!$K$12:$K$17</c:f>
              <c:numCache>
                <c:formatCode>0%</c:formatCode>
                <c:ptCount val="6"/>
                <c:pt idx="0">
                  <c:v>0.43</c:v>
                </c:pt>
                <c:pt idx="1">
                  <c:v>0.14</c:v>
                </c:pt>
                <c:pt idx="2">
                  <c:v>0.1</c:v>
                </c:pt>
                <c:pt idx="3">
                  <c:v>0.19</c:v>
                </c:pt>
                <c:pt idx="4">
                  <c:v>0.14</c:v>
                </c:pt>
                <c:pt idx="5">
                  <c:v>0.19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827968416"/>
        <c:axId val="-827976032"/>
      </c:barChart>
      <c:catAx>
        <c:axId val="-827968416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76032"/>
        <c:crosses val="autoZero"/>
        <c:auto val="1"/>
        <c:lblAlgn val="ctr"/>
        <c:lblOffset val="100"/>
        <c:noMultiLvlLbl val="0"/>
      </c:catAx>
      <c:valAx>
        <c:axId val="-827976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prstDash val="solid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684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46ee256c-3555-4269-8411-5de69c4985cb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prstDash val="solid"/>
      <a:round/>
    </a:ln>
    <a:effectLst/>
  </c:spPr>
  <c:txPr>
    <a:bodyPr wrap="square"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9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'[7Г профориент.xls]Опросник профессиональных склон'!$M$15</c:f>
              <c:strCache>
                <c:ptCount val="1"/>
                <c:pt idx="0">
                  <c:v>Ярко выраженная склонность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'[7Г профориент.xls]Опросник профессиональных склон'!$L$16:$L$21</c:f>
              <c:strCache>
                <c:ptCount val="6"/>
                <c:pt idx="0" c:formatCode="&quot;О&quot;&quot;с&quot;&quot;н&quot;&quot;о&quot;&quot;в&quot;&quot;н&quot;&quot;о&quot;&quot;й&quot;">
                  <c:v> к работе с людьми</c:v>
                </c:pt>
                <c:pt idx="1" c:formatCode="&quot;О&quot;&quot;с&quot;&quot;н&quot;&quot;о&quot;&quot;в&quot;&quot;н&quot;&quot;о&quot;&quot;й&quot;">
                  <c:v> к исследовательской деятельности</c:v>
                </c:pt>
                <c:pt idx="2" c:formatCode="&quot;О&quot;&quot;с&quot;&quot;н&quot;&quot;о&quot;&quot;в&quot;&quot;н&quot;&quot;о&quot;&quot;й&quot;">
                  <c:v> к работе на производств</c:v>
                </c:pt>
                <c:pt idx="3" c:formatCode="&quot;О&quot;&quot;с&quot;&quot;н&quot;&quot;о&quot;&quot;в&quot;&quot;н&quot;&quot;о&quot;&quot;й&quot;">
                  <c:v> к эстетическим видам деятельности</c:v>
                </c:pt>
                <c:pt idx="4" c:formatCode="&quot;О&quot;&quot;с&quot;&quot;н&quot;&quot;о&quot;&quot;в&quot;&quot;н&quot;&quot;о&quot;&quot;й&quot;">
                  <c:v> к экстремальным видам деятельности</c:v>
                </c:pt>
                <c:pt idx="5" c:formatCode="&quot;О&quot;&quot;с&quot;&quot;н&quot;&quot;о&quot;&quot;в&quot;&quot;н&quot;&quot;о&quot;&quot;й&quot;">
                  <c:v> к планово-экономическим видам деятельности</c:v>
                </c:pt>
              </c:strCache>
            </c:strRef>
          </c:cat>
          <c:val>
            <c:numRef>
              <c:f>'[7Г профориент.xls]Опросник профессиональных склон'!$M$16:$M$21</c:f>
              <c:numCache>
                <c:formatCode>0%</c:formatCode>
                <c:ptCount val="6"/>
                <c:pt idx="0">
                  <c:v>0.41</c:v>
                </c:pt>
                <c:pt idx="1">
                  <c:v>0.18</c:v>
                </c:pt>
                <c:pt idx="2">
                  <c:v>0.09</c:v>
                </c:pt>
                <c:pt idx="3">
                  <c:v>0.23</c:v>
                </c:pt>
                <c:pt idx="4">
                  <c:v>0.32</c:v>
                </c:pt>
                <c:pt idx="5">
                  <c:v>0.09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827992896"/>
        <c:axId val="-827961344"/>
      </c:barChart>
      <c:catAx>
        <c:axId val="-827992896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61344"/>
        <c:crosses val="autoZero"/>
        <c:auto val="1"/>
        <c:lblAlgn val="ctr"/>
        <c:lblOffset val="100"/>
        <c:noMultiLvlLbl val="0"/>
      </c:catAx>
      <c:valAx>
        <c:axId val="-8279613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prstDash val="solid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928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c2dc5a27-3f0d-4239-bfe0-cbdbf89605b6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prstDash val="solid"/>
      <a:round/>
    </a:ln>
    <a:effectLst/>
  </c:spPr>
  <c:txPr>
    <a:bodyPr wrap="square"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9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'[7Д профориент.xls]Опросник профессиональных склон'!$N$14</c:f>
              <c:strCache>
                <c:ptCount val="1"/>
                <c:pt idx="0">
                  <c:v>Ярко выраженная склонность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'[7Д профориент.xls]Опросник профессиональных склон'!$M$15:$M$20</c:f>
              <c:strCache>
                <c:ptCount val="6"/>
                <c:pt idx="0" c:formatCode="&quot;О&quot;&quot;с&quot;&quot;н&quot;&quot;о&quot;&quot;в&quot;&quot;н&quot;&quot;о&quot;&quot;й&quot;">
                  <c:v> к работе с людьми</c:v>
                </c:pt>
                <c:pt idx="1" c:formatCode="&quot;О&quot;&quot;с&quot;&quot;н&quot;&quot;о&quot;&quot;в&quot;&quot;н&quot;&quot;о&quot;&quot;й&quot;">
                  <c:v> к исследовательской деятельности</c:v>
                </c:pt>
                <c:pt idx="2" c:formatCode="&quot;О&quot;&quot;с&quot;&quot;н&quot;&quot;о&quot;&quot;в&quot;&quot;н&quot;&quot;о&quot;&quot;й&quot;">
                  <c:v> к работе на производств</c:v>
                </c:pt>
                <c:pt idx="3" c:formatCode="&quot;О&quot;&quot;с&quot;&quot;н&quot;&quot;о&quot;&quot;в&quot;&quot;н&quot;&quot;о&quot;&quot;й&quot;">
                  <c:v> к эстетическим видам деятельности</c:v>
                </c:pt>
                <c:pt idx="4" c:formatCode="&quot;О&quot;&quot;с&quot;&quot;н&quot;&quot;о&quot;&quot;в&quot;&quot;н&quot;&quot;о&quot;&quot;й&quot;">
                  <c:v> к экстремальным видам деятельности</c:v>
                </c:pt>
                <c:pt idx="5" c:formatCode="&quot;О&quot;&quot;с&quot;&quot;н&quot;&quot;о&quot;&quot;в&quot;&quot;н&quot;&quot;о&quot;&quot;й&quot;">
                  <c:v> к планово-экономическим видам деятельности</c:v>
                </c:pt>
              </c:strCache>
            </c:strRef>
          </c:cat>
          <c:val>
            <c:numRef>
              <c:f>'[7Д профориент.xls]Опросник профессиональных склон'!$N$15:$N$20</c:f>
              <c:numCache>
                <c:formatCode>0%</c:formatCode>
                <c:ptCount val="6"/>
                <c:pt idx="0">
                  <c:v>0.41</c:v>
                </c:pt>
                <c:pt idx="1">
                  <c:v>0.04</c:v>
                </c:pt>
                <c:pt idx="2">
                  <c:v>0.15</c:v>
                </c:pt>
                <c:pt idx="3">
                  <c:v>0.33</c:v>
                </c:pt>
                <c:pt idx="4">
                  <c:v>0.33</c:v>
                </c:pt>
                <c:pt idx="5">
                  <c:v>0.11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827984192"/>
        <c:axId val="-827960800"/>
      </c:barChart>
      <c:catAx>
        <c:axId val="-827984192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60800"/>
        <c:crosses val="autoZero"/>
        <c:auto val="1"/>
        <c:lblAlgn val="ctr"/>
        <c:lblOffset val="100"/>
        <c:noMultiLvlLbl val="0"/>
      </c:catAx>
      <c:valAx>
        <c:axId val="-827960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prstDash val="solid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841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eb9d81f2-fd9e-4326-8eac-6f15fba5640b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prstDash val="solid"/>
      <a:round/>
    </a:ln>
    <a:effectLst/>
  </c:spPr>
  <c:txPr>
    <a:bodyPr wrap="square"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9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5B9BD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'[все 6 классы профориент.xls]Sheet2'!$M$39:$M$48</c:f>
              <c:strCache>
                <c:ptCount val="10"/>
                <c:pt idx="0" c:formatCode="&quot;О&quot;&quot;с&quot;&quot;н&quot;&quot;о&quot;&quot;в&quot;&quot;н&quot;&quot;о&quot;&quot;й&quot;">
                  <c:v>Физика и математика</c:v>
                </c:pt>
                <c:pt idx="1" c:formatCode="&quot;О&quot;&quot;с&quot;&quot;н&quot;&quot;о&quot;&quot;в&quot;&quot;н&quot;&quot;о&quot;&quot;й&quot;">
                  <c:v>Химия и биология</c:v>
                </c:pt>
                <c:pt idx="2" c:formatCode="&quot;О&quot;&quot;с&quot;&quot;н&quot;&quot;о&quot;&quot;в&quot;&quot;н&quot;&quot;о&quot;&quot;й&quot;">
                  <c:v>Радиотехника и кэлектроника</c:v>
                </c:pt>
                <c:pt idx="3" c:formatCode="&quot;О&quot;&quot;с&quot;&quot;н&quot;&quot;о&quot;&quot;в&quot;&quot;н&quot;&quot;о&quot;&quot;й&quot;">
                  <c:v>Механика и конструирование</c:v>
                </c:pt>
                <c:pt idx="4" c:formatCode="&quot;О&quot;&quot;с&quot;&quot;н&quot;&quot;о&quot;&quot;в&quot;&quot;н&quot;&quot;о&quot;&quot;й&quot;">
                  <c:v>География и геология</c:v>
                </c:pt>
                <c:pt idx="5" c:formatCode="&quot;О&quot;&quot;с&quot;&quot;н&quot;&quot;о&quot;&quot;в&quot;&quot;н&quot;&quot;о&quot;&quot;й&quot;">
                  <c:v>Литература и искусство </c:v>
                </c:pt>
                <c:pt idx="6" c:formatCode="&quot;О&quot;&quot;с&quot;&quot;н&quot;&quot;о&quot;&quot;в&quot;&quot;н&quot;&quot;о&quot;&quot;й&quot;">
                  <c:v>История и политика</c:v>
                </c:pt>
                <c:pt idx="7" c:formatCode="&quot;О&quot;&quot;с&quot;&quot;н&quot;&quot;о&quot;&quot;в&quot;&quot;н&quot;&quot;о&quot;&quot;й&quot;">
                  <c:v>Педагогика и медицина</c:v>
                </c:pt>
                <c:pt idx="8" c:formatCode="&quot;О&quot;&quot;с&quot;&quot;н&quot;&quot;о&quot;&quot;в&quot;&quot;н&quot;&quot;о&quot;&quot;й&quot;">
                  <c:v>Предпринимательство и домоводство </c:v>
                </c:pt>
                <c:pt idx="9" c:formatCode="&quot;О&quot;&quot;с&quot;&quot;н&quot;&quot;о&quot;&quot;в&quot;&quot;н&quot;&quot;о&quot;&quot;й&quot;">
                  <c:v>Спорт и военное дело</c:v>
                </c:pt>
              </c:strCache>
            </c:strRef>
          </c:cat>
          <c:val>
            <c:numRef>
              <c:f>'[все 6 классы профориент.xls]Sheet2'!$N$39:$N$48</c:f>
              <c:numCache>
                <c:formatCode>0%</c:formatCode>
                <c:ptCount val="10"/>
                <c:pt idx="0">
                  <c:v>0.16</c:v>
                </c:pt>
                <c:pt idx="1">
                  <c:v>0.25</c:v>
                </c:pt>
                <c:pt idx="2">
                  <c:v>0.12</c:v>
                </c:pt>
                <c:pt idx="3">
                  <c:v>0.09</c:v>
                </c:pt>
                <c:pt idx="4">
                  <c:v>0.17</c:v>
                </c:pt>
                <c:pt idx="5">
                  <c:v>0.27</c:v>
                </c:pt>
                <c:pt idx="6">
                  <c:v>0.14</c:v>
                </c:pt>
                <c:pt idx="7">
                  <c:v>0.18</c:v>
                </c:pt>
                <c:pt idx="8">
                  <c:v>0.44</c:v>
                </c:pt>
                <c:pt idx="9">
                  <c:v>0.28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27980384"/>
        <c:axId val="-827987456"/>
      </c:barChart>
      <c:catAx>
        <c:axId val="-827980384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87456"/>
        <c:crosses val="autoZero"/>
        <c:auto val="1"/>
        <c:lblAlgn val="ctr"/>
        <c:lblOffset val="100"/>
        <c:noMultiLvlLbl val="0"/>
      </c:catAx>
      <c:valAx>
        <c:axId val="-827987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803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d0d24d8c-44ac-45f6-a4a4-fd8420316f59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9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'[6А профориент.xls]Профиль'!$O$12</c:f>
              <c:strCache>
                <c:ptCount val="1"/>
                <c:pt idx="0">
                  <c:v>Ярко выражен интерес к изучению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'[6А профориент.xls]Профиль'!$N$13:$N$22</c:f>
              <c:strCache>
                <c:ptCount val="10"/>
                <c:pt idx="0" c:formatCode="&quot;О&quot;&quot;с&quot;&quot;н&quot;&quot;о&quot;&quot;в&quot;&quot;н&quot;&quot;о&quot;&quot;й&quot;">
                  <c:v>Физика и математика</c:v>
                </c:pt>
                <c:pt idx="1" c:formatCode="&quot;О&quot;&quot;с&quot;&quot;н&quot;&quot;о&quot;&quot;в&quot;&quot;н&quot;&quot;о&quot;&quot;й&quot;">
                  <c:v>Химия и биология</c:v>
                </c:pt>
                <c:pt idx="2" c:formatCode="&quot;О&quot;&quot;с&quot;&quot;н&quot;&quot;о&quot;&quot;в&quot;&quot;н&quot;&quot;о&quot;&quot;й&quot;">
                  <c:v>Радиотехника и кэлектроника</c:v>
                </c:pt>
                <c:pt idx="3" c:formatCode="&quot;О&quot;&quot;с&quot;&quot;н&quot;&quot;о&quot;&quot;в&quot;&quot;н&quot;&quot;о&quot;&quot;й&quot;">
                  <c:v>Механика и конструирование</c:v>
                </c:pt>
                <c:pt idx="4" c:formatCode="&quot;О&quot;&quot;с&quot;&quot;н&quot;&quot;о&quot;&quot;в&quot;&quot;н&quot;&quot;о&quot;&quot;й&quot;">
                  <c:v>География и геология</c:v>
                </c:pt>
                <c:pt idx="5" c:formatCode="&quot;О&quot;&quot;с&quot;&quot;н&quot;&quot;о&quot;&quot;в&quot;&quot;н&quot;&quot;о&quot;&quot;й&quot;">
                  <c:v>Литература и искусство </c:v>
                </c:pt>
                <c:pt idx="6" c:formatCode="&quot;О&quot;&quot;с&quot;&quot;н&quot;&quot;о&quot;&quot;в&quot;&quot;н&quot;&quot;о&quot;&quot;й&quot;">
                  <c:v>История и политика</c:v>
                </c:pt>
                <c:pt idx="7" c:formatCode="&quot;О&quot;&quot;с&quot;&quot;н&quot;&quot;о&quot;&quot;в&quot;&quot;н&quot;&quot;о&quot;&quot;й&quot;">
                  <c:v>Педагогика и медицина</c:v>
                </c:pt>
                <c:pt idx="8" c:formatCode="&quot;О&quot;&quot;с&quot;&quot;н&quot;&quot;о&quot;&quot;в&quot;&quot;н&quot;&quot;о&quot;&quot;й&quot;">
                  <c:v>Предпринимательство и домоводство </c:v>
                </c:pt>
                <c:pt idx="9" c:formatCode="&quot;О&quot;&quot;с&quot;&quot;н&quot;&quot;о&quot;&quot;в&quot;&quot;н&quot;&quot;о&quot;&quot;й&quot;">
                  <c:v>Спорт и военное дело</c:v>
                </c:pt>
              </c:strCache>
            </c:strRef>
          </c:cat>
          <c:val>
            <c:numRef>
              <c:f>'[6А профориент.xls]Профиль'!$O$13:$O$22</c:f>
              <c:numCache>
                <c:formatCode>0%</c:formatCode>
                <c:ptCount val="10"/>
                <c:pt idx="0">
                  <c:v>0.19</c:v>
                </c:pt>
                <c:pt idx="1">
                  <c:v>0.22</c:v>
                </c:pt>
                <c:pt idx="2">
                  <c:v>0.11</c:v>
                </c:pt>
                <c:pt idx="3">
                  <c:v>0.07</c:v>
                </c:pt>
                <c:pt idx="4">
                  <c:v>0.11</c:v>
                </c:pt>
                <c:pt idx="5">
                  <c:v>0.26</c:v>
                </c:pt>
                <c:pt idx="6">
                  <c:v>0.22</c:v>
                </c:pt>
                <c:pt idx="7">
                  <c:v>0.15</c:v>
                </c:pt>
                <c:pt idx="8">
                  <c:v>0.44</c:v>
                </c:pt>
                <c:pt idx="9">
                  <c:v>0.19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827993984"/>
        <c:axId val="-827960256"/>
      </c:barChart>
      <c:catAx>
        <c:axId val="-827993984"/>
        <c:scaling>
          <c:orientation val="minMax"/>
        </c:scaling>
        <c:delete val="0"/>
        <c:axPos val="b"/>
        <c:numFmt formatCode="&quot;О&quot;&quot;с&quot;&quot;н&quot;&quot;о&quot;&quot;в&quot;&quot;н&quot;&quot;о&quot;&quot;й&quot;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60256"/>
        <c:crosses val="autoZero"/>
        <c:auto val="1"/>
        <c:lblAlgn val="ctr"/>
        <c:lblOffset val="100"/>
        <c:noMultiLvlLbl val="0"/>
      </c:catAx>
      <c:valAx>
        <c:axId val="-827960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prstDash val="solid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8279939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2dc12083-4fc5-407f-984c-086cdd0d7cef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prstDash val="solid"/>
      <a:round/>
    </a:ln>
    <a:effectLst/>
  </c:spPr>
  <c:txPr>
    <a:bodyPr wrap="square"/>
    <a:lstStyle/>
    <a:p>
      <a:pPr>
        <a:defRPr lang="ru-RU">
          <a:solidFill>
            <a:sysClr val="windowText" lastClr="000000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rgbClr val="4F81BD"/>
  <a:srgbClr val="C0504D"/>
  <a:srgbClr val="9BBB59"/>
  <a:srgbClr val="8064A2"/>
  <a:srgbClr val="4BACC6"/>
  <a:srgbClr val="F7964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rgbClr val="4F81BD"/>
  <a:srgbClr val="C0504D"/>
  <a:srgbClr val="9BBB59"/>
  <a:srgbClr val="8064A2"/>
  <a:srgbClr val="4BACC6"/>
  <a:srgbClr val="F7964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rgbClr val="5B9BD5"/>
  <a:srgbClr val="ED7D31"/>
  <a:srgbClr val="A5A5A5"/>
  <a:srgbClr val="FFC000"/>
  <a:srgbClr val="4472C4"/>
  <a:srgbClr val="70AD47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rgbClr val="5B9BD5"/>
  <a:srgbClr val="ED7D31"/>
  <a:srgbClr val="A5A5A5"/>
  <a:srgbClr val="FFC000"/>
  <a:srgbClr val="4472C4"/>
  <a:srgbClr val="70AD47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rgbClr val="5B9BD5"/>
  <a:srgbClr val="ED7D31"/>
  <a:srgbClr val="A5A5A5"/>
  <a:srgbClr val="FFC000"/>
  <a:srgbClr val="4472C4"/>
  <a:srgbClr val="70AD47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0.xml><?xml version="1.0" encoding="utf-8"?>
<cs:colorStyle xmlns:cs="http://schemas.microsoft.com/office/drawing/2012/chartStyle" xmlns:a="http://schemas.openxmlformats.org/drawingml/2006/main" meth="cycle" id="10">
  <a:srgbClr val="4F81BD"/>
  <a:srgbClr val="C0504D"/>
  <a:srgbClr val="9BBB59"/>
  <a:srgbClr val="8064A2"/>
  <a:srgbClr val="4BACC6"/>
  <a:srgbClr val="F7964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1.xml><?xml version="1.0" encoding="utf-8"?>
<cs:colorStyle xmlns:cs="http://schemas.microsoft.com/office/drawing/2012/chartStyle" xmlns:a="http://schemas.openxmlformats.org/drawingml/2006/main" meth="cycle" id="10">
  <a:srgbClr val="4F81BD"/>
  <a:srgbClr val="C0504D"/>
  <a:srgbClr val="9BBB59"/>
  <a:srgbClr val="8064A2"/>
  <a:srgbClr val="4BACC6"/>
  <a:srgbClr val="F7964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2.xml><?xml version="1.0" encoding="utf-8"?>
<cs:colorStyle xmlns:cs="http://schemas.microsoft.com/office/drawing/2012/chartStyle" xmlns:a="http://schemas.openxmlformats.org/drawingml/2006/main" meth="cycle" id="10">
  <a:srgbClr val="4F81BD"/>
  <a:srgbClr val="C0504D"/>
  <a:srgbClr val="9BBB59"/>
  <a:srgbClr val="8064A2"/>
  <a:srgbClr val="4BACC6"/>
  <a:srgbClr val="F7964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3.xml><?xml version="1.0" encoding="utf-8"?>
<cs:colorStyle xmlns:cs="http://schemas.microsoft.com/office/drawing/2012/chartStyle" xmlns:a="http://schemas.openxmlformats.org/drawingml/2006/main" meth="cycle" id="10">
  <a:srgbClr val="5B9BD5"/>
  <a:srgbClr val="ED7D31"/>
  <a:srgbClr val="A5A5A5"/>
  <a:srgbClr val="FFC000"/>
  <a:srgbClr val="4472C4"/>
  <a:srgbClr val="70AD47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4.xml><?xml version="1.0" encoding="utf-8"?>
<cs:colorStyle xmlns:cs="http://schemas.microsoft.com/office/drawing/2012/chartStyle" xmlns:a="http://schemas.openxmlformats.org/drawingml/2006/main" meth="cycle" id="10">
  <a:srgbClr val="5B9BD5"/>
  <a:srgbClr val="ED7D31"/>
  <a:srgbClr val="A5A5A5"/>
  <a:srgbClr val="FFC000"/>
  <a:srgbClr val="4472C4"/>
  <a:srgbClr val="70AD47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5.xml><?xml version="1.0" encoding="utf-8"?>
<cs:colorStyle xmlns:cs="http://schemas.microsoft.com/office/drawing/2012/chartStyle" xmlns:a="http://schemas.openxmlformats.org/drawingml/2006/main" meth="cycle" id="10">
  <a:srgbClr val="4F81BD"/>
  <a:srgbClr val="C0504D"/>
  <a:srgbClr val="9BBB59"/>
  <a:srgbClr val="8064A2"/>
  <a:srgbClr val="4BACC6"/>
  <a:srgbClr val="F7964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6.xml><?xml version="1.0" encoding="utf-8"?>
<cs:colorStyle xmlns:cs="http://schemas.microsoft.com/office/drawing/2012/chartStyle" xmlns:a="http://schemas.openxmlformats.org/drawingml/2006/main" meth="cycle" id="10">
  <a:srgbClr val="5B9BD5"/>
  <a:srgbClr val="ED7D31"/>
  <a:srgbClr val="A5A5A5"/>
  <a:srgbClr val="FFC000"/>
  <a:srgbClr val="4472C4"/>
  <a:srgbClr val="70AD47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7.xml><?xml version="1.0" encoding="utf-8"?>
<cs:colorStyle xmlns:cs="http://schemas.microsoft.com/office/drawing/2012/chartStyle" xmlns:a="http://schemas.openxmlformats.org/drawingml/2006/main" meth="cycle" id="10">
  <a:srgbClr val="4F81BD"/>
  <a:srgbClr val="C0504D"/>
  <a:srgbClr val="9BBB59"/>
  <a:srgbClr val="8064A2"/>
  <a:srgbClr val="4BACC6"/>
  <a:srgbClr val="F7964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8.xml><?xml version="1.0" encoding="utf-8"?>
<cs:colorStyle xmlns:cs="http://schemas.microsoft.com/office/drawing/2012/chartStyle" xmlns:a="http://schemas.openxmlformats.org/drawingml/2006/main" meth="cycle" id="10">
  <a:srgbClr val="4F81BD"/>
  <a:srgbClr val="C0504D"/>
  <a:srgbClr val="9BBB59"/>
  <a:srgbClr val="8064A2"/>
  <a:srgbClr val="4BACC6"/>
  <a:srgbClr val="F7964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9.xml><?xml version="1.0" encoding="utf-8"?>
<cs:colorStyle xmlns:cs="http://schemas.microsoft.com/office/drawing/2012/chartStyle" xmlns:a="http://schemas.openxmlformats.org/drawingml/2006/main" meth="cycle" id="10">
  <a:srgbClr val="4F81BD"/>
  <a:srgbClr val="C0504D"/>
  <a:srgbClr val="9BBB59"/>
  <a:srgbClr val="8064A2"/>
  <a:srgbClr val="4BACC6"/>
  <a:srgbClr val="F7964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0.xml><?xml version="1.0" encoding="utf-8"?>
<cs:colorStyle xmlns:cs="http://schemas.microsoft.com/office/drawing/2012/chartStyle" xmlns:a="http://schemas.openxmlformats.org/drawingml/2006/main" meth="cycle" id="10">
  <a:srgbClr val="4F81BD"/>
  <a:srgbClr val="C0504D"/>
  <a:srgbClr val="9BBB59"/>
  <a:srgbClr val="8064A2"/>
  <a:srgbClr val="4BACC6"/>
  <a:srgbClr val="F7964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1.xml><?xml version="1.0" encoding="utf-8"?>
<cs:colorStyle xmlns:cs="http://schemas.microsoft.com/office/drawing/2012/chartStyle" xmlns:a="http://schemas.openxmlformats.org/drawingml/2006/main" meth="cycle" id="10">
  <a:srgbClr val="4F81BD"/>
  <a:srgbClr val="C0504D"/>
  <a:srgbClr val="9BBB59"/>
  <a:srgbClr val="8064A2"/>
  <a:srgbClr val="4BACC6"/>
  <a:srgbClr val="F7964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3.xml><?xml version="1.0" encoding="utf-8"?>
<cs:colorStyle xmlns:cs="http://schemas.microsoft.com/office/drawing/2012/chartStyle" xmlns:a="http://schemas.openxmlformats.org/drawingml/2006/main" meth="cycle" id="10">
  <a:srgbClr val="4F81BD"/>
  <a:srgbClr val="C0504D"/>
  <a:srgbClr val="9BBB59"/>
  <a:srgbClr val="8064A2"/>
  <a:srgbClr val="4BACC6"/>
  <a:srgbClr val="F7964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4.xml><?xml version="1.0" encoding="utf-8"?>
<cs:colorStyle xmlns:cs="http://schemas.microsoft.com/office/drawing/2012/chartStyle" xmlns:a="http://schemas.openxmlformats.org/drawingml/2006/main" meth="cycle" id="10">
  <a:srgbClr val="4F81BD"/>
  <a:srgbClr val="C0504D"/>
  <a:srgbClr val="9BBB59"/>
  <a:srgbClr val="8064A2"/>
  <a:srgbClr val="4BACC6"/>
  <a:srgbClr val="F7964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1.xml><?xml version="1.0" encoding="utf-8"?>
<cs:colorStyle xmlns:cs="http://schemas.microsoft.com/office/drawing/2012/chartStyle" xmlns:a="http://schemas.openxmlformats.org/drawingml/2006/main" meth="cycle" id="10">
  <a:srgbClr val="5B9BD5"/>
  <a:srgbClr val="ED7D31"/>
  <a:srgbClr val="A5A5A5"/>
  <a:srgbClr val="FFC000"/>
  <a:srgbClr val="4472C4"/>
  <a:srgbClr val="70AD47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3.xml><?xml version="1.0" encoding="utf-8"?>
<cs:colorStyle xmlns:cs="http://schemas.microsoft.com/office/drawing/2012/chartStyle" xmlns:a="http://schemas.openxmlformats.org/drawingml/2006/main" meth="cycle" id="10">
  <a:srgbClr val="4F81BD"/>
  <a:srgbClr val="C0504D"/>
  <a:srgbClr val="9BBB59"/>
  <a:srgbClr val="8064A2"/>
  <a:srgbClr val="4BACC6"/>
  <a:srgbClr val="F7964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4.xml><?xml version="1.0" encoding="utf-8"?>
<cs:colorStyle xmlns:cs="http://schemas.microsoft.com/office/drawing/2012/chartStyle" xmlns:a="http://schemas.openxmlformats.org/drawingml/2006/main" meth="cycle" id="10">
  <a:srgbClr val="4F81BD"/>
  <a:srgbClr val="C0504D"/>
  <a:srgbClr val="9BBB59"/>
  <a:srgbClr val="8064A2"/>
  <a:srgbClr val="4BACC6"/>
  <a:srgbClr val="F7964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5.xml><?xml version="1.0" encoding="utf-8"?>
<cs:colorStyle xmlns:cs="http://schemas.microsoft.com/office/drawing/2012/chartStyle" xmlns:a="http://schemas.openxmlformats.org/drawingml/2006/main" meth="cycle" id="10">
  <a:srgbClr val="4F81BD"/>
  <a:srgbClr val="C0504D"/>
  <a:srgbClr val="9BBB59"/>
  <a:srgbClr val="8064A2"/>
  <a:srgbClr val="4BACC6"/>
  <a:srgbClr val="F7964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6.xml><?xml version="1.0" encoding="utf-8"?>
<cs:colorStyle xmlns:cs="http://schemas.microsoft.com/office/drawing/2012/chartStyle" xmlns:a="http://schemas.openxmlformats.org/drawingml/2006/main" meth="cycle" id="10">
  <a:srgbClr val="4F81BD"/>
  <a:srgbClr val="C0504D"/>
  <a:srgbClr val="9BBB59"/>
  <a:srgbClr val="8064A2"/>
  <a:srgbClr val="4BACC6"/>
  <a:srgbClr val="F7964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7.xml><?xml version="1.0" encoding="utf-8"?>
<cs:colorStyle xmlns:cs="http://schemas.microsoft.com/office/drawing/2012/chartStyle" xmlns:a="http://schemas.openxmlformats.org/drawingml/2006/main" meth="cycle" id="10">
  <a:srgbClr val="4F81BD"/>
  <a:srgbClr val="C0504D"/>
  <a:srgbClr val="9BBB59"/>
  <a:srgbClr val="8064A2"/>
  <a:srgbClr val="4BACC6"/>
  <a:srgbClr val="F7964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8.xml><?xml version="1.0" encoding="utf-8"?>
<cs:colorStyle xmlns:cs="http://schemas.microsoft.com/office/drawing/2012/chartStyle" xmlns:a="http://schemas.openxmlformats.org/drawingml/2006/main" meth="cycle" id="10">
  <a:srgbClr val="4F81BD"/>
  <a:srgbClr val="C0504D"/>
  <a:srgbClr val="9BBB59"/>
  <a:srgbClr val="8064A2"/>
  <a:srgbClr val="4BACC6"/>
  <a:srgbClr val="F7964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9.xml><?xml version="1.0" encoding="utf-8"?>
<cs:colorStyle xmlns:cs="http://schemas.microsoft.com/office/drawing/2012/chartStyle" xmlns:a="http://schemas.openxmlformats.org/drawingml/2006/main" meth="cycle" id="10">
  <a:srgbClr val="4F81BD"/>
  <a:srgbClr val="C0504D"/>
  <a:srgbClr val="9BBB59"/>
  <a:srgbClr val="8064A2"/>
  <a:srgbClr val="4BACC6"/>
  <a:srgbClr val="F7964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0.xml><?xml version="1.0" encoding="utf-8"?>
<cs:colorStyle xmlns:cs="http://schemas.microsoft.com/office/drawing/2012/chartStyle" xmlns:a="http://schemas.openxmlformats.org/drawingml/2006/main" meth="cycle" id="10">
  <a:srgbClr val="4F81BD"/>
  <a:srgbClr val="C0504D"/>
  <a:srgbClr val="9BBB59"/>
  <a:srgbClr val="8064A2"/>
  <a:srgbClr val="4BACC6"/>
  <a:srgbClr val="F7964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1.xml><?xml version="1.0" encoding="utf-8"?>
<cs:colorStyle xmlns:cs="http://schemas.microsoft.com/office/drawing/2012/chartStyle" xmlns:a="http://schemas.openxmlformats.org/drawingml/2006/main" meth="cycle" id="10">
  <a:srgbClr val="4F81BD"/>
  <a:srgbClr val="C0504D"/>
  <a:srgbClr val="9BBB59"/>
  <a:srgbClr val="8064A2"/>
  <a:srgbClr val="4BACC6"/>
  <a:srgbClr val="F7964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2.xml><?xml version="1.0" encoding="utf-8"?>
<cs:colorStyle xmlns:cs="http://schemas.microsoft.com/office/drawing/2012/chartStyle" xmlns:a="http://schemas.openxmlformats.org/drawingml/2006/main" meth="cycle" id="10">
  <a:srgbClr val="4F81BD"/>
  <a:srgbClr val="C0504D"/>
  <a:srgbClr val="9BBB59"/>
  <a:srgbClr val="8064A2"/>
  <a:srgbClr val="4BACC6"/>
  <a:srgbClr val="F7964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3.xml><?xml version="1.0" encoding="utf-8"?>
<cs:colorStyle xmlns:cs="http://schemas.microsoft.com/office/drawing/2012/chartStyle" xmlns:a="http://schemas.openxmlformats.org/drawingml/2006/main" meth="cycle" id="10">
  <a:srgbClr val="4F81BD"/>
  <a:srgbClr val="C0504D"/>
  <a:srgbClr val="9BBB59"/>
  <a:srgbClr val="8064A2"/>
  <a:srgbClr val="4BACC6"/>
  <a:srgbClr val="F7964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4.xml><?xml version="1.0" encoding="utf-8"?>
<cs:colorStyle xmlns:cs="http://schemas.microsoft.com/office/drawing/2012/chartStyle" xmlns:a="http://schemas.openxmlformats.org/drawingml/2006/main" meth="cycle" id="10">
  <a:srgbClr val="4F81BD"/>
  <a:srgbClr val="C0504D"/>
  <a:srgbClr val="9BBB59"/>
  <a:srgbClr val="8064A2"/>
  <a:srgbClr val="4BACC6"/>
  <a:srgbClr val="F7964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5.xml><?xml version="1.0" encoding="utf-8"?>
<cs:colorStyle xmlns:cs="http://schemas.microsoft.com/office/drawing/2012/chartStyle" xmlns:a="http://schemas.openxmlformats.org/drawingml/2006/main" meth="cycle" id="10">
  <a:srgbClr val="4F81BD"/>
  <a:srgbClr val="C0504D"/>
  <a:srgbClr val="9BBB59"/>
  <a:srgbClr val="8064A2"/>
  <a:srgbClr val="4BACC6"/>
  <a:srgbClr val="F7964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6.xml><?xml version="1.0" encoding="utf-8"?>
<cs:colorStyle xmlns:cs="http://schemas.microsoft.com/office/drawing/2012/chartStyle" xmlns:a="http://schemas.openxmlformats.org/drawingml/2006/main" meth="cycle" id="10">
  <a:srgbClr val="4F81BD"/>
  <a:srgbClr val="C0504D"/>
  <a:srgbClr val="9BBB59"/>
  <a:srgbClr val="8064A2"/>
  <a:srgbClr val="4BACC6"/>
  <a:srgbClr val="F7964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7.xml><?xml version="1.0" encoding="utf-8"?>
<cs:colorStyle xmlns:cs="http://schemas.microsoft.com/office/drawing/2012/chartStyle" xmlns:a="http://schemas.openxmlformats.org/drawingml/2006/main" meth="cycle" id="10">
  <a:srgbClr val="4F81BD"/>
  <a:srgbClr val="C0504D"/>
  <a:srgbClr val="9BBB59"/>
  <a:srgbClr val="8064A2"/>
  <a:srgbClr val="4BACC6"/>
  <a:srgbClr val="F7964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8.xml><?xml version="1.0" encoding="utf-8"?>
<cs:colorStyle xmlns:cs="http://schemas.microsoft.com/office/drawing/2012/chartStyle" xmlns:a="http://schemas.openxmlformats.org/drawingml/2006/main" meth="cycle" id="10">
  <a:srgbClr val="4F81BD"/>
  <a:srgbClr val="C0504D"/>
  <a:srgbClr val="9BBB59"/>
  <a:srgbClr val="8064A2"/>
  <a:srgbClr val="4BACC6"/>
  <a:srgbClr val="F7964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9.xml><?xml version="1.0" encoding="utf-8"?>
<cs:colorStyle xmlns:cs="http://schemas.microsoft.com/office/drawing/2012/chartStyle" xmlns:a="http://schemas.openxmlformats.org/drawingml/2006/main" meth="cycle" id="10">
  <a:srgbClr val="4F81BD"/>
  <a:srgbClr val="C0504D"/>
  <a:srgbClr val="9BBB59"/>
  <a:srgbClr val="8064A2"/>
  <a:srgbClr val="4BACC6"/>
  <a:srgbClr val="F7964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0.xml><?xml version="1.0" encoding="utf-8"?>
<cs:colorStyle xmlns:cs="http://schemas.microsoft.com/office/drawing/2012/chartStyle" xmlns:a="http://schemas.openxmlformats.org/drawingml/2006/main" meth="cycle" id="10">
  <a:srgbClr val="4F81BD"/>
  <a:srgbClr val="C0504D"/>
  <a:srgbClr val="9BBB59"/>
  <a:srgbClr val="8064A2"/>
  <a:srgbClr val="4BACC6"/>
  <a:srgbClr val="F7964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1.xml><?xml version="1.0" encoding="utf-8"?>
<cs:colorStyle xmlns:cs="http://schemas.microsoft.com/office/drawing/2012/chartStyle" xmlns:a="http://schemas.openxmlformats.org/drawingml/2006/main" meth="cycle" id="10">
  <a:srgbClr val="4F81BD"/>
  <a:srgbClr val="C0504D"/>
  <a:srgbClr val="9BBB59"/>
  <a:srgbClr val="8064A2"/>
  <a:srgbClr val="4BACC6"/>
  <a:srgbClr val="F7964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2.xml><?xml version="1.0" encoding="utf-8"?>
<cs:colorStyle xmlns:cs="http://schemas.microsoft.com/office/drawing/2012/chartStyle" xmlns:a="http://schemas.openxmlformats.org/drawingml/2006/main" meth="cycle" id="10">
  <a:srgbClr val="4F81BD"/>
  <a:srgbClr val="C0504D"/>
  <a:srgbClr val="9BBB59"/>
  <a:srgbClr val="8064A2"/>
  <a:srgbClr val="4BACC6"/>
  <a:srgbClr val="F7964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3.xml><?xml version="1.0" encoding="utf-8"?>
<cs:colorStyle xmlns:cs="http://schemas.microsoft.com/office/drawing/2012/chartStyle" xmlns:a="http://schemas.openxmlformats.org/drawingml/2006/main" meth="cycle" id="10">
  <a:srgbClr val="4F81BD"/>
  <a:srgbClr val="C0504D"/>
  <a:srgbClr val="9BBB59"/>
  <a:srgbClr val="8064A2"/>
  <a:srgbClr val="4BACC6"/>
  <a:srgbClr val="F7964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4.xml><?xml version="1.0" encoding="utf-8"?>
<cs:colorStyle xmlns:cs="http://schemas.microsoft.com/office/drawing/2012/chartStyle" xmlns:a="http://schemas.openxmlformats.org/drawingml/2006/main" meth="cycle" id="10">
  <a:srgbClr val="4F81BD"/>
  <a:srgbClr val="C0504D"/>
  <a:srgbClr val="9BBB59"/>
  <a:srgbClr val="8064A2"/>
  <a:srgbClr val="4BACC6"/>
  <a:srgbClr val="F7964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5.xml><?xml version="1.0" encoding="utf-8"?>
<cs:colorStyle xmlns:cs="http://schemas.microsoft.com/office/drawing/2012/chartStyle" xmlns:a="http://schemas.openxmlformats.org/drawingml/2006/main" meth="cycle" id="10">
  <a:srgbClr val="4F81BD"/>
  <a:srgbClr val="C0504D"/>
  <a:srgbClr val="9BBB59"/>
  <a:srgbClr val="8064A2"/>
  <a:srgbClr val="4BACC6"/>
  <a:srgbClr val="F7964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6.xml><?xml version="1.0" encoding="utf-8"?>
<cs:colorStyle xmlns:cs="http://schemas.microsoft.com/office/drawing/2012/chartStyle" xmlns:a="http://schemas.openxmlformats.org/drawingml/2006/main" meth="cycle" id="10">
  <a:srgbClr val="4F81BD"/>
  <a:srgbClr val="C0504D"/>
  <a:srgbClr val="9BBB59"/>
  <a:srgbClr val="8064A2"/>
  <a:srgbClr val="4BACC6"/>
  <a:srgbClr val="F7964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7.xml><?xml version="1.0" encoding="utf-8"?>
<cs:colorStyle xmlns:cs="http://schemas.microsoft.com/office/drawing/2012/chartStyle" xmlns:a="http://schemas.openxmlformats.org/drawingml/2006/main" meth="cycle" id="10">
  <a:srgbClr val="4F81BD"/>
  <a:srgbClr val="C0504D"/>
  <a:srgbClr val="9BBB59"/>
  <a:srgbClr val="8064A2"/>
  <a:srgbClr val="4BACC6"/>
  <a:srgbClr val="F7964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8.xml><?xml version="1.0" encoding="utf-8"?>
<cs:colorStyle xmlns:cs="http://schemas.microsoft.com/office/drawing/2012/chartStyle" xmlns:a="http://schemas.openxmlformats.org/drawingml/2006/main" meth="cycle" id="10">
  <a:srgbClr val="4F81BD"/>
  <a:srgbClr val="C0504D"/>
  <a:srgbClr val="9BBB59"/>
  <a:srgbClr val="8064A2"/>
  <a:srgbClr val="4BACC6"/>
  <a:srgbClr val="F7964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9.xml><?xml version="1.0" encoding="utf-8"?>
<cs:colorStyle xmlns:cs="http://schemas.microsoft.com/office/drawing/2012/chartStyle" xmlns:a="http://schemas.openxmlformats.org/drawingml/2006/main" meth="cycle" id="10">
  <a:srgbClr val="5B9BD5"/>
  <a:srgbClr val="ED7D31"/>
  <a:srgbClr val="A5A5A5"/>
  <a:srgbClr val="FFC000"/>
  <a:srgbClr val="4472C4"/>
  <a:srgbClr val="70AD47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0.xml><?xml version="1.0" encoding="utf-8"?>
<cs:colorStyle xmlns:cs="http://schemas.microsoft.com/office/drawing/2012/chartStyle" xmlns:a="http://schemas.openxmlformats.org/drawingml/2006/main" meth="cycle" id="10">
  <a:srgbClr val="5B9BD5"/>
  <a:srgbClr val="ED7D31"/>
  <a:srgbClr val="A5A5A5"/>
  <a:srgbClr val="FFC000"/>
  <a:srgbClr val="4472C4"/>
  <a:srgbClr val="70AD47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1.xml><?xml version="1.0" encoding="utf-8"?>
<cs:colorStyle xmlns:cs="http://schemas.microsoft.com/office/drawing/2012/chartStyle" xmlns:a="http://schemas.openxmlformats.org/drawingml/2006/main" meth="cycle" id="10">
  <a:srgbClr val="5B9BD5"/>
  <a:srgbClr val="ED7D31"/>
  <a:srgbClr val="A5A5A5"/>
  <a:srgbClr val="FFC000"/>
  <a:srgbClr val="4472C4"/>
  <a:srgbClr val="70AD47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2.xml><?xml version="1.0" encoding="utf-8"?>
<cs:colorStyle xmlns:cs="http://schemas.microsoft.com/office/drawing/2012/chartStyle" xmlns:a="http://schemas.openxmlformats.org/drawingml/2006/main" meth="cycle" id="10">
  <a:srgbClr val="5B9BD5"/>
  <a:srgbClr val="ED7D31"/>
  <a:srgbClr val="A5A5A5"/>
  <a:srgbClr val="FFC000"/>
  <a:srgbClr val="4472C4"/>
  <a:srgbClr val="70AD47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3.xml><?xml version="1.0" encoding="utf-8"?>
<cs:colorStyle xmlns:cs="http://schemas.microsoft.com/office/drawing/2012/chartStyle" xmlns:a="http://schemas.openxmlformats.org/drawingml/2006/main" meth="cycle" id="10">
  <a:srgbClr val="5B9BD5"/>
  <a:srgbClr val="ED7D31"/>
  <a:srgbClr val="A5A5A5"/>
  <a:srgbClr val="FFC000"/>
  <a:srgbClr val="4472C4"/>
  <a:srgbClr val="70AD47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4.xml><?xml version="1.0" encoding="utf-8"?>
<cs:colorStyle xmlns:cs="http://schemas.microsoft.com/office/drawing/2012/chartStyle" xmlns:a="http://schemas.openxmlformats.org/drawingml/2006/main" meth="cycle" id="10">
  <a:srgbClr val="4F81BD"/>
  <a:srgbClr val="C0504D"/>
  <a:srgbClr val="9BBB59"/>
  <a:srgbClr val="8064A2"/>
  <a:srgbClr val="4BACC6"/>
  <a:srgbClr val="F7964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5.xml><?xml version="1.0" encoding="utf-8"?>
<cs:colorStyle xmlns:cs="http://schemas.microsoft.com/office/drawing/2012/chartStyle" xmlns:a="http://schemas.openxmlformats.org/drawingml/2006/main" meth="cycle" id="10">
  <a:srgbClr val="5B9BD5"/>
  <a:srgbClr val="ED7D31"/>
  <a:srgbClr val="A5A5A5"/>
  <a:srgbClr val="FFC000"/>
  <a:srgbClr val="4472C4"/>
  <a:srgbClr val="70AD47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6.xml><?xml version="1.0" encoding="utf-8"?>
<cs:colorStyle xmlns:cs="http://schemas.microsoft.com/office/drawing/2012/chartStyle" xmlns:a="http://schemas.openxmlformats.org/drawingml/2006/main" meth="cycle" id="10">
  <a:srgbClr val="5B9BD5"/>
  <a:srgbClr val="ED7D31"/>
  <a:srgbClr val="A5A5A5"/>
  <a:srgbClr val="FFC000"/>
  <a:srgbClr val="4472C4"/>
  <a:srgbClr val="70AD47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7.xml><?xml version="1.0" encoding="utf-8"?>
<cs:colorStyle xmlns:cs="http://schemas.microsoft.com/office/drawing/2012/chartStyle" xmlns:a="http://schemas.openxmlformats.org/drawingml/2006/main" meth="cycle" id="10">
  <a:srgbClr val="4F81BD"/>
  <a:srgbClr val="C0504D"/>
  <a:srgbClr val="9BBB59"/>
  <a:srgbClr val="8064A2"/>
  <a:srgbClr val="4BACC6"/>
  <a:srgbClr val="F7964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8.xml><?xml version="1.0" encoding="utf-8"?>
<cs:colorStyle xmlns:cs="http://schemas.microsoft.com/office/drawing/2012/chartStyle" xmlns:a="http://schemas.openxmlformats.org/drawingml/2006/main" meth="cycle" id="10">
  <a:srgbClr val="4F81BD"/>
  <a:srgbClr val="C0504D"/>
  <a:srgbClr val="9BBB59"/>
  <a:srgbClr val="8064A2"/>
  <a:srgbClr val="4BACC6"/>
  <a:srgbClr val="F7964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9.xml><?xml version="1.0" encoding="utf-8"?>
<cs:colorStyle xmlns:cs="http://schemas.microsoft.com/office/drawing/2012/chartStyle" xmlns:a="http://schemas.openxmlformats.org/drawingml/2006/main" meth="cycle" id="10">
  <a:srgbClr val="5B9BD5"/>
  <a:srgbClr val="ED7D31"/>
  <a:srgbClr val="A5A5A5"/>
  <a:srgbClr val="FFC000"/>
  <a:srgbClr val="4472C4"/>
  <a:srgbClr val="70AD47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0.xml><?xml version="1.0" encoding="utf-8"?>
<cs:colorStyle xmlns:cs="http://schemas.microsoft.com/office/drawing/2012/chartStyle" xmlns:a="http://schemas.openxmlformats.org/drawingml/2006/main" meth="cycle" id="10">
  <a:srgbClr val="5B9BD5"/>
  <a:srgbClr val="ED7D31"/>
  <a:srgbClr val="A5A5A5"/>
  <a:srgbClr val="FFC000"/>
  <a:srgbClr val="4472C4"/>
  <a:srgbClr val="70AD47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1.xml><?xml version="1.0" encoding="utf-8"?>
<cs:colorStyle xmlns:cs="http://schemas.microsoft.com/office/drawing/2012/chartStyle" xmlns:a="http://schemas.openxmlformats.org/drawingml/2006/main" meth="cycle" id="10">
  <a:srgbClr val="5B9BD5"/>
  <a:srgbClr val="ED7D31"/>
  <a:srgbClr val="A5A5A5"/>
  <a:srgbClr val="FFC000"/>
  <a:srgbClr val="4472C4"/>
  <a:srgbClr val="70AD47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2.xml><?xml version="1.0" encoding="utf-8"?>
<cs:colorStyle xmlns:cs="http://schemas.microsoft.com/office/drawing/2012/chartStyle" xmlns:a="http://schemas.openxmlformats.org/drawingml/2006/main" meth="cycle" id="10">
  <a:srgbClr val="5B9BD5"/>
  <a:srgbClr val="ED7D31"/>
  <a:srgbClr val="A5A5A5"/>
  <a:srgbClr val="FFC000"/>
  <a:srgbClr val="4472C4"/>
  <a:srgbClr val="70AD47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3.xml><?xml version="1.0" encoding="utf-8"?>
<cs:colorStyle xmlns:cs="http://schemas.microsoft.com/office/drawing/2012/chartStyle" xmlns:a="http://schemas.openxmlformats.org/drawingml/2006/main" meth="cycle" id="10">
  <a:srgbClr val="4F81BD"/>
  <a:srgbClr val="C0504D"/>
  <a:srgbClr val="9BBB59"/>
  <a:srgbClr val="8064A2"/>
  <a:srgbClr val="4BACC6"/>
  <a:srgbClr val="F7964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4.xml><?xml version="1.0" encoding="utf-8"?>
<cs:colorStyle xmlns:cs="http://schemas.microsoft.com/office/drawing/2012/chartStyle" xmlns:a="http://schemas.openxmlformats.org/drawingml/2006/main" meth="cycle" id="10">
  <a:srgbClr val="5B9BD5"/>
  <a:srgbClr val="ED7D31"/>
  <a:srgbClr val="A5A5A5"/>
  <a:srgbClr val="FFC000"/>
  <a:srgbClr val="4472C4"/>
  <a:srgbClr val="70AD47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1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595959">
          <a:lumMod val="65000"/>
          <a:lumOff val="35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404040">
            <a:lumMod val="75000"/>
            <a:lumOff val="25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595959">
        <a:lumMod val="65000"/>
        <a:lumOff val="35000"/>
      </a:srgb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D9D9D9">
            <a:lumMod val="15000"/>
            <a:lumOff val="85000"/>
          </a:srgbClr>
        </a:solidFill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1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595959">
          <a:lumMod val="65000"/>
          <a:lumOff val="35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404040">
            <a:lumMod val="75000"/>
            <a:lumOff val="25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595959">
        <a:lumMod val="65000"/>
        <a:lumOff val="35000"/>
      </a:srgb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D9D9D9">
            <a:lumMod val="15000"/>
            <a:lumOff val="85000"/>
          </a:srgbClr>
        </a:solidFill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1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595959">
          <a:lumMod val="65000"/>
          <a:lumOff val="35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404040">
            <a:lumMod val="75000"/>
            <a:lumOff val="25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595959">
        <a:lumMod val="65000"/>
        <a:lumOff val="35000"/>
      </a:srgb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D9D9D9">
            <a:lumMod val="15000"/>
            <a:lumOff val="85000"/>
          </a:srgbClr>
        </a:solidFill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1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595959">
          <a:lumMod val="65000"/>
          <a:lumOff val="35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404040">
            <a:lumMod val="75000"/>
            <a:lumOff val="25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595959">
        <a:lumMod val="65000"/>
        <a:lumOff val="35000"/>
      </a:srgb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D9D9D9">
            <a:lumMod val="15000"/>
            <a:lumOff val="85000"/>
          </a:srgbClr>
        </a:solidFill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1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595959">
          <a:lumMod val="65000"/>
          <a:lumOff val="35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404040">
            <a:lumMod val="75000"/>
            <a:lumOff val="25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595959">
        <a:lumMod val="65000"/>
        <a:lumOff val="35000"/>
      </a:srgb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D9D9D9">
            <a:lumMod val="15000"/>
            <a:lumOff val="85000"/>
          </a:srgbClr>
        </a:solidFill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1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595959">
          <a:lumMod val="65000"/>
          <a:lumOff val="35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404040">
            <a:lumMod val="75000"/>
            <a:lumOff val="25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595959">
        <a:lumMod val="65000"/>
        <a:lumOff val="35000"/>
      </a:srgb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D9D9D9">
            <a:lumMod val="15000"/>
            <a:lumOff val="85000"/>
          </a:srgbClr>
        </a:solidFill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charts/style3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1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595959">
          <a:lumMod val="65000"/>
          <a:lumOff val="35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404040">
            <a:lumMod val="75000"/>
            <a:lumOff val="25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595959">
        <a:lumMod val="65000"/>
        <a:lumOff val="35000"/>
      </a:srgb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D9D9D9">
            <a:lumMod val="15000"/>
            <a:lumOff val="85000"/>
          </a:srgbClr>
        </a:solidFill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charts/style3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1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595959">
          <a:lumMod val="65000"/>
          <a:lumOff val="35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404040">
            <a:lumMod val="75000"/>
            <a:lumOff val="25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595959">
        <a:lumMod val="65000"/>
        <a:lumOff val="35000"/>
      </a:srgb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D9D9D9">
            <a:lumMod val="15000"/>
            <a:lumOff val="85000"/>
          </a:srgbClr>
        </a:solidFill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charts/style3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1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595959">
          <a:lumMod val="65000"/>
          <a:lumOff val="35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404040">
            <a:lumMod val="75000"/>
            <a:lumOff val="25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595959">
        <a:lumMod val="65000"/>
        <a:lumOff val="35000"/>
      </a:srgb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D9D9D9">
            <a:lumMod val="15000"/>
            <a:lumOff val="85000"/>
          </a:srgbClr>
        </a:solidFill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charts/style3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1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595959">
          <a:lumMod val="65000"/>
          <a:lumOff val="35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404040">
            <a:lumMod val="75000"/>
            <a:lumOff val="25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595959">
        <a:lumMod val="65000"/>
        <a:lumOff val="35000"/>
      </a:srgb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D9D9D9">
            <a:lumMod val="15000"/>
            <a:lumOff val="85000"/>
          </a:srgbClr>
        </a:solidFill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charts/style3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1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595959">
          <a:lumMod val="65000"/>
          <a:lumOff val="35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404040">
            <a:lumMod val="75000"/>
            <a:lumOff val="25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595959">
        <a:lumMod val="65000"/>
        <a:lumOff val="35000"/>
      </a:srgb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D9D9D9">
            <a:lumMod val="15000"/>
            <a:lumOff val="85000"/>
          </a:srgbClr>
        </a:solidFill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charts/style3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1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595959">
          <a:lumMod val="65000"/>
          <a:lumOff val="35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404040">
            <a:lumMod val="75000"/>
            <a:lumOff val="25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595959">
        <a:lumMod val="65000"/>
        <a:lumOff val="35000"/>
      </a:srgb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D9D9D9">
            <a:lumMod val="15000"/>
            <a:lumOff val="85000"/>
          </a:srgbClr>
        </a:solidFill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charts/style3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1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595959">
          <a:lumMod val="65000"/>
          <a:lumOff val="35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404040">
            <a:lumMod val="75000"/>
            <a:lumOff val="25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595959">
        <a:lumMod val="65000"/>
        <a:lumOff val="35000"/>
      </a:srgb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D9D9D9">
            <a:lumMod val="15000"/>
            <a:lumOff val="85000"/>
          </a:srgbClr>
        </a:solidFill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charts/style3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1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595959">
          <a:lumMod val="65000"/>
          <a:lumOff val="35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404040">
            <a:lumMod val="75000"/>
            <a:lumOff val="25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595959">
        <a:lumMod val="65000"/>
        <a:lumOff val="35000"/>
      </a:srgb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D9D9D9">
            <a:lumMod val="15000"/>
            <a:lumOff val="85000"/>
          </a:srgbClr>
        </a:solidFill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charts/style3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1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595959">
          <a:lumMod val="65000"/>
          <a:lumOff val="35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404040">
            <a:lumMod val="75000"/>
            <a:lumOff val="25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595959">
        <a:lumMod val="65000"/>
        <a:lumOff val="35000"/>
      </a:srgb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D9D9D9">
            <a:lumMod val="15000"/>
            <a:lumOff val="85000"/>
          </a:srgbClr>
        </a:solidFill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1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595959">
          <a:lumMod val="65000"/>
          <a:lumOff val="35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404040">
            <a:lumMod val="75000"/>
            <a:lumOff val="25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595959">
        <a:lumMod val="65000"/>
        <a:lumOff val="35000"/>
      </a:srgb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D9D9D9">
            <a:lumMod val="15000"/>
            <a:lumOff val="85000"/>
          </a:srgbClr>
        </a:solidFill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charts/style4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1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595959">
          <a:lumMod val="65000"/>
          <a:lumOff val="35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404040">
            <a:lumMod val="75000"/>
            <a:lumOff val="25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595959">
        <a:lumMod val="65000"/>
        <a:lumOff val="35000"/>
      </a:srgb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D9D9D9">
            <a:lumMod val="15000"/>
            <a:lumOff val="85000"/>
          </a:srgbClr>
        </a:solidFill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charts/style4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1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595959">
          <a:lumMod val="65000"/>
          <a:lumOff val="35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404040">
            <a:lumMod val="75000"/>
            <a:lumOff val="25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595959">
        <a:lumMod val="65000"/>
        <a:lumOff val="35000"/>
      </a:srgb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D9D9D9">
            <a:lumMod val="15000"/>
            <a:lumOff val="85000"/>
          </a:srgbClr>
        </a:solidFill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charts/style4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1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595959">
          <a:lumMod val="65000"/>
          <a:lumOff val="35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404040">
            <a:lumMod val="75000"/>
            <a:lumOff val="25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595959">
        <a:lumMod val="65000"/>
        <a:lumOff val="35000"/>
      </a:srgb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D9D9D9">
            <a:lumMod val="15000"/>
            <a:lumOff val="85000"/>
          </a:srgbClr>
        </a:solidFill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charts/style45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0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1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595959">
          <a:lumMod val="65000"/>
          <a:lumOff val="35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404040">
            <a:lumMod val="75000"/>
            <a:lumOff val="25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595959">
        <a:lumMod val="65000"/>
        <a:lumOff val="35000"/>
      </a:srgb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D9D9D9">
            <a:lumMod val="15000"/>
            <a:lumOff val="85000"/>
          </a:srgbClr>
        </a:solidFill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charts/style5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1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595959">
          <a:lumMod val="65000"/>
          <a:lumOff val="35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404040">
            <a:lumMod val="75000"/>
            <a:lumOff val="25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595959">
        <a:lumMod val="65000"/>
        <a:lumOff val="35000"/>
      </a:srgb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D9D9D9">
            <a:lumMod val="15000"/>
            <a:lumOff val="85000"/>
          </a:srgbClr>
        </a:solidFill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charts/style5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1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595959">
          <a:lumMod val="65000"/>
          <a:lumOff val="35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404040">
            <a:lumMod val="75000"/>
            <a:lumOff val="25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595959">
        <a:lumMod val="65000"/>
        <a:lumOff val="35000"/>
      </a:srgb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D9D9D9">
            <a:lumMod val="15000"/>
            <a:lumOff val="85000"/>
          </a:srgbClr>
        </a:solidFill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charts/style5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1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595959">
          <a:lumMod val="65000"/>
          <a:lumOff val="35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404040">
            <a:lumMod val="75000"/>
            <a:lumOff val="25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595959">
        <a:lumMod val="65000"/>
        <a:lumOff val="35000"/>
      </a:srgb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D9D9D9">
            <a:lumMod val="15000"/>
            <a:lumOff val="85000"/>
          </a:srgbClr>
        </a:solidFill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charts/style5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1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595959">
          <a:lumMod val="65000"/>
          <a:lumOff val="35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404040">
            <a:lumMod val="75000"/>
            <a:lumOff val="25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595959">
        <a:lumMod val="65000"/>
        <a:lumOff val="35000"/>
      </a:srgb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D9D9D9">
            <a:lumMod val="15000"/>
            <a:lumOff val="85000"/>
          </a:srgbClr>
        </a:solidFill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charts/style5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1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595959">
          <a:lumMod val="65000"/>
          <a:lumOff val="35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404040">
            <a:lumMod val="75000"/>
            <a:lumOff val="25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595959">
        <a:lumMod val="65000"/>
        <a:lumOff val="35000"/>
      </a:srgb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D9D9D9">
            <a:lumMod val="15000"/>
            <a:lumOff val="85000"/>
          </a:srgbClr>
        </a:solidFill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charts/style5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1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595959">
          <a:lumMod val="65000"/>
          <a:lumOff val="35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404040">
            <a:lumMod val="75000"/>
            <a:lumOff val="25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595959">
        <a:lumMod val="65000"/>
        <a:lumOff val="35000"/>
      </a:srgb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D9D9D9">
            <a:lumMod val="15000"/>
            <a:lumOff val="85000"/>
          </a:srgbClr>
        </a:solidFill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charts/style5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1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595959">
          <a:lumMod val="65000"/>
          <a:lumOff val="35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404040">
            <a:lumMod val="75000"/>
            <a:lumOff val="25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595959">
        <a:lumMod val="65000"/>
        <a:lumOff val="35000"/>
      </a:srgb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D9D9D9">
            <a:lumMod val="15000"/>
            <a:lumOff val="85000"/>
          </a:srgbClr>
        </a:solidFill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1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595959">
          <a:lumMod val="65000"/>
          <a:lumOff val="35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404040">
            <a:lumMod val="75000"/>
            <a:lumOff val="25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595959">
        <a:lumMod val="65000"/>
        <a:lumOff val="35000"/>
      </a:srgb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D9D9D9">
            <a:lumMod val="15000"/>
            <a:lumOff val="85000"/>
          </a:srgbClr>
        </a:solidFill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charts/style6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1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595959">
          <a:lumMod val="65000"/>
          <a:lumOff val="35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404040">
            <a:lumMod val="75000"/>
            <a:lumOff val="25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595959">
        <a:lumMod val="65000"/>
        <a:lumOff val="35000"/>
      </a:srgb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D9D9D9">
            <a:lumMod val="15000"/>
            <a:lumOff val="85000"/>
          </a:srgbClr>
        </a:solidFill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charts/style6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1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595959">
          <a:lumMod val="65000"/>
          <a:lumOff val="35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404040">
            <a:lumMod val="75000"/>
            <a:lumOff val="25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595959">
        <a:lumMod val="65000"/>
        <a:lumOff val="35000"/>
      </a:srgb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D9D9D9">
            <a:lumMod val="15000"/>
            <a:lumOff val="85000"/>
          </a:srgbClr>
        </a:solidFill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charts/style6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1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595959">
          <a:lumMod val="65000"/>
          <a:lumOff val="35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404040">
            <a:lumMod val="75000"/>
            <a:lumOff val="25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595959">
        <a:lumMod val="65000"/>
        <a:lumOff val="35000"/>
      </a:srgb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D9D9D9">
            <a:lumMod val="15000"/>
            <a:lumOff val="85000"/>
          </a:srgbClr>
        </a:solidFill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charts/style6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1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595959">
          <a:lumMod val="65000"/>
          <a:lumOff val="35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404040">
            <a:lumMod val="75000"/>
            <a:lumOff val="25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595959">
        <a:lumMod val="65000"/>
        <a:lumOff val="35000"/>
      </a:srgb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D9D9D9">
            <a:lumMod val="15000"/>
            <a:lumOff val="85000"/>
          </a:srgbClr>
        </a:solidFill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charts/style6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1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595959">
          <a:lumMod val="65000"/>
          <a:lumOff val="35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404040">
            <a:lumMod val="75000"/>
            <a:lumOff val="25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595959">
        <a:lumMod val="65000"/>
        <a:lumOff val="35000"/>
      </a:srgb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D9D9D9">
            <a:lumMod val="15000"/>
            <a:lumOff val="85000"/>
          </a:srgbClr>
        </a:solidFill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charts/style6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1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595959">
          <a:lumMod val="65000"/>
          <a:lumOff val="35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404040">
            <a:lumMod val="75000"/>
            <a:lumOff val="25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595959">
        <a:lumMod val="65000"/>
        <a:lumOff val="35000"/>
      </a:srgb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D9D9D9">
            <a:lumMod val="15000"/>
            <a:lumOff val="85000"/>
          </a:srgbClr>
        </a:solidFill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charts/style6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1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595959">
          <a:lumMod val="65000"/>
          <a:lumOff val="35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404040">
            <a:lumMod val="75000"/>
            <a:lumOff val="25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595959">
        <a:lumMod val="65000"/>
        <a:lumOff val="35000"/>
      </a:srgb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D9D9D9">
            <a:lumMod val="15000"/>
            <a:lumOff val="85000"/>
          </a:srgbClr>
        </a:solidFill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charts/style6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1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595959">
          <a:lumMod val="65000"/>
          <a:lumOff val="35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404040">
            <a:lumMod val="75000"/>
            <a:lumOff val="25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595959">
        <a:lumMod val="65000"/>
        <a:lumOff val="35000"/>
      </a:srgb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D9D9D9">
            <a:lumMod val="15000"/>
            <a:lumOff val="85000"/>
          </a:srgbClr>
        </a:solidFill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charts/style6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1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595959">
          <a:lumMod val="65000"/>
          <a:lumOff val="35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404040">
            <a:lumMod val="75000"/>
            <a:lumOff val="25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595959">
        <a:lumMod val="65000"/>
        <a:lumOff val="35000"/>
      </a:srgb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D9D9D9">
            <a:lumMod val="15000"/>
            <a:lumOff val="85000"/>
          </a:srgbClr>
        </a:solidFill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1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595959">
          <a:lumMod val="65000"/>
          <a:lumOff val="35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404040">
            <a:lumMod val="75000"/>
            <a:lumOff val="25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595959">
        <a:lumMod val="65000"/>
        <a:lumOff val="35000"/>
      </a:srgb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D9D9D9">
            <a:lumMod val="15000"/>
            <a:lumOff val="85000"/>
          </a:srgbClr>
        </a:solidFill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charts/style7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1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595959">
          <a:lumMod val="65000"/>
          <a:lumOff val="35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404040">
            <a:lumMod val="75000"/>
            <a:lumOff val="25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595959">
        <a:lumMod val="65000"/>
        <a:lumOff val="35000"/>
      </a:srgb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D9D9D9">
            <a:lumMod val="15000"/>
            <a:lumOff val="85000"/>
          </a:srgbClr>
        </a:solidFill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charts/style7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1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595959">
          <a:lumMod val="65000"/>
          <a:lumOff val="35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404040">
            <a:lumMod val="75000"/>
            <a:lumOff val="25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595959">
        <a:lumMod val="65000"/>
        <a:lumOff val="35000"/>
      </a:srgb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D9D9D9">
            <a:lumMod val="15000"/>
            <a:lumOff val="85000"/>
          </a:srgbClr>
        </a:solidFill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charts/style7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1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595959">
          <a:lumMod val="65000"/>
          <a:lumOff val="35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404040">
            <a:lumMod val="75000"/>
            <a:lumOff val="25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595959">
        <a:lumMod val="65000"/>
        <a:lumOff val="35000"/>
      </a:srgb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D9D9D9">
            <a:lumMod val="15000"/>
            <a:lumOff val="85000"/>
          </a:srgbClr>
        </a:solidFill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charts/style7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1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595959">
          <a:lumMod val="65000"/>
          <a:lumOff val="35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404040">
            <a:lumMod val="75000"/>
            <a:lumOff val="25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595959">
        <a:lumMod val="65000"/>
        <a:lumOff val="35000"/>
      </a:srgb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D9D9D9">
            <a:lumMod val="15000"/>
            <a:lumOff val="85000"/>
          </a:srgbClr>
        </a:solidFill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charts/style7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1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595959">
          <a:lumMod val="65000"/>
          <a:lumOff val="35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404040">
            <a:lumMod val="75000"/>
            <a:lumOff val="25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595959">
        <a:lumMod val="65000"/>
        <a:lumOff val="35000"/>
      </a:srgb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D9D9D9">
            <a:lumMod val="15000"/>
            <a:lumOff val="85000"/>
          </a:srgbClr>
        </a:solidFill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charts/style7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1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595959">
          <a:lumMod val="65000"/>
          <a:lumOff val="35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404040">
            <a:lumMod val="75000"/>
            <a:lumOff val="25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595959">
        <a:lumMod val="65000"/>
        <a:lumOff val="35000"/>
      </a:srgb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D9D9D9">
            <a:lumMod val="15000"/>
            <a:lumOff val="85000"/>
          </a:srgbClr>
        </a:solidFill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charts/style7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1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595959">
          <a:lumMod val="65000"/>
          <a:lumOff val="35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404040">
            <a:lumMod val="75000"/>
            <a:lumOff val="25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595959">
        <a:lumMod val="65000"/>
        <a:lumOff val="35000"/>
      </a:srgb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D9D9D9">
            <a:lumMod val="15000"/>
            <a:lumOff val="85000"/>
          </a:srgbClr>
        </a:solidFill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charts/style7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1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595959">
          <a:lumMod val="65000"/>
          <a:lumOff val="35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404040">
            <a:lumMod val="75000"/>
            <a:lumOff val="25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595959">
        <a:lumMod val="65000"/>
        <a:lumOff val="35000"/>
      </a:srgb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D9D9D9">
            <a:lumMod val="15000"/>
            <a:lumOff val="85000"/>
          </a:srgbClr>
        </a:solidFill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charts/style7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1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595959">
          <a:lumMod val="65000"/>
          <a:lumOff val="35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404040">
            <a:lumMod val="75000"/>
            <a:lumOff val="25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595959">
        <a:lumMod val="65000"/>
        <a:lumOff val="35000"/>
      </a:srgb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D9D9D9">
            <a:lumMod val="15000"/>
            <a:lumOff val="85000"/>
          </a:srgbClr>
        </a:solidFill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1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595959">
          <a:lumMod val="65000"/>
          <a:lumOff val="35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404040">
            <a:lumMod val="75000"/>
            <a:lumOff val="25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595959">
        <a:lumMod val="65000"/>
        <a:lumOff val="35000"/>
      </a:srgb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D9D9D9">
            <a:lumMod val="15000"/>
            <a:lumOff val="85000"/>
          </a:srgbClr>
        </a:solidFill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charts/style8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1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595959">
          <a:lumMod val="65000"/>
          <a:lumOff val="35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404040">
            <a:lumMod val="75000"/>
            <a:lumOff val="25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595959">
        <a:lumMod val="65000"/>
        <a:lumOff val="35000"/>
      </a:srgb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D9D9D9">
            <a:lumMod val="15000"/>
            <a:lumOff val="85000"/>
          </a:srgbClr>
        </a:solidFill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charts/style8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1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595959">
          <a:lumMod val="65000"/>
          <a:lumOff val="35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404040">
            <a:lumMod val="75000"/>
            <a:lumOff val="25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595959">
        <a:lumMod val="65000"/>
        <a:lumOff val="35000"/>
      </a:srgb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D9D9D9">
            <a:lumMod val="15000"/>
            <a:lumOff val="85000"/>
          </a:srgbClr>
        </a:solidFill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charts/style8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1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595959">
          <a:lumMod val="65000"/>
          <a:lumOff val="35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404040">
            <a:lumMod val="75000"/>
            <a:lumOff val="25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595959">
        <a:lumMod val="65000"/>
        <a:lumOff val="35000"/>
      </a:srgb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D9D9D9">
            <a:lumMod val="15000"/>
            <a:lumOff val="85000"/>
          </a:srgbClr>
        </a:solidFill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charts/style8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1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595959">
          <a:lumMod val="65000"/>
          <a:lumOff val="35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404040">
            <a:lumMod val="75000"/>
            <a:lumOff val="25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595959">
        <a:lumMod val="65000"/>
        <a:lumOff val="35000"/>
      </a:srgb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D9D9D9">
            <a:lumMod val="15000"/>
            <a:lumOff val="85000"/>
          </a:srgbClr>
        </a:solidFill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charts/style8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1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595959">
          <a:lumMod val="65000"/>
          <a:lumOff val="35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404040">
            <a:lumMod val="75000"/>
            <a:lumOff val="25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595959">
        <a:lumMod val="65000"/>
        <a:lumOff val="35000"/>
      </a:srgb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D9D9D9">
            <a:lumMod val="15000"/>
            <a:lumOff val="85000"/>
          </a:srgbClr>
        </a:solidFill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charts/style8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1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595959">
          <a:lumMod val="65000"/>
          <a:lumOff val="35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404040">
            <a:lumMod val="75000"/>
            <a:lumOff val="25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595959">
        <a:lumMod val="65000"/>
        <a:lumOff val="35000"/>
      </a:srgb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D9D9D9">
            <a:lumMod val="15000"/>
            <a:lumOff val="85000"/>
          </a:srgbClr>
        </a:solidFill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charts/style8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1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595959">
          <a:lumMod val="65000"/>
          <a:lumOff val="35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404040">
            <a:lumMod val="75000"/>
            <a:lumOff val="25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595959">
        <a:lumMod val="65000"/>
        <a:lumOff val="35000"/>
      </a:srgb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D9D9D9">
            <a:lumMod val="15000"/>
            <a:lumOff val="85000"/>
          </a:srgbClr>
        </a:solidFill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charts/style8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1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595959">
          <a:lumMod val="65000"/>
          <a:lumOff val="35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404040">
            <a:lumMod val="75000"/>
            <a:lumOff val="25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595959">
        <a:lumMod val="65000"/>
        <a:lumOff val="35000"/>
      </a:srgb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D9D9D9">
            <a:lumMod val="15000"/>
            <a:lumOff val="85000"/>
          </a:srgbClr>
        </a:solidFill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charts/style8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1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595959">
          <a:lumMod val="65000"/>
          <a:lumOff val="35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404040">
            <a:lumMod val="75000"/>
            <a:lumOff val="25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595959">
        <a:lumMod val="65000"/>
        <a:lumOff val="35000"/>
      </a:srgb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D9D9D9">
            <a:lumMod val="15000"/>
            <a:lumOff val="85000"/>
          </a:srgbClr>
        </a:solidFill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1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595959">
          <a:lumMod val="65000"/>
          <a:lumOff val="35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404040">
            <a:lumMod val="75000"/>
            <a:lumOff val="25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595959">
        <a:lumMod val="65000"/>
        <a:lumOff val="35000"/>
      </a:srgb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D9D9D9">
            <a:lumMod val="15000"/>
            <a:lumOff val="85000"/>
          </a:srgbClr>
        </a:solidFill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charts/style9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1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595959">
          <a:lumMod val="65000"/>
          <a:lumOff val="35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404040">
            <a:lumMod val="75000"/>
            <a:lumOff val="25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595959">
        <a:lumMod val="65000"/>
        <a:lumOff val="35000"/>
      </a:srgb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D9D9D9">
            <a:lumMod val="15000"/>
            <a:lumOff val="85000"/>
          </a:srgbClr>
        </a:solidFill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charts/style9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1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595959">
          <a:lumMod val="65000"/>
          <a:lumOff val="35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404040">
            <a:lumMod val="75000"/>
            <a:lumOff val="25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595959">
        <a:lumMod val="65000"/>
        <a:lumOff val="35000"/>
      </a:srgb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D9D9D9">
            <a:lumMod val="15000"/>
            <a:lumOff val="85000"/>
          </a:srgbClr>
        </a:solidFill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charts/style9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1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595959">
          <a:lumMod val="65000"/>
          <a:lumOff val="35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404040">
            <a:lumMod val="75000"/>
            <a:lumOff val="25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595959">
        <a:lumMod val="65000"/>
        <a:lumOff val="35000"/>
      </a:srgb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D9D9D9">
            <a:lumMod val="15000"/>
            <a:lumOff val="85000"/>
          </a:srgbClr>
        </a:solidFill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charts/style9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1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595959">
          <a:lumMod val="65000"/>
          <a:lumOff val="35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404040">
            <a:lumMod val="75000"/>
            <a:lumOff val="25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595959">
        <a:lumMod val="65000"/>
        <a:lumOff val="35000"/>
      </a:srgb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D9D9D9">
            <a:lumMod val="15000"/>
            <a:lumOff val="85000"/>
          </a:srgbClr>
        </a:solidFill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charts/style9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F892D73-5FE3-4A37-A5F8-327DC66E706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181</Pages>
  <Words>5958</Words>
  <Characters>41656</Characters>
  <Lines>1309</Lines>
  <Paragraphs>368</Paragraphs>
  <TotalTime>3724</TotalTime>
  <ScaleCrop>false</ScaleCrop>
  <LinksUpToDate>false</LinksUpToDate>
  <CharactersWithSpaces>47265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2026-09-04T05:29:00Z</dcterms:created>
  <dc:creator>Пользователь</dc:creator>
  <cp:lastModifiedBy>NMR</cp:lastModifiedBy>
  <dcterms:modified xsi:type="dcterms:W3CDTF">2026-09-07T11:54:21Z</dcterms:modified>
  <cp:revision>90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eyJoZGlkIjoiNTk1ZDdiYzM3YWMwN2ZiNmNlZTIwNDZjOWZlMTI5ZDAifQ==</vt:lpwstr>
  </property>
  <property fmtid="{D5CDD505-2E9C-101B-9397-08002B2CF9AE}" pid="3" name="KSOProductBuildVer">
    <vt:lpwstr>1049-12.1.0.28485</vt:lpwstr>
  </property>
  <property fmtid="{D5CDD505-2E9C-101B-9397-08002B2CF9AE}" pid="4" name="ICV">
    <vt:lpwstr>6252192D59334E5983A8A968D465B966_13</vt:lpwstr>
  </property>
</Properties>
</file>