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BB68" w14:textId="0D0FB4ED" w:rsidR="00F12C76" w:rsidRDefault="00B157E5" w:rsidP="00B157E5">
      <w:pPr>
        <w:spacing w:after="0"/>
        <w:jc w:val="center"/>
        <w:rPr>
          <w:b/>
          <w:bCs/>
        </w:rPr>
      </w:pPr>
      <w:r w:rsidRPr="00B157E5">
        <w:rPr>
          <w:b/>
          <w:bCs/>
        </w:rPr>
        <w:t>Большое космическое путешествие на созвездие К</w:t>
      </w:r>
      <w:r>
        <w:rPr>
          <w:b/>
          <w:bCs/>
        </w:rPr>
        <w:t>…</w:t>
      </w:r>
    </w:p>
    <w:p w14:paraId="4B2E2F5F" w14:textId="77777777" w:rsidR="00B157E5" w:rsidRDefault="00B157E5" w:rsidP="00B157E5">
      <w:pPr>
        <w:spacing w:after="0"/>
        <w:jc w:val="center"/>
        <w:rPr>
          <w:b/>
          <w:bCs/>
        </w:rPr>
      </w:pPr>
    </w:p>
    <w:p w14:paraId="00FE92EE" w14:textId="3FA4C1FF" w:rsidR="00B157E5" w:rsidRDefault="00B157E5" w:rsidP="00B157E5">
      <w:pPr>
        <w:spacing w:after="0"/>
        <w:ind w:firstLine="709"/>
        <w:jc w:val="both"/>
      </w:pPr>
      <w:r w:rsidRPr="00B157E5">
        <w:t>«Если звезды зажигают</w:t>
      </w:r>
      <w:r>
        <w:t xml:space="preserve">, значит это кому-нибудь нужно», </w:t>
      </w:r>
      <w:r w:rsidR="00A144C8" w:rsidRPr="00A144C8">
        <w:t>–</w:t>
      </w:r>
      <w:r>
        <w:t xml:space="preserve"> писал В.В. Маяковский, наблюдая за ночным небом. Недавно на небосклоне появилось удивительно красивое и яркое, никому неизвестное созвездие в форме буквы «К». Разгадать тайну этого необычного созвездия отправились вслед за маленькими путеводными звездочками команды отважных исследователей-педагогов во главе с Маленьким принцем</w:t>
      </w:r>
      <w:r w:rsidR="00BC4996">
        <w:t xml:space="preserve"> и воспитанниками подготовительных групп</w:t>
      </w:r>
      <w:r>
        <w:t xml:space="preserve">. Именно так началась стажировка педагогов Свердловской области </w:t>
      </w:r>
      <w:r w:rsidR="00C525C0" w:rsidRPr="00C525C0">
        <w:t>в рамках регионального проекта «Образовательный тур»</w:t>
      </w:r>
      <w:r w:rsidR="00C525C0">
        <w:t xml:space="preserve"> в МАДОУ «Детский сад «Колобок» 15.04.2025г.</w:t>
      </w:r>
      <w:r w:rsidR="00AD17CF" w:rsidRPr="00AD17CF">
        <w:t xml:space="preserve"> </w:t>
      </w:r>
      <w:r w:rsidR="00AD17CF">
        <w:t>Ее ц</w:t>
      </w:r>
      <w:r w:rsidR="00AD17CF" w:rsidRPr="00AD17CF">
        <w:t>ель: повышение профессиональных компетенций педагогов по формированию предпосылок инженерного мышления детей дошкольного возраста в рамках реализации ФОП ДО.</w:t>
      </w:r>
    </w:p>
    <w:p w14:paraId="59ACCEFD" w14:textId="79AC71DB" w:rsidR="00AD17CF" w:rsidRDefault="00AD17CF" w:rsidP="00B157E5">
      <w:pPr>
        <w:spacing w:after="0"/>
        <w:ind w:firstLine="709"/>
        <w:jc w:val="both"/>
      </w:pPr>
      <w:r>
        <w:t>С раннего утра наш детский сад превратился в космический полигон с собственным конструкторским бюро. Гостей встречали космические проводники, которые предлагали им основательно подготовиться к большому космическому путешествию и сконструировать для себя эксклюзивное средство космического передвижения. Самые опытные педагоги-инструкторы нашего педагогического коллектива (</w:t>
      </w:r>
      <w:proofErr w:type="spellStart"/>
      <w:r w:rsidRPr="00AD17CF">
        <w:t>Широносова</w:t>
      </w:r>
      <w:proofErr w:type="spellEnd"/>
      <w:r w:rsidRPr="00AD17CF">
        <w:t xml:space="preserve"> Н.А., Пахомова О.А., Шумкова Ю.Н</w:t>
      </w:r>
      <w:r>
        <w:t>., Новикова Н.И., Баранова Ю.А.) организовали несколько мастер-классов</w:t>
      </w:r>
      <w:r w:rsidRPr="00AD17CF">
        <w:t xml:space="preserve"> </w:t>
      </w:r>
      <w:r>
        <w:t>для участников стажировки, которые включали конструирование из бумаги, бросового материала и разнообразных конструкторов. Также у гостей была возможность ознакомиться с замечательной выставкой технического творчества наших воспитанников на космическую тему.</w:t>
      </w:r>
    </w:p>
    <w:p w14:paraId="6C8D28B1" w14:textId="43F89F9D" w:rsidR="00AD17CF" w:rsidRDefault="00AD17CF" w:rsidP="00B157E5">
      <w:pPr>
        <w:spacing w:after="0"/>
        <w:ind w:firstLine="709"/>
        <w:jc w:val="both"/>
      </w:pPr>
      <w:r>
        <w:t>Затем всех участников образовательного тура приветствовала заведующий МАДОУ «Детский сад «Колобок» Серегина Т.В. Она рассказала присутствующим об успехах коллектива в работе над региональным проектом «Уральская инженерная школа» и деятельности педагогов в рамках инновационной площадки ИРО по данному направлению.</w:t>
      </w:r>
    </w:p>
    <w:p w14:paraId="6B932AA8" w14:textId="4C1BEF82" w:rsidR="00AD17CF" w:rsidRDefault="00AD17CF" w:rsidP="00B157E5">
      <w:pPr>
        <w:spacing w:after="0"/>
        <w:ind w:firstLine="709"/>
        <w:jc w:val="both"/>
      </w:pPr>
      <w:r>
        <w:t xml:space="preserve">Далее гости получили маршрутные листы </w:t>
      </w:r>
      <w:r w:rsidR="00A144C8">
        <w:t xml:space="preserve">и </w:t>
      </w:r>
      <w:r>
        <w:t xml:space="preserve">в сопровождении космических проводников отправились в космического путешествие по </w:t>
      </w:r>
      <w:r w:rsidR="00A144C8">
        <w:t>«С</w:t>
      </w:r>
      <w:r>
        <w:t>озвездию К</w:t>
      </w:r>
      <w:r w:rsidR="00A144C8">
        <w:t>»</w:t>
      </w:r>
      <w:r>
        <w:t>.</w:t>
      </w:r>
      <w:r w:rsidR="00BC4996">
        <w:t xml:space="preserve"> Первая яркая звезда называлась «Оптимизм». Музыкальный руководитель Шабанова И.С. помогла гостям погрузиться в чудесный мир музыки и творчества. Посредством интеграции задач художественно-эстетического развития и формирования предпосылок инженерного мышления </w:t>
      </w:r>
      <w:r w:rsidR="00AE58FB">
        <w:t>с помощью мнемотехники, визуализации, музыкально ритмических движений и упражнений для развития певческих навыков Ирина Сергеевна познакомила участников стажировки с методикой своей работы по проекту.</w:t>
      </w:r>
    </w:p>
    <w:p w14:paraId="6A224431" w14:textId="451CE2AF" w:rsidR="005A5AAB" w:rsidRDefault="005A5AAB" w:rsidP="00B157E5">
      <w:pPr>
        <w:spacing w:after="0"/>
        <w:ind w:firstLine="709"/>
        <w:jc w:val="both"/>
      </w:pPr>
      <w:r>
        <w:t xml:space="preserve">Следующая звезда «Коммуникация» заставила гостей изменить привычные представления о занятия по развитию речи. Для того, чтобы понимать друг друга нужно не только уметь слушать и слышать, но и владеть техникой невербального общения. Гостеприимная хозяйка этой звезды – </w:t>
      </w:r>
      <w:r>
        <w:lastRenderedPageBreak/>
        <w:t xml:space="preserve">Старцева Н.В. </w:t>
      </w:r>
      <w:r w:rsidR="003E46F2">
        <w:t xml:space="preserve">продемонстрировала гостям эффективные </w:t>
      </w:r>
      <w:r w:rsidR="009F0799" w:rsidRPr="009F0799">
        <w:t>современных форм</w:t>
      </w:r>
      <w:r w:rsidR="009F0799">
        <w:t>ы</w:t>
      </w:r>
      <w:r w:rsidR="009F0799" w:rsidRPr="009F0799">
        <w:t xml:space="preserve"> коммуникации</w:t>
      </w:r>
      <w:r w:rsidR="009F0799">
        <w:t>, которые</w:t>
      </w:r>
      <w:r w:rsidR="003E46F2">
        <w:t xml:space="preserve"> способствуют формированию </w:t>
      </w:r>
      <w:r w:rsidR="009F0799">
        <w:t xml:space="preserve">не только </w:t>
      </w:r>
      <w:r w:rsidR="003E46F2">
        <w:t xml:space="preserve">коммуникативных способностей, </w:t>
      </w:r>
      <w:r w:rsidR="009F0799">
        <w:t xml:space="preserve">но и таких компонентов инженерного мышления как </w:t>
      </w:r>
      <w:r w:rsidR="003E46F2">
        <w:t>логическ</w:t>
      </w:r>
      <w:r w:rsidR="009F0799">
        <w:t>ая</w:t>
      </w:r>
      <w:r w:rsidR="003E46F2">
        <w:t xml:space="preserve"> памят</w:t>
      </w:r>
      <w:r w:rsidR="009F0799">
        <w:t>ь</w:t>
      </w:r>
      <w:r w:rsidR="003E46F2">
        <w:t xml:space="preserve">, </w:t>
      </w:r>
      <w:r w:rsidR="009F0799">
        <w:t xml:space="preserve">творческое воображение. </w:t>
      </w:r>
    </w:p>
    <w:p w14:paraId="297D5C34" w14:textId="3F1F8C66" w:rsidR="0021228F" w:rsidRDefault="0021228F" w:rsidP="00B157E5">
      <w:pPr>
        <w:spacing w:after="0"/>
        <w:ind w:firstLine="709"/>
        <w:jc w:val="both"/>
      </w:pPr>
      <w:r>
        <w:t xml:space="preserve">Звезда «Бодрость» удивила гостей многообразием не только физических, но и нейропсихологических упражнений, которые способствуют гармонизации межполушарного </w:t>
      </w:r>
      <w:r w:rsidR="008F0CAB">
        <w:t>взаимодействия</w:t>
      </w:r>
      <w:r w:rsidR="00AE0BC6">
        <w:t>;</w:t>
      </w:r>
      <w:r>
        <w:t xml:space="preserve"> </w:t>
      </w:r>
      <w:r w:rsidR="00AE0BC6">
        <w:t xml:space="preserve">игр для </w:t>
      </w:r>
      <w:r w:rsidR="00AE0BC6" w:rsidRPr="00AE0BC6">
        <w:t>развити</w:t>
      </w:r>
      <w:r w:rsidR="00AE0BC6">
        <w:t>я</w:t>
      </w:r>
      <w:r w:rsidR="00AE0BC6" w:rsidRPr="00AE0BC6">
        <w:t xml:space="preserve"> пространственных представлений, формирование </w:t>
      </w:r>
      <w:r w:rsidR="00AE0BC6">
        <w:t xml:space="preserve">которых </w:t>
      </w:r>
      <w:r w:rsidR="00AE0BC6" w:rsidRPr="00AE0BC6">
        <w:t>начинается с изучения пространства собственного тела</w:t>
      </w:r>
      <w:r w:rsidR="00D9237C">
        <w:t xml:space="preserve">. Всем участникам было необходимо преодолеть полосу космических препятствий, подготовленную инструктором по физической культуре Саблиной К.А. и педагогом-психологом </w:t>
      </w:r>
      <w:proofErr w:type="spellStart"/>
      <w:r w:rsidR="00D9237C">
        <w:t>Зянгильдяевой</w:t>
      </w:r>
      <w:proofErr w:type="spellEnd"/>
      <w:r w:rsidR="00D9237C">
        <w:t xml:space="preserve"> М.Ю</w:t>
      </w:r>
      <w:r w:rsidR="0013789A">
        <w:t xml:space="preserve">. </w:t>
      </w:r>
      <w:r w:rsidR="00A144C8">
        <w:t xml:space="preserve">Гостям </w:t>
      </w:r>
      <w:r w:rsidR="0013789A">
        <w:t xml:space="preserve">предложили преодолеть «Ущелье монстров», проползти под метеоритным дождем, удержать равновесие на балансировочной подушке, выполнить упражнения с мячами </w:t>
      </w:r>
      <w:r w:rsidR="0013789A" w:rsidRPr="0013789A">
        <w:t xml:space="preserve">для развития координация </w:t>
      </w:r>
      <w:r w:rsidR="0013789A">
        <w:t>«</w:t>
      </w:r>
      <w:r w:rsidR="0013789A" w:rsidRPr="0013789A">
        <w:t>глаз-рука</w:t>
      </w:r>
      <w:r w:rsidR="0013789A">
        <w:t xml:space="preserve">» и много другое. Все это предполагает </w:t>
      </w:r>
      <w:r w:rsidR="0013789A" w:rsidRPr="0013789A">
        <w:t xml:space="preserve">формирование таких компонентов инженерного мышления, как аксиологический элемент, рациональный элемент, логическая память, творческое воображение. </w:t>
      </w:r>
    </w:p>
    <w:p w14:paraId="01B28055" w14:textId="70BA921B" w:rsidR="003373CB" w:rsidRDefault="0013789A" w:rsidP="003373CB">
      <w:pPr>
        <w:spacing w:after="0"/>
        <w:ind w:firstLine="709"/>
        <w:jc w:val="both"/>
      </w:pPr>
      <w:r>
        <w:t xml:space="preserve">Следующая звезда «Олицетворение» </w:t>
      </w:r>
      <w:r w:rsidR="00761755">
        <w:t xml:space="preserve">предложила участникам стажировки не только задуматься о высших человеческих ценностях, запомнить с помощью пиктограмм интересную космическую сказку, но и придумать для нее свое собственное окончание. </w:t>
      </w:r>
      <w:proofErr w:type="spellStart"/>
      <w:r w:rsidR="004941A2">
        <w:t>Ибаева</w:t>
      </w:r>
      <w:proofErr w:type="spellEnd"/>
      <w:r w:rsidR="004941A2">
        <w:t xml:space="preserve"> А.В. </w:t>
      </w:r>
      <w:r w:rsidR="003373CB">
        <w:t xml:space="preserve">объяснила гостям преимущества мнемотехники в работе со старшими дошкольниками, так как это визуализация информации, ведь у детей преобладает наглядно-образное мышление. Мнемотаблицы помогают структурировать информацию, представляя ее в логической последовательности, а также способствуют развитию памяти и внимания, связной речи детей и обогащению их словарного запаса. Все это способствует успешному формированию предпосылок инженерного мышления. </w:t>
      </w:r>
    </w:p>
    <w:p w14:paraId="2BC0EB55" w14:textId="1858EAF9" w:rsidR="00C62667" w:rsidRDefault="00C62667" w:rsidP="003373CB">
      <w:pPr>
        <w:spacing w:after="0"/>
        <w:ind w:firstLine="709"/>
        <w:jc w:val="both"/>
      </w:pPr>
      <w:r>
        <w:t>Самую загадочную звезду представила Алексеева М.Н. Ее название «Любознательность» было оправдано выбором самых современных и эффективных технологий</w:t>
      </w:r>
      <w:r w:rsidRPr="00C62667">
        <w:t xml:space="preserve"> </w:t>
      </w:r>
      <w:r>
        <w:t>ф</w:t>
      </w:r>
      <w:r w:rsidRPr="00C62667">
        <w:t>ормировани</w:t>
      </w:r>
      <w:r>
        <w:t>я</w:t>
      </w:r>
      <w:r w:rsidRPr="00C62667">
        <w:t xml:space="preserve"> элементарных математических представлений</w:t>
      </w:r>
      <w:r>
        <w:t xml:space="preserve"> </w:t>
      </w:r>
      <w:r w:rsidR="00F42CCC">
        <w:t>посредством л</w:t>
      </w:r>
      <w:r w:rsidR="00F42CCC" w:rsidRPr="00C62667">
        <w:t>огической и математической игры</w:t>
      </w:r>
      <w:r w:rsidRPr="00C62667">
        <w:t xml:space="preserve">: логические блоки </w:t>
      </w:r>
      <w:proofErr w:type="spellStart"/>
      <w:r w:rsidRPr="00C62667">
        <w:t>Дьенеша</w:t>
      </w:r>
      <w:proofErr w:type="spellEnd"/>
      <w:r w:rsidRPr="00C62667">
        <w:t>, игры-головоломки «</w:t>
      </w:r>
      <w:proofErr w:type="spellStart"/>
      <w:r w:rsidRPr="00C62667">
        <w:t>Танграм</w:t>
      </w:r>
      <w:proofErr w:type="spellEnd"/>
      <w:r w:rsidRPr="00C62667">
        <w:t>», «Пифагор», «</w:t>
      </w:r>
      <w:proofErr w:type="spellStart"/>
      <w:r w:rsidRPr="00C62667">
        <w:t>Колумбово</w:t>
      </w:r>
      <w:proofErr w:type="spellEnd"/>
      <w:r w:rsidRPr="00C62667">
        <w:t xml:space="preserve"> яйцо», и т.д.</w:t>
      </w:r>
      <w:r w:rsidR="00F42CCC">
        <w:t xml:space="preserve"> Благодаря увлекательным головоломкам и геометрическому конструктору дети в занимательной форме учатся решать сложные задачи, анализировать, делать выводы. Благодаря технологии «Обучение в движении» у старших дошкольников усиливается мыслительная активност</w:t>
      </w:r>
      <w:r w:rsidR="001F0B68">
        <w:t>ь</w:t>
      </w:r>
      <w:r w:rsidR="00F42CCC">
        <w:t xml:space="preserve">, оптимизируется эмоциональное состояние, стимулируется познавательная и поисковая активность и, как следствие, создаются условия для успешного формирования предпосылок инженерного мышления. </w:t>
      </w:r>
    </w:p>
    <w:p w14:paraId="64699768" w14:textId="419BC479" w:rsidR="000D212E" w:rsidRDefault="00CF7D11" w:rsidP="00B73890">
      <w:pPr>
        <w:spacing w:after="0"/>
        <w:ind w:firstLine="709"/>
        <w:jc w:val="both"/>
      </w:pPr>
      <w:r>
        <w:t xml:space="preserve">После завершения большого космического путешествия для участников стажировки руководитель инновационной площадки Гребенкина И.А. организовала семинар </w:t>
      </w:r>
      <w:r w:rsidR="005A664E">
        <w:t>«</w:t>
      </w:r>
      <w:r w:rsidR="005A664E" w:rsidRPr="005A664E">
        <w:t xml:space="preserve">Создание условий для развития    предпосылок   </w:t>
      </w:r>
      <w:r w:rsidR="005A664E" w:rsidRPr="005A664E">
        <w:br/>
        <w:t xml:space="preserve">инженерного мышления на занятиях в </w:t>
      </w:r>
      <w:r w:rsidR="005A664E">
        <w:t>д</w:t>
      </w:r>
      <w:r w:rsidR="005A664E" w:rsidRPr="005A664E">
        <w:t>етском саду</w:t>
      </w:r>
      <w:r w:rsidR="005A664E">
        <w:t>».</w:t>
      </w:r>
      <w:r w:rsidR="00C15145">
        <w:t xml:space="preserve"> Она обобщила</w:t>
      </w:r>
      <w:r w:rsidR="00600B71">
        <w:t xml:space="preserve"> точки зрения отечественных ученых и практиков по проблеме инженерного </w:t>
      </w:r>
      <w:r w:rsidR="00600B71">
        <w:lastRenderedPageBreak/>
        <w:t xml:space="preserve">мышления, его структуры и развития у старших дошкольников. </w:t>
      </w:r>
      <w:r w:rsidR="00C15145">
        <w:t xml:space="preserve"> </w:t>
      </w:r>
      <w:r w:rsidR="005A664E">
        <w:t xml:space="preserve"> </w:t>
      </w:r>
      <w:r w:rsidR="00600B71">
        <w:t>Так как и</w:t>
      </w:r>
      <w:r w:rsidR="00C15145">
        <w:t>нженерно</w:t>
      </w:r>
      <w:r w:rsidR="00600B71">
        <w:t>е</w:t>
      </w:r>
      <w:r w:rsidR="00C15145">
        <w:t xml:space="preserve"> мышлени</w:t>
      </w:r>
      <w:r w:rsidR="00600B71">
        <w:t xml:space="preserve">е представляет </w:t>
      </w:r>
      <w:r w:rsidR="000D212E">
        <w:t>собой вид</w:t>
      </w:r>
      <w:r w:rsidR="00C15145">
        <w:t xml:space="preserve"> познавательной деятельности, направленной на исследование, создание и эксплуатацию новой высокопроизводительной и надежной техники</w:t>
      </w:r>
      <w:r w:rsidR="00600B71">
        <w:t xml:space="preserve">, то в дошкольном возрасте можно говорить только о создании условий для формирования </w:t>
      </w:r>
      <w:r w:rsidR="00C15145">
        <w:t>предпосыл</w:t>
      </w:r>
      <w:r w:rsidR="00600B71">
        <w:t>ок</w:t>
      </w:r>
      <w:r w:rsidR="00C15145">
        <w:t xml:space="preserve"> для </w:t>
      </w:r>
      <w:r w:rsidR="00600B71">
        <w:t xml:space="preserve">его </w:t>
      </w:r>
      <w:r w:rsidR="00C15145">
        <w:t>развития.</w:t>
      </w:r>
      <w:r w:rsidR="000D212E" w:rsidRPr="000D212E">
        <w:t xml:space="preserve"> </w:t>
      </w:r>
      <w:r w:rsidR="000D212E">
        <w:t xml:space="preserve">Самым продуктивным вариантом для этого являются </w:t>
      </w:r>
      <w:r w:rsidR="000D212E" w:rsidRPr="000D212E">
        <w:t>систематические занятия по различным предметам и областям.</w:t>
      </w:r>
      <w:r w:rsidR="000D212E">
        <w:t xml:space="preserve"> Главные условия формирования предпосылок инженерного мышления: взаимный интерес детей и взрослых; знание должно быть открыто в совместной или самостоятельной деятельности и применено детьми на практике; бучение детей должно проходить в занимательной форме; системность, планомерность, целенаправленность в обучении.</w:t>
      </w:r>
      <w:r w:rsidR="00B73890">
        <w:t xml:space="preserve"> </w:t>
      </w:r>
      <w:r w:rsidR="000D212E">
        <w:t>Далее на семинаре выступили все представители «Созвездия К». Они раскрыли секреты успешности своих звезд и ответили на вопросы участников образовательного тура, касающиеся методики организации разнообразных занятий, способствующих формированию предпосылок</w:t>
      </w:r>
      <w:r w:rsidR="000D212E" w:rsidRPr="000D212E">
        <w:t xml:space="preserve"> инженерного мышления</w:t>
      </w:r>
      <w:r w:rsidR="000D212E">
        <w:t>.</w:t>
      </w:r>
    </w:p>
    <w:p w14:paraId="696797DD" w14:textId="1BB5C8B8" w:rsidR="00202E33" w:rsidRDefault="000D212E" w:rsidP="000D212E">
      <w:pPr>
        <w:spacing w:after="0"/>
        <w:ind w:firstLine="709"/>
        <w:jc w:val="both"/>
      </w:pPr>
      <w:r>
        <w:t>После обеденного перерыва состоялась педагогическая лаборатория «Обыкновенное чудо», на которой Гребенкина И.А. представила гостям разработанн</w:t>
      </w:r>
      <w:r w:rsidR="00202E33">
        <w:t>ое</w:t>
      </w:r>
      <w:r>
        <w:t xml:space="preserve"> и апробированн</w:t>
      </w:r>
      <w:r w:rsidR="00202E33">
        <w:t>ое</w:t>
      </w:r>
      <w:r>
        <w:t xml:space="preserve"> нашими педагогами </w:t>
      </w:r>
      <w:r w:rsidR="00202E33">
        <w:t xml:space="preserve">методическое пособие </w:t>
      </w:r>
      <w:r>
        <w:t>«Универсальный помощник</w:t>
      </w:r>
      <w:r w:rsidRPr="000D212E">
        <w:t xml:space="preserve"> </w:t>
      </w:r>
      <w:r>
        <w:t xml:space="preserve">для подготовки к занятиям по формированию предпосылок инженерного мышления старших дошкольников». Она подробно рассказал участникам стажировки как можно его использовать в работе воспитателей. Затем гости разделились на подгруппы и </w:t>
      </w:r>
      <w:r w:rsidR="00202E33">
        <w:t>попробовали с</w:t>
      </w:r>
      <w:r>
        <w:t xml:space="preserve"> помощью педагогов-инструкторов </w:t>
      </w:r>
      <w:r w:rsidR="00202E33">
        <w:t xml:space="preserve">и «Универсального помощника» </w:t>
      </w:r>
      <w:r>
        <w:t xml:space="preserve">составить собственные уникальные технологические карты к занятиям по всем образовательным областям. </w:t>
      </w:r>
      <w:r w:rsidR="00202E33">
        <w:t xml:space="preserve">Результатом деятельности педагогической лаборатории стали оригинальные идеи для организации и проведения занятий для формирования </w:t>
      </w:r>
      <w:r w:rsidR="00202E33" w:rsidRPr="00202E33">
        <w:t>предпосылок инженерного мышления.</w:t>
      </w:r>
      <w:r w:rsidR="00B22D53">
        <w:t xml:space="preserve"> Каждый гость получил в подарок экземпляр «Универсального помощника».</w:t>
      </w:r>
    </w:p>
    <w:p w14:paraId="2087D8CC" w14:textId="32FE68E2" w:rsidR="00292FAF" w:rsidRDefault="00202E33" w:rsidP="00505DA0">
      <w:pPr>
        <w:spacing w:after="0"/>
        <w:ind w:firstLine="709"/>
        <w:jc w:val="both"/>
      </w:pPr>
      <w:r>
        <w:t xml:space="preserve">В заключении образовательного тура </w:t>
      </w:r>
      <w:r w:rsidRPr="00202E33">
        <w:t>заместитель заведующего по ВМР Ведениктова Елена Сергеевна</w:t>
      </w:r>
      <w:r>
        <w:t xml:space="preserve"> подвела итоги его работы. </w:t>
      </w:r>
      <w:r w:rsidR="00505DA0">
        <w:t xml:space="preserve">Сначала </w:t>
      </w:r>
      <w:r w:rsidR="00292FAF">
        <w:t>о</w:t>
      </w:r>
      <w:r>
        <w:t xml:space="preserve">на подробно рассказала собравшимся об изменениях </w:t>
      </w:r>
      <w:r w:rsidR="00505DA0">
        <w:t xml:space="preserve">в </w:t>
      </w:r>
      <w:r w:rsidR="00505DA0" w:rsidRPr="00505DA0">
        <w:t>Государственн</w:t>
      </w:r>
      <w:r w:rsidR="00505DA0">
        <w:t>ой</w:t>
      </w:r>
      <w:r w:rsidR="00505DA0" w:rsidRPr="00505DA0">
        <w:t xml:space="preserve"> политик</w:t>
      </w:r>
      <w:r w:rsidR="00505DA0">
        <w:t>и</w:t>
      </w:r>
      <w:r w:rsidR="00505DA0" w:rsidRPr="00505DA0">
        <w:t xml:space="preserve"> в</w:t>
      </w:r>
      <w:r w:rsidR="00505DA0">
        <w:t xml:space="preserve"> </w:t>
      </w:r>
      <w:r w:rsidR="00505DA0" w:rsidRPr="00505DA0">
        <w:t>сфере образования</w:t>
      </w:r>
      <w:r w:rsidR="00505DA0">
        <w:t xml:space="preserve">, в частности, касающихся </w:t>
      </w:r>
      <w:r>
        <w:t>портрет</w:t>
      </w:r>
      <w:r w:rsidR="00505DA0">
        <w:t>а</w:t>
      </w:r>
      <w:r>
        <w:t xml:space="preserve"> выпускника 2040г. Важнейшими из них, на наш взгляд, являются:</w:t>
      </w:r>
      <w:r w:rsidR="00FE3D57" w:rsidRPr="00FE3D57">
        <w:t xml:space="preserve"> </w:t>
      </w:r>
      <w:r w:rsidR="00FE3D57">
        <w:t xml:space="preserve">предпринимательское мышление, которое включает готовность к инновациям, генерацию идей, нестандартные решения и создание проектов; </w:t>
      </w:r>
      <w:r w:rsidR="00505DA0">
        <w:t xml:space="preserve">технологическая осведомленность – владение современными технологиями, включая ИИ, анализ данных, VR/AR; самостоятельное мышление – развитое критическое мышление, способность анализировать, проявлять инициативу и находить инновационные решения. Именно они свидетельствуют о сформированности предпосылок инженерного мышления. </w:t>
      </w:r>
      <w:r w:rsidR="00292FAF">
        <w:t>Следовательно, инновационная работа,</w:t>
      </w:r>
      <w:r w:rsidR="00505DA0">
        <w:t xml:space="preserve"> проводимая педагогическим коллективом</w:t>
      </w:r>
      <w:r w:rsidR="00292FAF">
        <w:t>,</w:t>
      </w:r>
      <w:r w:rsidR="00505DA0">
        <w:t xml:space="preserve"> является актуальной и востребованной. </w:t>
      </w:r>
    </w:p>
    <w:p w14:paraId="49FE45A7" w14:textId="6EED3868" w:rsidR="00292FAF" w:rsidRDefault="00292FAF" w:rsidP="00292FAF">
      <w:pPr>
        <w:spacing w:after="0"/>
        <w:ind w:firstLine="709"/>
        <w:jc w:val="both"/>
      </w:pPr>
      <w:r>
        <w:t xml:space="preserve">Елена Сергеевна помогла гостям сформулировать секрет яркого сияния «Созвездия К»: любознательность, успешная коммуникация, оптимизм во </w:t>
      </w:r>
      <w:r>
        <w:lastRenderedPageBreak/>
        <w:t xml:space="preserve">всем, бодрость тела и духа, олицетворение мудрости, добра и терпения к окружающим – это формула успешной работы педагогического коллектива МАДОУ «Детский сад «Колобок». </w:t>
      </w:r>
    </w:p>
    <w:p w14:paraId="40FD6533" w14:textId="3FB1B8BF" w:rsidR="00481652" w:rsidRDefault="00481652" w:rsidP="00292FAF">
      <w:pPr>
        <w:spacing w:after="0"/>
        <w:ind w:firstLine="709"/>
        <w:jc w:val="both"/>
      </w:pPr>
      <w:r>
        <w:t xml:space="preserve">Хочется огромное спасибо всем сотрудникам детского сада, благодаря слаженной и творческой работе которых стало возможным это замечательное космическое путешествие! Это большой и интересный педагогический опыт, который будет полезен не только гостям, но и нашим педагогам. </w:t>
      </w:r>
    </w:p>
    <w:p w14:paraId="6B38ADAB" w14:textId="77777777" w:rsidR="0006521C" w:rsidRDefault="0006521C" w:rsidP="00292FAF">
      <w:pPr>
        <w:spacing w:after="0"/>
        <w:ind w:firstLine="709"/>
        <w:jc w:val="both"/>
      </w:pPr>
    </w:p>
    <w:p w14:paraId="4AB61DF5" w14:textId="77777777" w:rsidR="0006521C" w:rsidRDefault="0006521C" w:rsidP="00292FAF">
      <w:pPr>
        <w:spacing w:after="0"/>
        <w:ind w:firstLine="709"/>
        <w:jc w:val="both"/>
      </w:pPr>
    </w:p>
    <w:p w14:paraId="6C204CF2" w14:textId="77777777" w:rsidR="0006521C" w:rsidRDefault="0006521C" w:rsidP="00542D18">
      <w:pPr>
        <w:spacing w:after="0"/>
        <w:rPr>
          <w:b/>
          <w:bCs/>
        </w:rPr>
      </w:pPr>
      <w:r w:rsidRPr="0006521C">
        <w:rPr>
          <w:b/>
          <w:bCs/>
        </w:rPr>
        <w:t xml:space="preserve">Руководитель инновационной площадки и </w:t>
      </w:r>
    </w:p>
    <w:p w14:paraId="391D038C" w14:textId="77777777" w:rsidR="0006521C" w:rsidRDefault="0006521C" w:rsidP="00542D18">
      <w:pPr>
        <w:spacing w:after="0"/>
        <w:rPr>
          <w:b/>
          <w:bCs/>
        </w:rPr>
      </w:pPr>
      <w:r w:rsidRPr="0006521C">
        <w:rPr>
          <w:b/>
          <w:bCs/>
        </w:rPr>
        <w:t xml:space="preserve">автор проекта «Будущие инженеры» </w:t>
      </w:r>
    </w:p>
    <w:p w14:paraId="14BB1EC0" w14:textId="2E34C2AC" w:rsidR="0006521C" w:rsidRPr="0006521C" w:rsidRDefault="0006521C" w:rsidP="00542D18">
      <w:pPr>
        <w:spacing w:after="0"/>
        <w:rPr>
          <w:b/>
          <w:bCs/>
        </w:rPr>
      </w:pPr>
      <w:r w:rsidRPr="0006521C">
        <w:rPr>
          <w:b/>
          <w:bCs/>
        </w:rPr>
        <w:t xml:space="preserve">воспитатель ВКК Гребенкина И.А.  </w:t>
      </w:r>
    </w:p>
    <w:p w14:paraId="37F1E57E" w14:textId="77777777" w:rsidR="003373CB" w:rsidRPr="0006521C" w:rsidRDefault="003373CB" w:rsidP="0006521C">
      <w:pPr>
        <w:spacing w:after="0"/>
        <w:jc w:val="right"/>
        <w:rPr>
          <w:b/>
          <w:bCs/>
        </w:rPr>
      </w:pPr>
    </w:p>
    <w:sectPr w:rsidR="003373CB" w:rsidRPr="0006521C" w:rsidSect="007452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E5"/>
    <w:rsid w:val="0006521C"/>
    <w:rsid w:val="000D212E"/>
    <w:rsid w:val="0013543C"/>
    <w:rsid w:val="0013789A"/>
    <w:rsid w:val="001F0B68"/>
    <w:rsid w:val="00202E33"/>
    <w:rsid w:val="0021228F"/>
    <w:rsid w:val="00292FAF"/>
    <w:rsid w:val="003373CB"/>
    <w:rsid w:val="0035597F"/>
    <w:rsid w:val="003E46F2"/>
    <w:rsid w:val="00481652"/>
    <w:rsid w:val="004941A2"/>
    <w:rsid w:val="00505DA0"/>
    <w:rsid w:val="00542D18"/>
    <w:rsid w:val="005A5AAB"/>
    <w:rsid w:val="005A664E"/>
    <w:rsid w:val="005D6BB5"/>
    <w:rsid w:val="00600B71"/>
    <w:rsid w:val="0061585F"/>
    <w:rsid w:val="006A4A04"/>
    <w:rsid w:val="006C0B77"/>
    <w:rsid w:val="00745298"/>
    <w:rsid w:val="00761755"/>
    <w:rsid w:val="008242FF"/>
    <w:rsid w:val="00870751"/>
    <w:rsid w:val="008F0CAB"/>
    <w:rsid w:val="00922C48"/>
    <w:rsid w:val="009F0799"/>
    <w:rsid w:val="00A144C8"/>
    <w:rsid w:val="00AD17CF"/>
    <w:rsid w:val="00AE0BC6"/>
    <w:rsid w:val="00AE58FB"/>
    <w:rsid w:val="00B157E5"/>
    <w:rsid w:val="00B22D53"/>
    <w:rsid w:val="00B73890"/>
    <w:rsid w:val="00B75849"/>
    <w:rsid w:val="00B915B7"/>
    <w:rsid w:val="00BC4996"/>
    <w:rsid w:val="00C15145"/>
    <w:rsid w:val="00C525C0"/>
    <w:rsid w:val="00C62667"/>
    <w:rsid w:val="00CF7D11"/>
    <w:rsid w:val="00D21FDB"/>
    <w:rsid w:val="00D9237C"/>
    <w:rsid w:val="00EA59DF"/>
    <w:rsid w:val="00EE4070"/>
    <w:rsid w:val="00F12C76"/>
    <w:rsid w:val="00F42CCC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9EDD"/>
  <w15:chartTrackingRefBased/>
  <w15:docId w15:val="{F5291AB2-368C-483E-9043-D83899E3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7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7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7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7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7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7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7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7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7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7E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57E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57E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57E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57E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57E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57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7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7E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57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7E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7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7E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57E5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1"/>
    <w:basedOn w:val="a1"/>
    <w:uiPriority w:val="39"/>
    <w:rsid w:val="00D21FDB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1364</Words>
  <Characters>7780</Characters>
  <Application>Microsoft Office Word</Application>
  <DocSecurity>0</DocSecurity>
  <Lines>64</Lines>
  <Paragraphs>18</Paragraphs>
  <ScaleCrop>false</ScaleCrop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Гребенкина</dc:creator>
  <cp:keywords/>
  <dc:description/>
  <cp:lastModifiedBy>Ирина Гребенкина</cp:lastModifiedBy>
  <cp:revision>38</cp:revision>
  <dcterms:created xsi:type="dcterms:W3CDTF">2025-04-15T15:19:00Z</dcterms:created>
  <dcterms:modified xsi:type="dcterms:W3CDTF">2025-05-31T17:42:00Z</dcterms:modified>
</cp:coreProperties>
</file>