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67" w:rsidRDefault="00472867" w:rsidP="00472867">
      <w:pPr>
        <w:shd w:val="clear" w:color="auto" w:fill="FFFFFF"/>
        <w:spacing w:after="60" w:line="240" w:lineRule="auto"/>
        <w:ind w:firstLine="0"/>
        <w:jc w:val="left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Основные направления деятельности школы</w:t>
      </w:r>
      <w:r>
        <w:rPr>
          <w:rFonts w:ascii="Arial" w:hAnsi="Arial" w:cs="Arial"/>
          <w:color w:val="1F1F1F"/>
          <w:sz w:val="21"/>
          <w:szCs w:val="21"/>
        </w:rPr>
        <w:t xml:space="preserve"> </w:t>
      </w:r>
    </w:p>
    <w:p w:rsidR="00472867" w:rsidRDefault="00472867" w:rsidP="00472867">
      <w:pPr>
        <w:shd w:val="clear" w:color="auto" w:fill="FFFFFF"/>
        <w:spacing w:after="60" w:line="240" w:lineRule="auto"/>
        <w:ind w:firstLine="0"/>
        <w:jc w:val="left"/>
        <w:rPr>
          <w:rFonts w:ascii="Arial" w:hAnsi="Arial" w:cs="Arial"/>
          <w:color w:val="1F1F1F"/>
          <w:sz w:val="21"/>
          <w:szCs w:val="21"/>
        </w:rPr>
      </w:pP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Обновление содержания образования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Развитие системы выявления и поддержки талантливых (одаренных) детей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Совершенствование учительского потенциала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Изменение школьной инфраструктуры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Сохранение и укрепление здоровья школьников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proofErr w:type="spellStart"/>
      <w:r w:rsidRPr="00472867">
        <w:rPr>
          <w:rFonts w:eastAsia="Times New Roman" w:cs="Times New Roman"/>
          <w:color w:val="1F1F1F"/>
          <w:szCs w:val="24"/>
          <w:lang w:eastAsia="ru-RU"/>
        </w:rPr>
        <w:t>Профориентационная</w:t>
      </w:r>
      <w:proofErr w:type="spellEnd"/>
      <w:r w:rsidRPr="00472867">
        <w:rPr>
          <w:rFonts w:eastAsia="Times New Roman" w:cs="Times New Roman"/>
          <w:color w:val="1F1F1F"/>
          <w:szCs w:val="24"/>
          <w:lang w:eastAsia="ru-RU"/>
        </w:rPr>
        <w:t> </w:t>
      </w:r>
      <w:r w:rsidRPr="00472867">
        <w:rPr>
          <w:rFonts w:eastAsia="Times New Roman" w:cs="Times New Roman"/>
          <w:b/>
          <w:bCs/>
          <w:color w:val="1F1F1F"/>
          <w:szCs w:val="24"/>
          <w:lang w:eastAsia="ru-RU"/>
        </w:rPr>
        <w:t>деятельность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Художественно-эстетическая </w:t>
      </w:r>
      <w:r w:rsidRPr="00472867">
        <w:rPr>
          <w:rFonts w:eastAsia="Times New Roman" w:cs="Times New Roman"/>
          <w:b/>
          <w:bCs/>
          <w:color w:val="1F1F1F"/>
          <w:szCs w:val="24"/>
          <w:lang w:eastAsia="ru-RU"/>
        </w:rPr>
        <w:t>деятельность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Трудовая </w:t>
      </w:r>
      <w:r w:rsidRPr="00472867">
        <w:rPr>
          <w:rFonts w:eastAsia="Times New Roman" w:cs="Times New Roman"/>
          <w:b/>
          <w:bCs/>
          <w:color w:val="1F1F1F"/>
          <w:szCs w:val="24"/>
          <w:lang w:eastAsia="ru-RU"/>
        </w:rPr>
        <w:t>деятельность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Гражданско-патриотическое воспитание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Нравственное воспитание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Спортивно-оздоровительная </w:t>
      </w:r>
      <w:r w:rsidRPr="00472867">
        <w:rPr>
          <w:rFonts w:eastAsia="Times New Roman" w:cs="Times New Roman"/>
          <w:b/>
          <w:bCs/>
          <w:color w:val="1F1F1F"/>
          <w:szCs w:val="24"/>
          <w:lang w:eastAsia="ru-RU"/>
        </w:rPr>
        <w:t>деятельность</w:t>
      </w:r>
    </w:p>
    <w:p w:rsidR="00472867" w:rsidRPr="00472867" w:rsidRDefault="00472867" w:rsidP="00472867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eastAsia="Times New Roman" w:cs="Times New Roman"/>
          <w:color w:val="1F1F1F"/>
          <w:szCs w:val="24"/>
          <w:lang w:eastAsia="ru-RU"/>
        </w:rPr>
      </w:pPr>
      <w:r w:rsidRPr="00472867">
        <w:rPr>
          <w:rFonts w:eastAsia="Times New Roman" w:cs="Times New Roman"/>
          <w:color w:val="1F1F1F"/>
          <w:szCs w:val="24"/>
          <w:lang w:eastAsia="ru-RU"/>
        </w:rPr>
        <w:t>Воспитание культуры семейных отношений</w:t>
      </w:r>
    </w:p>
    <w:p w:rsidR="00472867" w:rsidRPr="00472867" w:rsidRDefault="00472867" w:rsidP="00472867">
      <w:p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</w:p>
    <w:p w:rsidR="00472867" w:rsidRPr="00D019D5" w:rsidRDefault="00472867" w:rsidP="00D019D5">
      <w:pPr>
        <w:shd w:val="clear" w:color="auto" w:fill="FFFFFF"/>
        <w:spacing w:after="60" w:line="240" w:lineRule="auto"/>
        <w:ind w:firstLine="0"/>
        <w:jc w:val="left"/>
        <w:rPr>
          <w:rFonts w:cs="Times New Roman"/>
          <w:b/>
          <w:color w:val="1F1F1F"/>
          <w:szCs w:val="24"/>
        </w:rPr>
      </w:pPr>
      <w:r w:rsidRPr="00D019D5">
        <w:rPr>
          <w:rFonts w:cs="Times New Roman"/>
          <w:b/>
          <w:color w:val="1F1F1F"/>
          <w:szCs w:val="24"/>
        </w:rPr>
        <w:t>Основные направления воспитательной работы</w:t>
      </w:r>
    </w:p>
    <w:p w:rsidR="00472867" w:rsidRPr="00472867" w:rsidRDefault="00D019D5" w:rsidP="00D019D5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Идеологическое Воспитание</w:t>
      </w:r>
    </w:p>
    <w:p w:rsidR="00472867" w:rsidRPr="00472867" w:rsidRDefault="00D019D5" w:rsidP="00D019D5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Гражданское И Патриотическое Воспитание</w:t>
      </w:r>
    </w:p>
    <w:p w:rsidR="00472867" w:rsidRPr="00472867" w:rsidRDefault="00D019D5" w:rsidP="00D019D5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Духовно-Нравственное Воспитание</w:t>
      </w:r>
    </w:p>
    <w:p w:rsidR="00472867" w:rsidRPr="00472867" w:rsidRDefault="00D019D5" w:rsidP="00D019D5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Поликультурное Воспитание</w:t>
      </w:r>
    </w:p>
    <w:p w:rsidR="00472867" w:rsidRPr="00472867" w:rsidRDefault="00D019D5" w:rsidP="00D019D5">
      <w:pPr>
        <w:pStyle w:val="a4"/>
        <w:numPr>
          <w:ilvl w:val="0"/>
          <w:numId w:val="6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472867">
        <w:rPr>
          <w:rFonts w:cs="Times New Roman"/>
          <w:color w:val="1F1F1F"/>
          <w:szCs w:val="24"/>
        </w:rPr>
        <w:t>Экономическое Воспитание</w:t>
      </w:r>
    </w:p>
    <w:p w:rsidR="00D019D5" w:rsidRPr="00D019D5" w:rsidRDefault="00D019D5" w:rsidP="00D019D5">
      <w:pPr>
        <w:pStyle w:val="a4"/>
        <w:numPr>
          <w:ilvl w:val="0"/>
          <w:numId w:val="7"/>
        </w:numPr>
        <w:shd w:val="clear" w:color="auto" w:fill="FFFFFF"/>
        <w:spacing w:after="60" w:line="240" w:lineRule="auto"/>
        <w:ind w:left="709" w:firstLine="0"/>
        <w:jc w:val="left"/>
        <w:rPr>
          <w:rFonts w:ascii="Arial" w:hAnsi="Arial" w:cs="Arial"/>
          <w:color w:val="1F1F1F"/>
          <w:sz w:val="27"/>
          <w:szCs w:val="27"/>
        </w:rPr>
      </w:pPr>
      <w:r>
        <w:rPr>
          <w:rFonts w:cs="Times New Roman"/>
          <w:color w:val="1F1F1F"/>
          <w:szCs w:val="24"/>
        </w:rPr>
        <w:t>Воспитание \культуры безопасности жизнедеятельности и здорового образа ж</w:t>
      </w:r>
      <w:r w:rsidRPr="00D019D5">
        <w:rPr>
          <w:rFonts w:cs="Times New Roman"/>
          <w:color w:val="1F1F1F"/>
          <w:szCs w:val="24"/>
        </w:rPr>
        <w:t>изни</w:t>
      </w:r>
    </w:p>
    <w:p w:rsidR="00472867" w:rsidRPr="00D019D5" w:rsidRDefault="00D019D5" w:rsidP="00D019D5">
      <w:pPr>
        <w:pStyle w:val="a4"/>
        <w:numPr>
          <w:ilvl w:val="0"/>
          <w:numId w:val="7"/>
        </w:numPr>
        <w:shd w:val="clear" w:color="auto" w:fill="FFFFFF"/>
        <w:spacing w:after="60" w:line="240" w:lineRule="auto"/>
        <w:ind w:left="709" w:firstLine="0"/>
        <w:jc w:val="left"/>
        <w:rPr>
          <w:rFonts w:cs="Times New Roman"/>
          <w:color w:val="1F1F1F"/>
          <w:szCs w:val="24"/>
        </w:rPr>
      </w:pPr>
      <w:r w:rsidRPr="00D019D5">
        <w:rPr>
          <w:rFonts w:cs="Times New Roman"/>
          <w:color w:val="1F1F1F"/>
          <w:szCs w:val="24"/>
        </w:rPr>
        <w:t>Экологическое Воспитание</w:t>
      </w:r>
    </w:p>
    <w:p w:rsidR="00472867" w:rsidRDefault="00472867" w:rsidP="00D019D5">
      <w:pPr>
        <w:spacing w:after="160"/>
        <w:ind w:left="709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br w:type="page"/>
      </w:r>
    </w:p>
    <w:p w:rsidR="00200541" w:rsidRPr="00EB0F7E" w:rsidRDefault="006B51D2" w:rsidP="00774AC4">
      <w:pPr>
        <w:ind w:firstLine="0"/>
        <w:jc w:val="center"/>
        <w:rPr>
          <w:b/>
          <w:sz w:val="28"/>
        </w:rPr>
      </w:pPr>
      <w:r w:rsidRPr="00EB0F7E">
        <w:rPr>
          <w:b/>
          <w:sz w:val="28"/>
        </w:rPr>
        <w:lastRenderedPageBreak/>
        <w:t>Технология</w:t>
      </w:r>
      <w:r w:rsidR="002374F4" w:rsidRPr="00EB0F7E">
        <w:rPr>
          <w:b/>
          <w:sz w:val="28"/>
        </w:rPr>
        <w:t xml:space="preserve"> </w:t>
      </w:r>
      <w:r w:rsidR="00E47D74" w:rsidRPr="00EB0F7E">
        <w:rPr>
          <w:b/>
          <w:sz w:val="28"/>
        </w:rPr>
        <w:t xml:space="preserve">формирования </w:t>
      </w:r>
      <w:r w:rsidR="002374F4" w:rsidRPr="00EB0F7E">
        <w:rPr>
          <w:b/>
          <w:sz w:val="28"/>
        </w:rPr>
        <w:t>активной образовательной среды</w:t>
      </w:r>
    </w:p>
    <w:p w:rsidR="00607046" w:rsidRDefault="007C2F04" w:rsidP="007C2F04">
      <w:pPr>
        <w:ind w:firstLine="0"/>
        <w:jc w:val="left"/>
        <w:rPr>
          <w:b/>
          <w:sz w:val="28"/>
        </w:rPr>
      </w:pPr>
      <w:r w:rsidRPr="00EB0F7E">
        <w:rPr>
          <w:b/>
          <w:sz w:val="28"/>
        </w:rPr>
        <w:t>Направление</w:t>
      </w:r>
      <w:r w:rsidR="00607046">
        <w:rPr>
          <w:b/>
          <w:sz w:val="28"/>
        </w:rPr>
        <w:t xml:space="preserve"> деятельности организации в создании активной образовательной среды</w:t>
      </w:r>
      <w:r w:rsidRPr="00EB0F7E">
        <w:rPr>
          <w:b/>
          <w:sz w:val="28"/>
        </w:rPr>
        <w:t xml:space="preserve">: </w:t>
      </w:r>
    </w:p>
    <w:p w:rsidR="00C74912" w:rsidRPr="00607046" w:rsidRDefault="009E410F" w:rsidP="007C2F04">
      <w:pPr>
        <w:ind w:firstLine="0"/>
        <w:jc w:val="left"/>
        <w:rPr>
          <w:b/>
          <w:sz w:val="28"/>
        </w:rPr>
      </w:pPr>
      <w:r w:rsidRPr="00EB0F7E">
        <w:rPr>
          <w:sz w:val="28"/>
        </w:rPr>
        <w:t>____________________________________________________________________________________________________</w:t>
      </w:r>
      <w:r w:rsidRPr="00607046">
        <w:rPr>
          <w:b/>
          <w:sz w:val="28"/>
        </w:rPr>
        <w:t xml:space="preserve"> </w:t>
      </w:r>
    </w:p>
    <w:p w:rsidR="00EB0F7E" w:rsidRPr="00EB0F7E" w:rsidRDefault="00EB0F7E" w:rsidP="007C2F04">
      <w:pPr>
        <w:ind w:firstLine="0"/>
        <w:jc w:val="left"/>
        <w:rPr>
          <w:b/>
          <w:sz w:val="28"/>
        </w:rPr>
      </w:pPr>
    </w:p>
    <w:p w:rsidR="00EB0F7E" w:rsidRPr="00EB0F7E" w:rsidRDefault="00EB0F7E" w:rsidP="007C2F04">
      <w:pPr>
        <w:ind w:firstLine="0"/>
        <w:jc w:val="left"/>
        <w:rPr>
          <w:b/>
          <w:sz w:val="28"/>
        </w:rPr>
      </w:pPr>
      <w:r w:rsidRPr="00EB0F7E">
        <w:rPr>
          <w:b/>
          <w:sz w:val="28"/>
          <w:lang w:val="en-US"/>
        </w:rPr>
        <w:t xml:space="preserve">SWOT – </w:t>
      </w:r>
      <w:r w:rsidRPr="00EB0F7E">
        <w:rPr>
          <w:b/>
          <w:sz w:val="28"/>
        </w:rPr>
        <w:t>анализ</w:t>
      </w:r>
    </w:p>
    <w:p w:rsidR="00EB0F7E" w:rsidRPr="00EB0F7E" w:rsidRDefault="00EB0F7E" w:rsidP="007C2F04">
      <w:pPr>
        <w:ind w:firstLine="0"/>
        <w:jc w:val="lef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0"/>
        <w:gridCol w:w="7771"/>
      </w:tblGrid>
      <w:tr w:rsidR="00EB0F7E" w:rsidTr="00EB0F7E">
        <w:tc>
          <w:tcPr>
            <w:tcW w:w="7770" w:type="dxa"/>
          </w:tcPr>
          <w:p w:rsid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</w:p>
          <w:p w:rsidR="00EB0F7E" w:rsidRP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  <w:r w:rsidRPr="00EB0F7E">
              <w:rPr>
                <w:b/>
                <w:sz w:val="28"/>
              </w:rPr>
              <w:t>Сильные стороны</w:t>
            </w:r>
          </w:p>
          <w:p w:rsidR="00EB0F7E" w:rsidRDefault="00EB0F7E" w:rsidP="002374F4">
            <w:pPr>
              <w:ind w:firstLine="0"/>
            </w:pPr>
            <w:r>
              <w:t>1.</w:t>
            </w: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  <w:r>
              <w:t>2</w:t>
            </w: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  <w:r>
              <w:t>3.</w:t>
            </w: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  <w:r>
              <w:t>4.</w:t>
            </w: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  <w:r>
              <w:t>5</w:t>
            </w: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</w:p>
          <w:p w:rsidR="00EB0F7E" w:rsidRDefault="00EB0F7E" w:rsidP="002374F4">
            <w:pPr>
              <w:ind w:firstLine="0"/>
            </w:pPr>
          </w:p>
        </w:tc>
        <w:tc>
          <w:tcPr>
            <w:tcW w:w="7771" w:type="dxa"/>
          </w:tcPr>
          <w:p w:rsid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</w:p>
          <w:p w:rsidR="00EB0F7E" w:rsidRP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Слаб</w:t>
            </w:r>
            <w:r w:rsidRPr="00EB0F7E">
              <w:rPr>
                <w:b/>
                <w:sz w:val="28"/>
              </w:rPr>
              <w:t>ые стороны</w:t>
            </w:r>
          </w:p>
          <w:p w:rsidR="00EB0F7E" w:rsidRDefault="00EB0F7E" w:rsidP="00EB0F7E">
            <w:pPr>
              <w:ind w:firstLine="0"/>
            </w:pPr>
            <w:r>
              <w:t>1.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2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3.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4.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5</w:t>
            </w:r>
          </w:p>
          <w:p w:rsidR="00EB0F7E" w:rsidRDefault="00EB0F7E" w:rsidP="002374F4">
            <w:pPr>
              <w:ind w:firstLine="0"/>
            </w:pPr>
          </w:p>
        </w:tc>
      </w:tr>
      <w:tr w:rsidR="00EB0F7E" w:rsidTr="00607046">
        <w:trPr>
          <w:trHeight w:val="3299"/>
        </w:trPr>
        <w:tc>
          <w:tcPr>
            <w:tcW w:w="7770" w:type="dxa"/>
          </w:tcPr>
          <w:p w:rsid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</w:p>
          <w:p w:rsidR="00EB0F7E" w:rsidRP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Возможности</w:t>
            </w:r>
          </w:p>
          <w:p w:rsidR="00EB0F7E" w:rsidRDefault="00EB0F7E" w:rsidP="00EB0F7E">
            <w:pPr>
              <w:ind w:firstLine="0"/>
            </w:pPr>
            <w:r>
              <w:t>1.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2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3.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4.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2374F4">
            <w:pPr>
              <w:ind w:firstLine="0"/>
            </w:pPr>
            <w:r>
              <w:t>5</w:t>
            </w:r>
            <w:r w:rsidR="00607046">
              <w:t>.</w:t>
            </w:r>
          </w:p>
        </w:tc>
        <w:tc>
          <w:tcPr>
            <w:tcW w:w="7771" w:type="dxa"/>
          </w:tcPr>
          <w:p w:rsid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</w:p>
          <w:p w:rsidR="00EB0F7E" w:rsidRPr="00EB0F7E" w:rsidRDefault="00EB0F7E" w:rsidP="00EB0F7E">
            <w:pPr>
              <w:ind w:firstLine="0"/>
              <w:jc w:val="center"/>
              <w:rPr>
                <w:b/>
                <w:sz w:val="28"/>
              </w:rPr>
            </w:pPr>
            <w:r w:rsidRPr="00EB0F7E">
              <w:rPr>
                <w:b/>
                <w:sz w:val="28"/>
              </w:rPr>
              <w:t>Угрозы</w:t>
            </w:r>
          </w:p>
          <w:p w:rsidR="00EB0F7E" w:rsidRDefault="00EB0F7E" w:rsidP="00EB0F7E">
            <w:pPr>
              <w:ind w:firstLine="0"/>
            </w:pPr>
            <w:r>
              <w:t>1.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2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3.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4.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  <w:r>
              <w:t>5.</w:t>
            </w: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</w:p>
          <w:p w:rsidR="00EB0F7E" w:rsidRDefault="00EB0F7E" w:rsidP="00EB0F7E">
            <w:pPr>
              <w:ind w:firstLine="0"/>
            </w:pPr>
          </w:p>
        </w:tc>
      </w:tr>
    </w:tbl>
    <w:p w:rsidR="003E376B" w:rsidRDefault="00F121F4" w:rsidP="002374F4">
      <w:pPr>
        <w:ind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605A7" wp14:editId="6AF3A883">
                <wp:simplePos x="0" y="0"/>
                <wp:positionH relativeFrom="column">
                  <wp:posOffset>-7620</wp:posOffset>
                </wp:positionH>
                <wp:positionV relativeFrom="paragraph">
                  <wp:posOffset>34290</wp:posOffset>
                </wp:positionV>
                <wp:extent cx="10001250" cy="857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4F4" w:rsidRDefault="002374F4" w:rsidP="002374F4">
                            <w:pPr>
                              <w:ind w:firstLine="0"/>
                            </w:pPr>
                            <w:r w:rsidRPr="00BA0F65">
                              <w:rPr>
                                <w:b/>
                              </w:rPr>
                              <w:t>Це</w:t>
                            </w:r>
                            <w:bookmarkStart w:id="0" w:name="_GoBack"/>
                            <w:bookmarkEnd w:id="0"/>
                            <w:r w:rsidRPr="00BA0F65">
                              <w:rPr>
                                <w:b/>
                              </w:rPr>
                              <w:t>ль</w:t>
                            </w:r>
                            <w:r w:rsidR="00996998">
                              <w:rPr>
                                <w:b/>
                              </w:rPr>
                              <w:t xml:space="preserve"> создания активной образовательной среды в выбранном направлении</w:t>
                            </w:r>
                            <w:r w:rsidRPr="00BA0F65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96998" w:rsidRDefault="00996998" w:rsidP="002374F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605A7" id="Прямоугольник 1" o:spid="_x0000_s1026" style="position:absolute;left:0;text-align:left;margin-left:-.6pt;margin-top:2.7pt;width:787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" fillcolor="white [3201]" strokecolor="black [3200]" strokeweight="1pt">
                <v:textbox>
                  <w:txbxContent>
                    <w:p w:rsidR="002374F4" w:rsidRDefault="002374F4" w:rsidP="002374F4">
                      <w:pPr>
                        <w:ind w:firstLine="0"/>
                      </w:pPr>
                      <w:r w:rsidRPr="00BA0F65">
                        <w:rPr>
                          <w:b/>
                        </w:rPr>
                        <w:t>Це</w:t>
                      </w:r>
                      <w:bookmarkStart w:id="1" w:name="_GoBack"/>
                      <w:bookmarkEnd w:id="1"/>
                      <w:r w:rsidRPr="00BA0F65">
                        <w:rPr>
                          <w:b/>
                        </w:rPr>
                        <w:t>ль</w:t>
                      </w:r>
                      <w:r w:rsidR="00996998">
                        <w:rPr>
                          <w:b/>
                        </w:rPr>
                        <w:t xml:space="preserve"> создания активной образовательной среды в выбранном направлении</w:t>
                      </w:r>
                      <w:r w:rsidRPr="00BA0F65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996998" w:rsidRDefault="00996998" w:rsidP="002374F4">
                      <w:pPr>
                        <w:ind w:firstLine="0"/>
                      </w:pPr>
                    </w:p>
                  </w:txbxContent>
                </v:textbox>
              </v:rect>
            </w:pict>
          </mc:Fallback>
        </mc:AlternateContent>
      </w: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996998" w:rsidP="002374F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B0A84" wp14:editId="790F4C08">
                <wp:simplePos x="0" y="0"/>
                <wp:positionH relativeFrom="column">
                  <wp:posOffset>2571750</wp:posOffset>
                </wp:positionH>
                <wp:positionV relativeFrom="paragraph">
                  <wp:posOffset>125095</wp:posOffset>
                </wp:positionV>
                <wp:extent cx="5191125" cy="2857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F65" w:rsidRPr="00EB0F7E" w:rsidRDefault="00BA0F65" w:rsidP="00BA0F65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0F7E">
                              <w:rPr>
                                <w:b/>
                                <w:sz w:val="28"/>
                              </w:rPr>
                              <w:t>Компоненты образовательной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B0A84" id="Прямоугольник 7" o:spid="_x0000_s1027" style="position:absolute;left:0;text-align:left;margin-left:202.5pt;margin-top:9.85pt;width:408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" fillcolor="white [3201]" strokecolor="black [3200]" strokeweight="1pt">
                <v:textbox>
                  <w:txbxContent>
                    <w:p w:rsidR="00BA0F65" w:rsidRPr="00EB0F7E" w:rsidRDefault="00BA0F65" w:rsidP="00BA0F65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EB0F7E">
                        <w:rPr>
                          <w:b/>
                          <w:sz w:val="28"/>
                        </w:rPr>
                        <w:t>Компоненты образовательной среды</w:t>
                      </w:r>
                    </w:p>
                  </w:txbxContent>
                </v:textbox>
              </v:rect>
            </w:pict>
          </mc:Fallback>
        </mc:AlternateContent>
      </w: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996998" w:rsidP="002374F4">
      <w:pPr>
        <w:ind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407A0E" wp14:editId="25975676">
                <wp:simplePos x="0" y="0"/>
                <wp:positionH relativeFrom="column">
                  <wp:posOffset>240030</wp:posOffset>
                </wp:positionH>
                <wp:positionV relativeFrom="paragraph">
                  <wp:posOffset>54610</wp:posOffset>
                </wp:positionV>
                <wp:extent cx="9751060" cy="4816475"/>
                <wp:effectExtent l="0" t="0" r="21590" b="2222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1060" cy="4816475"/>
                          <a:chOff x="-304811" y="0"/>
                          <a:chExt cx="9751427" cy="1302715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-304811" y="0"/>
                            <a:ext cx="3544582" cy="13027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EB0F7E" w:rsidRDefault="00BA0F65" w:rsidP="00BA0F65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</w:pPr>
                              <w:r w:rsidRPr="00EB0F7E"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  <w:t>Социально-контактный компонент</w:t>
                              </w:r>
                            </w:p>
                            <w:p w:rsidR="00BA0F65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 w:rsidRPr="00EB0F7E">
                                <w:rPr>
                                  <w:i/>
                                  <w:sz w:val="28"/>
                                </w:rPr>
                                <w:t xml:space="preserve">Что есть </w:t>
                              </w: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BA0F65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Новое</w:t>
                              </w: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  <w:p w:rsidR="00EB0F7E" w:rsidRDefault="00EB0F7E" w:rsidP="00BA0F65">
                              <w:pPr>
                                <w:spacing w:line="240" w:lineRule="auto"/>
                                <w:ind w:firstLine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239771" y="0"/>
                            <a:ext cx="3034207" cy="13027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EB0F7E" w:rsidRDefault="00BA0F65" w:rsidP="00B82EDD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</w:pPr>
                              <w:r w:rsidRPr="00EB0F7E"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  <w:t>Информационный компонент</w:t>
                              </w: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 w:rsidRPr="00EB0F7E">
                                <w:rPr>
                                  <w:i/>
                                  <w:sz w:val="28"/>
                                </w:rPr>
                                <w:t xml:space="preserve">Что есть </w:t>
                              </w: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BA0F65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 w:rsidRPr="00EB0F7E">
                                <w:rPr>
                                  <w:i/>
                                  <w:sz w:val="28"/>
                                </w:rPr>
                                <w:t>Новое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6273979" y="0"/>
                            <a:ext cx="3172637" cy="13027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EB0F7E" w:rsidRDefault="00BA0F65" w:rsidP="00B82EDD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</w:pPr>
                              <w:r w:rsidRPr="00EB0F7E">
                                <w:rPr>
                                  <w:rFonts w:cs="Times New Roman"/>
                                  <w:b/>
                                  <w:sz w:val="28"/>
                                  <w:szCs w:val="24"/>
                                </w:rPr>
                                <w:t>Предметный компонент</w:t>
                              </w: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 w:rsidRPr="00EB0F7E">
                                <w:rPr>
                                  <w:i/>
                                  <w:sz w:val="28"/>
                                </w:rPr>
                                <w:t xml:space="preserve">Что есть </w:t>
                              </w: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EB0F7E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:rsidR="00BA0F65" w:rsidRPr="00EB0F7E" w:rsidRDefault="00EB0F7E" w:rsidP="00EB0F7E">
                              <w:pPr>
                                <w:spacing w:line="240" w:lineRule="auto"/>
                                <w:ind w:firstLine="0"/>
                                <w:rPr>
                                  <w:i/>
                                  <w:sz w:val="28"/>
                                </w:rPr>
                              </w:pPr>
                              <w:r w:rsidRPr="00EB0F7E">
                                <w:rPr>
                                  <w:i/>
                                  <w:sz w:val="28"/>
                                </w:rPr>
                                <w:t>Новое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07A0E" id="Группа 12" o:spid="_x0000_s1028" style="position:absolute;left:0;text-align:left;margin-left:18.9pt;margin-top:4.3pt;width:767.8pt;height:379.25pt;z-index:251666432;mso-width-relative:margin;mso-height-relative:margin" coordorigin="-3048" coordsize="97514,1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">
                <v:rect id="Прямоугольник 4" o:spid="_x0000_s1029" style="position:absolute;left:-3048;width:35445;height:1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" fillcolor="white [3201]" strokecolor="black [3200]" strokeweight="1pt">
                  <v:textbox>
                    <w:txbxContent>
                      <w:p w:rsidR="00BA0F65" w:rsidRPr="00EB0F7E" w:rsidRDefault="00BA0F65" w:rsidP="00BA0F65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</w:pPr>
                        <w:r w:rsidRPr="00EB0F7E"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  <w:t>Социально-контактный компонент</w:t>
                        </w:r>
                      </w:p>
                      <w:p w:rsidR="00BA0F65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 w:rsidRPr="00EB0F7E">
                          <w:rPr>
                            <w:i/>
                            <w:sz w:val="28"/>
                          </w:rPr>
                          <w:t xml:space="preserve">Что есть </w:t>
                        </w: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BA0F65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Новое</w:t>
                        </w: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  <w:p w:rsidR="00EB0F7E" w:rsidRDefault="00EB0F7E" w:rsidP="00BA0F65">
                        <w:pPr>
                          <w:spacing w:line="240" w:lineRule="auto"/>
                          <w:ind w:firstLine="0"/>
                        </w:pPr>
                      </w:p>
                    </w:txbxContent>
                  </v:textbox>
                </v:rect>
                <v:rect id="Прямоугольник 5" o:spid="_x0000_s1030" style="position:absolute;left:32397;width:30342;height:1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" fillcolor="white [3201]" strokecolor="black [3200]" strokeweight="1pt">
                  <v:textbox>
                    <w:txbxContent>
                      <w:p w:rsidR="00BA0F65" w:rsidRPr="00EB0F7E" w:rsidRDefault="00BA0F65" w:rsidP="00B82EDD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</w:pPr>
                        <w:r w:rsidRPr="00EB0F7E"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  <w:t>Информационный компонент</w:t>
                        </w: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 w:rsidRPr="00EB0F7E">
                          <w:rPr>
                            <w:i/>
                            <w:sz w:val="28"/>
                          </w:rPr>
                          <w:t xml:space="preserve">Что есть </w:t>
                        </w: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BA0F65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 w:rsidRPr="00EB0F7E">
                          <w:rPr>
                            <w:i/>
                            <w:sz w:val="28"/>
                          </w:rPr>
                          <w:t>Новое</w:t>
                        </w:r>
                      </w:p>
                    </w:txbxContent>
                  </v:textbox>
                </v:rect>
                <v:rect id="Прямоугольник 6" o:spid="_x0000_s1031" style="position:absolute;left:62739;width:31727;height:1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" fillcolor="white [3201]" strokecolor="black [3200]" strokeweight="1pt">
                  <v:textbox>
                    <w:txbxContent>
                      <w:p w:rsidR="00BA0F65" w:rsidRPr="00EB0F7E" w:rsidRDefault="00BA0F65" w:rsidP="00B82EDD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</w:pPr>
                        <w:r w:rsidRPr="00EB0F7E">
                          <w:rPr>
                            <w:rFonts w:cs="Times New Roman"/>
                            <w:b/>
                            <w:sz w:val="28"/>
                            <w:szCs w:val="24"/>
                          </w:rPr>
                          <w:t>Предметный компонент</w:t>
                        </w: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 w:rsidRPr="00EB0F7E">
                          <w:rPr>
                            <w:i/>
                            <w:sz w:val="28"/>
                          </w:rPr>
                          <w:t xml:space="preserve">Что есть </w:t>
                        </w: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EB0F7E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</w:p>
                      <w:p w:rsidR="00BA0F65" w:rsidRPr="00EB0F7E" w:rsidRDefault="00EB0F7E" w:rsidP="00EB0F7E">
                        <w:pPr>
                          <w:spacing w:line="240" w:lineRule="auto"/>
                          <w:ind w:firstLine="0"/>
                          <w:rPr>
                            <w:i/>
                            <w:sz w:val="28"/>
                          </w:rPr>
                        </w:pPr>
                        <w:r w:rsidRPr="00EB0F7E">
                          <w:rPr>
                            <w:i/>
                            <w:sz w:val="28"/>
                          </w:rPr>
                          <w:t>Новое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E376B" w:rsidRDefault="003E376B" w:rsidP="003E376B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3E376B" w:rsidRPr="00FF0F43" w:rsidRDefault="003E376B" w:rsidP="003E376B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sectPr w:rsidR="003E376B" w:rsidRPr="00FF0F43" w:rsidSect="00996998">
      <w:pgSz w:w="16838" w:h="11906" w:orient="landscape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1F3"/>
    <w:multiLevelType w:val="multilevel"/>
    <w:tmpl w:val="9618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5E6C"/>
    <w:multiLevelType w:val="hybridMultilevel"/>
    <w:tmpl w:val="3A36890A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1F20CC"/>
    <w:multiLevelType w:val="hybridMultilevel"/>
    <w:tmpl w:val="C0D2E076"/>
    <w:lvl w:ilvl="0" w:tplc="F454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16111"/>
    <w:multiLevelType w:val="multilevel"/>
    <w:tmpl w:val="46E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33B0D"/>
    <w:multiLevelType w:val="hybridMultilevel"/>
    <w:tmpl w:val="C6729922"/>
    <w:lvl w:ilvl="0" w:tplc="F454FA5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140582"/>
    <w:multiLevelType w:val="hybridMultilevel"/>
    <w:tmpl w:val="06A2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C03CC"/>
    <w:multiLevelType w:val="multilevel"/>
    <w:tmpl w:val="9CA4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E3"/>
    <w:rsid w:val="00014116"/>
    <w:rsid w:val="00041C52"/>
    <w:rsid w:val="00084BC1"/>
    <w:rsid w:val="00095738"/>
    <w:rsid w:val="00121840"/>
    <w:rsid w:val="00172470"/>
    <w:rsid w:val="001A1657"/>
    <w:rsid w:val="001A645C"/>
    <w:rsid w:val="00200541"/>
    <w:rsid w:val="00202335"/>
    <w:rsid w:val="002374F4"/>
    <w:rsid w:val="003A5A71"/>
    <w:rsid w:val="003E376B"/>
    <w:rsid w:val="00472867"/>
    <w:rsid w:val="00607046"/>
    <w:rsid w:val="00650971"/>
    <w:rsid w:val="006576F0"/>
    <w:rsid w:val="006B51D2"/>
    <w:rsid w:val="00774AC4"/>
    <w:rsid w:val="007C2F04"/>
    <w:rsid w:val="00856454"/>
    <w:rsid w:val="0085776C"/>
    <w:rsid w:val="00931031"/>
    <w:rsid w:val="0095200D"/>
    <w:rsid w:val="00996998"/>
    <w:rsid w:val="009E410F"/>
    <w:rsid w:val="00A17710"/>
    <w:rsid w:val="00A3751F"/>
    <w:rsid w:val="00A66B54"/>
    <w:rsid w:val="00B37493"/>
    <w:rsid w:val="00B82EDD"/>
    <w:rsid w:val="00BA0F65"/>
    <w:rsid w:val="00BB11E3"/>
    <w:rsid w:val="00BE0734"/>
    <w:rsid w:val="00C13B87"/>
    <w:rsid w:val="00C74912"/>
    <w:rsid w:val="00D019D5"/>
    <w:rsid w:val="00D24798"/>
    <w:rsid w:val="00D27DA7"/>
    <w:rsid w:val="00D568BF"/>
    <w:rsid w:val="00D86E12"/>
    <w:rsid w:val="00DC71B4"/>
    <w:rsid w:val="00DD2594"/>
    <w:rsid w:val="00E43D50"/>
    <w:rsid w:val="00E47D74"/>
    <w:rsid w:val="00E71AE4"/>
    <w:rsid w:val="00EA3BB2"/>
    <w:rsid w:val="00EB0F7E"/>
    <w:rsid w:val="00F121F4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564C"/>
  <w15:chartTrackingRefBased/>
  <w15:docId w15:val="{58504A3B-31B4-4831-BAA6-D2F7470B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8</cp:revision>
  <dcterms:created xsi:type="dcterms:W3CDTF">2025-03-11T10:01:00Z</dcterms:created>
  <dcterms:modified xsi:type="dcterms:W3CDTF">2025-03-25T05:55:00Z</dcterms:modified>
</cp:coreProperties>
</file>