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4D" w:rsidRPr="00347A4B" w:rsidRDefault="00FD374D" w:rsidP="00347A4B">
      <w:pPr>
        <w:widowControl w:val="0"/>
        <w:tabs>
          <w:tab w:val="left" w:pos="821"/>
        </w:tabs>
        <w:spacing w:line="360" w:lineRule="auto"/>
        <w:jc w:val="center"/>
        <w:rPr>
          <w:rFonts w:eastAsia="Courier New"/>
          <w:b/>
          <w:lang w:bidi="ru-RU"/>
        </w:rPr>
      </w:pPr>
      <w:r w:rsidRPr="00347A4B">
        <w:rPr>
          <w:rFonts w:eastAsia="Courier New"/>
          <w:b/>
          <w:lang w:bidi="ru-RU"/>
        </w:rPr>
        <w:t>Паспорт практики</w:t>
      </w:r>
    </w:p>
    <w:tbl>
      <w:tblPr>
        <w:tblW w:w="56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7"/>
        <w:gridCol w:w="1788"/>
        <w:gridCol w:w="1790"/>
        <w:gridCol w:w="1788"/>
        <w:gridCol w:w="1793"/>
      </w:tblGrid>
      <w:tr w:rsidR="00FD374D" w:rsidRPr="00347A4B" w:rsidTr="001A472C">
        <w:trPr>
          <w:trHeight w:val="339"/>
          <w:jc w:val="center"/>
        </w:trPr>
        <w:tc>
          <w:tcPr>
            <w:tcW w:w="5000" w:type="pct"/>
            <w:gridSpan w:val="5"/>
          </w:tcPr>
          <w:p w:rsidR="00FD374D" w:rsidRPr="00347A4B" w:rsidRDefault="00FD374D" w:rsidP="00347A4B">
            <w:pPr>
              <w:pStyle w:val="22"/>
              <w:shd w:val="clear" w:color="auto" w:fill="auto"/>
              <w:spacing w:line="360" w:lineRule="auto"/>
              <w:jc w:val="center"/>
              <w:rPr>
                <w:b/>
              </w:rPr>
            </w:pPr>
            <w:r w:rsidRPr="00347A4B">
              <w:rPr>
                <w:b/>
              </w:rPr>
              <w:t>1.Общие сведения</w:t>
            </w:r>
          </w:p>
        </w:tc>
      </w:tr>
      <w:tr w:rsidR="00FD374D" w:rsidRPr="00347A4B" w:rsidTr="001A472C">
        <w:trPr>
          <w:trHeight w:val="559"/>
          <w:jc w:val="center"/>
        </w:trPr>
        <w:tc>
          <w:tcPr>
            <w:tcW w:w="1765" w:type="pct"/>
            <w:hideMark/>
          </w:tcPr>
          <w:p w:rsidR="00FD374D" w:rsidRPr="00347A4B" w:rsidRDefault="00FD374D" w:rsidP="00347A4B">
            <w:pPr>
              <w:snapToGrid w:val="0"/>
              <w:spacing w:line="360" w:lineRule="auto"/>
              <w:rPr>
                <w:iCs/>
              </w:rPr>
            </w:pPr>
            <w:r w:rsidRPr="00347A4B">
              <w:rPr>
                <w:iCs/>
              </w:rPr>
              <w:t xml:space="preserve">Направление </w:t>
            </w:r>
            <w:r w:rsidRPr="00347A4B">
              <w:rPr>
                <w:iCs/>
                <w:shd w:val="clear" w:color="auto" w:fill="FFFFFF" w:themeFill="background1"/>
                <w:lang w:bidi="ru-RU"/>
              </w:rPr>
              <w:t xml:space="preserve">представленной практики </w:t>
            </w:r>
          </w:p>
        </w:tc>
        <w:tc>
          <w:tcPr>
            <w:tcW w:w="3235" w:type="pct"/>
            <w:gridSpan w:val="4"/>
          </w:tcPr>
          <w:p w:rsidR="00FD374D" w:rsidRPr="00347A4B" w:rsidRDefault="00F7458E" w:rsidP="00347A4B">
            <w:pPr>
              <w:spacing w:line="360" w:lineRule="auto"/>
            </w:pPr>
            <w:r w:rsidRPr="00347A4B">
              <w:rPr>
                <w:iCs/>
              </w:rPr>
              <w:t>Естественнонаучные</w:t>
            </w:r>
            <w:r w:rsidRPr="00347A4B">
              <w:t xml:space="preserve"> практики</w:t>
            </w:r>
          </w:p>
        </w:tc>
      </w:tr>
      <w:tr w:rsidR="00043425" w:rsidRPr="00347A4B" w:rsidTr="001A472C">
        <w:trPr>
          <w:trHeight w:val="515"/>
          <w:jc w:val="center"/>
        </w:trPr>
        <w:tc>
          <w:tcPr>
            <w:tcW w:w="1765" w:type="pct"/>
            <w:hideMark/>
          </w:tcPr>
          <w:p w:rsidR="00043425" w:rsidRPr="00347A4B" w:rsidRDefault="00043425" w:rsidP="00347A4B">
            <w:pPr>
              <w:snapToGrid w:val="0"/>
              <w:spacing w:line="360" w:lineRule="auto"/>
              <w:rPr>
                <w:iCs/>
              </w:rPr>
            </w:pPr>
            <w:r w:rsidRPr="00347A4B">
              <w:rPr>
                <w:iCs/>
              </w:rPr>
              <w:t>Наименование/ тема практики</w:t>
            </w:r>
          </w:p>
        </w:tc>
        <w:tc>
          <w:tcPr>
            <w:tcW w:w="3235" w:type="pct"/>
            <w:gridSpan w:val="4"/>
          </w:tcPr>
          <w:p w:rsidR="00043425" w:rsidRPr="00347A4B" w:rsidRDefault="00043425" w:rsidP="00347A4B">
            <w:pPr>
              <w:spacing w:line="360" w:lineRule="auto"/>
              <w:rPr>
                <w:iCs/>
              </w:rPr>
            </w:pPr>
            <w:r w:rsidRPr="00347A4B">
              <w:rPr>
                <w:iCs/>
              </w:rPr>
              <w:t xml:space="preserve">Формирование </w:t>
            </w:r>
            <w:r w:rsidR="00732019" w:rsidRPr="00347A4B">
              <w:rPr>
                <w:lang w:bidi="ru-RU"/>
              </w:rPr>
              <w:t xml:space="preserve">у </w:t>
            </w:r>
            <w:proofErr w:type="gramStart"/>
            <w:r w:rsidR="00732019" w:rsidRPr="00347A4B">
              <w:rPr>
                <w:lang w:bidi="ru-RU"/>
              </w:rPr>
              <w:t>обучающихся</w:t>
            </w:r>
            <w:proofErr w:type="gramEnd"/>
            <w:r w:rsidR="00732019" w:rsidRPr="00347A4B">
              <w:rPr>
                <w:lang w:bidi="ru-RU"/>
              </w:rPr>
              <w:t xml:space="preserve"> </w:t>
            </w:r>
            <w:r w:rsidR="00575A1D" w:rsidRPr="00347A4B">
              <w:rPr>
                <w:lang w:bidi="ru-RU"/>
              </w:rPr>
              <w:t>функциональной</w:t>
            </w:r>
            <w:r w:rsidR="00732019" w:rsidRPr="00347A4B">
              <w:rPr>
                <w:lang w:bidi="ru-RU"/>
              </w:rPr>
              <w:t xml:space="preserve"> грамотности</w:t>
            </w:r>
            <w:r w:rsidRPr="00347A4B">
              <w:rPr>
                <w:iCs/>
              </w:rPr>
              <w:t xml:space="preserve"> в процессе обучения физике как ресурс развития детской одаренности</w:t>
            </w:r>
            <w:r w:rsidR="00680FE4" w:rsidRPr="00347A4B">
              <w:rPr>
                <w:iCs/>
              </w:rPr>
              <w:t xml:space="preserve"> в естествен</w:t>
            </w:r>
            <w:r w:rsidR="00406A6F" w:rsidRPr="00347A4B">
              <w:rPr>
                <w:iCs/>
              </w:rPr>
              <w:t>но-научной и инженерной сфере.</w:t>
            </w:r>
          </w:p>
        </w:tc>
      </w:tr>
      <w:tr w:rsidR="00732019" w:rsidRPr="00347A4B" w:rsidTr="001A472C">
        <w:trPr>
          <w:trHeight w:val="515"/>
          <w:jc w:val="center"/>
        </w:trPr>
        <w:tc>
          <w:tcPr>
            <w:tcW w:w="1765" w:type="pct"/>
          </w:tcPr>
          <w:p w:rsidR="00732019" w:rsidRPr="00347A4B" w:rsidRDefault="00732019" w:rsidP="00347A4B">
            <w:pPr>
              <w:snapToGrid w:val="0"/>
              <w:spacing w:line="360" w:lineRule="auto"/>
              <w:rPr>
                <w:iCs/>
              </w:rPr>
            </w:pPr>
            <w:r w:rsidRPr="00347A4B">
              <w:rPr>
                <w:lang w:bidi="ru-RU"/>
              </w:rPr>
              <w:t>Фамилия, имя, отчество автора/авторов (полностью)</w:t>
            </w:r>
          </w:p>
        </w:tc>
        <w:tc>
          <w:tcPr>
            <w:tcW w:w="808" w:type="pct"/>
          </w:tcPr>
          <w:p w:rsidR="00732019" w:rsidRPr="00347A4B" w:rsidRDefault="00732019" w:rsidP="00347A4B">
            <w:pPr>
              <w:widowControl w:val="0"/>
              <w:spacing w:line="360" w:lineRule="auto"/>
              <w:rPr>
                <w:lang w:bidi="ru-RU"/>
              </w:rPr>
            </w:pPr>
            <w:r w:rsidRPr="00347A4B">
              <w:rPr>
                <w:lang w:bidi="ru-RU"/>
              </w:rPr>
              <w:t>Ваганова Алла Витальевна</w:t>
            </w:r>
          </w:p>
          <w:p w:rsidR="00732019" w:rsidRPr="00347A4B" w:rsidRDefault="00732019" w:rsidP="00347A4B">
            <w:pPr>
              <w:widowControl w:val="0"/>
              <w:spacing w:line="360" w:lineRule="auto"/>
              <w:rPr>
                <w:lang w:bidi="ru-RU"/>
              </w:rPr>
            </w:pPr>
          </w:p>
        </w:tc>
        <w:tc>
          <w:tcPr>
            <w:tcW w:w="809" w:type="pct"/>
          </w:tcPr>
          <w:p w:rsidR="00732019" w:rsidRPr="00347A4B" w:rsidRDefault="00732019" w:rsidP="00347A4B">
            <w:pPr>
              <w:widowControl w:val="0"/>
              <w:spacing w:line="360" w:lineRule="auto"/>
              <w:rPr>
                <w:lang w:bidi="ru-RU"/>
              </w:rPr>
            </w:pPr>
            <w:r w:rsidRPr="00347A4B">
              <w:rPr>
                <w:lang w:bidi="ru-RU"/>
              </w:rPr>
              <w:t>Ваганов Александр Валентинович</w:t>
            </w:r>
          </w:p>
        </w:tc>
        <w:tc>
          <w:tcPr>
            <w:tcW w:w="808" w:type="pct"/>
          </w:tcPr>
          <w:p w:rsidR="00732019" w:rsidRPr="00347A4B" w:rsidRDefault="00406A6F" w:rsidP="00347A4B">
            <w:pPr>
              <w:widowControl w:val="0"/>
              <w:spacing w:line="360" w:lineRule="auto"/>
              <w:rPr>
                <w:lang w:bidi="ru-RU"/>
              </w:rPr>
            </w:pPr>
            <w:proofErr w:type="spellStart"/>
            <w:r w:rsidRPr="00347A4B">
              <w:rPr>
                <w:lang w:bidi="ru-RU"/>
              </w:rPr>
              <w:t>Залецкая</w:t>
            </w:r>
            <w:proofErr w:type="spellEnd"/>
            <w:r w:rsidRPr="00347A4B">
              <w:rPr>
                <w:lang w:bidi="ru-RU"/>
              </w:rPr>
              <w:t xml:space="preserve"> Антонина Викторовна</w:t>
            </w:r>
          </w:p>
        </w:tc>
        <w:tc>
          <w:tcPr>
            <w:tcW w:w="810" w:type="pct"/>
          </w:tcPr>
          <w:p w:rsidR="00732019" w:rsidRPr="00347A4B" w:rsidRDefault="00732019" w:rsidP="00347A4B">
            <w:pPr>
              <w:widowControl w:val="0"/>
              <w:spacing w:line="360" w:lineRule="auto"/>
              <w:rPr>
                <w:lang w:bidi="ru-RU"/>
              </w:rPr>
            </w:pPr>
            <w:proofErr w:type="spellStart"/>
            <w:r w:rsidRPr="00347A4B">
              <w:rPr>
                <w:lang w:bidi="ru-RU"/>
              </w:rPr>
              <w:t>Пустотина</w:t>
            </w:r>
            <w:proofErr w:type="spellEnd"/>
            <w:r w:rsidRPr="00347A4B">
              <w:rPr>
                <w:lang w:bidi="ru-RU"/>
              </w:rPr>
              <w:t xml:space="preserve"> Александра Михайловна</w:t>
            </w:r>
          </w:p>
        </w:tc>
      </w:tr>
      <w:tr w:rsidR="00732019" w:rsidRPr="00347A4B" w:rsidTr="001A472C">
        <w:trPr>
          <w:trHeight w:val="515"/>
          <w:jc w:val="center"/>
        </w:trPr>
        <w:tc>
          <w:tcPr>
            <w:tcW w:w="1765" w:type="pct"/>
          </w:tcPr>
          <w:p w:rsidR="00732019" w:rsidRPr="00347A4B" w:rsidRDefault="00732019" w:rsidP="00347A4B">
            <w:pPr>
              <w:snapToGrid w:val="0"/>
              <w:spacing w:line="360" w:lineRule="auto"/>
              <w:rPr>
                <w:lang w:bidi="ru-RU"/>
              </w:rPr>
            </w:pPr>
            <w:r w:rsidRPr="00347A4B">
              <w:rPr>
                <w:lang w:bidi="ru-RU"/>
              </w:rPr>
              <w:t>Место работы (образовательная организация, территория, где реализуется практика)</w:t>
            </w:r>
          </w:p>
        </w:tc>
        <w:tc>
          <w:tcPr>
            <w:tcW w:w="808" w:type="pct"/>
          </w:tcPr>
          <w:p w:rsidR="00732019" w:rsidRPr="00347A4B" w:rsidRDefault="00732019" w:rsidP="00347A4B">
            <w:pPr>
              <w:widowControl w:val="0"/>
              <w:spacing w:line="360" w:lineRule="auto"/>
              <w:rPr>
                <w:lang w:bidi="ru-RU"/>
              </w:rPr>
            </w:pPr>
            <w:r w:rsidRPr="00347A4B">
              <w:rPr>
                <w:lang w:bidi="ru-RU"/>
              </w:rPr>
              <w:t>МАОУ «Гимназия»</w:t>
            </w:r>
          </w:p>
        </w:tc>
        <w:tc>
          <w:tcPr>
            <w:tcW w:w="809" w:type="pct"/>
          </w:tcPr>
          <w:p w:rsidR="00732019" w:rsidRPr="00347A4B" w:rsidRDefault="00732019" w:rsidP="00347A4B">
            <w:pPr>
              <w:widowControl w:val="0"/>
              <w:spacing w:line="360" w:lineRule="auto"/>
              <w:rPr>
                <w:lang w:bidi="ru-RU"/>
              </w:rPr>
            </w:pPr>
            <w:r w:rsidRPr="00347A4B">
              <w:rPr>
                <w:lang w:bidi="ru-RU"/>
              </w:rPr>
              <w:t>МАОУ «СОШ д. Починок»</w:t>
            </w:r>
          </w:p>
        </w:tc>
        <w:tc>
          <w:tcPr>
            <w:tcW w:w="808" w:type="pct"/>
          </w:tcPr>
          <w:p w:rsidR="00732019" w:rsidRPr="00347A4B" w:rsidRDefault="00732019" w:rsidP="00347A4B">
            <w:pPr>
              <w:widowControl w:val="0"/>
              <w:spacing w:line="360" w:lineRule="auto"/>
              <w:rPr>
                <w:lang w:bidi="ru-RU"/>
              </w:rPr>
            </w:pPr>
            <w:r w:rsidRPr="00347A4B">
              <w:rPr>
                <w:lang w:bidi="ru-RU"/>
              </w:rPr>
              <w:t>МАОУ «Гимназия»</w:t>
            </w:r>
          </w:p>
        </w:tc>
        <w:tc>
          <w:tcPr>
            <w:tcW w:w="810" w:type="pct"/>
          </w:tcPr>
          <w:p w:rsidR="00732019" w:rsidRPr="00347A4B" w:rsidRDefault="00732019" w:rsidP="00347A4B">
            <w:pPr>
              <w:widowControl w:val="0"/>
              <w:spacing w:line="360" w:lineRule="auto"/>
              <w:rPr>
                <w:lang w:bidi="ru-RU"/>
              </w:rPr>
            </w:pPr>
            <w:r w:rsidRPr="00347A4B">
              <w:rPr>
                <w:lang w:bidi="ru-RU"/>
              </w:rPr>
              <w:t>МАОУ «Гимназия»</w:t>
            </w:r>
          </w:p>
        </w:tc>
      </w:tr>
      <w:tr w:rsidR="00732019" w:rsidRPr="00347A4B" w:rsidTr="001A472C">
        <w:trPr>
          <w:trHeight w:val="515"/>
          <w:jc w:val="center"/>
        </w:trPr>
        <w:tc>
          <w:tcPr>
            <w:tcW w:w="1765" w:type="pct"/>
          </w:tcPr>
          <w:p w:rsidR="00732019" w:rsidRPr="00347A4B" w:rsidRDefault="00732019" w:rsidP="00347A4B">
            <w:pPr>
              <w:snapToGrid w:val="0"/>
              <w:spacing w:line="360" w:lineRule="auto"/>
              <w:rPr>
                <w:lang w:bidi="ru-RU"/>
              </w:rPr>
            </w:pPr>
            <w:r w:rsidRPr="00347A4B">
              <w:rPr>
                <w:lang w:bidi="ru-RU"/>
              </w:rPr>
              <w:t>Название муниципального образования</w:t>
            </w:r>
          </w:p>
        </w:tc>
        <w:tc>
          <w:tcPr>
            <w:tcW w:w="3235" w:type="pct"/>
            <w:gridSpan w:val="4"/>
          </w:tcPr>
          <w:p w:rsidR="00732019" w:rsidRPr="00347A4B" w:rsidRDefault="00732019" w:rsidP="00347A4B">
            <w:pPr>
              <w:widowControl w:val="0"/>
              <w:spacing w:line="360" w:lineRule="auto"/>
              <w:rPr>
                <w:lang w:bidi="ru-RU"/>
              </w:rPr>
            </w:pPr>
            <w:r w:rsidRPr="00347A4B">
              <w:rPr>
                <w:lang w:bidi="ru-RU"/>
              </w:rPr>
              <w:t>Свердловская обл., г. Новоуральск</w:t>
            </w:r>
          </w:p>
        </w:tc>
      </w:tr>
      <w:tr w:rsidR="00732019" w:rsidRPr="00347A4B" w:rsidTr="001A472C">
        <w:trPr>
          <w:trHeight w:val="515"/>
          <w:jc w:val="center"/>
        </w:trPr>
        <w:tc>
          <w:tcPr>
            <w:tcW w:w="1765" w:type="pct"/>
          </w:tcPr>
          <w:p w:rsidR="00732019" w:rsidRPr="00347A4B" w:rsidRDefault="00732019" w:rsidP="00347A4B">
            <w:pPr>
              <w:snapToGrid w:val="0"/>
              <w:spacing w:line="360" w:lineRule="auto"/>
              <w:rPr>
                <w:lang w:bidi="ru-RU"/>
              </w:rPr>
            </w:pPr>
            <w:r w:rsidRPr="00347A4B">
              <w:rPr>
                <w:lang w:bidi="ru-RU"/>
              </w:rPr>
              <w:t xml:space="preserve">Должность </w:t>
            </w:r>
          </w:p>
        </w:tc>
        <w:tc>
          <w:tcPr>
            <w:tcW w:w="808" w:type="pct"/>
          </w:tcPr>
          <w:p w:rsidR="00732019" w:rsidRPr="00347A4B" w:rsidRDefault="00732019" w:rsidP="00347A4B">
            <w:pPr>
              <w:widowControl w:val="0"/>
              <w:spacing w:line="360" w:lineRule="auto"/>
              <w:rPr>
                <w:lang w:bidi="ru-RU"/>
              </w:rPr>
            </w:pPr>
            <w:r w:rsidRPr="00347A4B">
              <w:rPr>
                <w:lang w:bidi="ru-RU"/>
              </w:rPr>
              <w:t>Учитель физики</w:t>
            </w:r>
          </w:p>
        </w:tc>
        <w:tc>
          <w:tcPr>
            <w:tcW w:w="809" w:type="pct"/>
          </w:tcPr>
          <w:p w:rsidR="00732019" w:rsidRPr="00347A4B" w:rsidRDefault="00732019" w:rsidP="00347A4B">
            <w:pPr>
              <w:widowControl w:val="0"/>
              <w:spacing w:line="360" w:lineRule="auto"/>
              <w:rPr>
                <w:lang w:bidi="ru-RU"/>
              </w:rPr>
            </w:pPr>
            <w:r w:rsidRPr="00347A4B">
              <w:rPr>
                <w:lang w:bidi="ru-RU"/>
              </w:rPr>
              <w:t>Учитель физики</w:t>
            </w:r>
          </w:p>
        </w:tc>
        <w:tc>
          <w:tcPr>
            <w:tcW w:w="808" w:type="pct"/>
          </w:tcPr>
          <w:p w:rsidR="00732019" w:rsidRPr="00347A4B" w:rsidRDefault="00732019" w:rsidP="00347A4B">
            <w:pPr>
              <w:widowControl w:val="0"/>
              <w:spacing w:line="360" w:lineRule="auto"/>
              <w:rPr>
                <w:lang w:bidi="ru-RU"/>
              </w:rPr>
            </w:pPr>
            <w:r w:rsidRPr="00347A4B">
              <w:rPr>
                <w:lang w:bidi="ru-RU"/>
              </w:rPr>
              <w:t xml:space="preserve">Методист </w:t>
            </w:r>
          </w:p>
        </w:tc>
        <w:tc>
          <w:tcPr>
            <w:tcW w:w="810" w:type="pct"/>
          </w:tcPr>
          <w:p w:rsidR="00732019" w:rsidRPr="00347A4B" w:rsidRDefault="00732019" w:rsidP="00347A4B">
            <w:pPr>
              <w:widowControl w:val="0"/>
              <w:spacing w:line="360" w:lineRule="auto"/>
              <w:rPr>
                <w:lang w:bidi="ru-RU"/>
              </w:rPr>
            </w:pPr>
            <w:r w:rsidRPr="00347A4B">
              <w:rPr>
                <w:lang w:bidi="ru-RU"/>
              </w:rPr>
              <w:t>Учитель физики</w:t>
            </w:r>
          </w:p>
        </w:tc>
      </w:tr>
      <w:tr w:rsidR="00732019" w:rsidRPr="00347A4B" w:rsidTr="001A472C">
        <w:trPr>
          <w:trHeight w:val="515"/>
          <w:jc w:val="center"/>
        </w:trPr>
        <w:tc>
          <w:tcPr>
            <w:tcW w:w="1765" w:type="pct"/>
          </w:tcPr>
          <w:p w:rsidR="00732019" w:rsidRPr="00347A4B" w:rsidRDefault="00732019" w:rsidP="00347A4B">
            <w:pPr>
              <w:snapToGrid w:val="0"/>
              <w:spacing w:line="360" w:lineRule="auto"/>
              <w:rPr>
                <w:lang w:bidi="ru-RU"/>
              </w:rPr>
            </w:pPr>
            <w:r w:rsidRPr="00347A4B">
              <w:rPr>
                <w:lang w:bidi="ru-RU"/>
              </w:rPr>
              <w:t xml:space="preserve">Контактные данные для обращения (сотовый телефон, </w:t>
            </w:r>
            <w:proofErr w:type="spellStart"/>
            <w:r w:rsidRPr="00347A4B">
              <w:rPr>
                <w:lang w:bidi="ru-RU"/>
              </w:rPr>
              <w:t>эл</w:t>
            </w:r>
            <w:proofErr w:type="spellEnd"/>
            <w:r w:rsidRPr="00347A4B">
              <w:rPr>
                <w:lang w:bidi="ru-RU"/>
              </w:rPr>
              <w:t>/почта)*</w:t>
            </w:r>
          </w:p>
        </w:tc>
        <w:tc>
          <w:tcPr>
            <w:tcW w:w="808" w:type="pct"/>
          </w:tcPr>
          <w:p w:rsidR="00732019" w:rsidRPr="00347A4B" w:rsidRDefault="00732019" w:rsidP="00347A4B">
            <w:pPr>
              <w:widowControl w:val="0"/>
              <w:spacing w:line="360" w:lineRule="auto"/>
              <w:rPr>
                <w:lang w:bidi="ru-RU"/>
              </w:rPr>
            </w:pPr>
            <w:r w:rsidRPr="00347A4B">
              <w:rPr>
                <w:lang w:bidi="ru-RU"/>
              </w:rPr>
              <w:t xml:space="preserve">+79655395569 </w:t>
            </w:r>
          </w:p>
          <w:p w:rsidR="00732019" w:rsidRPr="00347A4B" w:rsidRDefault="00732019" w:rsidP="00347A4B">
            <w:pPr>
              <w:widowControl w:val="0"/>
              <w:spacing w:line="360" w:lineRule="auto"/>
              <w:rPr>
                <w:lang w:bidi="ru-RU"/>
              </w:rPr>
            </w:pPr>
            <w:r w:rsidRPr="00347A4B">
              <w:rPr>
                <w:lang w:bidi="ru-RU"/>
              </w:rPr>
              <w:t>vaganova05@mail.ru</w:t>
            </w:r>
          </w:p>
        </w:tc>
        <w:tc>
          <w:tcPr>
            <w:tcW w:w="809" w:type="pct"/>
          </w:tcPr>
          <w:p w:rsidR="00732019" w:rsidRPr="00347A4B" w:rsidRDefault="00732019" w:rsidP="00347A4B">
            <w:pPr>
              <w:widowControl w:val="0"/>
              <w:spacing w:line="360" w:lineRule="auto"/>
              <w:rPr>
                <w:lang w:bidi="ru-RU"/>
              </w:rPr>
            </w:pPr>
            <w:r w:rsidRPr="00347A4B">
              <w:rPr>
                <w:lang w:bidi="ru-RU"/>
              </w:rPr>
              <w:t>+79995593123</w:t>
            </w:r>
          </w:p>
          <w:p w:rsidR="00732019" w:rsidRPr="00347A4B" w:rsidRDefault="00732019" w:rsidP="00347A4B">
            <w:pPr>
              <w:widowControl w:val="0"/>
              <w:spacing w:line="360" w:lineRule="auto"/>
              <w:rPr>
                <w:lang w:bidi="ru-RU"/>
              </w:rPr>
            </w:pPr>
            <w:r w:rsidRPr="00347A4B">
              <w:rPr>
                <w:lang w:bidi="ru-RU"/>
              </w:rPr>
              <w:t>vaganoff_alex@mail.ru</w:t>
            </w:r>
          </w:p>
        </w:tc>
        <w:tc>
          <w:tcPr>
            <w:tcW w:w="808" w:type="pct"/>
          </w:tcPr>
          <w:p w:rsidR="00732019" w:rsidRPr="00347A4B" w:rsidRDefault="00732019" w:rsidP="00347A4B">
            <w:pPr>
              <w:widowControl w:val="0"/>
              <w:spacing w:line="360" w:lineRule="auto"/>
              <w:rPr>
                <w:lang w:bidi="ru-RU"/>
              </w:rPr>
            </w:pPr>
            <w:r w:rsidRPr="00347A4B">
              <w:rPr>
                <w:lang w:bidi="ru-RU"/>
              </w:rPr>
              <w:t>+79122457363 zav_novouralsk@mail.ru</w:t>
            </w:r>
          </w:p>
        </w:tc>
        <w:tc>
          <w:tcPr>
            <w:tcW w:w="810" w:type="pct"/>
          </w:tcPr>
          <w:p w:rsidR="00732019" w:rsidRPr="00347A4B" w:rsidRDefault="00732019" w:rsidP="00347A4B">
            <w:pPr>
              <w:widowControl w:val="0"/>
              <w:spacing w:line="360" w:lineRule="auto"/>
              <w:rPr>
                <w:lang w:bidi="ru-RU"/>
              </w:rPr>
            </w:pPr>
            <w:r w:rsidRPr="00347A4B">
              <w:rPr>
                <w:lang w:bidi="ru-RU"/>
              </w:rPr>
              <w:t>+79221412112 pam26@rambler.ru</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jc w:val="both"/>
              <w:rPr>
                <w:rFonts w:eastAsia="Calibri"/>
              </w:rPr>
            </w:pPr>
            <w:r w:rsidRPr="00347A4B">
              <w:rPr>
                <w:rFonts w:eastAsia="Calibri"/>
              </w:rPr>
              <w:t xml:space="preserve">Цель практики </w:t>
            </w:r>
          </w:p>
        </w:tc>
        <w:tc>
          <w:tcPr>
            <w:tcW w:w="3235" w:type="pct"/>
            <w:gridSpan w:val="4"/>
          </w:tcPr>
          <w:p w:rsidR="00732019" w:rsidRPr="00347A4B" w:rsidRDefault="00575A1D" w:rsidP="00347A4B">
            <w:pPr>
              <w:widowControl w:val="0"/>
              <w:spacing w:line="360" w:lineRule="auto"/>
              <w:rPr>
                <w:lang w:bidi="ru-RU"/>
              </w:rPr>
            </w:pPr>
            <w:r w:rsidRPr="00347A4B">
              <w:rPr>
                <w:lang w:bidi="ru-RU"/>
              </w:rPr>
              <w:t>Развитие детской одаренности через формирование функциональной грамо</w:t>
            </w:r>
            <w:r w:rsidR="00C7634A" w:rsidRPr="00347A4B">
              <w:rPr>
                <w:lang w:bidi="ru-RU"/>
              </w:rPr>
              <w:t xml:space="preserve">тности у </w:t>
            </w:r>
            <w:proofErr w:type="gramStart"/>
            <w:r w:rsidR="00C7634A" w:rsidRPr="00347A4B">
              <w:rPr>
                <w:lang w:bidi="ru-RU"/>
              </w:rPr>
              <w:t>обучающихся</w:t>
            </w:r>
            <w:proofErr w:type="gramEnd"/>
            <w:r w:rsidR="00C7634A" w:rsidRPr="00347A4B">
              <w:rPr>
                <w:lang w:bidi="ru-RU"/>
              </w:rPr>
              <w:t xml:space="preserve"> </w:t>
            </w:r>
            <w:r w:rsidRPr="00347A4B">
              <w:rPr>
                <w:lang w:bidi="ru-RU"/>
              </w:rPr>
              <w:t>в процессе обучения физике.</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jc w:val="both"/>
              <w:rPr>
                <w:rFonts w:eastAsia="Calibri"/>
              </w:rPr>
            </w:pPr>
            <w:r w:rsidRPr="00347A4B">
              <w:rPr>
                <w:rFonts w:eastAsia="Calibri"/>
              </w:rPr>
              <w:t>Задачи практики</w:t>
            </w:r>
          </w:p>
        </w:tc>
        <w:tc>
          <w:tcPr>
            <w:tcW w:w="3235" w:type="pct"/>
            <w:gridSpan w:val="4"/>
          </w:tcPr>
          <w:p w:rsidR="00732019" w:rsidRPr="00347A4B" w:rsidRDefault="00777B57" w:rsidP="002D1F2E">
            <w:pPr>
              <w:widowControl w:val="0"/>
              <w:spacing w:line="360" w:lineRule="auto"/>
              <w:rPr>
                <w:lang w:bidi="ru-RU"/>
              </w:rPr>
            </w:pPr>
            <w:r w:rsidRPr="00347A4B">
              <w:rPr>
                <w:lang w:bidi="ru-RU"/>
              </w:rPr>
              <w:t xml:space="preserve">Представить </w:t>
            </w:r>
            <w:r w:rsidR="00575A1D" w:rsidRPr="00347A4B">
              <w:rPr>
                <w:lang w:bidi="ru-RU"/>
              </w:rPr>
              <w:t xml:space="preserve">алгоритм деятельности учителя по развитию детской одаренности через формирование </w:t>
            </w:r>
            <w:r w:rsidR="00575A1D" w:rsidRPr="00347A4B">
              <w:rPr>
                <w:lang w:bidi="ru-RU"/>
              </w:rPr>
              <w:lastRenderedPageBreak/>
              <w:t>функциональной грамотности у обучающихся</w:t>
            </w:r>
            <w:r w:rsidRPr="00347A4B">
              <w:rPr>
                <w:lang w:bidi="ru-RU"/>
              </w:rPr>
              <w:t xml:space="preserve"> на уроках физики и на примере учебных тем</w:t>
            </w:r>
            <w:r w:rsidR="00575A1D" w:rsidRPr="00347A4B">
              <w:rPr>
                <w:lang w:bidi="ru-RU"/>
              </w:rPr>
              <w:t xml:space="preserve"> «Механические колебания и волны. Звук»</w:t>
            </w:r>
            <w:r w:rsidR="002D1F2E">
              <w:rPr>
                <w:lang w:bidi="ru-RU"/>
              </w:rPr>
              <w:t xml:space="preserve"> </w:t>
            </w:r>
            <w:r w:rsidRPr="00347A4B">
              <w:rPr>
                <w:lang w:bidi="ru-RU"/>
              </w:rPr>
              <w:t xml:space="preserve">показать его применение и </w:t>
            </w:r>
            <w:r w:rsidR="00575A1D" w:rsidRPr="00347A4B">
              <w:rPr>
                <w:lang w:bidi="ru-RU"/>
              </w:rPr>
              <w:t xml:space="preserve">эффективность </w:t>
            </w:r>
            <w:r w:rsidR="00C7634A" w:rsidRPr="00347A4B">
              <w:rPr>
                <w:lang w:bidi="ru-RU"/>
              </w:rPr>
              <w:t>в развитии</w:t>
            </w:r>
            <w:r w:rsidR="00575A1D" w:rsidRPr="00347A4B">
              <w:rPr>
                <w:lang w:bidi="ru-RU"/>
              </w:rPr>
              <w:t xml:space="preserve"> детской одаренности</w:t>
            </w:r>
            <w:r w:rsidR="00C7634A" w:rsidRPr="00347A4B">
              <w:rPr>
                <w:lang w:bidi="ru-RU"/>
              </w:rPr>
              <w:t xml:space="preserve"> в естественно-научной и инженерной сфере</w:t>
            </w:r>
            <w:r w:rsidRPr="00347A4B">
              <w:rPr>
                <w:lang w:bidi="ru-RU"/>
              </w:rPr>
              <w:t>.</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jc w:val="both"/>
              <w:rPr>
                <w:rFonts w:eastAsia="Calibri"/>
              </w:rPr>
            </w:pPr>
            <w:r w:rsidRPr="00347A4B">
              <w:rPr>
                <w:rFonts w:eastAsia="Calibri"/>
              </w:rPr>
              <w:lastRenderedPageBreak/>
              <w:t xml:space="preserve">Целевая группа </w:t>
            </w:r>
          </w:p>
        </w:tc>
        <w:tc>
          <w:tcPr>
            <w:tcW w:w="3235" w:type="pct"/>
            <w:gridSpan w:val="4"/>
          </w:tcPr>
          <w:p w:rsidR="00732019" w:rsidRPr="00347A4B" w:rsidRDefault="002A2300" w:rsidP="00347A4B">
            <w:pPr>
              <w:widowControl w:val="0"/>
              <w:spacing w:line="360" w:lineRule="auto"/>
              <w:rPr>
                <w:lang w:bidi="ru-RU"/>
              </w:rPr>
            </w:pPr>
            <w:proofErr w:type="gramStart"/>
            <w:r w:rsidRPr="00347A4B">
              <w:rPr>
                <w:lang w:bidi="ru-RU"/>
              </w:rPr>
              <w:t>Обучающиеся</w:t>
            </w:r>
            <w:r w:rsidR="00575A1D" w:rsidRPr="00347A4B">
              <w:rPr>
                <w:lang w:bidi="ru-RU"/>
              </w:rPr>
              <w:t xml:space="preserve"> основной</w:t>
            </w:r>
            <w:r w:rsidR="00211C43">
              <w:rPr>
                <w:lang w:bidi="ru-RU"/>
              </w:rPr>
              <w:t xml:space="preserve"> и старшей</w:t>
            </w:r>
            <w:r w:rsidR="00575A1D" w:rsidRPr="00347A4B">
              <w:rPr>
                <w:lang w:bidi="ru-RU"/>
              </w:rPr>
              <w:t xml:space="preserve"> школы (</w:t>
            </w:r>
            <w:r w:rsidR="00732019" w:rsidRPr="00347A4B">
              <w:rPr>
                <w:lang w:bidi="ru-RU"/>
              </w:rPr>
              <w:t>9</w:t>
            </w:r>
            <w:r w:rsidR="00211C43">
              <w:rPr>
                <w:lang w:bidi="ru-RU"/>
              </w:rPr>
              <w:t>,11</w:t>
            </w:r>
            <w:r w:rsidR="00732019" w:rsidRPr="00347A4B">
              <w:rPr>
                <w:lang w:bidi="ru-RU"/>
              </w:rPr>
              <w:t xml:space="preserve"> класс</w:t>
            </w:r>
            <w:r w:rsidR="00575A1D" w:rsidRPr="00347A4B">
              <w:rPr>
                <w:lang w:bidi="ru-RU"/>
              </w:rPr>
              <w:t>)</w:t>
            </w:r>
            <w:proofErr w:type="gramEnd"/>
          </w:p>
        </w:tc>
      </w:tr>
      <w:tr w:rsidR="00732019" w:rsidRPr="00347A4B" w:rsidTr="001A472C">
        <w:trPr>
          <w:trHeight w:val="351"/>
          <w:jc w:val="center"/>
        </w:trPr>
        <w:tc>
          <w:tcPr>
            <w:tcW w:w="1765" w:type="pct"/>
          </w:tcPr>
          <w:p w:rsidR="00732019" w:rsidRPr="00347A4B" w:rsidRDefault="00732019" w:rsidP="00347A4B">
            <w:pPr>
              <w:autoSpaceDE w:val="0"/>
              <w:autoSpaceDN w:val="0"/>
              <w:adjustRightInd w:val="0"/>
              <w:spacing w:line="360" w:lineRule="auto"/>
              <w:jc w:val="both"/>
              <w:rPr>
                <w:rFonts w:eastAsia="Calibri"/>
              </w:rPr>
            </w:pPr>
            <w:r w:rsidRPr="00347A4B">
              <w:rPr>
                <w:rFonts w:eastAsia="Calibri"/>
              </w:rPr>
              <w:t>Сроки реализации практики (период)</w:t>
            </w:r>
          </w:p>
        </w:tc>
        <w:tc>
          <w:tcPr>
            <w:tcW w:w="3235" w:type="pct"/>
            <w:gridSpan w:val="4"/>
          </w:tcPr>
          <w:p w:rsidR="00732019" w:rsidRPr="00347A4B" w:rsidRDefault="00732019" w:rsidP="00347A4B">
            <w:pPr>
              <w:widowControl w:val="0"/>
              <w:spacing w:line="360" w:lineRule="auto"/>
              <w:rPr>
                <w:lang w:bidi="ru-RU"/>
              </w:rPr>
            </w:pPr>
            <w:r w:rsidRPr="00347A4B">
              <w:rPr>
                <w:lang w:bidi="ru-RU"/>
              </w:rPr>
              <w:t>Учебный год</w:t>
            </w:r>
          </w:p>
        </w:tc>
      </w:tr>
      <w:tr w:rsidR="00732019" w:rsidRPr="00347A4B" w:rsidTr="001A472C">
        <w:trPr>
          <w:trHeight w:val="361"/>
          <w:jc w:val="center"/>
        </w:trPr>
        <w:tc>
          <w:tcPr>
            <w:tcW w:w="5000" w:type="pct"/>
            <w:gridSpan w:val="5"/>
          </w:tcPr>
          <w:p w:rsidR="00732019" w:rsidRPr="00347A4B" w:rsidRDefault="00732019" w:rsidP="00347A4B">
            <w:pPr>
              <w:autoSpaceDE w:val="0"/>
              <w:autoSpaceDN w:val="0"/>
              <w:adjustRightInd w:val="0"/>
              <w:spacing w:line="360" w:lineRule="auto"/>
              <w:jc w:val="center"/>
              <w:rPr>
                <w:rFonts w:eastAsia="Calibri"/>
                <w:b/>
                <w:i/>
                <w:iCs/>
              </w:rPr>
            </w:pPr>
            <w:r w:rsidRPr="00347A4B">
              <w:rPr>
                <w:b/>
                <w:iCs/>
              </w:rPr>
              <w:t>2. Результаты практики</w:t>
            </w:r>
          </w:p>
        </w:tc>
      </w:tr>
      <w:tr w:rsidR="00C7634A" w:rsidRPr="00347A4B" w:rsidTr="001A472C">
        <w:trPr>
          <w:trHeight w:val="515"/>
          <w:jc w:val="center"/>
        </w:trPr>
        <w:tc>
          <w:tcPr>
            <w:tcW w:w="1765" w:type="pct"/>
          </w:tcPr>
          <w:p w:rsidR="00C7634A" w:rsidRPr="00347A4B" w:rsidRDefault="00C7634A" w:rsidP="00347A4B">
            <w:pPr>
              <w:autoSpaceDE w:val="0"/>
              <w:autoSpaceDN w:val="0"/>
              <w:adjustRightInd w:val="0"/>
              <w:spacing w:line="360" w:lineRule="auto"/>
              <w:jc w:val="both"/>
              <w:rPr>
                <w:rFonts w:eastAsia="Calibri"/>
              </w:rPr>
            </w:pPr>
            <w:r w:rsidRPr="00347A4B">
              <w:rPr>
                <w:iCs/>
              </w:rPr>
              <w:t xml:space="preserve">Краткое описание результатов реализации </w:t>
            </w:r>
            <w:r w:rsidRPr="00347A4B">
              <w:rPr>
                <w:rFonts w:eastAsia="Calibri"/>
                <w:i/>
              </w:rPr>
              <w:t>(при наличии, указание ссылки на материалы практики, сайты)</w:t>
            </w:r>
          </w:p>
        </w:tc>
        <w:tc>
          <w:tcPr>
            <w:tcW w:w="3235" w:type="pct"/>
            <w:gridSpan w:val="4"/>
          </w:tcPr>
          <w:p w:rsidR="00C7634A" w:rsidRPr="00347A4B" w:rsidRDefault="00C7634A" w:rsidP="00347A4B">
            <w:pPr>
              <w:widowControl w:val="0"/>
              <w:spacing w:line="360" w:lineRule="auto"/>
              <w:ind w:firstLine="300"/>
              <w:jc w:val="both"/>
              <w:rPr>
                <w:lang w:bidi="ru-RU"/>
              </w:rPr>
            </w:pPr>
            <w:r w:rsidRPr="00347A4B">
              <w:rPr>
                <w:lang w:bidi="ru-RU"/>
              </w:rPr>
              <w:t xml:space="preserve">Авторами разработан алгоритм деятельности учителя по развитию детской одаренности через формирование функциональной грамотности у </w:t>
            </w:r>
            <w:proofErr w:type="gramStart"/>
            <w:r w:rsidRPr="00347A4B">
              <w:rPr>
                <w:lang w:bidi="ru-RU"/>
              </w:rPr>
              <w:t>обучающихся</w:t>
            </w:r>
            <w:proofErr w:type="gramEnd"/>
            <w:r w:rsidRPr="00347A4B">
              <w:rPr>
                <w:lang w:bidi="ru-RU"/>
              </w:rPr>
              <w:t xml:space="preserve"> и реализован в процессе обучения физике.</w:t>
            </w:r>
          </w:p>
          <w:p w:rsidR="00C7634A" w:rsidRPr="00347A4B" w:rsidRDefault="00C7634A" w:rsidP="00347A4B">
            <w:pPr>
              <w:widowControl w:val="0"/>
              <w:spacing w:line="360" w:lineRule="auto"/>
              <w:ind w:firstLine="300"/>
              <w:jc w:val="both"/>
              <w:rPr>
                <w:lang w:bidi="ru-RU"/>
              </w:rPr>
            </w:pPr>
            <w:r w:rsidRPr="00347A4B">
              <w:rPr>
                <w:lang w:bidi="ru-RU"/>
              </w:rPr>
              <w:t>Описаны образовательные ситуации, погружающие обучающихся в деятельность, обеспечивающую формирование у них умений самостоятельного целеполагания, планирования, контроля и самооценки/</w:t>
            </w:r>
            <w:proofErr w:type="spellStart"/>
            <w:r w:rsidRPr="00347A4B">
              <w:rPr>
                <w:lang w:bidi="ru-RU"/>
              </w:rPr>
              <w:t>взаимооценки</w:t>
            </w:r>
            <w:proofErr w:type="spellEnd"/>
            <w:r w:rsidRPr="00347A4B">
              <w:rPr>
                <w:lang w:bidi="ru-RU"/>
              </w:rPr>
              <w:t>, выбора средств (способов) изучения темы. Структура образовательных ситуаций соответствует структуре продуктивного мыслительного процесса.</w:t>
            </w:r>
          </w:p>
          <w:p w:rsidR="00C7634A" w:rsidRPr="00347A4B" w:rsidRDefault="00C7634A" w:rsidP="00347A4B">
            <w:pPr>
              <w:widowControl w:val="0"/>
              <w:spacing w:line="360" w:lineRule="auto"/>
              <w:ind w:firstLine="300"/>
              <w:jc w:val="both"/>
              <w:rPr>
                <w:lang w:bidi="ru-RU"/>
              </w:rPr>
            </w:pPr>
            <w:proofErr w:type="gramStart"/>
            <w:r w:rsidRPr="00347A4B">
              <w:rPr>
                <w:lang w:bidi="ru-RU"/>
              </w:rPr>
              <w:t xml:space="preserve">Спроектированы для обучающихся практико-ориентированные междисциплинарные задания, проектные, инженерные задачи и </w:t>
            </w:r>
            <w:r w:rsidR="00110339" w:rsidRPr="00347A4B">
              <w:rPr>
                <w:lang w:bidi="ru-RU"/>
              </w:rPr>
              <w:t xml:space="preserve">естественнонаучные </w:t>
            </w:r>
            <w:r w:rsidRPr="00347A4B">
              <w:rPr>
                <w:lang w:bidi="ru-RU"/>
              </w:rPr>
              <w:t>исследования, которые моделируют реальные жизненные ситуации.</w:t>
            </w:r>
            <w:proofErr w:type="gramEnd"/>
            <w:r w:rsidRPr="00347A4B">
              <w:rPr>
                <w:lang w:bidi="ru-RU"/>
              </w:rPr>
              <w:t xml:space="preserve"> Задания подобраны таким образом, чтобы у </w:t>
            </w:r>
            <w:proofErr w:type="gramStart"/>
            <w:r w:rsidRPr="00347A4B">
              <w:rPr>
                <w:lang w:bidi="ru-RU"/>
              </w:rPr>
              <w:t>обучающихся</w:t>
            </w:r>
            <w:proofErr w:type="gramEnd"/>
            <w:r w:rsidRPr="00347A4B">
              <w:rPr>
                <w:lang w:bidi="ru-RU"/>
              </w:rPr>
              <w:t xml:space="preserve"> была возможность самостоятельно делать выбор, чем они будут заниматься на каждом уроке, в какой вид деятельности будут включены, определять </w:t>
            </w:r>
            <w:r w:rsidRPr="00347A4B">
              <w:rPr>
                <w:lang w:bidi="ru-RU"/>
              </w:rPr>
              <w:lastRenderedPageBreak/>
              <w:t>темп продвижения в теме и глубину е</w:t>
            </w:r>
            <w:r w:rsidR="009F7121">
              <w:rPr>
                <w:lang w:bidi="ru-RU"/>
              </w:rPr>
              <w:t>е</w:t>
            </w:r>
            <w:r w:rsidRPr="00347A4B">
              <w:rPr>
                <w:lang w:bidi="ru-RU"/>
              </w:rPr>
              <w:t xml:space="preserve"> освоения.</w:t>
            </w:r>
          </w:p>
          <w:p w:rsidR="00C7634A" w:rsidRPr="00347A4B" w:rsidRDefault="00C7634A" w:rsidP="00347A4B">
            <w:pPr>
              <w:widowControl w:val="0"/>
              <w:spacing w:line="360" w:lineRule="auto"/>
              <w:ind w:firstLine="300"/>
              <w:jc w:val="both"/>
              <w:rPr>
                <w:lang w:bidi="ru-RU"/>
              </w:rPr>
            </w:pPr>
            <w:r w:rsidRPr="00347A4B">
              <w:rPr>
                <w:lang w:bidi="ru-RU"/>
              </w:rPr>
              <w:t>Алгоритм деятельности учителя по развитию детской одаренности носит универсальный характер и был использован учителями естественнонаучных предметов МАОУ «Гимназия» и</w:t>
            </w:r>
            <w:r w:rsidR="00A04646">
              <w:rPr>
                <w:lang w:bidi="ru-RU"/>
              </w:rPr>
              <w:t xml:space="preserve"> учителями «Точки роста»</w:t>
            </w:r>
            <w:r w:rsidRPr="00347A4B">
              <w:rPr>
                <w:lang w:bidi="ru-RU"/>
              </w:rPr>
              <w:t xml:space="preserve"> МАОУ «СОШ д. Починок»</w:t>
            </w:r>
            <w:r w:rsidR="00827DDE" w:rsidRPr="00347A4B">
              <w:rPr>
                <w:lang w:bidi="ru-RU"/>
              </w:rPr>
              <w:t xml:space="preserve"> </w:t>
            </w:r>
            <w:r w:rsidR="00110339" w:rsidRPr="00347A4B">
              <w:rPr>
                <w:lang w:bidi="ru-RU"/>
              </w:rPr>
              <w:t>Новоуральского городского округа</w:t>
            </w:r>
            <w:r w:rsidRPr="00347A4B">
              <w:rPr>
                <w:lang w:bidi="ru-RU"/>
              </w:rPr>
              <w:t>.</w:t>
            </w:r>
          </w:p>
          <w:p w:rsidR="00110339" w:rsidRPr="00347A4B" w:rsidRDefault="00110339" w:rsidP="00742E42">
            <w:pPr>
              <w:widowControl w:val="0"/>
              <w:spacing w:line="360" w:lineRule="auto"/>
              <w:ind w:firstLine="300"/>
              <w:jc w:val="both"/>
              <w:rPr>
                <w:lang w:bidi="ru-RU"/>
              </w:rPr>
            </w:pPr>
            <w:r w:rsidRPr="00347A4B">
              <w:rPr>
                <w:lang w:bidi="ru-RU"/>
              </w:rPr>
              <w:t>О результативности реализации практики свидетельствует следующее:</w:t>
            </w:r>
            <w:r w:rsidR="00643497" w:rsidRPr="00347A4B">
              <w:rPr>
                <w:lang w:bidi="ru-RU"/>
              </w:rPr>
              <w:t xml:space="preserve"> </w:t>
            </w:r>
            <w:r w:rsidRPr="00347A4B">
              <w:rPr>
                <w:lang w:bidi="ru-RU"/>
              </w:rPr>
              <w:t>увеличение доли обучающихся, продемонстрировавших высокий и повышенный уровень освоения предметных результатов по теме, что может свидетельствовать о создании условий для реализации повышенных возможностей в обучении одар</w:t>
            </w:r>
            <w:r w:rsidR="009F7121">
              <w:rPr>
                <w:lang w:bidi="ru-RU"/>
              </w:rPr>
              <w:t>е</w:t>
            </w:r>
            <w:r w:rsidRPr="00347A4B">
              <w:rPr>
                <w:lang w:bidi="ru-RU"/>
              </w:rPr>
              <w:t>нных детей. В тоже время наблюдается снижение доли обучающихся на низком уровне</w:t>
            </w:r>
            <w:r w:rsidR="00CF6227" w:rsidRPr="00347A4B">
              <w:rPr>
                <w:lang w:bidi="ru-RU"/>
              </w:rPr>
              <w:t>, отмечается</w:t>
            </w:r>
            <w:r w:rsidR="00643497" w:rsidRPr="00347A4B">
              <w:rPr>
                <w:lang w:bidi="ru-RU"/>
              </w:rPr>
              <w:t xml:space="preserve"> </w:t>
            </w:r>
            <w:r w:rsidR="009D3DF5" w:rsidRPr="00347A4B">
              <w:rPr>
                <w:lang w:bidi="ru-RU"/>
              </w:rPr>
              <w:t>положительная динамика включенности обучающихся в выполнение заданий, направленных на формирование функциональной грамотности, в том числе их успешность</w:t>
            </w:r>
            <w:r w:rsidR="00643497" w:rsidRPr="00347A4B">
              <w:rPr>
                <w:lang w:bidi="ru-RU"/>
              </w:rPr>
              <w:t xml:space="preserve"> и нестандартный подход</w:t>
            </w:r>
            <w:r w:rsidR="009D3DF5" w:rsidRPr="00347A4B">
              <w:rPr>
                <w:lang w:bidi="ru-RU"/>
              </w:rPr>
              <w:t xml:space="preserve"> при решении задач. Отмечается повышенный интерес к включению обучающихся в различные виды деятельности, повышается</w:t>
            </w:r>
            <w:r w:rsidR="002D1F2E">
              <w:rPr>
                <w:lang w:bidi="ru-RU"/>
              </w:rPr>
              <w:t xml:space="preserve"> </w:t>
            </w:r>
            <w:r w:rsidR="009D3DF5" w:rsidRPr="00347A4B">
              <w:rPr>
                <w:lang w:bidi="ru-RU"/>
              </w:rPr>
              <w:t>активность при выполнении нестандартных заданий повышенного уровня сложности, требующих от ученика активной исследовательской позиции</w:t>
            </w:r>
            <w:r w:rsidR="002D1F2E">
              <w:rPr>
                <w:lang w:bidi="ru-RU"/>
              </w:rPr>
              <w:t>.</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jc w:val="both"/>
              <w:rPr>
                <w:iCs/>
              </w:rPr>
            </w:pPr>
            <w:r w:rsidRPr="00347A4B">
              <w:rPr>
                <w:rFonts w:eastAsia="Calibri"/>
              </w:rPr>
              <w:lastRenderedPageBreak/>
              <w:t>Используемые технологии, методики, техники, приемы</w:t>
            </w:r>
          </w:p>
        </w:tc>
        <w:tc>
          <w:tcPr>
            <w:tcW w:w="3235" w:type="pct"/>
            <w:gridSpan w:val="4"/>
          </w:tcPr>
          <w:p w:rsidR="00051DCD" w:rsidRPr="00347A4B" w:rsidRDefault="00051DCD" w:rsidP="00347A4B">
            <w:pPr>
              <w:autoSpaceDE w:val="0"/>
              <w:autoSpaceDN w:val="0"/>
              <w:adjustRightInd w:val="0"/>
              <w:spacing w:line="360" w:lineRule="auto"/>
              <w:jc w:val="both"/>
              <w:rPr>
                <w:lang w:bidi="ru-RU"/>
              </w:rPr>
            </w:pPr>
            <w:r w:rsidRPr="00347A4B">
              <w:rPr>
                <w:lang w:bidi="ru-RU"/>
              </w:rPr>
              <w:t xml:space="preserve">Технология формирования субъектной позиции, технология междисциплинарного обучения. </w:t>
            </w:r>
          </w:p>
          <w:p w:rsidR="00732019" w:rsidRPr="00347A4B" w:rsidRDefault="00732019" w:rsidP="002D1F2E">
            <w:pPr>
              <w:autoSpaceDE w:val="0"/>
              <w:autoSpaceDN w:val="0"/>
              <w:adjustRightInd w:val="0"/>
              <w:spacing w:line="360" w:lineRule="auto"/>
              <w:jc w:val="both"/>
            </w:pPr>
            <w:r w:rsidRPr="00347A4B">
              <w:rPr>
                <w:lang w:bidi="ru-RU"/>
              </w:rPr>
              <w:t>Лабораторны</w:t>
            </w:r>
            <w:r w:rsidR="00C7634A" w:rsidRPr="00347A4B">
              <w:rPr>
                <w:lang w:bidi="ru-RU"/>
              </w:rPr>
              <w:t>е</w:t>
            </w:r>
            <w:r w:rsidRPr="00347A4B">
              <w:rPr>
                <w:lang w:bidi="ru-RU"/>
              </w:rPr>
              <w:t xml:space="preserve"> практикум</w:t>
            </w:r>
            <w:r w:rsidR="00C7634A" w:rsidRPr="00347A4B">
              <w:rPr>
                <w:lang w:bidi="ru-RU"/>
              </w:rPr>
              <w:t>ы</w:t>
            </w:r>
            <w:r w:rsidR="00051DCD" w:rsidRPr="00347A4B">
              <w:rPr>
                <w:lang w:bidi="ru-RU"/>
              </w:rPr>
              <w:t xml:space="preserve">. </w:t>
            </w:r>
            <w:r w:rsidR="002D1F2E">
              <w:rPr>
                <w:lang w:bidi="ru-RU"/>
              </w:rPr>
              <w:t xml:space="preserve">Естественнонаучные исследования. </w:t>
            </w:r>
            <w:r w:rsidR="00051DCD" w:rsidRPr="00347A4B">
              <w:t>Практическое решение задания.</w:t>
            </w:r>
            <w:r w:rsidRPr="00347A4B">
              <w:t xml:space="preserve"> </w:t>
            </w:r>
            <w:r w:rsidR="00051DCD" w:rsidRPr="00347A4B">
              <w:t>И</w:t>
            </w:r>
            <w:r w:rsidR="00C7634A" w:rsidRPr="00347A4B">
              <w:t>нженерное конструирование</w:t>
            </w:r>
            <w:r w:rsidR="00A04646">
              <w:t>.</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pPr>
            <w:r w:rsidRPr="00347A4B">
              <w:t xml:space="preserve">Ресурсы, необходимые для </w:t>
            </w:r>
            <w:r w:rsidRPr="00347A4B">
              <w:lastRenderedPageBreak/>
              <w:t>внедрения практики:</w:t>
            </w:r>
          </w:p>
          <w:p w:rsidR="00732019" w:rsidRPr="00A04646" w:rsidRDefault="00732019" w:rsidP="00A04646">
            <w:pPr>
              <w:pStyle w:val="a6"/>
              <w:numPr>
                <w:ilvl w:val="0"/>
                <w:numId w:val="38"/>
              </w:numPr>
              <w:autoSpaceDE w:val="0"/>
              <w:autoSpaceDN w:val="0"/>
              <w:adjustRightInd w:val="0"/>
              <w:spacing w:line="360" w:lineRule="auto"/>
              <w:rPr>
                <w:rFonts w:eastAsia="Calibri"/>
              </w:rPr>
            </w:pPr>
            <w:r w:rsidRPr="00A04646">
              <w:rPr>
                <w:rFonts w:eastAsia="Calibri"/>
              </w:rPr>
              <w:t>кадровые ресурсы;</w:t>
            </w:r>
          </w:p>
          <w:p w:rsidR="00732019" w:rsidRPr="00A04646" w:rsidRDefault="00732019" w:rsidP="00A04646">
            <w:pPr>
              <w:pStyle w:val="a6"/>
              <w:numPr>
                <w:ilvl w:val="0"/>
                <w:numId w:val="38"/>
              </w:numPr>
              <w:autoSpaceDE w:val="0"/>
              <w:autoSpaceDN w:val="0"/>
              <w:adjustRightInd w:val="0"/>
              <w:spacing w:line="360" w:lineRule="auto"/>
              <w:rPr>
                <w:rFonts w:eastAsia="Calibri"/>
              </w:rPr>
            </w:pPr>
            <w:r w:rsidRPr="00A04646">
              <w:rPr>
                <w:rFonts w:eastAsia="Calibri"/>
              </w:rPr>
              <w:t>научно-методические;</w:t>
            </w:r>
          </w:p>
          <w:p w:rsidR="00732019" w:rsidRPr="00A04646" w:rsidRDefault="00732019" w:rsidP="00A04646">
            <w:pPr>
              <w:pStyle w:val="a6"/>
              <w:numPr>
                <w:ilvl w:val="0"/>
                <w:numId w:val="38"/>
              </w:numPr>
              <w:autoSpaceDE w:val="0"/>
              <w:autoSpaceDN w:val="0"/>
              <w:adjustRightInd w:val="0"/>
              <w:spacing w:line="360" w:lineRule="auto"/>
              <w:rPr>
                <w:rFonts w:eastAsia="Calibri"/>
              </w:rPr>
            </w:pPr>
            <w:r w:rsidRPr="00A04646">
              <w:rPr>
                <w:rFonts w:eastAsia="Calibri"/>
              </w:rPr>
              <w:t>материально-технические;</w:t>
            </w:r>
          </w:p>
          <w:p w:rsidR="00732019" w:rsidRPr="00A04646" w:rsidRDefault="00732019" w:rsidP="00A04646">
            <w:pPr>
              <w:pStyle w:val="a6"/>
              <w:numPr>
                <w:ilvl w:val="0"/>
                <w:numId w:val="38"/>
              </w:numPr>
              <w:autoSpaceDE w:val="0"/>
              <w:autoSpaceDN w:val="0"/>
              <w:adjustRightInd w:val="0"/>
              <w:spacing w:line="360" w:lineRule="auto"/>
              <w:rPr>
                <w:rFonts w:eastAsia="Calibri"/>
              </w:rPr>
            </w:pPr>
            <w:r w:rsidRPr="00A04646">
              <w:rPr>
                <w:rFonts w:eastAsia="Calibri"/>
              </w:rPr>
              <w:t>ресурсы социального партнерства</w:t>
            </w:r>
          </w:p>
        </w:tc>
        <w:tc>
          <w:tcPr>
            <w:tcW w:w="3235" w:type="pct"/>
            <w:gridSpan w:val="4"/>
          </w:tcPr>
          <w:p w:rsidR="005B2D4D" w:rsidRPr="00347A4B" w:rsidRDefault="005B2D4D" w:rsidP="00347A4B">
            <w:pPr>
              <w:autoSpaceDE w:val="0"/>
              <w:autoSpaceDN w:val="0"/>
              <w:adjustRightInd w:val="0"/>
              <w:spacing w:line="360" w:lineRule="auto"/>
              <w:jc w:val="both"/>
              <w:rPr>
                <w:lang w:bidi="ru-RU"/>
              </w:rPr>
            </w:pPr>
            <w:r w:rsidRPr="00347A4B">
              <w:rPr>
                <w:rFonts w:eastAsia="Calibri"/>
              </w:rPr>
              <w:lastRenderedPageBreak/>
              <w:t>Материально-технические:</w:t>
            </w:r>
            <w:r w:rsidRPr="00347A4B">
              <w:rPr>
                <w:lang w:bidi="ru-RU"/>
              </w:rPr>
              <w:t xml:space="preserve"> кабинет физики или открытое </w:t>
            </w:r>
            <w:r w:rsidRPr="00347A4B">
              <w:rPr>
                <w:lang w:bidi="ru-RU"/>
              </w:rPr>
              <w:lastRenderedPageBreak/>
              <w:t xml:space="preserve">пространство школы с возможностью трансформации образовательной среды под личностные задачи ученика и под задачи образовательной ситуации (мобильная мебель, </w:t>
            </w:r>
            <w:proofErr w:type="spellStart"/>
            <w:r w:rsidRPr="00347A4B">
              <w:rPr>
                <w:lang w:bidi="ru-RU"/>
              </w:rPr>
              <w:t>WiFi</w:t>
            </w:r>
            <w:proofErr w:type="spellEnd"/>
            <w:r w:rsidRPr="00347A4B">
              <w:rPr>
                <w:lang w:bidi="ru-RU"/>
              </w:rPr>
              <w:t xml:space="preserve"> с точкой доступа для обучающихся планшеты/ноутбуки, МФУ, фот</w:t>
            </w:r>
            <w:proofErr w:type="gramStart"/>
            <w:r w:rsidRPr="00347A4B">
              <w:rPr>
                <w:lang w:bidi="ru-RU"/>
              </w:rPr>
              <w:t>о-</w:t>
            </w:r>
            <w:proofErr w:type="gramEnd"/>
            <w:r w:rsidRPr="00347A4B">
              <w:rPr>
                <w:lang w:bidi="ru-RU"/>
              </w:rPr>
              <w:t xml:space="preserve">  и видеокамера, экран, проектор, компьютер) </w:t>
            </w:r>
          </w:p>
          <w:p w:rsidR="00732019" w:rsidRPr="00347A4B" w:rsidRDefault="005B2D4D" w:rsidP="00A04646">
            <w:pPr>
              <w:autoSpaceDE w:val="0"/>
              <w:autoSpaceDN w:val="0"/>
              <w:adjustRightInd w:val="0"/>
              <w:spacing w:line="360" w:lineRule="auto"/>
              <w:jc w:val="both"/>
              <w:rPr>
                <w:lang w:bidi="ru-RU"/>
              </w:rPr>
            </w:pPr>
            <w:r w:rsidRPr="00347A4B">
              <w:rPr>
                <w:lang w:bidi="ru-RU"/>
              </w:rPr>
              <w:t xml:space="preserve">Штатное лабораторное оборудование кабинета физики, цифровое лабораторное оборудование (мобильная естественнонаучная лаборатория </w:t>
            </w:r>
            <w:proofErr w:type="spellStart"/>
            <w:r w:rsidRPr="00347A4B">
              <w:rPr>
                <w:lang w:bidi="ru-RU"/>
              </w:rPr>
              <w:t>LabDisc</w:t>
            </w:r>
            <w:proofErr w:type="spellEnd"/>
            <w:r w:rsidRPr="00347A4B">
              <w:rPr>
                <w:lang w:bidi="ru-RU"/>
              </w:rPr>
              <w:t>)</w:t>
            </w:r>
            <w:r w:rsidR="00A04646">
              <w:rPr>
                <w:lang w:bidi="ru-RU"/>
              </w:rPr>
              <w:t xml:space="preserve">. </w:t>
            </w:r>
            <w:r w:rsidR="00A04646" w:rsidRPr="00347A4B">
              <w:rPr>
                <w:lang w:bidi="ru-RU"/>
              </w:rPr>
              <w:t>Научно–методические</w:t>
            </w:r>
            <w:r w:rsidR="00742E42">
              <w:rPr>
                <w:lang w:bidi="ru-RU"/>
              </w:rPr>
              <w:t>.</w:t>
            </w:r>
          </w:p>
        </w:tc>
      </w:tr>
      <w:tr w:rsidR="00732019" w:rsidRPr="00347A4B" w:rsidTr="001A472C">
        <w:trPr>
          <w:trHeight w:val="515"/>
          <w:jc w:val="center"/>
        </w:trPr>
        <w:tc>
          <w:tcPr>
            <w:tcW w:w="1765" w:type="pct"/>
          </w:tcPr>
          <w:p w:rsidR="00732019" w:rsidRPr="00347A4B" w:rsidRDefault="00732019" w:rsidP="00347A4B">
            <w:pPr>
              <w:autoSpaceDE w:val="0"/>
              <w:autoSpaceDN w:val="0"/>
              <w:adjustRightInd w:val="0"/>
              <w:spacing w:line="360" w:lineRule="auto"/>
            </w:pPr>
            <w:r w:rsidRPr="00347A4B">
              <w:lastRenderedPageBreak/>
              <w:t>Сведения о представлении образовательной практики в рамках научно-методических мероприятий муниципального/регионального уровня</w:t>
            </w:r>
          </w:p>
        </w:tc>
        <w:tc>
          <w:tcPr>
            <w:tcW w:w="3235" w:type="pct"/>
            <w:gridSpan w:val="4"/>
          </w:tcPr>
          <w:p w:rsidR="00051DCD" w:rsidRPr="00347A4B" w:rsidRDefault="00051DCD" w:rsidP="00347A4B">
            <w:pPr>
              <w:autoSpaceDE w:val="0"/>
              <w:autoSpaceDN w:val="0"/>
              <w:adjustRightInd w:val="0"/>
              <w:spacing w:line="360" w:lineRule="auto"/>
              <w:jc w:val="both"/>
              <w:rPr>
                <w:lang w:bidi="ru-RU"/>
              </w:rPr>
            </w:pPr>
            <w:r w:rsidRPr="00347A4B">
              <w:rPr>
                <w:lang w:bidi="ru-RU"/>
              </w:rPr>
              <w:t>Региональн</w:t>
            </w:r>
            <w:r w:rsidR="00A04646">
              <w:rPr>
                <w:lang w:bidi="ru-RU"/>
              </w:rPr>
              <w:t>ый</w:t>
            </w:r>
            <w:r w:rsidRPr="00347A4B">
              <w:rPr>
                <w:lang w:bidi="ru-RU"/>
              </w:rPr>
              <w:t xml:space="preserve"> конкурс эффективных педагогических и управленческих практик (ГАОУ ДПО СО «ИРО»)</w:t>
            </w:r>
            <w:r w:rsidR="00406A6F" w:rsidRPr="00347A4B">
              <w:rPr>
                <w:lang w:bidi="ru-RU"/>
              </w:rPr>
              <w:t xml:space="preserve"> (ноябрь 2024г.)</w:t>
            </w:r>
          </w:p>
          <w:p w:rsidR="00732019" w:rsidRPr="00347A4B" w:rsidRDefault="00051DCD" w:rsidP="00347A4B">
            <w:pPr>
              <w:autoSpaceDE w:val="0"/>
              <w:autoSpaceDN w:val="0"/>
              <w:adjustRightInd w:val="0"/>
              <w:spacing w:line="360" w:lineRule="auto"/>
              <w:jc w:val="both"/>
              <w:rPr>
                <w:lang w:bidi="ru-RU"/>
              </w:rPr>
            </w:pPr>
            <w:r w:rsidRPr="00347A4B">
              <w:rPr>
                <w:lang w:bidi="ru-RU"/>
              </w:rPr>
              <w:t xml:space="preserve">Муниципальный конкурс методических материалов </w:t>
            </w:r>
            <w:r w:rsidR="005B2D4D" w:rsidRPr="00347A4B">
              <w:rPr>
                <w:lang w:bidi="ru-RU"/>
              </w:rPr>
              <w:t>(</w:t>
            </w:r>
            <w:r w:rsidR="00A04646">
              <w:rPr>
                <w:lang w:bidi="ru-RU"/>
              </w:rPr>
              <w:t>МБО Д</w:t>
            </w:r>
            <w:r w:rsidR="005B2D4D" w:rsidRPr="00347A4B">
              <w:rPr>
                <w:lang w:bidi="ru-RU"/>
              </w:rPr>
              <w:t>ПО «УМЦРО» НГО)</w:t>
            </w:r>
            <w:r w:rsidR="00406A6F" w:rsidRPr="00347A4B">
              <w:rPr>
                <w:lang w:bidi="ru-RU"/>
              </w:rPr>
              <w:t xml:space="preserve"> (апрель 2024г.)</w:t>
            </w:r>
          </w:p>
          <w:p w:rsidR="005B2D4D" w:rsidRPr="00347A4B" w:rsidRDefault="005B2D4D" w:rsidP="00347A4B">
            <w:pPr>
              <w:autoSpaceDE w:val="0"/>
              <w:autoSpaceDN w:val="0"/>
              <w:adjustRightInd w:val="0"/>
              <w:spacing w:line="360" w:lineRule="auto"/>
              <w:jc w:val="both"/>
              <w:rPr>
                <w:lang w:bidi="ru-RU"/>
              </w:rPr>
            </w:pPr>
            <w:r w:rsidRPr="00347A4B">
              <w:rPr>
                <w:lang w:bidi="ru-RU"/>
              </w:rPr>
              <w:t>Стажировка «Междисциплинарная интеграция в образовательной среде школы как механизм формирования функциональной грамотности в рамках регионального проекта</w:t>
            </w:r>
            <w:r w:rsidR="00A04646" w:rsidRPr="00347A4B">
              <w:rPr>
                <w:lang w:bidi="ru-RU"/>
              </w:rPr>
              <w:t xml:space="preserve"> </w:t>
            </w:r>
            <w:r w:rsidRPr="00347A4B">
              <w:rPr>
                <w:lang w:bidi="ru-RU"/>
              </w:rPr>
              <w:t>«Образовательный тур» на базе МАОУ «Гимназия»</w:t>
            </w:r>
            <w:r w:rsidR="00406A6F" w:rsidRPr="00347A4B">
              <w:t xml:space="preserve"> (декабрь 2023г.)</w:t>
            </w:r>
          </w:p>
          <w:p w:rsidR="00406A6F" w:rsidRPr="00347A4B" w:rsidRDefault="00406A6F" w:rsidP="00347A4B">
            <w:pPr>
              <w:autoSpaceDE w:val="0"/>
              <w:autoSpaceDN w:val="0"/>
              <w:adjustRightInd w:val="0"/>
              <w:spacing w:line="360" w:lineRule="auto"/>
              <w:jc w:val="both"/>
            </w:pPr>
            <w:r w:rsidRPr="00347A4B">
              <w:rPr>
                <w:lang w:bidi="ru-RU"/>
              </w:rPr>
              <w:t xml:space="preserve">Межмуниципальный семинар для учителей физики </w:t>
            </w:r>
            <w:proofErr w:type="spellStart"/>
            <w:r w:rsidRPr="00347A4B">
              <w:rPr>
                <w:lang w:bidi="ru-RU"/>
              </w:rPr>
              <w:t>Горнорзаводского</w:t>
            </w:r>
            <w:proofErr w:type="spellEnd"/>
            <w:r w:rsidRPr="00347A4B">
              <w:rPr>
                <w:lang w:bidi="ru-RU"/>
              </w:rPr>
              <w:t xml:space="preserve"> округа Свердловской области на базе МАОУ «Гимназия»</w:t>
            </w:r>
            <w:r w:rsidRPr="00347A4B">
              <w:t xml:space="preserve"> (октябрь 2024г.)</w:t>
            </w:r>
          </w:p>
          <w:p w:rsidR="005B2D4D" w:rsidRPr="00347A4B" w:rsidRDefault="00406A6F" w:rsidP="00A04646">
            <w:pPr>
              <w:autoSpaceDE w:val="0"/>
              <w:autoSpaceDN w:val="0"/>
              <w:adjustRightInd w:val="0"/>
              <w:spacing w:line="360" w:lineRule="auto"/>
              <w:jc w:val="both"/>
            </w:pPr>
            <w:r w:rsidRPr="00347A4B">
              <w:t>Муниципальн</w:t>
            </w:r>
            <w:r w:rsidR="00A04646">
              <w:t>ый</w:t>
            </w:r>
            <w:r w:rsidRPr="00347A4B">
              <w:t xml:space="preserve"> семинар учителей начальных классов Новоуральского городского округа (ноябрь 2023г.).</w:t>
            </w:r>
          </w:p>
        </w:tc>
      </w:tr>
      <w:tr w:rsidR="00732019" w:rsidRPr="00347A4B" w:rsidTr="001A472C">
        <w:trPr>
          <w:trHeight w:val="327"/>
          <w:jc w:val="center"/>
        </w:trPr>
        <w:tc>
          <w:tcPr>
            <w:tcW w:w="5000" w:type="pct"/>
            <w:gridSpan w:val="5"/>
          </w:tcPr>
          <w:p w:rsidR="00732019" w:rsidRPr="00347A4B" w:rsidRDefault="00732019" w:rsidP="00347A4B">
            <w:pPr>
              <w:snapToGrid w:val="0"/>
              <w:spacing w:line="360" w:lineRule="auto"/>
              <w:jc w:val="center"/>
              <w:rPr>
                <w:b/>
              </w:rPr>
            </w:pPr>
            <w:r w:rsidRPr="00347A4B">
              <w:rPr>
                <w:b/>
              </w:rPr>
              <w:t>3. Перспективы развития практики</w:t>
            </w:r>
          </w:p>
        </w:tc>
      </w:tr>
      <w:tr w:rsidR="00732019" w:rsidRPr="00347A4B" w:rsidTr="001A472C">
        <w:trPr>
          <w:trHeight w:val="693"/>
          <w:jc w:val="center"/>
        </w:trPr>
        <w:tc>
          <w:tcPr>
            <w:tcW w:w="1765" w:type="pct"/>
          </w:tcPr>
          <w:p w:rsidR="00732019" w:rsidRPr="00347A4B" w:rsidRDefault="00732019" w:rsidP="00347A4B">
            <w:pPr>
              <w:autoSpaceDE w:val="0"/>
              <w:autoSpaceDN w:val="0"/>
              <w:adjustRightInd w:val="0"/>
              <w:spacing w:line="360" w:lineRule="auto"/>
              <w:jc w:val="both"/>
            </w:pPr>
            <w:r w:rsidRPr="00347A4B">
              <w:rPr>
                <w:rFonts w:eastAsia="Courier New"/>
                <w:bCs/>
                <w:iCs/>
                <w:lang w:bidi="ru-RU"/>
              </w:rPr>
              <w:t>Оценка возможности тиражирования практики</w:t>
            </w:r>
          </w:p>
        </w:tc>
        <w:tc>
          <w:tcPr>
            <w:tcW w:w="3235" w:type="pct"/>
            <w:gridSpan w:val="4"/>
          </w:tcPr>
          <w:p w:rsidR="00406A6F" w:rsidRPr="00347A4B" w:rsidRDefault="00406A6F" w:rsidP="00347A4B">
            <w:pPr>
              <w:snapToGrid w:val="0"/>
              <w:spacing w:line="360" w:lineRule="auto"/>
              <w:jc w:val="both"/>
            </w:pPr>
            <w:r w:rsidRPr="00347A4B">
              <w:t>Алгоритм деятельности учителя по развитию детской одаренности носит универсальный характер и может быть использован учителями разных учебных предметов.</w:t>
            </w:r>
          </w:p>
          <w:p w:rsidR="00732019" w:rsidRPr="00347A4B" w:rsidRDefault="00406A6F" w:rsidP="00347A4B">
            <w:pPr>
              <w:snapToGrid w:val="0"/>
              <w:spacing w:line="360" w:lineRule="auto"/>
              <w:jc w:val="both"/>
            </w:pPr>
            <w:r w:rsidRPr="00347A4B">
              <w:t xml:space="preserve">Проектирование образовательной среды урока, его </w:t>
            </w:r>
            <w:r w:rsidRPr="00347A4B">
              <w:lastRenderedPageBreak/>
              <w:t>содержание в соответствии с Алгоритмом деятельности учителя по развитию детской одаренности возможно на любом уровне образования: от начального до среднего уровня образования.</w:t>
            </w:r>
          </w:p>
        </w:tc>
      </w:tr>
    </w:tbl>
    <w:p w:rsidR="00406A6F" w:rsidRPr="00347A4B" w:rsidRDefault="00406A6F" w:rsidP="00347A4B">
      <w:pPr>
        <w:widowControl w:val="0"/>
        <w:spacing w:line="360" w:lineRule="auto"/>
        <w:jc w:val="center"/>
        <w:rPr>
          <w:lang w:bidi="ru-RU"/>
        </w:rPr>
      </w:pPr>
      <w:r w:rsidRPr="00347A4B">
        <w:rPr>
          <w:lang w:bidi="ru-RU"/>
        </w:rPr>
        <w:lastRenderedPageBreak/>
        <w:br w:type="page"/>
      </w:r>
    </w:p>
    <w:p w:rsidR="001A472C" w:rsidRPr="00347A4B" w:rsidRDefault="001A472C" w:rsidP="00347A4B">
      <w:pPr>
        <w:widowControl w:val="0"/>
        <w:spacing w:line="360" w:lineRule="auto"/>
        <w:jc w:val="center"/>
        <w:rPr>
          <w:rFonts w:eastAsia="Courier New"/>
          <w:b/>
          <w:lang w:bidi="ru-RU"/>
        </w:rPr>
      </w:pPr>
      <w:r w:rsidRPr="00347A4B">
        <w:rPr>
          <w:rFonts w:eastAsia="Courier New"/>
          <w:b/>
          <w:lang w:bidi="ru-RU"/>
        </w:rPr>
        <w:lastRenderedPageBreak/>
        <w:t xml:space="preserve">Формирование у </w:t>
      </w:r>
      <w:proofErr w:type="gramStart"/>
      <w:r w:rsidRPr="00347A4B">
        <w:rPr>
          <w:rFonts w:eastAsia="Courier New"/>
          <w:b/>
          <w:lang w:bidi="ru-RU"/>
        </w:rPr>
        <w:t>обучающихся</w:t>
      </w:r>
      <w:proofErr w:type="gramEnd"/>
      <w:r w:rsidRPr="00347A4B">
        <w:rPr>
          <w:rFonts w:eastAsia="Courier New"/>
          <w:b/>
          <w:lang w:bidi="ru-RU"/>
        </w:rPr>
        <w:t xml:space="preserve"> функциональной грамотности в процессе обучения физике как ресурс развития детской одаренности в естественно-научной и инженерной сфере</w:t>
      </w:r>
      <w:r w:rsidR="005E0519">
        <w:rPr>
          <w:rFonts w:eastAsia="Courier New"/>
          <w:b/>
          <w:lang w:bidi="ru-RU"/>
        </w:rPr>
        <w:t xml:space="preserve"> </w:t>
      </w:r>
    </w:p>
    <w:p w:rsidR="001A472C" w:rsidRPr="001A472C" w:rsidRDefault="001A472C" w:rsidP="00347A4B">
      <w:pPr>
        <w:spacing w:line="360" w:lineRule="auto"/>
        <w:ind w:firstLine="709"/>
        <w:jc w:val="both"/>
        <w:rPr>
          <w:bCs/>
        </w:rPr>
      </w:pPr>
      <w:r w:rsidRPr="001A472C">
        <w:rPr>
          <w:bCs/>
        </w:rPr>
        <w:t xml:space="preserve">Талантливые, одаренные люди являются мощным ресурсом развития общества, поэтому проблема развития и воспитания одаренных детей имеет важнейшее государственное значение. Особый смысл эта проблема приобрела в </w:t>
      </w:r>
      <w:r w:rsidRPr="001A472C">
        <w:rPr>
          <w:bCs/>
          <w:lang w:val="en-US"/>
        </w:rPr>
        <w:t>XXI</w:t>
      </w:r>
      <w:r w:rsidRPr="001A472C">
        <w:rPr>
          <w:bCs/>
        </w:rPr>
        <w:t xml:space="preserve"> веке. Скорость неопределенность, многозадачность, вариативность, </w:t>
      </w:r>
      <w:proofErr w:type="spellStart"/>
      <w:r w:rsidRPr="001A472C">
        <w:rPr>
          <w:bCs/>
        </w:rPr>
        <w:t>цифровизация</w:t>
      </w:r>
      <w:proofErr w:type="spellEnd"/>
      <w:r w:rsidRPr="001A472C">
        <w:rPr>
          <w:bCs/>
        </w:rPr>
        <w:t xml:space="preserve"> – это вызовы современного общества, которые заставляют по-новому взглянуть на традиционные системы и процессы, в том числе на подходы к развитию одаренных детей.</w:t>
      </w:r>
    </w:p>
    <w:p w:rsidR="001A472C" w:rsidRPr="001A472C" w:rsidRDefault="001A472C" w:rsidP="00347A4B">
      <w:pPr>
        <w:spacing w:line="360" w:lineRule="auto"/>
        <w:ind w:firstLine="709"/>
        <w:jc w:val="both"/>
      </w:pPr>
      <w:r w:rsidRPr="001A472C">
        <w:rPr>
          <w:bCs/>
        </w:rPr>
        <w:t xml:space="preserve">Одаренность характеризуется как системное, развивающееся в течение всей жизни качество [2]. </w:t>
      </w:r>
      <w:r w:rsidRPr="001A472C">
        <w:t>Детская одар</w:t>
      </w:r>
      <w:r w:rsidR="009F7121">
        <w:t>е</w:t>
      </w:r>
      <w:r w:rsidRPr="001A472C">
        <w:t>нность иногда может проявляться стихийно или не проявляться вовсе, кроме того, одаренность может иметь не только индивидуальный, но и возрастной, преходящий характер. Поэтому к проблеме детской одаренности нужно подходить как к явлению изменяющемуся, динамическому, то есть одаренный ребенок – это лишь возможность. Реализуется эта возможность в школе или нет – зависит от многих обстоятельств, в том числе, от готовности педагогического коллектива ответить на вопросы: «Какие навыки являются наиболее актуальными, когда мы говорим о реализации личностного потенциала?», «Как эффективно поддержать одаренность в условиях вызовов современного общества?».</w:t>
      </w:r>
    </w:p>
    <w:p w:rsidR="001A472C" w:rsidRPr="001A472C" w:rsidRDefault="001A472C" w:rsidP="00347A4B">
      <w:pPr>
        <w:spacing w:line="360" w:lineRule="auto"/>
        <w:ind w:firstLine="709"/>
        <w:jc w:val="both"/>
      </w:pPr>
      <w:r w:rsidRPr="001A472C">
        <w:t xml:space="preserve">«Ответом на вызовы образования является новая функциональная грамотность, новые компетенции, формирование которых позволит ребенку адаптироваться в современных реалиях» [4]. Понятие функциональной грамотности стало известно профессиональному сообществу с середины прошлого века и означало умение применить теоретические знания на практике. На современном этапе функциональная грамотность приобретает новый смысл, подразумевая эффективную интеграцию личности в быстро меняющемся цифровом обществе, готовность применять знания в различных жизненных ситуациях [3]. Функциональная грамотность сегодня стала </w:t>
      </w:r>
      <w:r w:rsidRPr="001A472C">
        <w:lastRenderedPageBreak/>
        <w:t>важнейшим индикатором общественного благополучия, а функциональная грамотность школьников – важным показателем качества образования.</w:t>
      </w:r>
    </w:p>
    <w:p w:rsidR="001A472C" w:rsidRPr="001A472C" w:rsidRDefault="001A472C" w:rsidP="00347A4B">
      <w:pPr>
        <w:spacing w:line="360" w:lineRule="auto"/>
        <w:ind w:firstLine="709"/>
        <w:jc w:val="both"/>
      </w:pPr>
      <w:r w:rsidRPr="001A472C">
        <w:t xml:space="preserve">Анализ психолого-педагогической литературы и практики показывает, что развитие и </w:t>
      </w:r>
      <w:r w:rsidRPr="001A472C">
        <w:rPr>
          <w:color w:val="000000"/>
        </w:rPr>
        <w:t>поддержка одар</w:t>
      </w:r>
      <w:r w:rsidR="009F7121">
        <w:rPr>
          <w:color w:val="000000"/>
        </w:rPr>
        <w:t>е</w:t>
      </w:r>
      <w:r w:rsidRPr="001A472C">
        <w:rPr>
          <w:color w:val="000000"/>
        </w:rPr>
        <w:t>нных детей в школах осуществляется, как правило, через развитие системы олимпиад и конкурсов, практику дополнительного образования, отработку механизмов уч</w:t>
      </w:r>
      <w:r w:rsidR="009F7121">
        <w:rPr>
          <w:color w:val="000000"/>
        </w:rPr>
        <w:t>е</w:t>
      </w:r>
      <w:r w:rsidRPr="001A472C">
        <w:rPr>
          <w:color w:val="000000"/>
        </w:rPr>
        <w:t xml:space="preserve">та индивидуальных достижений обучающихся. При этом практически не используется потенциал урока для развития одаренности. Это связано, на наш взгляд, с недостаточной готовностью учителей в процессе реализации рабочей программы по предмету создавать развивающую среду под индивидуальные запросы обучающихся, под реализацию их стремлений достигать высоких результатов, двигаться по собственной образовательной траектории. </w:t>
      </w:r>
      <w:r w:rsidRPr="001A472C">
        <w:t>Появляется необходимость в новых педагогических технологиях, в эффективных формах организации образовательного пространства, которые направлены на развитие познавательной, мыслительной активности, на отработку, обогащение знаний каждого обучающегося, развитие его индивидуального своеобразия, то есть, в конечном счете, способствуют раскрытию потенциальной одаренности.</w:t>
      </w:r>
    </w:p>
    <w:p w:rsidR="001A472C" w:rsidRPr="00347A4B" w:rsidRDefault="001A472C" w:rsidP="00347A4B">
      <w:pPr>
        <w:spacing w:line="360" w:lineRule="auto"/>
        <w:ind w:firstLine="709"/>
        <w:jc w:val="both"/>
      </w:pPr>
      <w:proofErr w:type="gramStart"/>
      <w:r w:rsidRPr="001A472C">
        <w:t xml:space="preserve">Актуальность проблемы создания условий в образовательном процессе для развития детской одаренности, с одной стороны, а также недостаточная технологическая проработанность путей решения этой проблемы, с другой стороны, обусловили выбор темы </w:t>
      </w:r>
      <w:r w:rsidRPr="001A472C">
        <w:rPr>
          <w:bCs/>
        </w:rPr>
        <w:t>«</w:t>
      </w:r>
      <w:r w:rsidRPr="00347A4B">
        <w:rPr>
          <w:bCs/>
        </w:rPr>
        <w:t xml:space="preserve">Формирование у обучающихся функциональной грамотности в процессе обучения физике как ресурс </w:t>
      </w:r>
      <w:r w:rsidRPr="00347A4B">
        <w:t>развития детской одаренности в естественно-научной и инженерной сфере</w:t>
      </w:r>
      <w:r w:rsidRPr="001A472C">
        <w:t>»</w:t>
      </w:r>
      <w:r w:rsidRPr="00347A4B">
        <w:t>.</w:t>
      </w:r>
      <w:proofErr w:type="gramEnd"/>
    </w:p>
    <w:p w:rsidR="001A472C" w:rsidRPr="00347A4B" w:rsidRDefault="001A472C" w:rsidP="00347A4B">
      <w:pPr>
        <w:spacing w:line="360" w:lineRule="auto"/>
        <w:ind w:firstLine="709"/>
        <w:jc w:val="both"/>
      </w:pPr>
      <w:r w:rsidRPr="00347A4B">
        <w:t>Результаты исследований ученых показали, что функциональная грамотность формируется на основе академической грамотности [1], поэтому важным условием является достижение планируемых результатов обучения в соответствии с требованиями ФГОС.</w:t>
      </w:r>
    </w:p>
    <w:p w:rsidR="001A472C" w:rsidRPr="00347A4B" w:rsidRDefault="001A472C" w:rsidP="00347A4B">
      <w:pPr>
        <w:spacing w:line="360" w:lineRule="auto"/>
        <w:ind w:firstLine="709"/>
        <w:jc w:val="both"/>
      </w:pPr>
      <w:r w:rsidRPr="00347A4B">
        <w:t xml:space="preserve">В полной мере обеспечить достижение личностных, метапредметных и предметных результатов обучения можно только на основе применения системно-деятельностного подхода. Поэтому следующим условием является </w:t>
      </w:r>
      <w:r w:rsidRPr="00347A4B">
        <w:lastRenderedPageBreak/>
        <w:t>применение технологий, обеспечивающих погружение обучающихся в деятельность, обеспечивающую формирование у них умений самостоятельного целеполагания, планирования, контроля и самооценки/</w:t>
      </w:r>
      <w:proofErr w:type="spellStart"/>
      <w:r w:rsidRPr="00347A4B">
        <w:t>взаимооценки</w:t>
      </w:r>
      <w:proofErr w:type="spellEnd"/>
      <w:r w:rsidRPr="00347A4B">
        <w:t>, выбора средств (способов) изучения темы. Это условие может быть реализовано через проектирование образовательных ситуаций, структура которых соответствует структуре продуктивного мыслительного процесса.</w:t>
      </w:r>
    </w:p>
    <w:p w:rsidR="001A472C" w:rsidRPr="00347A4B" w:rsidRDefault="001A472C" w:rsidP="00347A4B">
      <w:pPr>
        <w:spacing w:line="360" w:lineRule="auto"/>
        <w:ind w:firstLine="709"/>
        <w:jc w:val="both"/>
      </w:pPr>
      <w:r w:rsidRPr="00347A4B">
        <w:t>Принципиальным отличием функциональной грамотности от академической является то, что она формируется в ходе решения заданий, которые моделируют реальные жизненные ситуации. Эти задания должны носить междисциплинарный, интегративный характер. Условие, соответствующее этой характеристике функциональной грамотности, можно сформулировать следующим образом: включение в содержание урока практико-ориентированных междисциплинарных заданий, проектных задач и исследований. Эти задания должны быть подобраны таким образом, чтобы обеспечить обучающимся возможность выбора уровня сложности.</w:t>
      </w:r>
    </w:p>
    <w:p w:rsidR="001A472C" w:rsidRPr="00347A4B" w:rsidRDefault="001A472C" w:rsidP="00347A4B">
      <w:pPr>
        <w:spacing w:line="360" w:lineRule="auto"/>
        <w:ind w:firstLine="709"/>
        <w:jc w:val="both"/>
      </w:pPr>
      <w:r w:rsidRPr="00347A4B">
        <w:t>Чтобы обеспечить формирование необходимого уровня функциональной грамотности для одаренных детей необходимо, чтобы они в процессе изучения темы имели возможность самостоятельно делать выбор, чем они будут заниматься на каждом уроке, в какой вид деятельности будут включены, определять темп продвижения в теме и глубину е</w:t>
      </w:r>
      <w:r w:rsidR="009F7121">
        <w:t>е</w:t>
      </w:r>
      <w:r w:rsidRPr="00347A4B">
        <w:t xml:space="preserve"> освоения.</w:t>
      </w:r>
    </w:p>
    <w:p w:rsidR="001A472C" w:rsidRPr="00347A4B" w:rsidRDefault="001A472C" w:rsidP="00347A4B">
      <w:pPr>
        <w:spacing w:line="360" w:lineRule="auto"/>
        <w:ind w:firstLine="709"/>
        <w:jc w:val="both"/>
      </w:pPr>
      <w:r w:rsidRPr="00347A4B">
        <w:t>С учетом условий формирования функциональной грамотности был разработан алгоритм деятельности учителя по развитию детской одаренности через формирование функциональной грамотности. Он представлен в виде следующих последовательных действий учителя:</w:t>
      </w:r>
    </w:p>
    <w:p w:rsidR="001A472C" w:rsidRPr="00347A4B" w:rsidRDefault="001A472C" w:rsidP="005E0519">
      <w:pPr>
        <w:pStyle w:val="a6"/>
        <w:numPr>
          <w:ilvl w:val="0"/>
          <w:numId w:val="17"/>
        </w:numPr>
        <w:tabs>
          <w:tab w:val="left" w:pos="709"/>
          <w:tab w:val="left" w:pos="993"/>
        </w:tabs>
        <w:spacing w:line="360" w:lineRule="auto"/>
        <w:ind w:left="0" w:firstLine="709"/>
        <w:jc w:val="both"/>
        <w:rPr>
          <w:rStyle w:val="fontstyle01"/>
          <w:rFonts w:ascii="Times New Roman" w:hAnsi="Times New Roman"/>
          <w:sz w:val="28"/>
          <w:szCs w:val="28"/>
        </w:rPr>
      </w:pPr>
      <w:r w:rsidRPr="00347A4B">
        <w:rPr>
          <w:rStyle w:val="fontstyle01"/>
          <w:rFonts w:ascii="Times New Roman" w:hAnsi="Times New Roman"/>
          <w:sz w:val="28"/>
          <w:szCs w:val="28"/>
        </w:rPr>
        <w:t>Определение планируемых результатов обучения</w:t>
      </w:r>
      <w:r w:rsidRPr="00347A4B">
        <w:t xml:space="preserve"> в соответствии с требованиями ФГОС.</w:t>
      </w:r>
    </w:p>
    <w:p w:rsidR="001A472C" w:rsidRPr="00347A4B" w:rsidRDefault="001A472C" w:rsidP="005E0519">
      <w:pPr>
        <w:pStyle w:val="a6"/>
        <w:numPr>
          <w:ilvl w:val="0"/>
          <w:numId w:val="17"/>
        </w:numPr>
        <w:tabs>
          <w:tab w:val="left" w:pos="709"/>
          <w:tab w:val="left" w:pos="993"/>
        </w:tabs>
        <w:spacing w:line="360" w:lineRule="auto"/>
        <w:ind w:left="0" w:firstLine="709"/>
        <w:jc w:val="both"/>
        <w:rPr>
          <w:rStyle w:val="fontstyle01"/>
          <w:rFonts w:ascii="Times New Roman" w:hAnsi="Times New Roman"/>
          <w:sz w:val="28"/>
          <w:szCs w:val="28"/>
        </w:rPr>
      </w:pPr>
      <w:r w:rsidRPr="00347A4B">
        <w:rPr>
          <w:rStyle w:val="fontstyle01"/>
          <w:rFonts w:ascii="Times New Roman" w:hAnsi="Times New Roman"/>
          <w:sz w:val="28"/>
          <w:szCs w:val="28"/>
        </w:rPr>
        <w:t xml:space="preserve">Планирование деятельности </w:t>
      </w:r>
      <w:proofErr w:type="gramStart"/>
      <w:r w:rsidRPr="00347A4B">
        <w:rPr>
          <w:rStyle w:val="fontstyle01"/>
          <w:rFonts w:ascii="Times New Roman" w:hAnsi="Times New Roman"/>
          <w:sz w:val="28"/>
          <w:szCs w:val="28"/>
        </w:rPr>
        <w:t>обучающихся</w:t>
      </w:r>
      <w:proofErr w:type="gramEnd"/>
      <w:r w:rsidRPr="00347A4B">
        <w:rPr>
          <w:rStyle w:val="fontstyle01"/>
          <w:rFonts w:ascii="Times New Roman" w:hAnsi="Times New Roman"/>
          <w:sz w:val="28"/>
          <w:szCs w:val="28"/>
        </w:rPr>
        <w:t xml:space="preserve"> в ходе изучения темы, обеспечивающей развитие детской одар</w:t>
      </w:r>
      <w:r w:rsidR="009F7121">
        <w:rPr>
          <w:rStyle w:val="fontstyle01"/>
          <w:rFonts w:ascii="Times New Roman" w:hAnsi="Times New Roman"/>
          <w:sz w:val="28"/>
          <w:szCs w:val="28"/>
        </w:rPr>
        <w:t>е</w:t>
      </w:r>
      <w:r w:rsidRPr="00347A4B">
        <w:rPr>
          <w:rStyle w:val="fontstyle01"/>
          <w:rFonts w:ascii="Times New Roman" w:hAnsi="Times New Roman"/>
          <w:sz w:val="28"/>
          <w:szCs w:val="28"/>
        </w:rPr>
        <w:t>нности через формирование функциональной грамотности:</w:t>
      </w:r>
    </w:p>
    <w:p w:rsidR="005A2A46" w:rsidRDefault="001A472C" w:rsidP="005A2A46">
      <w:pPr>
        <w:pStyle w:val="a6"/>
        <w:numPr>
          <w:ilvl w:val="0"/>
          <w:numId w:val="18"/>
        </w:numPr>
        <w:spacing w:line="360" w:lineRule="auto"/>
        <w:ind w:left="284" w:hanging="284"/>
        <w:jc w:val="both"/>
        <w:rPr>
          <w:rStyle w:val="fontstyle01"/>
          <w:rFonts w:ascii="Times New Roman" w:hAnsi="Times New Roman"/>
          <w:sz w:val="28"/>
          <w:szCs w:val="28"/>
        </w:rPr>
      </w:pPr>
      <w:r w:rsidRPr="005A2A46">
        <w:rPr>
          <w:rStyle w:val="fontstyle01"/>
          <w:rFonts w:ascii="Times New Roman" w:hAnsi="Times New Roman"/>
          <w:sz w:val="28"/>
          <w:szCs w:val="28"/>
        </w:rPr>
        <w:lastRenderedPageBreak/>
        <w:t>проектирование</w:t>
      </w:r>
      <w:r w:rsidRPr="005A2A46">
        <w:rPr>
          <w:rStyle w:val="fontstyle01"/>
          <w:rFonts w:ascii="Times New Roman" w:eastAsia="Arial" w:hAnsi="Times New Roman"/>
          <w:sz w:val="28"/>
          <w:szCs w:val="28"/>
        </w:rPr>
        <w:t xml:space="preserve"> образовательных ситуаций на основе </w:t>
      </w:r>
      <w:r w:rsidRPr="005A2A46">
        <w:rPr>
          <w:rStyle w:val="fontstyle01"/>
          <w:rFonts w:ascii="Times New Roman" w:hAnsi="Times New Roman"/>
          <w:sz w:val="28"/>
          <w:szCs w:val="28"/>
        </w:rPr>
        <w:t>структуры продуктивного мыслительного процесса: постановка проблемы – поиск путей е</w:t>
      </w:r>
      <w:r w:rsidR="009F7121">
        <w:rPr>
          <w:rStyle w:val="fontstyle01"/>
          <w:rFonts w:ascii="Times New Roman" w:hAnsi="Times New Roman"/>
          <w:sz w:val="28"/>
          <w:szCs w:val="28"/>
        </w:rPr>
        <w:t>е</w:t>
      </w:r>
      <w:r w:rsidRPr="005A2A46">
        <w:rPr>
          <w:rStyle w:val="fontstyle01"/>
          <w:rFonts w:ascii="Times New Roman" w:hAnsi="Times New Roman"/>
          <w:sz w:val="28"/>
          <w:szCs w:val="28"/>
        </w:rPr>
        <w:t xml:space="preserve"> решения – формулировка вывода – проверка вывода</w:t>
      </w:r>
      <w:r w:rsidR="005A2A46" w:rsidRPr="005A2A46">
        <w:rPr>
          <w:rStyle w:val="fontstyle01"/>
          <w:rFonts w:ascii="Times New Roman" w:hAnsi="Times New Roman"/>
          <w:sz w:val="28"/>
          <w:szCs w:val="28"/>
        </w:rPr>
        <w:t>;</w:t>
      </w:r>
    </w:p>
    <w:p w:rsidR="001A472C" w:rsidRPr="005A2A46" w:rsidRDefault="001A472C" w:rsidP="005A2A46">
      <w:pPr>
        <w:pStyle w:val="a6"/>
        <w:numPr>
          <w:ilvl w:val="0"/>
          <w:numId w:val="18"/>
        </w:numPr>
        <w:spacing w:line="360" w:lineRule="auto"/>
        <w:ind w:left="284" w:hanging="284"/>
        <w:jc w:val="both"/>
        <w:rPr>
          <w:rStyle w:val="fontstyle01"/>
          <w:rFonts w:ascii="Times New Roman" w:hAnsi="Times New Roman"/>
          <w:sz w:val="28"/>
          <w:szCs w:val="28"/>
        </w:rPr>
      </w:pPr>
      <w:r w:rsidRPr="005A2A46">
        <w:rPr>
          <w:rStyle w:val="fontstyle01"/>
          <w:rFonts w:ascii="Times New Roman" w:hAnsi="Times New Roman"/>
          <w:sz w:val="28"/>
          <w:szCs w:val="28"/>
        </w:rPr>
        <w:t>подбор заданий, которые носят ярко-выраженный практико-ориентированный характер и требующих научное объяснение изучаемого факта или явления;</w:t>
      </w:r>
    </w:p>
    <w:p w:rsidR="001A472C" w:rsidRPr="00347A4B" w:rsidRDefault="001A472C" w:rsidP="005E0519">
      <w:pPr>
        <w:pStyle w:val="a6"/>
        <w:numPr>
          <w:ilvl w:val="0"/>
          <w:numId w:val="18"/>
        </w:numPr>
        <w:spacing w:line="360" w:lineRule="auto"/>
        <w:ind w:left="284" w:hanging="284"/>
        <w:jc w:val="both"/>
        <w:rPr>
          <w:rStyle w:val="fontstyle01"/>
          <w:rFonts w:ascii="Times New Roman" w:hAnsi="Times New Roman"/>
          <w:sz w:val="28"/>
          <w:szCs w:val="28"/>
        </w:rPr>
      </w:pPr>
      <w:r w:rsidRPr="00347A4B">
        <w:rPr>
          <w:rStyle w:val="fontstyle01"/>
          <w:rFonts w:ascii="Times New Roman" w:hAnsi="Times New Roman"/>
          <w:sz w:val="28"/>
          <w:szCs w:val="28"/>
        </w:rPr>
        <w:t>планирование в теме проектных задач и исследований;</w:t>
      </w:r>
    </w:p>
    <w:p w:rsidR="001A472C" w:rsidRPr="00347A4B" w:rsidRDefault="001A472C" w:rsidP="005E0519">
      <w:pPr>
        <w:pStyle w:val="a6"/>
        <w:numPr>
          <w:ilvl w:val="0"/>
          <w:numId w:val="18"/>
        </w:numPr>
        <w:spacing w:line="360" w:lineRule="auto"/>
        <w:ind w:left="284" w:hanging="284"/>
        <w:jc w:val="both"/>
        <w:rPr>
          <w:rStyle w:val="fontstyle01"/>
          <w:rFonts w:ascii="Times New Roman" w:hAnsi="Times New Roman"/>
          <w:sz w:val="28"/>
          <w:szCs w:val="28"/>
        </w:rPr>
      </w:pPr>
      <w:r w:rsidRPr="00347A4B">
        <w:rPr>
          <w:rStyle w:val="fontstyle01"/>
          <w:rFonts w:ascii="Times New Roman" w:hAnsi="Times New Roman"/>
          <w:sz w:val="28"/>
          <w:szCs w:val="28"/>
        </w:rPr>
        <w:t>в</w:t>
      </w:r>
      <w:r w:rsidRPr="00347A4B">
        <w:rPr>
          <w:rStyle w:val="fontstyle01"/>
          <w:rFonts w:ascii="Times New Roman" w:eastAsia="Arial" w:hAnsi="Times New Roman"/>
          <w:sz w:val="28"/>
          <w:szCs w:val="28"/>
        </w:rPr>
        <w:t>ключение</w:t>
      </w:r>
      <w:r w:rsidRPr="00347A4B">
        <w:rPr>
          <w:rStyle w:val="fontstyle01"/>
          <w:rFonts w:ascii="Times New Roman" w:hAnsi="Times New Roman"/>
          <w:sz w:val="28"/>
          <w:szCs w:val="28"/>
        </w:rPr>
        <w:t xml:space="preserve"> м</w:t>
      </w:r>
      <w:r w:rsidRPr="00347A4B">
        <w:rPr>
          <w:rStyle w:val="fontstyle01"/>
          <w:rFonts w:ascii="Times New Roman" w:eastAsia="Arial" w:hAnsi="Times New Roman"/>
          <w:sz w:val="28"/>
          <w:szCs w:val="28"/>
        </w:rPr>
        <w:t>еждисциплинарн</w:t>
      </w:r>
      <w:r w:rsidRPr="00347A4B">
        <w:rPr>
          <w:rStyle w:val="fontstyle01"/>
          <w:rFonts w:ascii="Times New Roman" w:hAnsi="Times New Roman"/>
          <w:sz w:val="28"/>
          <w:szCs w:val="28"/>
        </w:rPr>
        <w:t>ых</w:t>
      </w:r>
      <w:r w:rsidRPr="00347A4B">
        <w:rPr>
          <w:rStyle w:val="fontstyle01"/>
          <w:rFonts w:ascii="Times New Roman" w:eastAsia="Arial" w:hAnsi="Times New Roman"/>
          <w:sz w:val="28"/>
          <w:szCs w:val="28"/>
        </w:rPr>
        <w:t xml:space="preserve"> заданий в содержание </w:t>
      </w:r>
      <w:r w:rsidRPr="00347A4B">
        <w:rPr>
          <w:rStyle w:val="fontstyle01"/>
          <w:rFonts w:ascii="Times New Roman" w:hAnsi="Times New Roman"/>
          <w:sz w:val="28"/>
          <w:szCs w:val="28"/>
        </w:rPr>
        <w:t>уроков: создание условий для сбора и анализа данных, выстраивания межпредметных связей, обобщения и формулировки вывода, оценивания одного и того же факта или явления с разных сторон с научной точки зрения</w:t>
      </w:r>
      <w:r w:rsidR="005A2A46">
        <w:rPr>
          <w:rStyle w:val="fontstyle01"/>
          <w:rFonts w:ascii="Times New Roman" w:hAnsi="Times New Roman"/>
          <w:sz w:val="28"/>
          <w:szCs w:val="28"/>
        </w:rPr>
        <w:t>;</w:t>
      </w:r>
    </w:p>
    <w:p w:rsidR="001A472C" w:rsidRPr="00347A4B" w:rsidRDefault="001A472C" w:rsidP="005E0519">
      <w:pPr>
        <w:pStyle w:val="a6"/>
        <w:numPr>
          <w:ilvl w:val="0"/>
          <w:numId w:val="18"/>
        </w:numPr>
        <w:spacing w:line="360" w:lineRule="auto"/>
        <w:ind w:left="284" w:hanging="284"/>
        <w:jc w:val="both"/>
        <w:rPr>
          <w:rStyle w:val="fontstyle01"/>
          <w:rFonts w:ascii="Times New Roman" w:hAnsi="Times New Roman"/>
          <w:sz w:val="28"/>
          <w:szCs w:val="28"/>
        </w:rPr>
      </w:pPr>
      <w:r w:rsidRPr="00347A4B">
        <w:rPr>
          <w:rStyle w:val="fontstyle01"/>
          <w:rFonts w:ascii="Times New Roman" w:hAnsi="Times New Roman"/>
          <w:sz w:val="28"/>
          <w:szCs w:val="28"/>
        </w:rPr>
        <w:t>создание условий для самостоятельного целеполагания, планирования, контроля и самооценки/</w:t>
      </w:r>
      <w:proofErr w:type="spellStart"/>
      <w:r w:rsidRPr="00347A4B">
        <w:rPr>
          <w:rStyle w:val="fontstyle01"/>
          <w:rFonts w:ascii="Times New Roman" w:hAnsi="Times New Roman"/>
          <w:sz w:val="28"/>
          <w:szCs w:val="28"/>
        </w:rPr>
        <w:t>взаимооценки</w:t>
      </w:r>
      <w:proofErr w:type="spellEnd"/>
      <w:r w:rsidRPr="00347A4B">
        <w:rPr>
          <w:rStyle w:val="fontstyle01"/>
          <w:rFonts w:ascii="Times New Roman" w:hAnsi="Times New Roman"/>
          <w:sz w:val="28"/>
          <w:szCs w:val="28"/>
        </w:rPr>
        <w:t xml:space="preserve">, выбора средств (способов) изучения темы </w:t>
      </w:r>
      <w:proofErr w:type="gramStart"/>
      <w:r w:rsidRPr="00347A4B">
        <w:rPr>
          <w:rStyle w:val="fontstyle01"/>
          <w:rFonts w:ascii="Times New Roman" w:hAnsi="Times New Roman"/>
          <w:sz w:val="28"/>
          <w:szCs w:val="28"/>
        </w:rPr>
        <w:t>обучающимися</w:t>
      </w:r>
      <w:proofErr w:type="gramEnd"/>
      <w:r w:rsidRPr="00347A4B">
        <w:rPr>
          <w:rStyle w:val="fontstyle01"/>
          <w:rFonts w:ascii="Times New Roman" w:hAnsi="Times New Roman"/>
          <w:sz w:val="28"/>
          <w:szCs w:val="28"/>
        </w:rPr>
        <w:t>.</w:t>
      </w:r>
    </w:p>
    <w:p w:rsidR="001A472C" w:rsidRPr="00347A4B" w:rsidRDefault="001A472C" w:rsidP="005A2A46">
      <w:pPr>
        <w:pStyle w:val="a6"/>
        <w:numPr>
          <w:ilvl w:val="0"/>
          <w:numId w:val="17"/>
        </w:numPr>
        <w:tabs>
          <w:tab w:val="left" w:pos="709"/>
          <w:tab w:val="left" w:pos="993"/>
        </w:tabs>
        <w:spacing w:line="360" w:lineRule="auto"/>
        <w:ind w:left="0" w:firstLine="709"/>
        <w:jc w:val="both"/>
        <w:rPr>
          <w:rStyle w:val="fontstyle01"/>
          <w:rFonts w:ascii="Times New Roman" w:hAnsi="Times New Roman"/>
          <w:sz w:val="28"/>
          <w:szCs w:val="28"/>
        </w:rPr>
      </w:pPr>
      <w:r w:rsidRPr="00347A4B">
        <w:rPr>
          <w:rStyle w:val="fontstyle01"/>
          <w:rFonts w:ascii="Times New Roman" w:hAnsi="Times New Roman"/>
          <w:sz w:val="28"/>
          <w:szCs w:val="28"/>
        </w:rPr>
        <w:t xml:space="preserve">Подбор контрольно-измерительных материалов и критериев оценки, позволяющих оценить функциональный уровень освоения </w:t>
      </w:r>
      <w:proofErr w:type="gramStart"/>
      <w:r w:rsidRPr="00347A4B">
        <w:rPr>
          <w:rStyle w:val="fontstyle01"/>
          <w:rFonts w:ascii="Times New Roman" w:hAnsi="Times New Roman"/>
          <w:sz w:val="28"/>
          <w:szCs w:val="28"/>
        </w:rPr>
        <w:t>обучающимися</w:t>
      </w:r>
      <w:proofErr w:type="gramEnd"/>
      <w:r w:rsidRPr="00347A4B">
        <w:rPr>
          <w:rStyle w:val="fontstyle01"/>
          <w:rFonts w:ascii="Times New Roman" w:hAnsi="Times New Roman"/>
          <w:sz w:val="28"/>
          <w:szCs w:val="28"/>
        </w:rPr>
        <w:t xml:space="preserve"> предметных результатов по теме и уровень сформированности функциональной грамотности. Определение формы фиксации результатов продвижения в теме обучающихся. Организация обратной связи с целью выявления и устранения учебных дефицитов обучающихся</w:t>
      </w:r>
    </w:p>
    <w:p w:rsidR="00CE5C92" w:rsidRPr="00347A4B" w:rsidRDefault="00347A4B" w:rsidP="005E0519">
      <w:pPr>
        <w:spacing w:line="360" w:lineRule="auto"/>
        <w:ind w:firstLine="709"/>
        <w:jc w:val="both"/>
        <w:rPr>
          <w:b/>
          <w:i/>
          <w:iCs/>
        </w:rPr>
      </w:pPr>
      <w:r w:rsidRPr="00347A4B">
        <w:t>Р</w:t>
      </w:r>
      <w:r w:rsidR="00CE5C92" w:rsidRPr="00347A4B">
        <w:t xml:space="preserve">ассмотрим </w:t>
      </w:r>
      <w:r w:rsidR="005A2A46">
        <w:t>п</w:t>
      </w:r>
      <w:r w:rsidR="00CE5C92" w:rsidRPr="00347A4B">
        <w:t>рименение данного алгоритма деятельности учителя на примере темы «Механические колебания и волны. Звук»</w:t>
      </w:r>
    </w:p>
    <w:p w:rsidR="00CE5C92" w:rsidRPr="00347A4B" w:rsidRDefault="00CE5C92" w:rsidP="00347A4B">
      <w:pPr>
        <w:numPr>
          <w:ilvl w:val="0"/>
          <w:numId w:val="21"/>
        </w:numPr>
        <w:tabs>
          <w:tab w:val="left" w:pos="284"/>
        </w:tabs>
        <w:spacing w:line="360" w:lineRule="auto"/>
        <w:ind w:left="0" w:right="-57" w:firstLine="0"/>
        <w:contextualSpacing/>
        <w:jc w:val="both"/>
        <w:rPr>
          <w:rFonts w:eastAsia="Calibri"/>
          <w:lang w:eastAsia="en-US"/>
        </w:rPr>
      </w:pPr>
      <w:r w:rsidRPr="00347A4B">
        <w:rPr>
          <w:rFonts w:eastAsia="Calibri"/>
          <w:b/>
          <w:lang w:eastAsia="en-US"/>
        </w:rPr>
        <w:t xml:space="preserve">Планирование предметных результатов </w:t>
      </w:r>
      <w:proofErr w:type="gramStart"/>
      <w:r w:rsidRPr="00347A4B">
        <w:rPr>
          <w:rFonts w:eastAsia="Calibri"/>
          <w:b/>
          <w:lang w:eastAsia="en-US"/>
        </w:rPr>
        <w:t>обучения по теме</w:t>
      </w:r>
      <w:proofErr w:type="gramEnd"/>
      <w:r w:rsidRPr="00347A4B">
        <w:rPr>
          <w:rFonts w:eastAsia="Calibri"/>
          <w:lang w:eastAsia="en-US"/>
        </w:rPr>
        <w:t xml:space="preserve"> «М</w:t>
      </w:r>
      <w:r w:rsidRPr="00347A4B">
        <w:t>еханическое колебания и волны. Звук</w:t>
      </w:r>
      <w:r w:rsidRPr="00347A4B">
        <w:rPr>
          <w:rFonts w:eastAsia="Calibri"/>
          <w:lang w:eastAsia="en-US"/>
        </w:rPr>
        <w:t>» в соответствии с требованиями ФГОС ООО и Федеральной рабочей программой по учебному предмету «Физика» в 7-9 классе (на изучение данной темы отводится по программе 11 учебных часов с уч</w:t>
      </w:r>
      <w:r w:rsidR="009F7121">
        <w:rPr>
          <w:rFonts w:eastAsia="Calibri"/>
          <w:lang w:eastAsia="en-US"/>
        </w:rPr>
        <w:t>е</w:t>
      </w:r>
      <w:r w:rsidRPr="00347A4B">
        <w:rPr>
          <w:rFonts w:eastAsia="Calibri"/>
          <w:lang w:eastAsia="en-US"/>
        </w:rPr>
        <w:t>том контрольного мероприятия).</w:t>
      </w:r>
    </w:p>
    <w:p w:rsidR="00CE5C92" w:rsidRPr="00347A4B" w:rsidRDefault="00CE5C92" w:rsidP="00347A4B">
      <w:pPr>
        <w:tabs>
          <w:tab w:val="left" w:pos="284"/>
        </w:tabs>
        <w:spacing w:line="360" w:lineRule="auto"/>
        <w:ind w:right="-57" w:firstLine="709"/>
        <w:contextualSpacing/>
        <w:jc w:val="both"/>
        <w:rPr>
          <w:color w:val="000000"/>
        </w:rPr>
      </w:pPr>
      <w:r w:rsidRPr="00347A4B">
        <w:rPr>
          <w:rFonts w:eastAsia="Calibri"/>
          <w:lang w:eastAsia="en-US"/>
        </w:rPr>
        <w:t>Для выполнения данного действия учителю необходимо детализировать планируемые предметные результаты, используя разные подходы к уровню усвоения учебного материала и особенности (возможности) предметно-</w:t>
      </w:r>
      <w:r w:rsidRPr="00347A4B">
        <w:rPr>
          <w:rFonts w:eastAsia="Calibri"/>
          <w:lang w:eastAsia="en-US"/>
        </w:rPr>
        <w:lastRenderedPageBreak/>
        <w:t xml:space="preserve">пространственной </w:t>
      </w:r>
      <w:r w:rsidRPr="00347A4B">
        <w:t xml:space="preserve">среды школы, кабинета физики, физической лаборатории. Среда должна быть многовариантной и комфортной, вызывающей постоянный интерес </w:t>
      </w:r>
      <w:proofErr w:type="gramStart"/>
      <w:r w:rsidRPr="00347A4B">
        <w:t>у</w:t>
      </w:r>
      <w:proofErr w:type="gramEnd"/>
      <w:r w:rsidRPr="00347A4B">
        <w:t xml:space="preserve"> </w:t>
      </w:r>
      <w:proofErr w:type="gramStart"/>
      <w:r w:rsidRPr="00347A4B">
        <w:t>обучающихся</w:t>
      </w:r>
      <w:proofErr w:type="gramEnd"/>
      <w:r w:rsidRPr="00347A4B">
        <w:t xml:space="preserve">, отвечать их запросам и отличаться способностью к трансформации под личностные задачи ученика и </w:t>
      </w:r>
      <w:r w:rsidRPr="00347A4B">
        <w:rPr>
          <w:color w:val="000000"/>
        </w:rPr>
        <w:t xml:space="preserve">под задачи образовательной ситуации. </w:t>
      </w:r>
    </w:p>
    <w:p w:rsidR="00CE5C92" w:rsidRPr="00347A4B" w:rsidRDefault="00CE5C92" w:rsidP="00347A4B">
      <w:pPr>
        <w:numPr>
          <w:ilvl w:val="0"/>
          <w:numId w:val="21"/>
        </w:numPr>
        <w:tabs>
          <w:tab w:val="left" w:pos="284"/>
        </w:tabs>
        <w:spacing w:line="360" w:lineRule="auto"/>
        <w:ind w:left="0" w:right="-57" w:firstLine="0"/>
        <w:contextualSpacing/>
        <w:jc w:val="both"/>
        <w:rPr>
          <w:rFonts w:eastAsia="Calibri"/>
          <w:b/>
          <w:lang w:eastAsia="en-US"/>
        </w:rPr>
      </w:pPr>
      <w:r w:rsidRPr="00347A4B">
        <w:rPr>
          <w:rFonts w:eastAsia="Calibri"/>
          <w:b/>
          <w:lang w:eastAsia="en-US"/>
        </w:rPr>
        <w:t xml:space="preserve">Планирование деятельности </w:t>
      </w:r>
      <w:proofErr w:type="gramStart"/>
      <w:r w:rsidRPr="00347A4B">
        <w:rPr>
          <w:rFonts w:eastAsia="Calibri"/>
          <w:b/>
          <w:lang w:eastAsia="en-US"/>
        </w:rPr>
        <w:t>обучающихся</w:t>
      </w:r>
      <w:proofErr w:type="gramEnd"/>
      <w:r w:rsidRPr="00347A4B">
        <w:rPr>
          <w:rFonts w:eastAsia="Calibri"/>
          <w:b/>
          <w:lang w:eastAsia="en-US"/>
        </w:rPr>
        <w:t xml:space="preserve"> в ходе изучения темы, обеспечивающей развитие детской одар</w:t>
      </w:r>
      <w:r w:rsidR="009F7121">
        <w:rPr>
          <w:rFonts w:eastAsia="Calibri"/>
          <w:b/>
          <w:lang w:eastAsia="en-US"/>
        </w:rPr>
        <w:t>е</w:t>
      </w:r>
      <w:r w:rsidRPr="00347A4B">
        <w:rPr>
          <w:rFonts w:eastAsia="Calibri"/>
          <w:b/>
          <w:lang w:eastAsia="en-US"/>
        </w:rPr>
        <w:t xml:space="preserve">нности через формирование функциональной грамотности </w:t>
      </w:r>
    </w:p>
    <w:p w:rsidR="00CE5C92" w:rsidRPr="00347A4B" w:rsidRDefault="00CE5C92" w:rsidP="00347A4B">
      <w:pPr>
        <w:spacing w:line="360" w:lineRule="auto"/>
        <w:ind w:firstLine="851"/>
        <w:jc w:val="both"/>
      </w:pPr>
      <w:r w:rsidRPr="00347A4B">
        <w:rPr>
          <w:rFonts w:eastAsia="Calibri"/>
          <w:lang w:eastAsia="en-US"/>
        </w:rPr>
        <w:t xml:space="preserve">Учитель начинает изучение темы </w:t>
      </w:r>
      <w:r w:rsidR="00347A4B">
        <w:rPr>
          <w:rFonts w:eastAsia="Calibri"/>
          <w:lang w:eastAsia="en-US"/>
        </w:rPr>
        <w:t xml:space="preserve">с ситуации вызова, </w:t>
      </w:r>
      <w:r w:rsidRPr="00347A4B">
        <w:rPr>
          <w:rFonts w:eastAsia="Calibri"/>
          <w:lang w:eastAsia="en-US"/>
        </w:rPr>
        <w:t>с музыкального фрагмента (</w:t>
      </w:r>
      <w:r w:rsidR="001C719C">
        <w:rPr>
          <w:rFonts w:eastAsia="Calibri"/>
          <w:lang w:eastAsia="en-US"/>
        </w:rPr>
        <w:t xml:space="preserve">ссылка со звучанием инструментальной </w:t>
      </w:r>
      <w:r w:rsidR="001C719C" w:rsidRPr="00347A4B">
        <w:rPr>
          <w:rFonts w:eastAsia="Calibri"/>
          <w:lang w:eastAsia="en-US"/>
        </w:rPr>
        <w:t>музык</w:t>
      </w:r>
      <w:r w:rsidR="001C719C">
        <w:rPr>
          <w:rFonts w:eastAsia="Calibri"/>
          <w:lang w:eastAsia="en-US"/>
        </w:rPr>
        <w:t>и</w:t>
      </w:r>
      <w:r w:rsidR="001C719C" w:rsidRPr="00347A4B">
        <w:rPr>
          <w:rFonts w:eastAsia="Calibri"/>
          <w:lang w:eastAsia="en-US"/>
        </w:rPr>
        <w:t xml:space="preserve"> струнно-смычкового оркестра</w:t>
      </w:r>
      <w:r w:rsidR="001C719C" w:rsidRPr="00347A4B">
        <w:t xml:space="preserve"> </w:t>
      </w:r>
      <w:hyperlink r:id="rId8" w:history="1">
        <w:r w:rsidRPr="00347A4B">
          <w:rPr>
            <w:rStyle w:val="a4"/>
          </w:rPr>
          <w:t>https://disk.yandex.ru/d/mQDMFLGI4SQU9w</w:t>
        </w:r>
      </w:hyperlink>
      <w:r w:rsidRPr="00347A4B">
        <w:rPr>
          <w:rFonts w:eastAsia="Calibri"/>
          <w:lang w:eastAsia="en-US"/>
        </w:rPr>
        <w:t xml:space="preserve">). </w:t>
      </w:r>
      <w:r w:rsidRPr="00347A4B">
        <w:t>Учитель с учениками обменивается впечатлениями о красоте звучания музыкальных инструментов и обращается к ученикам</w:t>
      </w:r>
      <w:r w:rsidR="00347A4B">
        <w:t xml:space="preserve"> с вопросом</w:t>
      </w:r>
      <w:r w:rsidRPr="00347A4B">
        <w:t>:</w:t>
      </w:r>
      <w:r w:rsidR="00347A4B">
        <w:t xml:space="preserve"> </w:t>
      </w:r>
      <w:r w:rsidRPr="00347A4B">
        <w:rPr>
          <w:rFonts w:eastAsia="Calibri"/>
          <w:lang w:eastAsia="en-US"/>
        </w:rPr>
        <w:t xml:space="preserve">Как струны на музыкальных инструментах издают звуки? Если мы дернем за натянутую струну, например, скрипки, она начнет колебаться (учитель </w:t>
      </w:r>
      <w:r w:rsidR="00347A4B">
        <w:rPr>
          <w:rFonts w:eastAsia="Calibri"/>
          <w:lang w:eastAsia="en-US"/>
        </w:rPr>
        <w:t>может продемонстрировать это на скрипке</w:t>
      </w:r>
      <w:r w:rsidRPr="00347A4B">
        <w:rPr>
          <w:rFonts w:eastAsia="Calibri"/>
          <w:lang w:eastAsia="en-US"/>
        </w:rPr>
        <w:t>). Ч</w:t>
      </w:r>
      <w:r w:rsidRPr="00347A4B">
        <w:t>ем сильнее мы дернем за струну (чем дальше отклоним ее от состояния покоя), тем громче мы услышим звук.</w:t>
      </w:r>
    </w:p>
    <w:p w:rsidR="00CE5C92" w:rsidRPr="00347A4B" w:rsidRDefault="00CE5C92" w:rsidP="00347A4B">
      <w:pPr>
        <w:tabs>
          <w:tab w:val="left" w:pos="284"/>
        </w:tabs>
        <w:spacing w:line="360" w:lineRule="auto"/>
        <w:ind w:right="-57" w:firstLine="709"/>
        <w:contextualSpacing/>
        <w:jc w:val="both"/>
      </w:pPr>
      <w:r w:rsidRPr="00347A4B">
        <w:t xml:space="preserve">Но ведь чтобы представить мелодию музыканту нужно не только громко играть, а извлекать звуки либо высокие (как пение маленькой птички), либо низкие (как рев медведя). Отчего это зависит? </w:t>
      </w:r>
      <w:r w:rsidR="00B83D7A">
        <w:t xml:space="preserve">Учитель предлагает остановиться на рассмотрении </w:t>
      </w:r>
      <w:r w:rsidRPr="00347A4B">
        <w:t>струнно-смычковых музыкальных инструментах</w:t>
      </w:r>
      <w:r w:rsidR="00B83D7A">
        <w:t xml:space="preserve">: </w:t>
      </w:r>
      <w:proofErr w:type="gramStart"/>
      <w:r w:rsidR="00B83D7A">
        <w:t>ч</w:t>
      </w:r>
      <w:proofErr w:type="gramEnd"/>
      <w:r w:rsidR="00B83D7A">
        <w:t>.</w:t>
      </w:r>
      <w:r w:rsidRPr="00347A4B">
        <w:t xml:space="preserve"> Чем отличаются друг от друга </w:t>
      </w:r>
      <w:r w:rsidR="00347A4B">
        <w:t>скрипка</w:t>
      </w:r>
      <w:r w:rsidR="00347A4B" w:rsidRPr="00347A4B">
        <w:t>, виолончел</w:t>
      </w:r>
      <w:r w:rsidR="00347A4B">
        <w:t>ь</w:t>
      </w:r>
      <w:r w:rsidR="00347A4B" w:rsidRPr="00347A4B">
        <w:t xml:space="preserve"> и контрабас</w:t>
      </w:r>
      <w:r w:rsidRPr="00347A4B">
        <w:t xml:space="preserve">? </w:t>
      </w:r>
      <w:proofErr w:type="gramStart"/>
      <w:r w:rsidR="00B83D7A">
        <w:t>(</w:t>
      </w:r>
      <w:r w:rsidRPr="00347A4B">
        <w:rPr>
          <w:i/>
        </w:rPr>
        <w:t>Скрипка, виолончель и контрабас различаются длиной и толщиной струн.</w:t>
      </w:r>
      <w:proofErr w:type="gramEnd"/>
      <w:r w:rsidRPr="00347A4B">
        <w:rPr>
          <w:i/>
        </w:rPr>
        <w:t xml:space="preserve"> У скрипки длина струны самая маленькая (скрипка ведь и сама по себе маленькая, музыкант играет на ней стоя, держа в руке), а сами струны у скрипки - самые тонкие. У виолончели длина струн </w:t>
      </w:r>
      <w:proofErr w:type="gramStart"/>
      <w:r w:rsidRPr="00347A4B">
        <w:rPr>
          <w:i/>
        </w:rPr>
        <w:t>побольше</w:t>
      </w:r>
      <w:proofErr w:type="gramEnd"/>
      <w:r w:rsidRPr="00347A4B">
        <w:rPr>
          <w:i/>
        </w:rPr>
        <w:t xml:space="preserve"> (виолончель сама по себе больше, на ней даже играют не стоя, как на скрипке, а сидя), а сами струны - потолще. Самая большая длина и толщина струн у контрабаса (контрабас длиной около двух метров и музыкант играет на нем стоя). </w:t>
      </w:r>
      <w:proofErr w:type="gramStart"/>
      <w:r w:rsidRPr="00347A4B">
        <w:t>Возможно</w:t>
      </w:r>
      <w:proofErr w:type="gramEnd"/>
      <w:r w:rsidRPr="00347A4B">
        <w:t xml:space="preserve"> в этом кроется причина отличия «голоса» скрипки» от «голоса» контрабаса. С этим нам и </w:t>
      </w:r>
      <w:r w:rsidRPr="00347A4B">
        <w:lastRenderedPageBreak/>
        <w:t>предстоит разобраться при изучении новой темы по физике. Знания о колебательном и волновом движении позволят Вам перейти к рассмотрению звуковых явлений и ответить на вопросы.</w:t>
      </w:r>
    </w:p>
    <w:p w:rsidR="00CE5C92" w:rsidRPr="00347A4B" w:rsidRDefault="00CE5C92" w:rsidP="00347A4B">
      <w:pPr>
        <w:tabs>
          <w:tab w:val="left" w:pos="284"/>
        </w:tabs>
        <w:spacing w:line="360" w:lineRule="auto"/>
        <w:ind w:right="-57" w:firstLine="709"/>
        <w:contextualSpacing/>
        <w:jc w:val="both"/>
      </w:pPr>
      <w:proofErr w:type="gramStart"/>
      <w:r w:rsidRPr="00347A4B">
        <w:t xml:space="preserve">При изучении данной темы у </w:t>
      </w:r>
      <w:r w:rsidR="00B83D7A">
        <w:t>обучающихся б</w:t>
      </w:r>
      <w:r w:rsidRPr="00347A4B">
        <w:t>удет возможность выбрать свой маршрут продвижения в теме, определиться с формами работы, определить для себя темп изучения темы, т.е. проявить в полной мере свою самостоятельность и ответственность.</w:t>
      </w:r>
      <w:proofErr w:type="gramEnd"/>
    </w:p>
    <w:p w:rsidR="00035DD0" w:rsidRDefault="00CE5C92" w:rsidP="00035DD0">
      <w:pPr>
        <w:tabs>
          <w:tab w:val="left" w:pos="284"/>
        </w:tabs>
        <w:spacing w:line="360" w:lineRule="auto"/>
        <w:ind w:right="-57" w:firstLine="709"/>
        <w:contextualSpacing/>
        <w:jc w:val="both"/>
      </w:pPr>
      <w:r w:rsidRPr="00347A4B">
        <w:t>Учитель выдает Карту изучения темы</w:t>
      </w:r>
      <w:r w:rsidR="00035DD0">
        <w:t xml:space="preserve"> (Таблица №1) и </w:t>
      </w:r>
      <w:r w:rsidRPr="00347A4B">
        <w:t xml:space="preserve">предлагает познакомиться с содержанием, выбрать наиболее интересный и/или сложный вопрос. Комментирует деятельность учеников на </w:t>
      </w:r>
      <w:proofErr w:type="gramStart"/>
      <w:r w:rsidRPr="00347A4B">
        <w:t>предстоящие</w:t>
      </w:r>
      <w:proofErr w:type="gramEnd"/>
      <w:r w:rsidRPr="00347A4B">
        <w:t xml:space="preserve"> уроки. </w:t>
      </w:r>
    </w:p>
    <w:p w:rsidR="00035DD0" w:rsidRPr="001C719C" w:rsidRDefault="00035DD0" w:rsidP="001C719C">
      <w:pPr>
        <w:tabs>
          <w:tab w:val="left" w:pos="284"/>
        </w:tabs>
        <w:spacing w:line="360" w:lineRule="auto"/>
        <w:ind w:right="-57" w:firstLine="709"/>
        <w:contextualSpacing/>
        <w:jc w:val="both"/>
        <w:rPr>
          <w:rStyle w:val="fontstyle01"/>
          <w:rFonts w:ascii="Times New Roman" w:hAnsi="Times New Roman"/>
          <w:color w:val="auto"/>
          <w:sz w:val="28"/>
          <w:szCs w:val="28"/>
        </w:rPr>
      </w:pPr>
      <w:proofErr w:type="gramStart"/>
      <w:r w:rsidRPr="00347A4B">
        <w:t>При разработке Карты изучения темы учитель проектирует задания, представляющие собой Кейс</w:t>
      </w:r>
      <w:r>
        <w:t>,</w:t>
      </w:r>
      <w:r w:rsidRPr="00347A4B">
        <w:t xml:space="preserve"> при решении которого ученики овладевают содержанием темы</w:t>
      </w:r>
      <w:r w:rsidR="001C719C">
        <w:t xml:space="preserve"> Ссылка на материалы кейса </w:t>
      </w:r>
      <w:hyperlink r:id="rId9" w:history="1">
        <w:r w:rsidR="001C719C" w:rsidRPr="00896A8F">
          <w:rPr>
            <w:rStyle w:val="a4"/>
          </w:rPr>
          <w:t>https://docs.google.com/document/d/1q3hyGYVixu1vGOfYYw_9DqMxMp8Heh1A/edit?usp=sharing&amp;ouid=116590536766984537753&amp;rtpof=true&amp;sd=true</w:t>
        </w:r>
      </w:hyperlink>
      <w:r w:rsidR="001C719C">
        <w:t>)</w:t>
      </w:r>
      <w:r w:rsidRPr="00347A4B">
        <w:t>.</w:t>
      </w:r>
      <w:proofErr w:type="gramEnd"/>
      <w:r w:rsidRPr="00347A4B">
        <w:t xml:space="preserve"> Кейс</w:t>
      </w:r>
      <w:bookmarkStart w:id="0" w:name="_GoBack"/>
      <w:bookmarkEnd w:id="0"/>
      <w:r w:rsidRPr="00347A4B">
        <w:t xml:space="preserve"> по теме составлены таким образом, что позволяют ученикам выбрать уровень погружения и способы освоения темы.</w:t>
      </w:r>
      <w:r w:rsidRPr="005E1431">
        <w:t xml:space="preserve"> П</w:t>
      </w:r>
      <w:r w:rsidRPr="005E1431">
        <w:rPr>
          <w:rStyle w:val="fontstyle01"/>
          <w:rFonts w:ascii="Times New Roman" w:hAnsi="Times New Roman"/>
          <w:sz w:val="28"/>
          <w:szCs w:val="28"/>
        </w:rPr>
        <w:t xml:space="preserve">одбор </w:t>
      </w:r>
      <w:r>
        <w:rPr>
          <w:rStyle w:val="fontstyle01"/>
          <w:rFonts w:ascii="Times New Roman" w:hAnsi="Times New Roman"/>
          <w:sz w:val="28"/>
          <w:szCs w:val="28"/>
        </w:rPr>
        <w:t>заданий носи</w:t>
      </w:r>
      <w:r w:rsidRPr="005E1431">
        <w:rPr>
          <w:rStyle w:val="fontstyle01"/>
          <w:rFonts w:ascii="Times New Roman" w:hAnsi="Times New Roman"/>
          <w:sz w:val="28"/>
          <w:szCs w:val="28"/>
        </w:rPr>
        <w:t>т практико-ориентированный характер</w:t>
      </w:r>
      <w:r>
        <w:rPr>
          <w:rStyle w:val="fontstyle01"/>
          <w:rFonts w:ascii="Times New Roman" w:hAnsi="Times New Roman"/>
          <w:sz w:val="28"/>
          <w:szCs w:val="28"/>
        </w:rPr>
        <w:t xml:space="preserve"> и требующих</w:t>
      </w:r>
      <w:r w:rsidRPr="005E1431">
        <w:rPr>
          <w:rStyle w:val="fontstyle01"/>
          <w:rFonts w:ascii="Times New Roman" w:hAnsi="Times New Roman"/>
          <w:sz w:val="28"/>
          <w:szCs w:val="28"/>
        </w:rPr>
        <w:t xml:space="preserve"> научное объяснение изучаемого факта или явления, планирование естественнонаучных исследований; сбор и анализ данных, выстраивания межпредметных связей, обобщения и формулировки вывода, оценивания одного и того же факта или явления с разных сторон с научной точки зрения.</w:t>
      </w:r>
    </w:p>
    <w:p w:rsidR="00CE5C92" w:rsidRPr="00347A4B" w:rsidRDefault="00035DD0" w:rsidP="00035DD0">
      <w:pPr>
        <w:pStyle w:val="22"/>
        <w:shd w:val="clear" w:color="auto" w:fill="auto"/>
        <w:spacing w:line="360" w:lineRule="auto"/>
        <w:ind w:firstLine="620"/>
        <w:jc w:val="right"/>
        <w:rPr>
          <w:b/>
        </w:rPr>
      </w:pPr>
      <w:r>
        <w:rPr>
          <w:i/>
        </w:rPr>
        <w:t xml:space="preserve">Таблица №1. </w:t>
      </w:r>
      <w:r w:rsidR="00CE5C92" w:rsidRPr="00347A4B">
        <w:rPr>
          <w:i/>
        </w:rPr>
        <w:t>Карта изучения темы «</w:t>
      </w:r>
      <w:r w:rsidR="00CE5C92" w:rsidRPr="00347A4B">
        <w:rPr>
          <w:b/>
        </w:rPr>
        <w:t xml:space="preserve">Механические колебания и волны» </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2297"/>
        <w:gridCol w:w="963"/>
        <w:gridCol w:w="673"/>
        <w:gridCol w:w="674"/>
        <w:gridCol w:w="892"/>
      </w:tblGrid>
      <w:tr w:rsidR="00CE5C92" w:rsidRPr="005D05FB" w:rsidTr="005D05FB">
        <w:trPr>
          <w:trHeight w:val="548"/>
        </w:trPr>
        <w:tc>
          <w:tcPr>
            <w:tcW w:w="4111" w:type="dxa"/>
            <w:vMerge w:val="restart"/>
            <w:shd w:val="clear" w:color="auto" w:fill="auto"/>
          </w:tcPr>
          <w:p w:rsidR="00CE5C92" w:rsidRPr="005D05FB" w:rsidRDefault="00CE5C92" w:rsidP="00347A4B">
            <w:pPr>
              <w:pStyle w:val="22"/>
              <w:shd w:val="clear" w:color="auto" w:fill="auto"/>
              <w:tabs>
                <w:tab w:val="left" w:pos="142"/>
                <w:tab w:val="left" w:pos="426"/>
              </w:tabs>
              <w:spacing w:line="360" w:lineRule="auto"/>
              <w:ind w:left="-57" w:right="-57"/>
              <w:jc w:val="center"/>
            </w:pPr>
            <w:r w:rsidRPr="005D05FB">
              <w:t>Вопросы</w:t>
            </w:r>
          </w:p>
        </w:tc>
        <w:tc>
          <w:tcPr>
            <w:tcW w:w="2297" w:type="dxa"/>
            <w:vMerge w:val="restart"/>
            <w:shd w:val="clear" w:color="auto" w:fill="auto"/>
          </w:tcPr>
          <w:p w:rsidR="00CE5C92" w:rsidRPr="005D05FB" w:rsidRDefault="00CE5C92" w:rsidP="005D05FB">
            <w:pPr>
              <w:pStyle w:val="22"/>
              <w:shd w:val="clear" w:color="auto" w:fill="auto"/>
              <w:spacing w:line="360" w:lineRule="auto"/>
              <w:ind w:left="-57" w:right="-57"/>
              <w:jc w:val="center"/>
            </w:pPr>
            <w:r w:rsidRPr="005D05FB">
              <w:t>«След» продвижения в теме</w:t>
            </w:r>
          </w:p>
        </w:tc>
        <w:tc>
          <w:tcPr>
            <w:tcW w:w="963" w:type="dxa"/>
            <w:vMerge w:val="restart"/>
            <w:shd w:val="clear" w:color="auto" w:fill="auto"/>
          </w:tcPr>
          <w:p w:rsidR="00CE5C92" w:rsidRPr="005D05FB" w:rsidRDefault="00CE5C92" w:rsidP="00347A4B">
            <w:pPr>
              <w:pStyle w:val="22"/>
              <w:shd w:val="clear" w:color="auto" w:fill="auto"/>
              <w:spacing w:line="360" w:lineRule="auto"/>
              <w:ind w:left="-57" w:right="-57"/>
              <w:jc w:val="center"/>
            </w:pPr>
            <w:r w:rsidRPr="005D05FB">
              <w:t xml:space="preserve">Условия выполнения </w:t>
            </w:r>
          </w:p>
        </w:tc>
        <w:tc>
          <w:tcPr>
            <w:tcW w:w="1347" w:type="dxa"/>
            <w:gridSpan w:val="2"/>
            <w:shd w:val="clear" w:color="auto" w:fill="auto"/>
          </w:tcPr>
          <w:p w:rsidR="00CE5C92" w:rsidRPr="005D05FB" w:rsidRDefault="00CE5C92" w:rsidP="00347A4B">
            <w:pPr>
              <w:pStyle w:val="22"/>
              <w:shd w:val="clear" w:color="auto" w:fill="auto"/>
              <w:spacing w:line="360" w:lineRule="auto"/>
              <w:ind w:left="-57" w:right="-57"/>
              <w:jc w:val="center"/>
            </w:pPr>
            <w:r w:rsidRPr="005D05FB">
              <w:t>Срок выполнения</w:t>
            </w:r>
          </w:p>
        </w:tc>
        <w:tc>
          <w:tcPr>
            <w:tcW w:w="892" w:type="dxa"/>
            <w:vMerge w:val="restart"/>
            <w:shd w:val="clear" w:color="auto" w:fill="auto"/>
          </w:tcPr>
          <w:p w:rsidR="00CE5C92" w:rsidRPr="005D05FB" w:rsidRDefault="00CE5C92" w:rsidP="00347A4B">
            <w:pPr>
              <w:pStyle w:val="22"/>
              <w:shd w:val="clear" w:color="auto" w:fill="auto"/>
              <w:spacing w:line="360" w:lineRule="auto"/>
              <w:ind w:left="-57" w:right="-57"/>
              <w:jc w:val="center"/>
            </w:pPr>
            <w:r w:rsidRPr="005D05FB">
              <w:t>Отметка учителя</w:t>
            </w:r>
          </w:p>
        </w:tc>
      </w:tr>
      <w:tr w:rsidR="00CE5C92" w:rsidRPr="005D05FB" w:rsidTr="005D05FB">
        <w:trPr>
          <w:trHeight w:val="223"/>
        </w:trPr>
        <w:tc>
          <w:tcPr>
            <w:tcW w:w="4111" w:type="dxa"/>
            <w:vMerge/>
            <w:shd w:val="clear" w:color="auto" w:fill="auto"/>
          </w:tcPr>
          <w:p w:rsidR="00CE5C92" w:rsidRPr="005D05FB" w:rsidRDefault="00CE5C92" w:rsidP="00347A4B">
            <w:pPr>
              <w:pStyle w:val="22"/>
              <w:shd w:val="clear" w:color="auto" w:fill="auto"/>
              <w:tabs>
                <w:tab w:val="left" w:pos="142"/>
                <w:tab w:val="left" w:pos="426"/>
              </w:tabs>
              <w:spacing w:line="360" w:lineRule="auto"/>
              <w:ind w:left="-57" w:right="-57"/>
              <w:jc w:val="center"/>
              <w:rPr>
                <w:b/>
              </w:rPr>
            </w:pPr>
          </w:p>
        </w:tc>
        <w:tc>
          <w:tcPr>
            <w:tcW w:w="2297" w:type="dxa"/>
            <w:vMerge/>
            <w:shd w:val="clear" w:color="auto" w:fill="auto"/>
          </w:tcPr>
          <w:p w:rsidR="00CE5C92" w:rsidRPr="005D05FB" w:rsidRDefault="00CE5C92" w:rsidP="00347A4B">
            <w:pPr>
              <w:pStyle w:val="22"/>
              <w:shd w:val="clear" w:color="auto" w:fill="auto"/>
              <w:spacing w:line="360" w:lineRule="auto"/>
              <w:ind w:left="-57" w:right="-57"/>
            </w:pPr>
          </w:p>
        </w:tc>
        <w:tc>
          <w:tcPr>
            <w:tcW w:w="963" w:type="dxa"/>
            <w:vMerge/>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r w:rsidRPr="005D05FB">
              <w:t>план</w:t>
            </w: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r w:rsidRPr="005D05FB">
              <w:t>факт</w:t>
            </w:r>
          </w:p>
        </w:tc>
        <w:tc>
          <w:tcPr>
            <w:tcW w:w="892" w:type="dxa"/>
            <w:vMerge/>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rPr>
          <w:trHeight w:val="519"/>
        </w:trPr>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rPr>
                <w:b/>
              </w:rPr>
            </w:pPr>
            <w:r w:rsidRPr="005D05FB">
              <w:t xml:space="preserve">Что является источником звука? Как струны на музыкальных инструментах </w:t>
            </w:r>
            <w:r w:rsidRPr="005D05FB">
              <w:lastRenderedPageBreak/>
              <w:t>издают звуки?</w:t>
            </w:r>
          </w:p>
        </w:tc>
        <w:tc>
          <w:tcPr>
            <w:tcW w:w="2297" w:type="dxa"/>
            <w:vMerge w:val="restart"/>
            <w:shd w:val="clear" w:color="auto" w:fill="auto"/>
          </w:tcPr>
          <w:p w:rsidR="00CE5C92" w:rsidRPr="005D05FB" w:rsidRDefault="00CE5C92" w:rsidP="005D05FB">
            <w:pPr>
              <w:pStyle w:val="22"/>
              <w:shd w:val="clear" w:color="auto" w:fill="auto"/>
              <w:spacing w:line="360" w:lineRule="auto"/>
              <w:ind w:left="-57" w:right="-57"/>
            </w:pPr>
            <w:r w:rsidRPr="005D05FB">
              <w:lastRenderedPageBreak/>
              <w:t xml:space="preserve">Опорный конспект «Механические </w:t>
            </w:r>
            <w:r w:rsidRPr="005D05FB">
              <w:lastRenderedPageBreak/>
              <w:t>колебания» (2 б.)</w:t>
            </w:r>
          </w:p>
          <w:p w:rsidR="00CE5C92" w:rsidRPr="005D05FB" w:rsidRDefault="00CE5C92" w:rsidP="005D05FB">
            <w:pPr>
              <w:pStyle w:val="22"/>
              <w:shd w:val="clear" w:color="auto" w:fill="auto"/>
              <w:spacing w:line="360" w:lineRule="auto"/>
              <w:ind w:right="-57"/>
            </w:pPr>
          </w:p>
          <w:p w:rsidR="00CE5C92" w:rsidRPr="005D05FB" w:rsidRDefault="00CE5C92" w:rsidP="005D05FB">
            <w:pPr>
              <w:pStyle w:val="22"/>
              <w:shd w:val="clear" w:color="auto" w:fill="auto"/>
              <w:spacing w:line="360" w:lineRule="auto"/>
              <w:ind w:left="-57" w:right="-57"/>
            </w:pPr>
            <w:r w:rsidRPr="005D05FB">
              <w:t>Сравнительная таблица «</w:t>
            </w:r>
            <w:proofErr w:type="gramStart"/>
            <w:r w:rsidRPr="005D05FB">
              <w:t>Нитяной</w:t>
            </w:r>
            <w:proofErr w:type="gramEnd"/>
            <w:r w:rsidRPr="005D05FB">
              <w:t xml:space="preserve"> и пружинный маятник» (2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 xml:space="preserve">С </w:t>
            </w:r>
            <w:proofErr w:type="gramStart"/>
            <w:r w:rsidRPr="005D05FB">
              <w:t>помощью</w:t>
            </w:r>
            <w:proofErr w:type="gramEnd"/>
            <w:r w:rsidRPr="005D05FB">
              <w:t xml:space="preserve"> каких физических величин можно охарактеризовать колебательное движение струны? </w:t>
            </w:r>
          </w:p>
          <w:p w:rsidR="00CE5C92" w:rsidRPr="005D05FB" w:rsidRDefault="00CE5C92" w:rsidP="00347A4B">
            <w:pPr>
              <w:pStyle w:val="22"/>
              <w:shd w:val="clear" w:color="auto" w:fill="auto"/>
              <w:tabs>
                <w:tab w:val="left" w:pos="142"/>
                <w:tab w:val="left" w:pos="426"/>
              </w:tabs>
              <w:spacing w:line="360" w:lineRule="auto"/>
              <w:ind w:left="-57" w:right="-57"/>
            </w:pPr>
            <w:r w:rsidRPr="005D05FB">
              <w:t>Как деятельность Попова Александра Степановича связана с единицей измерения физической величины, характеризующей колебание струны?</w:t>
            </w:r>
          </w:p>
        </w:tc>
        <w:tc>
          <w:tcPr>
            <w:tcW w:w="2297" w:type="dxa"/>
            <w:vMerge/>
            <w:shd w:val="clear" w:color="auto" w:fill="auto"/>
          </w:tcPr>
          <w:p w:rsidR="00CE5C92" w:rsidRPr="005D05FB" w:rsidRDefault="00CE5C92" w:rsidP="005D05FB">
            <w:pPr>
              <w:pStyle w:val="22"/>
              <w:shd w:val="clear" w:color="auto" w:fill="auto"/>
              <w:spacing w:line="360" w:lineRule="auto"/>
              <w:ind w:left="-57" w:right="-57"/>
            </w:pP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rPr>
                <w:b/>
              </w:rPr>
            </w:pPr>
            <w:r w:rsidRPr="005D05FB">
              <w:t>К каким колебаниям можно отнести колебания струны музыкального инструмента (скрипки, виолончели и контрабаса): свободным, гармоническим, затухающим, вынужденным?</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Сравнительная таблица «Виды колебаний» (2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5A2A46">
            <w:pPr>
              <w:pStyle w:val="22"/>
              <w:numPr>
                <w:ilvl w:val="0"/>
                <w:numId w:val="29"/>
              </w:numPr>
              <w:shd w:val="clear" w:color="auto" w:fill="auto"/>
              <w:tabs>
                <w:tab w:val="left" w:pos="142"/>
                <w:tab w:val="left" w:pos="426"/>
              </w:tabs>
              <w:spacing w:line="360" w:lineRule="auto"/>
              <w:ind w:left="-57" w:right="-57" w:firstLine="0"/>
              <w:jc w:val="both"/>
            </w:pPr>
            <w:r w:rsidRPr="005D05FB">
              <w:t>Форма звуковых колебаний у разных струнно-смычковых музыкальных инструментов разная. У камертона (опишите этот прибор) форма колебаний представляет собой синусоиду (</w:t>
            </w:r>
            <w:proofErr w:type="spellStart"/>
            <w:r w:rsidRPr="005D05FB">
              <w:t>косинусоиду</w:t>
            </w:r>
            <w:proofErr w:type="spellEnd"/>
            <w:r w:rsidRPr="005D05FB">
              <w:t>)</w:t>
            </w:r>
            <w:r w:rsidR="005E1431" w:rsidRPr="005D05FB">
              <w:t>.</w:t>
            </w:r>
          </w:p>
          <w:p w:rsidR="00CE5C92" w:rsidRPr="005D05FB" w:rsidRDefault="00CE5C92" w:rsidP="00347A4B">
            <w:pPr>
              <w:pStyle w:val="22"/>
              <w:shd w:val="clear" w:color="auto" w:fill="auto"/>
              <w:tabs>
                <w:tab w:val="left" w:pos="142"/>
                <w:tab w:val="left" w:pos="426"/>
              </w:tabs>
              <w:spacing w:line="360" w:lineRule="auto"/>
              <w:ind w:left="-57" w:right="-57"/>
            </w:pPr>
            <w:r w:rsidRPr="005D05FB">
              <w:t>Какая форма колебаний у контрабаса и скрипки? В ч</w:t>
            </w:r>
            <w:r w:rsidR="009F7121">
              <w:t>е</w:t>
            </w:r>
            <w:r w:rsidRPr="005D05FB">
              <w:t xml:space="preserve">м отличие? Как это можно увидеть? Предложите свой </w:t>
            </w:r>
            <w:r w:rsidRPr="005D05FB">
              <w:lastRenderedPageBreak/>
              <w:t xml:space="preserve">способ. </w:t>
            </w:r>
          </w:p>
          <w:p w:rsidR="00CE5C92" w:rsidRPr="005D05FB" w:rsidRDefault="00CE5C92" w:rsidP="00347A4B">
            <w:pPr>
              <w:pStyle w:val="22"/>
              <w:shd w:val="clear" w:color="auto" w:fill="auto"/>
              <w:tabs>
                <w:tab w:val="left" w:pos="142"/>
                <w:tab w:val="left" w:pos="426"/>
              </w:tabs>
              <w:spacing w:line="360" w:lineRule="auto"/>
              <w:ind w:left="-57" w:right="-57"/>
            </w:pPr>
            <w:r w:rsidRPr="005D05FB">
              <w:t>Оформите протокол исследования (цель исследования, план исследования, результаты, вывод). Прикрепите к отч</w:t>
            </w:r>
            <w:r w:rsidR="009F7121">
              <w:t>е</w:t>
            </w:r>
            <w:r w:rsidRPr="005D05FB">
              <w:t>ту фотографии форм колебаний скрипки и контрабаса.</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lastRenderedPageBreak/>
              <w:t xml:space="preserve">Протокол исследования «Форма звуковой волны» </w:t>
            </w:r>
          </w:p>
          <w:p w:rsidR="00CE5C92" w:rsidRPr="005D05FB" w:rsidRDefault="00CE5C92" w:rsidP="005D05FB">
            <w:pPr>
              <w:pStyle w:val="22"/>
              <w:shd w:val="clear" w:color="auto" w:fill="auto"/>
              <w:spacing w:line="360" w:lineRule="auto"/>
              <w:ind w:left="-57" w:right="-57"/>
            </w:pPr>
            <w:r w:rsidRPr="005D05FB">
              <w:t>с фотографиями форм колебаний скрипки и контрабаса (5б.)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Известно, что частота колебаний 2-ой струны скрипки в 1000 раз превышает частоту колебаний нитяного маятника длиной нити 1м. Используя данные экспериментального определения частоты колебаний нитяного маятника, определите частоту колебаний 2-ой струны скрипки (погрешность измерений составляет Δυ= ±0,06Гц).</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Отч</w:t>
            </w:r>
            <w:r w:rsidR="009F7121">
              <w:t>е</w:t>
            </w:r>
            <w:r w:rsidRPr="005D05FB">
              <w:t>т с решением экспериментальной задачи с описанием всех действий (экспериментальных и вычислительных) (3б.)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t xml:space="preserve">Как распространяется звук музыкальных инструментов в среде, как звук доходит до слушателей? Как выглядит звуковая волна? Продольную или поперечную волну улавливает человеческое ухо? </w:t>
            </w:r>
          </w:p>
          <w:p w:rsidR="00CE5C92" w:rsidRPr="005D05FB" w:rsidRDefault="00CE5C92" w:rsidP="00347A4B">
            <w:pPr>
              <w:pStyle w:val="22"/>
              <w:shd w:val="clear" w:color="auto" w:fill="auto"/>
              <w:tabs>
                <w:tab w:val="left" w:pos="142"/>
                <w:tab w:val="left" w:pos="426"/>
              </w:tabs>
              <w:spacing w:line="360" w:lineRule="auto"/>
              <w:ind w:left="-57" w:right="-57"/>
            </w:pPr>
            <w:r w:rsidRPr="005D05FB">
              <w:t>Что изменится в звуковой волне, когда аквалангист будет играть на скрипке под водой?</w:t>
            </w:r>
          </w:p>
          <w:p w:rsidR="00CE5C92" w:rsidRPr="005D05FB" w:rsidRDefault="00CE5C92" w:rsidP="00347A4B">
            <w:pPr>
              <w:pStyle w:val="22"/>
              <w:shd w:val="clear" w:color="auto" w:fill="auto"/>
              <w:tabs>
                <w:tab w:val="left" w:pos="142"/>
                <w:tab w:val="left" w:pos="426"/>
              </w:tabs>
              <w:spacing w:line="360" w:lineRule="auto"/>
              <w:ind w:left="-57" w:right="-57"/>
            </w:pPr>
            <w:r w:rsidRPr="005D05FB">
              <w:lastRenderedPageBreak/>
              <w:t xml:space="preserve">Что изменится в звуковой волне, когда космонавт будет играть на </w:t>
            </w:r>
            <w:proofErr w:type="gramStart"/>
            <w:r w:rsidRPr="005D05FB">
              <w:t>скрипке</w:t>
            </w:r>
            <w:proofErr w:type="gramEnd"/>
            <w:r w:rsidRPr="005D05FB">
              <w:t xml:space="preserve"> на МКС и в открытом космос?</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lastRenderedPageBreak/>
              <w:t>Опорный конспект «Механические волны» (2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Как зависит высота звука от натяжения струны (а значит и частоты колебания струны)? Поясните, почему скрипка, виолончель и контрабас извлекают разные по высоте звуки. Прич</w:t>
            </w:r>
            <w:r w:rsidR="009F7121">
              <w:t>е</w:t>
            </w:r>
            <w:r w:rsidRPr="005D05FB">
              <w:t xml:space="preserve">м тут частота колебания струн, от которой зависит высота звука? Можно ли на контрабасе извлечь такой же высокий звук, как на скрипке. Что для этого нужно сделать, не ломая контрабас? Ответ поясните. </w:t>
            </w:r>
          </w:p>
          <w:p w:rsidR="00CE5C92" w:rsidRPr="005D05FB" w:rsidRDefault="00CE5C92" w:rsidP="00347A4B">
            <w:pPr>
              <w:pStyle w:val="22"/>
              <w:shd w:val="clear" w:color="auto" w:fill="auto"/>
              <w:tabs>
                <w:tab w:val="left" w:pos="142"/>
                <w:tab w:val="left" w:pos="426"/>
              </w:tabs>
              <w:spacing w:line="360" w:lineRule="auto"/>
              <w:ind w:left="-57" w:right="-57"/>
            </w:pPr>
            <w:r w:rsidRPr="005D05FB">
              <w:t>Какой из трех инструментов (скрипка, виолончель, контрабас) более универсальный для извлечения и более высоких, и более низких звуков. Почему? Поясните ответ с точки зрения анализа колебания струны.</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Протокол исследования зависимости высоты звука от натяжения струны с применением цифровой лаборатории «</w:t>
            </w:r>
            <w:r w:rsidRPr="005D05FB">
              <w:rPr>
                <w:lang w:val="en-US"/>
              </w:rPr>
              <w:t>LAB</w:t>
            </w:r>
            <w:r w:rsidRPr="005D05FB">
              <w:t>-диск» (5б.)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t xml:space="preserve">Как зависит высота звука от длины струны? Установите зависимость высоты звука от длины струны с помощью физического моделирования </w:t>
            </w:r>
            <w:r w:rsidRPr="005D05FB">
              <w:lastRenderedPageBreak/>
              <w:t>процесса (эксперимента), исследуя зависимость частоты свободных колебаний нитяного маятника от его длины. Сформулируйте цель исследования, составьте план исследования, проведите исследование и сделайте вывод по его результатам.</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lastRenderedPageBreak/>
              <w:t xml:space="preserve">Протокол исследования зависимости высоты звука от длины струны на </w:t>
            </w:r>
            <w:r w:rsidRPr="005D05FB">
              <w:lastRenderedPageBreak/>
              <w:t>примере установления зависимости периода и частоты свободных колебаний нитяного маятника от его длины (5б.)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 xml:space="preserve">Все ли звуки струн струнно-смычковых музыкальных инструментов может услышать человек? </w:t>
            </w:r>
            <w:proofErr w:type="gramStart"/>
            <w:r w:rsidRPr="005D05FB">
              <w:t>Звуки</w:t>
            </w:r>
            <w:proofErr w:type="gramEnd"/>
            <w:r w:rsidRPr="005D05FB">
              <w:t xml:space="preserve"> каких частот не доступны человеку? Может ли наступить болевой порог при прослушивании произведений в исполнении струнно-смычковых музыкальных инструментов?</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Таблица «Диапазоны</w:t>
            </w:r>
          </w:p>
          <w:p w:rsidR="00CE5C92" w:rsidRPr="005D05FB" w:rsidRDefault="00CE5C92" w:rsidP="005D05FB">
            <w:pPr>
              <w:pStyle w:val="22"/>
              <w:shd w:val="clear" w:color="auto" w:fill="auto"/>
              <w:spacing w:line="360" w:lineRule="auto"/>
              <w:ind w:left="-57" w:right="-57"/>
            </w:pPr>
            <w:r w:rsidRPr="005D05FB">
              <w:t xml:space="preserve"> слышимых звуков»</w:t>
            </w:r>
          </w:p>
          <w:p w:rsidR="00CE5C92" w:rsidRPr="005D05FB" w:rsidRDefault="00CE5C92" w:rsidP="005D05FB">
            <w:pPr>
              <w:pStyle w:val="22"/>
              <w:shd w:val="clear" w:color="auto" w:fill="auto"/>
              <w:spacing w:line="360" w:lineRule="auto"/>
              <w:ind w:left="-57" w:right="-57"/>
            </w:pPr>
            <w:r w:rsidRPr="005D05FB">
              <w:t>(2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t>В результате медицинских исследований, провед</w:t>
            </w:r>
            <w:r w:rsidR="009F7121">
              <w:t>е</w:t>
            </w:r>
            <w:r w:rsidRPr="005D05FB">
              <w:t xml:space="preserve">нных среди школьников большого города, врачи пришли к выводу, что каждый пятый подросток плохо слышит, хотя и не всегда об этом догадывается. Причиной этого врачи считают злоупотребление школьниками прослушиванием громкой музыки. Согласны ли Вы с </w:t>
            </w:r>
            <w:r w:rsidRPr="005D05FB">
              <w:lastRenderedPageBreak/>
              <w:t>выводом уч</w:t>
            </w:r>
            <w:r w:rsidR="009F7121">
              <w:t>е</w:t>
            </w:r>
            <w:r w:rsidRPr="005D05FB">
              <w:t>ных? Приведите не менее тр</w:t>
            </w:r>
            <w:r w:rsidR="009F7121">
              <w:t>е</w:t>
            </w:r>
            <w:r w:rsidRPr="005D05FB">
              <w:t xml:space="preserve">х аргументов в защиту своей позиции. </w:t>
            </w:r>
          </w:p>
        </w:tc>
        <w:tc>
          <w:tcPr>
            <w:tcW w:w="2297" w:type="dxa"/>
            <w:shd w:val="clear" w:color="auto" w:fill="auto"/>
          </w:tcPr>
          <w:p w:rsidR="00CE5C92" w:rsidRPr="005D05FB" w:rsidRDefault="00CE5C92" w:rsidP="005D05FB">
            <w:pPr>
              <w:pStyle w:val="22"/>
              <w:shd w:val="clear" w:color="auto" w:fill="auto"/>
              <w:spacing w:line="360" w:lineRule="auto"/>
              <w:ind w:left="-108" w:right="-108"/>
            </w:pPr>
            <w:r w:rsidRPr="005D05FB">
              <w:lastRenderedPageBreak/>
              <w:t xml:space="preserve">Протокол эмпирического исследования: доказательство или опровержение гипотезы каждый пятый подросток плохо слышит, т.к. злоупотребление прослушиванием громкой </w:t>
            </w:r>
            <w:r w:rsidRPr="005D05FB">
              <w:lastRenderedPageBreak/>
              <w:t>музыки(5б.)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Скрипач, играя музыкальное произведение (дергая струну), может извлекать разные по громкости звуки, от чего это зависит? А что выступает в роли такой «струны» в человеческом голосовом аппарате? Что приводит в движение эту своеобразную струну? От чего зависит громкость, с которой человек говорит или поет?</w:t>
            </w:r>
          </w:p>
        </w:tc>
        <w:tc>
          <w:tcPr>
            <w:tcW w:w="2297" w:type="dxa"/>
            <w:vMerge w:val="restart"/>
            <w:shd w:val="clear" w:color="auto" w:fill="auto"/>
          </w:tcPr>
          <w:p w:rsidR="00CE5C92" w:rsidRPr="005D05FB" w:rsidRDefault="00CE5C92" w:rsidP="005D05FB">
            <w:pPr>
              <w:pStyle w:val="22"/>
              <w:shd w:val="clear" w:color="auto" w:fill="auto"/>
              <w:spacing w:line="360" w:lineRule="auto"/>
              <w:ind w:left="-57" w:right="-57"/>
            </w:pPr>
            <w:r w:rsidRPr="005D05FB">
              <w:t>Схема голосового аппарата человека</w:t>
            </w:r>
          </w:p>
          <w:p w:rsidR="00CE5C92" w:rsidRPr="005D05FB" w:rsidRDefault="00CE5C92" w:rsidP="005D05FB">
            <w:pPr>
              <w:pStyle w:val="22"/>
              <w:shd w:val="clear" w:color="auto" w:fill="auto"/>
              <w:spacing w:line="360" w:lineRule="auto"/>
              <w:ind w:left="-57" w:right="-57"/>
            </w:pPr>
            <w:r w:rsidRPr="005D05FB">
              <w:t>(2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t>Связаны ли установленные зависимости высоты звука от длины струны с объяснением того, что человек может обладать разным голосом, например, голос реб</w:t>
            </w:r>
            <w:r w:rsidR="009F7121">
              <w:t>е</w:t>
            </w:r>
            <w:r w:rsidRPr="005D05FB">
              <w:t xml:space="preserve">нка или голос взрослого? Можно ли управлять голосом? Объясните свой ответ с точки зрения строения голосового аппарата человека. </w:t>
            </w:r>
          </w:p>
          <w:p w:rsidR="00CE5C92" w:rsidRPr="005D05FB" w:rsidRDefault="00CE5C92" w:rsidP="00347A4B">
            <w:pPr>
              <w:pStyle w:val="22"/>
              <w:shd w:val="clear" w:color="auto" w:fill="auto"/>
              <w:tabs>
                <w:tab w:val="left" w:pos="993"/>
              </w:tabs>
              <w:spacing w:line="360" w:lineRule="auto"/>
              <w:ind w:left="-57" w:right="-57"/>
            </w:pPr>
            <w:r w:rsidRPr="005D05FB">
              <w:t xml:space="preserve">Зачем профессиональные певцы, беря очень высокую ноту, стараются поднять свой подбородок вверх, а беря очень низкую ноту, стараются </w:t>
            </w:r>
            <w:r w:rsidRPr="005D05FB">
              <w:lastRenderedPageBreak/>
              <w:t>опустить свой подбородок ближе к телу?</w:t>
            </w:r>
          </w:p>
          <w:p w:rsidR="00CE5C92" w:rsidRPr="005D05FB" w:rsidRDefault="00CE5C92" w:rsidP="00347A4B">
            <w:pPr>
              <w:pStyle w:val="22"/>
              <w:shd w:val="clear" w:color="auto" w:fill="auto"/>
              <w:tabs>
                <w:tab w:val="left" w:pos="993"/>
              </w:tabs>
              <w:spacing w:line="360" w:lineRule="auto"/>
              <w:ind w:left="-57" w:right="-57"/>
            </w:pPr>
            <w:r w:rsidRPr="005D05FB">
              <w:t xml:space="preserve">Почему можно повредить голосовые связки, если вдыхать гелий или другой инертный газ – </w:t>
            </w:r>
            <w:proofErr w:type="spellStart"/>
            <w:r w:rsidRPr="005D05FB">
              <w:t>гексафторид</w:t>
            </w:r>
            <w:proofErr w:type="spellEnd"/>
            <w:r w:rsidRPr="005D05FB">
              <w:t xml:space="preserve"> серы. В ч</w:t>
            </w:r>
            <w:r w:rsidR="009F7121">
              <w:t>е</w:t>
            </w:r>
            <w:r w:rsidRPr="005D05FB">
              <w:t>м отличие при вдыхании этих газов человеком? Что происходит с голосовыми связками?</w:t>
            </w:r>
          </w:p>
        </w:tc>
        <w:tc>
          <w:tcPr>
            <w:tcW w:w="2297" w:type="dxa"/>
            <w:vMerge/>
            <w:shd w:val="clear" w:color="auto" w:fill="auto"/>
          </w:tcPr>
          <w:p w:rsidR="00CE5C92" w:rsidRPr="005D05FB" w:rsidRDefault="00CE5C92" w:rsidP="005D05FB">
            <w:pPr>
              <w:pStyle w:val="22"/>
              <w:shd w:val="clear" w:color="auto" w:fill="auto"/>
              <w:spacing w:line="360" w:lineRule="auto"/>
              <w:ind w:left="-57" w:right="-57"/>
            </w:pP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 xml:space="preserve">По мере роста частоты звуковых колебаний, например, звук </w:t>
            </w:r>
            <w:proofErr w:type="gramStart"/>
            <w:r w:rsidRPr="005D05FB">
              <w:t>скрипки</w:t>
            </w:r>
            <w:proofErr w:type="gramEnd"/>
            <w:r w:rsidRPr="005D05FB">
              <w:t xml:space="preserve"> постепенно истончается, переходит в противный писк. Существует ультратонкая область звука, когда звук перестает быть слышным.</w:t>
            </w:r>
          </w:p>
          <w:p w:rsidR="00CE5C92" w:rsidRPr="005D05FB" w:rsidRDefault="00CE5C92" w:rsidP="00347A4B">
            <w:pPr>
              <w:pStyle w:val="22"/>
              <w:shd w:val="clear" w:color="auto" w:fill="auto"/>
              <w:tabs>
                <w:tab w:val="left" w:pos="993"/>
              </w:tabs>
              <w:spacing w:line="360" w:lineRule="auto"/>
              <w:ind w:left="-57" w:right="-57"/>
            </w:pPr>
            <w:r w:rsidRPr="005D05FB">
              <w:t xml:space="preserve">В одном из восточных храмов прихожан поражал такой фокус – в металлический чан наливают воду, потом проводят по краю чана мокрыми пальцами, и на глазах у изумленной публики вода в чаше вдруг вскипает! Она реально начинает бурлить. И бурлит, пока водишь пальцами по краю сосуда. Попробуйте повторить эксперимент и установить причину такого </w:t>
            </w:r>
            <w:r w:rsidRPr="005D05FB">
              <w:lastRenderedPageBreak/>
              <w:t>физического явления.</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lastRenderedPageBreak/>
              <w:t>Описание + видео эксперимента «Бурление воды в стакане»</w:t>
            </w:r>
          </w:p>
          <w:p w:rsidR="00CE5C92" w:rsidRPr="005D05FB" w:rsidRDefault="00CE5C92" w:rsidP="005D05FB">
            <w:pPr>
              <w:pStyle w:val="22"/>
              <w:shd w:val="clear" w:color="auto" w:fill="auto"/>
              <w:spacing w:line="360" w:lineRule="auto"/>
              <w:ind w:left="-57" w:right="-57"/>
            </w:pPr>
            <w:r w:rsidRPr="005D05FB">
              <w:t>(5б.)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 xml:space="preserve">Самый низкий звук контрабаса имеет частоту 27,5Гц и не каждый человек способен услышать этот звук. </w:t>
            </w:r>
          </w:p>
          <w:p w:rsidR="00CE5C92" w:rsidRPr="005D05FB" w:rsidRDefault="00CE5C92" w:rsidP="00347A4B">
            <w:pPr>
              <w:pStyle w:val="22"/>
              <w:shd w:val="clear" w:color="auto" w:fill="auto"/>
              <w:tabs>
                <w:tab w:val="left" w:pos="993"/>
              </w:tabs>
              <w:spacing w:line="360" w:lineRule="auto"/>
              <w:ind w:left="-57" w:right="-57" w:firstLine="284"/>
            </w:pPr>
            <w:r w:rsidRPr="005D05FB">
              <w:t>Механизм восприятия инфразвука и его физиологического действия на человека пока полностью не установлен. Согласно одной из существующих гипотез действие инфразвука связано с возбуждением резонансных колебаний в организме.</w:t>
            </w:r>
          </w:p>
          <w:p w:rsidR="00CE5C92" w:rsidRPr="005D05FB" w:rsidRDefault="00CE5C92" w:rsidP="00347A4B">
            <w:pPr>
              <w:pStyle w:val="a6"/>
              <w:spacing w:line="360" w:lineRule="auto"/>
              <w:ind w:left="-57" w:right="-57"/>
              <w:rPr>
                <w:rFonts w:eastAsia="Century Gothic"/>
              </w:rPr>
            </w:pPr>
            <w:r w:rsidRPr="005D05FB">
              <w:rPr>
                <w:rFonts w:eastAsia="Century Gothic"/>
              </w:rPr>
              <w:t>В таблице представлены интервалы инфразвуковых частот от некоторых видов транспорта.</w:t>
            </w:r>
          </w:p>
          <w:tbl>
            <w:tblPr>
              <w:tblW w:w="388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27"/>
              <w:gridCol w:w="2154"/>
            </w:tblGrid>
            <w:tr w:rsidR="00CE5C92" w:rsidRPr="005D05FB" w:rsidTr="002D1F2E">
              <w:trPr>
                <w:trHeight w:val="327"/>
                <w:tblCellSpacing w:w="0" w:type="dxa"/>
              </w:trPr>
              <w:tc>
                <w:tcPr>
                  <w:tcW w:w="1727"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ind w:left="-57" w:right="-57"/>
                    <w:jc w:val="center"/>
                    <w:rPr>
                      <w:b/>
                      <w:bCs/>
                    </w:rPr>
                  </w:pPr>
                  <w:r w:rsidRPr="005D05FB">
                    <w:rPr>
                      <w:b/>
                      <w:bCs/>
                    </w:rPr>
                    <w:t>Источник инфразвука</w:t>
                  </w:r>
                </w:p>
              </w:tc>
              <w:tc>
                <w:tcPr>
                  <w:tcW w:w="2154"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ind w:left="-57" w:right="-57"/>
                    <w:jc w:val="center"/>
                  </w:pPr>
                  <w:r w:rsidRPr="005D05FB">
                    <w:rPr>
                      <w:b/>
                      <w:bCs/>
                    </w:rPr>
                    <w:t xml:space="preserve">Частота, </w:t>
                  </w:r>
                  <w:proofErr w:type="gramStart"/>
                  <w:r w:rsidRPr="005D05FB">
                    <w:rPr>
                      <w:b/>
                      <w:bCs/>
                    </w:rPr>
                    <w:t>Гц</w:t>
                  </w:r>
                  <w:proofErr w:type="gramEnd"/>
                </w:p>
              </w:tc>
            </w:tr>
            <w:tr w:rsidR="00CE5C92" w:rsidRPr="005D05FB" w:rsidTr="002D1F2E">
              <w:trPr>
                <w:trHeight w:val="765"/>
                <w:tblCellSpacing w:w="0" w:type="dxa"/>
              </w:trPr>
              <w:tc>
                <w:tcPr>
                  <w:tcW w:w="1727"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ind w:left="-57" w:right="-57"/>
                    <w:jc w:val="center"/>
                  </w:pPr>
                  <w:r w:rsidRPr="005D05FB">
                    <w:t xml:space="preserve">Автомобильный </w:t>
                  </w:r>
                </w:p>
                <w:p w:rsidR="00CE5C92" w:rsidRPr="005D05FB" w:rsidRDefault="00CE5C92" w:rsidP="00347A4B">
                  <w:pPr>
                    <w:spacing w:line="360" w:lineRule="auto"/>
                    <w:ind w:left="-57" w:right="-57"/>
                    <w:jc w:val="center"/>
                  </w:pPr>
                  <w:r w:rsidRPr="005D05FB">
                    <w:t>транспорт</w:t>
                  </w:r>
                </w:p>
              </w:tc>
              <w:tc>
                <w:tcPr>
                  <w:tcW w:w="2154"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jc w:val="center"/>
                  </w:pPr>
                  <w:r w:rsidRPr="005D05FB">
                    <w:t>Весь спектр инфразвукового диапазона</w:t>
                  </w:r>
                </w:p>
              </w:tc>
            </w:tr>
            <w:tr w:rsidR="00CE5C92" w:rsidRPr="005D05FB" w:rsidTr="002D1F2E">
              <w:trPr>
                <w:trHeight w:val="509"/>
                <w:tblCellSpacing w:w="0" w:type="dxa"/>
              </w:trPr>
              <w:tc>
                <w:tcPr>
                  <w:tcW w:w="1727"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ind w:left="-57" w:right="-57"/>
                    <w:jc w:val="center"/>
                  </w:pPr>
                  <w:r w:rsidRPr="005D05FB">
                    <w:t>Железнодорожный транспорт, трамваи</w:t>
                  </w:r>
                </w:p>
              </w:tc>
              <w:tc>
                <w:tcPr>
                  <w:tcW w:w="2154" w:type="dxa"/>
                  <w:tcBorders>
                    <w:top w:val="outset" w:sz="6" w:space="0" w:color="auto"/>
                    <w:left w:val="outset" w:sz="6" w:space="0" w:color="auto"/>
                    <w:bottom w:val="outset" w:sz="6" w:space="0" w:color="auto"/>
                    <w:right w:val="outset" w:sz="6" w:space="0" w:color="auto"/>
                  </w:tcBorders>
                  <w:hideMark/>
                </w:tcPr>
                <w:p w:rsidR="00CE5C92" w:rsidRPr="005D05FB" w:rsidRDefault="00CE5C92" w:rsidP="00347A4B">
                  <w:pPr>
                    <w:spacing w:line="360" w:lineRule="auto"/>
                    <w:jc w:val="center"/>
                  </w:pPr>
                  <w:r w:rsidRPr="005D05FB">
                    <w:t>10–16</w:t>
                  </w:r>
                </w:p>
              </w:tc>
            </w:tr>
          </w:tbl>
          <w:p w:rsidR="00CE5C92" w:rsidRPr="005D05FB" w:rsidRDefault="00CE5C92" w:rsidP="00347A4B">
            <w:pPr>
              <w:pStyle w:val="22"/>
              <w:shd w:val="clear" w:color="auto" w:fill="auto"/>
              <w:tabs>
                <w:tab w:val="left" w:pos="993"/>
              </w:tabs>
              <w:spacing w:line="360" w:lineRule="auto"/>
              <w:ind w:left="-57" w:right="-57" w:firstLine="284"/>
            </w:pPr>
            <w:r w:rsidRPr="005D05FB">
              <w:t xml:space="preserve">Когда Вы путешествуете на автомобиле, Вас иногда </w:t>
            </w:r>
            <w:r w:rsidRPr="005D05FB">
              <w:lastRenderedPageBreak/>
              <w:t>«укачивает», но Вы не испытываете никаких неприятных ощущений даже при длительных поездках в железнодорожном поезде.</w:t>
            </w:r>
          </w:p>
          <w:p w:rsidR="00CE5C92" w:rsidRPr="005D05FB" w:rsidRDefault="00CE5C92" w:rsidP="00347A4B">
            <w:pPr>
              <w:pStyle w:val="22"/>
              <w:shd w:val="clear" w:color="auto" w:fill="auto"/>
              <w:tabs>
                <w:tab w:val="left" w:pos="993"/>
              </w:tabs>
              <w:spacing w:line="360" w:lineRule="auto"/>
              <w:ind w:left="-57" w:right="-57" w:firstLine="284"/>
            </w:pPr>
            <w:r w:rsidRPr="005D05FB">
              <w:t>Можно ли объяснить этот факт, исходя из привед</w:t>
            </w:r>
            <w:r w:rsidR="009F7121">
              <w:t>е</w:t>
            </w:r>
            <w:r w:rsidRPr="005D05FB">
              <w:t>нной выше гипотезы, если известно, что собственная частота нашего вестибулярного аппарата близка к 6Гц?</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lastRenderedPageBreak/>
              <w:t>Теоретическое исследование: доказательство или опровержение гипотезы действие инфразвука связано с возбуждением резонансных колебаний в организме человека.</w:t>
            </w:r>
          </w:p>
          <w:p w:rsidR="00CE5C92" w:rsidRPr="005D05FB" w:rsidRDefault="00CE5C92" w:rsidP="005D05FB">
            <w:pPr>
              <w:pStyle w:val="22"/>
              <w:shd w:val="clear" w:color="auto" w:fill="auto"/>
              <w:spacing w:line="360" w:lineRule="auto"/>
              <w:ind w:left="-57" w:right="-57"/>
            </w:pPr>
            <w:r w:rsidRPr="005D05FB">
              <w:t>(5б.)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rPr>
          <w:trHeight w:val="556"/>
        </w:trPr>
        <w:tc>
          <w:tcPr>
            <w:tcW w:w="4111" w:type="dxa"/>
            <w:shd w:val="clear" w:color="auto" w:fill="auto"/>
          </w:tcPr>
          <w:p w:rsidR="00CE5C92" w:rsidRPr="005D05FB" w:rsidRDefault="00CE5C92" w:rsidP="00347A4B">
            <w:pPr>
              <w:pStyle w:val="22"/>
              <w:numPr>
                <w:ilvl w:val="0"/>
                <w:numId w:val="29"/>
              </w:numPr>
              <w:shd w:val="clear" w:color="auto" w:fill="auto"/>
              <w:tabs>
                <w:tab w:val="left" w:pos="142"/>
                <w:tab w:val="left" w:pos="426"/>
              </w:tabs>
              <w:spacing w:line="360" w:lineRule="auto"/>
              <w:ind w:left="-57" w:right="-57" w:firstLine="0"/>
              <w:jc w:val="both"/>
            </w:pPr>
            <w:r w:rsidRPr="005D05FB">
              <w:lastRenderedPageBreak/>
              <w:t xml:space="preserve">Зачем у струнно-смычковых музыкальных инструментов резонаторные отверстия – эфы? Как связана данная особенность в конструкции струнно-смычковых музыкальных инструментов с явлением резонанса? </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Опорный конспект – кластер «Резонанс»</w:t>
            </w:r>
          </w:p>
          <w:p w:rsidR="00CE5C92" w:rsidRPr="005D05FB" w:rsidRDefault="00CE5C92" w:rsidP="005D05FB">
            <w:pPr>
              <w:pStyle w:val="22"/>
              <w:shd w:val="clear" w:color="auto" w:fill="auto"/>
              <w:spacing w:line="360" w:lineRule="auto"/>
              <w:ind w:left="-57" w:right="-57"/>
            </w:pPr>
            <w:r w:rsidRPr="005D05FB">
              <w:t>(2 б.)</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r w:rsidR="00CE5C92" w:rsidRPr="005D05FB" w:rsidTr="005D05FB">
        <w:tc>
          <w:tcPr>
            <w:tcW w:w="4111" w:type="dxa"/>
            <w:shd w:val="clear" w:color="auto" w:fill="auto"/>
            <w:vAlign w:val="center"/>
          </w:tcPr>
          <w:p w:rsidR="00CE5C92" w:rsidRPr="005D05FB" w:rsidRDefault="00CE5C92" w:rsidP="00347A4B">
            <w:pPr>
              <w:pStyle w:val="22"/>
              <w:shd w:val="clear" w:color="auto" w:fill="auto"/>
              <w:tabs>
                <w:tab w:val="left" w:pos="142"/>
                <w:tab w:val="left" w:pos="426"/>
              </w:tabs>
              <w:spacing w:line="360" w:lineRule="auto"/>
              <w:ind w:left="-57" w:right="-57"/>
            </w:pPr>
            <w:r w:rsidRPr="005D05FB">
              <w:t>ИТОГО баллов (47+15=62б.)</w:t>
            </w:r>
          </w:p>
          <w:p w:rsidR="00CE5C92" w:rsidRPr="005D05FB" w:rsidRDefault="00CE5C92" w:rsidP="00347A4B">
            <w:pPr>
              <w:pStyle w:val="22"/>
              <w:shd w:val="clear" w:color="auto" w:fill="auto"/>
              <w:tabs>
                <w:tab w:val="left" w:pos="142"/>
                <w:tab w:val="left" w:pos="426"/>
              </w:tabs>
              <w:spacing w:line="360" w:lineRule="auto"/>
              <w:ind w:left="-57" w:right="-57"/>
            </w:pPr>
            <w:r w:rsidRPr="005D05FB">
              <w:t xml:space="preserve">15б (1б. за </w:t>
            </w:r>
            <w:r w:rsidR="00401E4C" w:rsidRPr="005D05FB">
              <w:t xml:space="preserve">письменный </w:t>
            </w:r>
            <w:r w:rsidRPr="005D05FB">
              <w:t xml:space="preserve">ответ </w:t>
            </w:r>
            <w:r w:rsidR="00401E4C" w:rsidRPr="005D05FB">
              <w:t>на вопрос с пояснением)</w:t>
            </w:r>
          </w:p>
          <w:p w:rsidR="00CE5C92" w:rsidRPr="005D05FB" w:rsidRDefault="00CE5C92" w:rsidP="00347A4B">
            <w:pPr>
              <w:pStyle w:val="22"/>
              <w:shd w:val="clear" w:color="auto" w:fill="auto"/>
              <w:tabs>
                <w:tab w:val="left" w:pos="142"/>
                <w:tab w:val="left" w:pos="426"/>
              </w:tabs>
              <w:spacing w:line="360" w:lineRule="auto"/>
              <w:ind w:left="-57" w:right="-57"/>
            </w:pPr>
            <w:r w:rsidRPr="005D05FB">
              <w:t>46-62б. – отметка «5»</w:t>
            </w:r>
          </w:p>
          <w:p w:rsidR="00CE5C92" w:rsidRPr="005D05FB" w:rsidRDefault="00CE5C92" w:rsidP="00347A4B">
            <w:pPr>
              <w:pStyle w:val="22"/>
              <w:shd w:val="clear" w:color="auto" w:fill="auto"/>
              <w:tabs>
                <w:tab w:val="left" w:pos="142"/>
                <w:tab w:val="left" w:pos="426"/>
              </w:tabs>
              <w:spacing w:line="360" w:lineRule="auto"/>
              <w:ind w:left="-57" w:right="-57"/>
            </w:pPr>
            <w:r w:rsidRPr="005D05FB">
              <w:t>37-47б. – отметка «4»</w:t>
            </w:r>
          </w:p>
          <w:p w:rsidR="00CE5C92" w:rsidRPr="005D05FB" w:rsidRDefault="00CE5C92" w:rsidP="00347A4B">
            <w:pPr>
              <w:pStyle w:val="22"/>
              <w:shd w:val="clear" w:color="auto" w:fill="auto"/>
              <w:tabs>
                <w:tab w:val="left" w:pos="142"/>
                <w:tab w:val="left" w:pos="426"/>
              </w:tabs>
              <w:spacing w:line="360" w:lineRule="auto"/>
              <w:ind w:left="-57" w:right="-57"/>
            </w:pPr>
            <w:r w:rsidRPr="005D05FB">
              <w:t>16-36б. – отметка «3»</w:t>
            </w:r>
          </w:p>
        </w:tc>
        <w:tc>
          <w:tcPr>
            <w:tcW w:w="2297" w:type="dxa"/>
            <w:shd w:val="clear" w:color="auto" w:fill="auto"/>
          </w:tcPr>
          <w:p w:rsidR="00CE5C92" w:rsidRPr="005D05FB" w:rsidRDefault="00CE5C92" w:rsidP="005D05FB">
            <w:pPr>
              <w:pStyle w:val="22"/>
              <w:shd w:val="clear" w:color="auto" w:fill="auto"/>
              <w:spacing w:line="360" w:lineRule="auto"/>
              <w:ind w:left="-57" w:right="-57"/>
            </w:pPr>
            <w:r w:rsidRPr="005D05FB">
              <w:t>47 баллов</w:t>
            </w:r>
          </w:p>
        </w:tc>
        <w:tc>
          <w:tcPr>
            <w:tcW w:w="96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3" w:type="dxa"/>
            <w:shd w:val="clear" w:color="auto" w:fill="auto"/>
          </w:tcPr>
          <w:p w:rsidR="00CE5C92" w:rsidRPr="005D05FB" w:rsidRDefault="00CE5C92" w:rsidP="00347A4B">
            <w:pPr>
              <w:pStyle w:val="22"/>
              <w:shd w:val="clear" w:color="auto" w:fill="auto"/>
              <w:spacing w:line="360" w:lineRule="auto"/>
              <w:ind w:left="-57" w:right="-57"/>
              <w:jc w:val="center"/>
            </w:pPr>
          </w:p>
        </w:tc>
        <w:tc>
          <w:tcPr>
            <w:tcW w:w="674" w:type="dxa"/>
            <w:shd w:val="clear" w:color="auto" w:fill="auto"/>
          </w:tcPr>
          <w:p w:rsidR="00CE5C92" w:rsidRPr="005D05FB" w:rsidRDefault="00CE5C92" w:rsidP="00347A4B">
            <w:pPr>
              <w:pStyle w:val="22"/>
              <w:shd w:val="clear" w:color="auto" w:fill="auto"/>
              <w:spacing w:line="360" w:lineRule="auto"/>
              <w:ind w:left="-57" w:right="-57"/>
              <w:jc w:val="center"/>
            </w:pPr>
          </w:p>
        </w:tc>
        <w:tc>
          <w:tcPr>
            <w:tcW w:w="892" w:type="dxa"/>
            <w:shd w:val="clear" w:color="auto" w:fill="auto"/>
          </w:tcPr>
          <w:p w:rsidR="00CE5C92" w:rsidRPr="005D05FB" w:rsidRDefault="00CE5C92" w:rsidP="00347A4B">
            <w:pPr>
              <w:pStyle w:val="22"/>
              <w:shd w:val="clear" w:color="auto" w:fill="auto"/>
              <w:spacing w:line="360" w:lineRule="auto"/>
              <w:ind w:left="-57" w:right="-57"/>
              <w:jc w:val="center"/>
            </w:pPr>
          </w:p>
        </w:tc>
      </w:tr>
    </w:tbl>
    <w:p w:rsidR="00CE5C92" w:rsidRPr="00347A4B" w:rsidRDefault="00CE5C92" w:rsidP="00347A4B">
      <w:pPr>
        <w:tabs>
          <w:tab w:val="left" w:pos="284"/>
        </w:tabs>
        <w:spacing w:line="360" w:lineRule="auto"/>
        <w:ind w:right="-57" w:firstLine="709"/>
        <w:contextualSpacing/>
        <w:jc w:val="both"/>
      </w:pPr>
      <w:r w:rsidRPr="00347A4B">
        <w:t xml:space="preserve">Содержание темы «Механические колебания и волны. Звук» конструируется учителем на основе особенностей устройства и звучания струнно-смычковых музыкальных инструментов и представляет собой кейс «Струнно-смычковые музыкальные инструменты» с жизненными ситуациями – понятными, интересными ученику, мотивирующими его на решение этого кейса </w:t>
      </w:r>
      <w:r w:rsidRPr="00347A4B">
        <w:lastRenderedPageBreak/>
        <w:t xml:space="preserve">с использованием знаний, полученных в ходе изучения темы. Деятельность учеников предлагает не только задания, требующие академических знаний, но и задания, которые требуют поиска новых знаний, эффективного выражения решения, развивающего </w:t>
      </w:r>
      <w:proofErr w:type="spellStart"/>
      <w:r w:rsidRPr="00347A4B">
        <w:t>креативное</w:t>
      </w:r>
      <w:proofErr w:type="spellEnd"/>
      <w:r w:rsidRPr="00347A4B">
        <w:t xml:space="preserve"> мышление, направленные на развитие воображения. </w:t>
      </w:r>
    </w:p>
    <w:p w:rsidR="00742E42" w:rsidRDefault="00CE5C92" w:rsidP="00347A4B">
      <w:pPr>
        <w:tabs>
          <w:tab w:val="left" w:pos="284"/>
        </w:tabs>
        <w:spacing w:line="360" w:lineRule="auto"/>
        <w:ind w:right="-57" w:firstLine="709"/>
        <w:contextualSpacing/>
        <w:jc w:val="both"/>
      </w:pPr>
      <w:r w:rsidRPr="00347A4B">
        <w:t xml:space="preserve">По мере </w:t>
      </w:r>
      <w:proofErr w:type="gramStart"/>
      <w:r w:rsidRPr="00347A4B">
        <w:t>продвижения</w:t>
      </w:r>
      <w:proofErr w:type="gramEnd"/>
      <w:r w:rsidRPr="00347A4B">
        <w:t xml:space="preserve"> в теме </w:t>
      </w:r>
      <w:r w:rsidR="005A2A46">
        <w:t xml:space="preserve">обучающиеся получают </w:t>
      </w:r>
      <w:r w:rsidRPr="00347A4B">
        <w:t>информаци</w:t>
      </w:r>
      <w:r w:rsidR="005A2A46">
        <w:t>ю</w:t>
      </w:r>
      <w:r w:rsidRPr="00347A4B">
        <w:t>, дополняющ</w:t>
      </w:r>
      <w:r w:rsidR="005A2A46">
        <w:t>ую</w:t>
      </w:r>
      <w:r w:rsidRPr="00347A4B">
        <w:t xml:space="preserve"> и конкретизирующ</w:t>
      </w:r>
      <w:r w:rsidR="005A2A46">
        <w:t>ую</w:t>
      </w:r>
      <w:r w:rsidRPr="00347A4B">
        <w:t xml:space="preserve"> содержание кейса, которую ученики могут найти в разных источниках</w:t>
      </w:r>
      <w:r w:rsidR="005A2A46">
        <w:t xml:space="preserve"> (</w:t>
      </w:r>
      <w:r w:rsidRPr="00347A4B">
        <w:t xml:space="preserve">информация дана в разных форматах: текстовая информация, табличная информация, </w:t>
      </w:r>
      <w:proofErr w:type="spellStart"/>
      <w:r w:rsidRPr="00347A4B">
        <w:t>медиаинформация</w:t>
      </w:r>
      <w:proofErr w:type="spellEnd"/>
      <w:r w:rsidRPr="00347A4B">
        <w:t xml:space="preserve"> и т. д.</w:t>
      </w:r>
      <w:r w:rsidR="005A2A46">
        <w:t>)</w:t>
      </w:r>
      <w:r w:rsidR="00742E42">
        <w:t xml:space="preserve">. </w:t>
      </w:r>
    </w:p>
    <w:p w:rsidR="00CE5C92" w:rsidRPr="00347A4B" w:rsidRDefault="00CE5C92" w:rsidP="00347A4B">
      <w:pPr>
        <w:tabs>
          <w:tab w:val="left" w:pos="284"/>
        </w:tabs>
        <w:spacing w:line="360" w:lineRule="auto"/>
        <w:ind w:right="-57" w:firstLine="709"/>
        <w:contextualSpacing/>
        <w:jc w:val="both"/>
      </w:pPr>
      <w:r w:rsidRPr="00347A4B">
        <w:t xml:space="preserve">После того, как информация и ситуация учеником просмотрена, осмыслена в виде опорных конспектов, сравнительных таблиц (Приложение №1), даются вопросы и задания </w:t>
      </w:r>
      <w:r w:rsidRPr="00347A4B">
        <w:rPr>
          <w:rStyle w:val="fontstyle01"/>
          <w:rFonts w:ascii="Times New Roman" w:hAnsi="Times New Roman"/>
          <w:sz w:val="28"/>
          <w:szCs w:val="28"/>
        </w:rPr>
        <w:t>практико-ориентированного, исследовательского характера (Приложение №2), требующих научное объяснение изучаемого факта или явления</w:t>
      </w:r>
      <w:r w:rsidRPr="00347A4B">
        <w:t xml:space="preserve"> задания. Задания, которые можно переносить в другие контексты и смыслы с уч</w:t>
      </w:r>
      <w:r w:rsidR="009F7121">
        <w:t>е</w:t>
      </w:r>
      <w:r w:rsidRPr="00347A4B">
        <w:t xml:space="preserve">том интересов и профессионального самоопределения ученика (медицина, культура, инженерия, космонавтика и т.д.); есть задания </w:t>
      </w:r>
      <w:proofErr w:type="spellStart"/>
      <w:r w:rsidRPr="00347A4B">
        <w:t>креативные</w:t>
      </w:r>
      <w:proofErr w:type="spellEnd"/>
      <w:r w:rsidRPr="00347A4B">
        <w:t xml:space="preserve">, рассчитанные на инициативу ученика. </w:t>
      </w:r>
    </w:p>
    <w:p w:rsidR="00CE5C92" w:rsidRPr="00347A4B" w:rsidRDefault="00CE5C92" w:rsidP="00347A4B">
      <w:pPr>
        <w:tabs>
          <w:tab w:val="left" w:pos="284"/>
        </w:tabs>
        <w:spacing w:line="360" w:lineRule="auto"/>
        <w:ind w:right="-57" w:firstLine="709"/>
        <w:contextualSpacing/>
        <w:jc w:val="both"/>
      </w:pPr>
      <w:r w:rsidRPr="00347A4B">
        <w:t xml:space="preserve">В ходе изучения темы «Механические колебания и волны. </w:t>
      </w:r>
      <w:proofErr w:type="gramStart"/>
      <w:r w:rsidRPr="00347A4B">
        <w:t>Звук» ученик имеет возможность определиться: с условиями выполнения (индивидуальная работа; работа в паре; самостоятельная работа с консультацией учителя, лаборанта, специалиста, «продвинутого» ученика); со сроками выполнения работы.</w:t>
      </w:r>
      <w:proofErr w:type="gramEnd"/>
      <w:r w:rsidRPr="00347A4B">
        <w:t xml:space="preserve"> Ученики отвечают на вопросы в ходе изучения темы и оставляют образовательные следы в виде опорных конспектов, сравнительных таблиц, протоколов исследований, отч</w:t>
      </w:r>
      <w:r w:rsidR="009F7121">
        <w:t>е</w:t>
      </w:r>
      <w:r w:rsidRPr="00347A4B">
        <w:t>тов с решением экспериментальных задач по теме, фото- и видеоматериалы, и другие творческие «следы». Ученики самостоятельно делают выбор, чем они будут заниматься на каждом уроке в ходе изучения темы, в какой вид деятельности будут включены, определять темп продвижения в теме и глубину е</w:t>
      </w:r>
      <w:r w:rsidR="009F7121">
        <w:t>е</w:t>
      </w:r>
      <w:r w:rsidRPr="00347A4B">
        <w:t xml:space="preserve"> освоения.</w:t>
      </w:r>
    </w:p>
    <w:p w:rsidR="00CE5C92" w:rsidRPr="00347A4B" w:rsidRDefault="00CE5C92" w:rsidP="00347A4B">
      <w:pPr>
        <w:numPr>
          <w:ilvl w:val="0"/>
          <w:numId w:val="21"/>
        </w:numPr>
        <w:tabs>
          <w:tab w:val="left" w:pos="284"/>
        </w:tabs>
        <w:spacing w:line="360" w:lineRule="auto"/>
        <w:ind w:left="0" w:right="-57" w:firstLine="0"/>
        <w:contextualSpacing/>
        <w:jc w:val="both"/>
        <w:rPr>
          <w:rStyle w:val="fontstyle01"/>
          <w:rFonts w:ascii="Times New Roman" w:hAnsi="Times New Roman"/>
          <w:b/>
          <w:sz w:val="28"/>
          <w:szCs w:val="28"/>
        </w:rPr>
      </w:pPr>
      <w:r w:rsidRPr="00347A4B">
        <w:rPr>
          <w:rStyle w:val="fontstyle01"/>
          <w:rFonts w:ascii="Times New Roman" w:hAnsi="Times New Roman"/>
          <w:b/>
          <w:sz w:val="28"/>
          <w:szCs w:val="28"/>
        </w:rPr>
        <w:lastRenderedPageBreak/>
        <w:t>Подбор контрольно-измерительных материалов и критериев оценки. Определение формы фиксации результатов продвижения в теме обучающихся. Организация обратной связи.</w:t>
      </w:r>
    </w:p>
    <w:p w:rsidR="00CE5C92" w:rsidRPr="00347A4B" w:rsidRDefault="00CE5C92" w:rsidP="00347A4B">
      <w:pPr>
        <w:tabs>
          <w:tab w:val="left" w:pos="284"/>
        </w:tabs>
        <w:spacing w:line="360" w:lineRule="auto"/>
        <w:ind w:right="-57" w:firstLine="709"/>
        <w:contextualSpacing/>
        <w:jc w:val="both"/>
      </w:pPr>
      <w:r w:rsidRPr="00347A4B">
        <w:t xml:space="preserve">Особенность заданий такова, что позволяет вынести оценку функционального уровня освоения предметных результатов сформированности. Эффективность, результативность деятельности </w:t>
      </w:r>
      <w:proofErr w:type="gramStart"/>
      <w:r w:rsidRPr="00347A4B">
        <w:t>обучающихся</w:t>
      </w:r>
      <w:proofErr w:type="gramEnd"/>
      <w:r w:rsidRPr="00347A4B">
        <w:t xml:space="preserve"> в сконструированной образовательной среде определяется критериями оценки (Приложение №3) и контрольно-измерительными материалами по теме (приложение №4).</w:t>
      </w:r>
    </w:p>
    <w:p w:rsidR="00211C43" w:rsidRDefault="00211C43" w:rsidP="00FE5900">
      <w:pPr>
        <w:tabs>
          <w:tab w:val="left" w:pos="284"/>
        </w:tabs>
        <w:spacing w:line="360" w:lineRule="auto"/>
        <w:ind w:right="-57" w:firstLine="709"/>
        <w:contextualSpacing/>
        <w:jc w:val="both"/>
      </w:pPr>
      <w:r>
        <w:t>Привед</w:t>
      </w:r>
      <w:r w:rsidR="009F7121">
        <w:t>е</w:t>
      </w:r>
      <w:r>
        <w:t xml:space="preserve">м </w:t>
      </w:r>
      <w:r w:rsidR="005A2A46">
        <w:t>ещ</w:t>
      </w:r>
      <w:r w:rsidR="009F7121">
        <w:t>е</w:t>
      </w:r>
      <w:r w:rsidR="005A2A46">
        <w:t xml:space="preserve"> один пример</w:t>
      </w:r>
      <w:r>
        <w:t xml:space="preserve"> </w:t>
      </w:r>
      <w:r w:rsidR="005A2A46">
        <w:t>К</w:t>
      </w:r>
      <w:r>
        <w:t xml:space="preserve">арты </w:t>
      </w:r>
      <w:r w:rsidR="005A2A46">
        <w:t xml:space="preserve">изучения </w:t>
      </w:r>
      <w:r>
        <w:t>тем</w:t>
      </w:r>
      <w:r w:rsidR="005A2A46">
        <w:t>ы</w:t>
      </w:r>
      <w:r>
        <w:t xml:space="preserve"> «Электромагнитное поле» </w:t>
      </w:r>
      <w:r w:rsidR="005A2A46">
        <w:t xml:space="preserve">(Таблица №2) </w:t>
      </w:r>
      <w:r>
        <w:t xml:space="preserve">для </w:t>
      </w:r>
      <w:proofErr w:type="gramStart"/>
      <w:r>
        <w:t>обучающихся</w:t>
      </w:r>
      <w:proofErr w:type="gramEnd"/>
      <w:r>
        <w:t xml:space="preserve"> </w:t>
      </w:r>
      <w:r w:rsidR="005A2A46">
        <w:t>старшей школы (11 класс)</w:t>
      </w:r>
      <w:r w:rsidR="002D1F2E">
        <w:t xml:space="preserve"> в конструирование которой приняли участие обучающиеся, которые имели опыт обучения в 9 классе по Карте </w:t>
      </w:r>
      <w:r w:rsidR="002D1F2E" w:rsidRPr="00347A4B">
        <w:t>изучения темы «Механические колебания и волны. Звук»</w:t>
      </w:r>
      <w:r w:rsidR="009379D4">
        <w:t>.</w:t>
      </w:r>
    </w:p>
    <w:p w:rsidR="00211C43" w:rsidRPr="0019782D" w:rsidRDefault="005A2A46" w:rsidP="005A2A46">
      <w:pPr>
        <w:pStyle w:val="22"/>
        <w:shd w:val="clear" w:color="auto" w:fill="auto"/>
        <w:spacing w:line="442" w:lineRule="exact"/>
        <w:ind w:firstLine="620"/>
        <w:jc w:val="right"/>
        <w:rPr>
          <w:sz w:val="24"/>
        </w:rPr>
      </w:pPr>
      <w:r w:rsidRPr="0019782D">
        <w:t xml:space="preserve">Таблица №2. </w:t>
      </w:r>
      <w:r w:rsidR="00211C43" w:rsidRPr="0019782D">
        <w:t xml:space="preserve">Карта изучения темы </w:t>
      </w:r>
      <w:r w:rsidR="0019782D" w:rsidRPr="0019782D">
        <w:t>«</w:t>
      </w:r>
      <w:r w:rsidR="00211C43" w:rsidRPr="0019782D">
        <w:t>Электромагнитное поле</w:t>
      </w:r>
      <w:r w:rsidR="0019782D" w:rsidRPr="0019782D">
        <w:rPr>
          <w:sz w:val="24"/>
        </w:rPr>
        <w:t>»</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551"/>
        <w:gridCol w:w="2126"/>
        <w:gridCol w:w="963"/>
        <w:gridCol w:w="709"/>
        <w:gridCol w:w="680"/>
        <w:gridCol w:w="1162"/>
      </w:tblGrid>
      <w:tr w:rsidR="0019782D" w:rsidRPr="005D05FB" w:rsidTr="002D1F2E">
        <w:trPr>
          <w:trHeight w:val="757"/>
        </w:trPr>
        <w:tc>
          <w:tcPr>
            <w:tcW w:w="1560" w:type="dxa"/>
            <w:vMerge w:val="restart"/>
            <w:shd w:val="clear" w:color="auto" w:fill="auto"/>
          </w:tcPr>
          <w:p w:rsidR="0019782D" w:rsidRPr="005D05FB" w:rsidRDefault="0019782D" w:rsidP="005D05FB">
            <w:pPr>
              <w:spacing w:line="360" w:lineRule="auto"/>
              <w:ind w:left="-57" w:right="-57"/>
              <w:jc w:val="center"/>
            </w:pPr>
            <w:r w:rsidRPr="005D05FB">
              <w:t>Тема</w:t>
            </w:r>
          </w:p>
        </w:tc>
        <w:tc>
          <w:tcPr>
            <w:tcW w:w="2551" w:type="dxa"/>
            <w:vMerge w:val="restart"/>
            <w:shd w:val="clear" w:color="auto" w:fill="auto"/>
          </w:tcPr>
          <w:p w:rsidR="0019782D" w:rsidRPr="005D05FB" w:rsidRDefault="0019782D" w:rsidP="005D05FB">
            <w:pPr>
              <w:spacing w:line="360" w:lineRule="auto"/>
              <w:ind w:left="-57" w:right="-57"/>
              <w:jc w:val="center"/>
            </w:pPr>
            <w:r w:rsidRPr="005D05FB">
              <w:t>Вопросы</w:t>
            </w:r>
          </w:p>
        </w:tc>
        <w:tc>
          <w:tcPr>
            <w:tcW w:w="2126" w:type="dxa"/>
            <w:vMerge w:val="restart"/>
            <w:shd w:val="clear" w:color="auto" w:fill="auto"/>
          </w:tcPr>
          <w:p w:rsidR="0019782D" w:rsidRPr="005D05FB" w:rsidRDefault="0019782D" w:rsidP="005D05FB">
            <w:pPr>
              <w:spacing w:line="360" w:lineRule="auto"/>
              <w:ind w:left="-57" w:right="-57"/>
              <w:jc w:val="center"/>
            </w:pPr>
            <w:r w:rsidRPr="005D05FB">
              <w:t>«След» продвижения в теме</w:t>
            </w:r>
          </w:p>
        </w:tc>
        <w:tc>
          <w:tcPr>
            <w:tcW w:w="963" w:type="dxa"/>
            <w:vMerge w:val="restart"/>
            <w:shd w:val="clear" w:color="auto" w:fill="auto"/>
          </w:tcPr>
          <w:p w:rsidR="0019782D" w:rsidRPr="005D05FB" w:rsidRDefault="0019782D" w:rsidP="005D05FB">
            <w:pPr>
              <w:spacing w:line="360" w:lineRule="auto"/>
              <w:ind w:left="-57" w:right="-57"/>
            </w:pPr>
            <w:r w:rsidRPr="005D05FB">
              <w:t xml:space="preserve">Условия выполнения </w:t>
            </w:r>
          </w:p>
        </w:tc>
        <w:tc>
          <w:tcPr>
            <w:tcW w:w="1389" w:type="dxa"/>
            <w:gridSpan w:val="2"/>
          </w:tcPr>
          <w:p w:rsidR="0019782D" w:rsidRPr="005D05FB" w:rsidRDefault="0019782D" w:rsidP="005D05FB">
            <w:pPr>
              <w:spacing w:line="360" w:lineRule="auto"/>
              <w:ind w:left="-57" w:right="-57"/>
            </w:pPr>
            <w:r w:rsidRPr="005D05FB">
              <w:t>Сроки выполнения</w:t>
            </w:r>
          </w:p>
        </w:tc>
        <w:tc>
          <w:tcPr>
            <w:tcW w:w="1162" w:type="dxa"/>
            <w:vMerge w:val="restart"/>
            <w:shd w:val="clear" w:color="auto" w:fill="auto"/>
          </w:tcPr>
          <w:p w:rsidR="0019782D" w:rsidRPr="005D05FB" w:rsidRDefault="0019782D" w:rsidP="005D05FB">
            <w:pPr>
              <w:spacing w:line="360" w:lineRule="auto"/>
              <w:ind w:left="-57" w:right="-57"/>
            </w:pPr>
            <w:r w:rsidRPr="005D05FB">
              <w:t>Отметка учителя</w:t>
            </w:r>
          </w:p>
        </w:tc>
      </w:tr>
      <w:tr w:rsidR="0019782D" w:rsidRPr="005D05FB" w:rsidTr="002D1F2E">
        <w:trPr>
          <w:trHeight w:val="58"/>
        </w:trPr>
        <w:tc>
          <w:tcPr>
            <w:tcW w:w="1560" w:type="dxa"/>
            <w:vMerge/>
            <w:shd w:val="clear" w:color="auto" w:fill="auto"/>
          </w:tcPr>
          <w:p w:rsidR="0019782D" w:rsidRPr="005D05FB" w:rsidRDefault="0019782D" w:rsidP="005D05FB">
            <w:pPr>
              <w:spacing w:line="360" w:lineRule="auto"/>
              <w:ind w:left="-57" w:right="-57"/>
            </w:pPr>
          </w:p>
        </w:tc>
        <w:tc>
          <w:tcPr>
            <w:tcW w:w="2551" w:type="dxa"/>
            <w:vMerge/>
            <w:shd w:val="clear" w:color="auto" w:fill="auto"/>
          </w:tcPr>
          <w:p w:rsidR="0019782D" w:rsidRPr="005D05FB" w:rsidRDefault="0019782D" w:rsidP="005D05FB">
            <w:pPr>
              <w:spacing w:line="360" w:lineRule="auto"/>
              <w:ind w:left="-57" w:right="-57"/>
            </w:pPr>
          </w:p>
        </w:tc>
        <w:tc>
          <w:tcPr>
            <w:tcW w:w="2126" w:type="dxa"/>
            <w:vMerge/>
            <w:shd w:val="clear" w:color="auto" w:fill="auto"/>
          </w:tcPr>
          <w:p w:rsidR="0019782D" w:rsidRPr="005D05FB" w:rsidRDefault="0019782D" w:rsidP="005D05FB">
            <w:pPr>
              <w:spacing w:line="360" w:lineRule="auto"/>
              <w:ind w:left="-57" w:right="-57"/>
              <w:rPr>
                <w:lang w:val="en-US"/>
              </w:rPr>
            </w:pPr>
          </w:p>
        </w:tc>
        <w:tc>
          <w:tcPr>
            <w:tcW w:w="963" w:type="dxa"/>
            <w:vMerge/>
          </w:tcPr>
          <w:p w:rsidR="0019782D" w:rsidRPr="005D05FB" w:rsidRDefault="0019782D" w:rsidP="005D05FB">
            <w:pPr>
              <w:spacing w:line="360" w:lineRule="auto"/>
              <w:ind w:left="-57" w:right="-57"/>
            </w:pPr>
          </w:p>
        </w:tc>
        <w:tc>
          <w:tcPr>
            <w:tcW w:w="709" w:type="dxa"/>
          </w:tcPr>
          <w:p w:rsidR="0019782D" w:rsidRPr="005D05FB" w:rsidRDefault="0019782D" w:rsidP="005D05FB">
            <w:pPr>
              <w:spacing w:line="360" w:lineRule="auto"/>
              <w:ind w:left="-57" w:right="-57"/>
            </w:pPr>
            <w:r w:rsidRPr="005D05FB">
              <w:t>план</w:t>
            </w:r>
          </w:p>
        </w:tc>
        <w:tc>
          <w:tcPr>
            <w:tcW w:w="680" w:type="dxa"/>
          </w:tcPr>
          <w:p w:rsidR="0019782D" w:rsidRPr="005D05FB" w:rsidRDefault="0019782D" w:rsidP="005D05FB">
            <w:pPr>
              <w:spacing w:line="360" w:lineRule="auto"/>
              <w:ind w:left="-57" w:right="-57"/>
            </w:pPr>
            <w:r w:rsidRPr="005D05FB">
              <w:t>факт</w:t>
            </w:r>
          </w:p>
        </w:tc>
        <w:tc>
          <w:tcPr>
            <w:tcW w:w="1162" w:type="dxa"/>
            <w:vMerge/>
            <w:shd w:val="clear" w:color="auto" w:fill="auto"/>
          </w:tcPr>
          <w:p w:rsidR="0019782D" w:rsidRPr="005D05FB" w:rsidRDefault="0019782D" w:rsidP="005D05FB">
            <w:pPr>
              <w:spacing w:line="360" w:lineRule="auto"/>
              <w:ind w:left="-57" w:right="-57"/>
            </w:pPr>
          </w:p>
        </w:tc>
      </w:tr>
      <w:tr w:rsidR="005A2A46" w:rsidRPr="005D05FB" w:rsidTr="002D1F2E">
        <w:trPr>
          <w:trHeight w:val="519"/>
        </w:trPr>
        <w:tc>
          <w:tcPr>
            <w:tcW w:w="1560" w:type="dxa"/>
            <w:vMerge w:val="restart"/>
            <w:shd w:val="clear" w:color="auto" w:fill="auto"/>
          </w:tcPr>
          <w:p w:rsidR="005A2A46" w:rsidRPr="005D05FB" w:rsidRDefault="005A2A46" w:rsidP="005D05FB">
            <w:pPr>
              <w:spacing w:line="360" w:lineRule="auto"/>
              <w:ind w:left="-57" w:right="-57"/>
            </w:pPr>
            <w:r w:rsidRPr="005D05FB">
              <w:rPr>
                <w:color w:val="000000"/>
                <w:spacing w:val="-2"/>
                <w:shd w:val="clear" w:color="auto" w:fill="FFFFFF"/>
              </w:rPr>
              <w:t>Постоянные магниты и их</w:t>
            </w:r>
            <w:r w:rsidR="0019782D" w:rsidRPr="005D05FB">
              <w:rPr>
                <w:color w:val="000000"/>
                <w:spacing w:val="-2"/>
                <w:shd w:val="clear" w:color="auto" w:fill="FFFFFF"/>
              </w:rPr>
              <w:t xml:space="preserve"> </w:t>
            </w:r>
            <w:r w:rsidRPr="005D05FB">
              <w:rPr>
                <w:color w:val="000000"/>
                <w:spacing w:val="-2"/>
                <w:shd w:val="clear" w:color="auto" w:fill="FFFFFF"/>
              </w:rPr>
              <w:t xml:space="preserve">взаимодействие. </w:t>
            </w:r>
            <w:r w:rsidR="00401E4C" w:rsidRPr="005D05FB">
              <w:rPr>
                <w:color w:val="000000"/>
                <w:spacing w:val="-2"/>
                <w:shd w:val="clear" w:color="auto" w:fill="FFFFFF"/>
              </w:rPr>
              <w:t>М</w:t>
            </w:r>
            <w:r w:rsidRPr="005D05FB">
              <w:rPr>
                <w:color w:val="000000"/>
                <w:spacing w:val="-2"/>
                <w:shd w:val="clear" w:color="auto" w:fill="FFFFFF"/>
              </w:rPr>
              <w:t>агнитное поле.</w:t>
            </w:r>
            <w:r w:rsidR="0019782D" w:rsidRPr="005D05FB">
              <w:rPr>
                <w:color w:val="000000"/>
                <w:spacing w:val="-2"/>
                <w:shd w:val="clear" w:color="auto" w:fill="FFFFFF"/>
              </w:rPr>
              <w:t xml:space="preserve"> </w:t>
            </w:r>
            <w:r w:rsidRPr="005D05FB">
              <w:rPr>
                <w:color w:val="000000"/>
                <w:spacing w:val="-2"/>
                <w:shd w:val="clear" w:color="auto" w:fill="FFFFFF"/>
              </w:rPr>
              <w:t>Вектор магнитной индукции.</w:t>
            </w:r>
            <w:r w:rsidR="0019782D" w:rsidRPr="005D05FB">
              <w:rPr>
                <w:color w:val="000000"/>
                <w:spacing w:val="-2"/>
                <w:shd w:val="clear" w:color="auto" w:fill="FFFFFF"/>
              </w:rPr>
              <w:t xml:space="preserve"> </w:t>
            </w:r>
            <w:r w:rsidRPr="005D05FB">
              <w:rPr>
                <w:color w:val="000000"/>
                <w:spacing w:val="-2"/>
                <w:shd w:val="clear" w:color="auto" w:fill="FFFFFF"/>
              </w:rPr>
              <w:t xml:space="preserve">Линии </w:t>
            </w:r>
            <w:r w:rsidRPr="005D05FB">
              <w:rPr>
                <w:color w:val="000000"/>
                <w:spacing w:val="-2"/>
                <w:shd w:val="clear" w:color="auto" w:fill="FFFFFF"/>
              </w:rPr>
              <w:lastRenderedPageBreak/>
              <w:t>магнитной индукции</w:t>
            </w:r>
          </w:p>
        </w:tc>
        <w:tc>
          <w:tcPr>
            <w:tcW w:w="2551" w:type="dxa"/>
            <w:shd w:val="clear" w:color="auto" w:fill="auto"/>
          </w:tcPr>
          <w:p w:rsidR="005A2A46" w:rsidRPr="005D05FB" w:rsidRDefault="005A2A46" w:rsidP="005D05FB">
            <w:pPr>
              <w:spacing w:line="360" w:lineRule="auto"/>
              <w:ind w:left="-57" w:right="-57"/>
            </w:pPr>
            <w:r w:rsidRPr="005D05FB">
              <w:lastRenderedPageBreak/>
              <w:t>Почему компас в Антарктиде п</w:t>
            </w:r>
            <w:r w:rsidR="0019782D" w:rsidRPr="005D05FB">
              <w:t>оказывает не туда, куда должен?</w:t>
            </w:r>
          </w:p>
        </w:tc>
        <w:tc>
          <w:tcPr>
            <w:tcW w:w="2126" w:type="dxa"/>
            <w:vMerge w:val="restart"/>
            <w:shd w:val="clear" w:color="auto" w:fill="auto"/>
          </w:tcPr>
          <w:p w:rsidR="005A2A46" w:rsidRPr="005D05FB" w:rsidRDefault="005A2A46" w:rsidP="005D05FB">
            <w:pPr>
              <w:spacing w:line="360" w:lineRule="auto"/>
              <w:ind w:left="-57" w:right="-57"/>
            </w:pPr>
            <w:r w:rsidRPr="005D05FB">
              <w:t xml:space="preserve">Опорный конспект по теме </w:t>
            </w:r>
            <w:r w:rsidR="0019782D" w:rsidRPr="005D05FB">
              <w:t>«</w:t>
            </w:r>
            <w:r w:rsidRPr="005D05FB">
              <w:t>Магнитное поле</w:t>
            </w:r>
            <w:r w:rsidR="0019782D" w:rsidRPr="005D05FB">
              <w:t xml:space="preserve">» </w:t>
            </w:r>
            <w:r w:rsidR="00401E4C" w:rsidRPr="005D05FB">
              <w:t>(2 б.)</w:t>
            </w:r>
          </w:p>
        </w:tc>
        <w:tc>
          <w:tcPr>
            <w:tcW w:w="963" w:type="dxa"/>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pStyle w:val="22"/>
              <w:shd w:val="clear" w:color="auto" w:fill="auto"/>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Почему в древних в</w:t>
            </w:r>
            <w:r w:rsidR="00401E4C" w:rsidRPr="005D05FB">
              <w:t>улканических породах сохранилась</w:t>
            </w:r>
            <w:r w:rsidR="0019782D" w:rsidRPr="005D05FB">
              <w:t xml:space="preserve"> «</w:t>
            </w:r>
            <w:r w:rsidRPr="005D05FB">
              <w:t>память</w:t>
            </w:r>
            <w:r w:rsidR="0019782D" w:rsidRPr="005D05FB">
              <w:t>»</w:t>
            </w:r>
            <w:r w:rsidRPr="005D05FB">
              <w:t xml:space="preserve"> о</w:t>
            </w:r>
            <w:r w:rsidR="0019782D" w:rsidRPr="005D05FB">
              <w:t xml:space="preserve"> переворотах магнитных </w:t>
            </w:r>
            <w:r w:rsidR="0019782D" w:rsidRPr="005D05FB">
              <w:lastRenderedPageBreak/>
              <w:t>полюсов?</w:t>
            </w:r>
          </w:p>
        </w:tc>
        <w:tc>
          <w:tcPr>
            <w:tcW w:w="2126" w:type="dxa"/>
            <w:vMerge/>
            <w:shd w:val="clear" w:color="auto" w:fill="auto"/>
          </w:tcPr>
          <w:p w:rsidR="005A2A46" w:rsidRPr="005D05FB" w:rsidRDefault="005A2A46" w:rsidP="005D05FB">
            <w:pPr>
              <w:pStyle w:val="22"/>
              <w:shd w:val="clear" w:color="auto" w:fill="auto"/>
              <w:spacing w:line="360" w:lineRule="auto"/>
              <w:ind w:left="-57" w:right="-57"/>
            </w:pPr>
          </w:p>
        </w:tc>
        <w:tc>
          <w:tcPr>
            <w:tcW w:w="963" w:type="dxa"/>
          </w:tcPr>
          <w:p w:rsidR="005A2A46" w:rsidRPr="005D05FB" w:rsidRDefault="005A2A46" w:rsidP="005D05FB">
            <w:pPr>
              <w:pStyle w:val="22"/>
              <w:shd w:val="clear" w:color="auto" w:fill="auto"/>
              <w:spacing w:line="360" w:lineRule="auto"/>
              <w:ind w:left="-57" w:right="-57"/>
            </w:pPr>
          </w:p>
        </w:tc>
        <w:tc>
          <w:tcPr>
            <w:tcW w:w="709" w:type="dxa"/>
          </w:tcPr>
          <w:p w:rsidR="005A2A46" w:rsidRPr="005D05FB" w:rsidRDefault="005A2A46" w:rsidP="005D05FB">
            <w:pPr>
              <w:pStyle w:val="22"/>
              <w:shd w:val="clear" w:color="auto" w:fill="auto"/>
              <w:spacing w:line="360" w:lineRule="auto"/>
              <w:ind w:left="-57" w:right="-57"/>
            </w:pPr>
          </w:p>
        </w:tc>
        <w:tc>
          <w:tcPr>
            <w:tcW w:w="680" w:type="dxa"/>
          </w:tcPr>
          <w:p w:rsidR="005A2A46" w:rsidRPr="005D05FB" w:rsidRDefault="005A2A46" w:rsidP="005D05FB">
            <w:pPr>
              <w:pStyle w:val="22"/>
              <w:shd w:val="clear" w:color="auto" w:fill="auto"/>
              <w:spacing w:line="360" w:lineRule="auto"/>
              <w:ind w:left="-57" w:right="-57"/>
            </w:pPr>
          </w:p>
        </w:tc>
        <w:tc>
          <w:tcPr>
            <w:tcW w:w="1162" w:type="dxa"/>
            <w:shd w:val="clear" w:color="auto" w:fill="auto"/>
          </w:tcPr>
          <w:p w:rsidR="005A2A46" w:rsidRPr="005D05FB" w:rsidRDefault="005A2A46" w:rsidP="005D05FB">
            <w:pPr>
              <w:pStyle w:val="22"/>
              <w:shd w:val="clear" w:color="auto" w:fill="auto"/>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Как древние викинги находили путь через Атлантику в пасмурные дни?</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val="restart"/>
            <w:shd w:val="clear" w:color="auto" w:fill="auto"/>
          </w:tcPr>
          <w:p w:rsidR="005A2A46" w:rsidRPr="005D05FB" w:rsidRDefault="005A2A46" w:rsidP="005D05FB">
            <w:pPr>
              <w:spacing w:line="360" w:lineRule="auto"/>
              <w:ind w:left="-57" w:right="-57"/>
            </w:pPr>
            <w:r w:rsidRPr="005D05FB">
              <w:rPr>
                <w:color w:val="000000"/>
                <w:spacing w:val="-2"/>
                <w:shd w:val="clear" w:color="auto" w:fill="FFFFFF"/>
              </w:rPr>
              <w:t>Магнитное поле проводника с</w:t>
            </w:r>
            <w:r w:rsidR="0019782D" w:rsidRPr="005D05FB">
              <w:rPr>
                <w:color w:val="000000"/>
                <w:spacing w:val="-2"/>
                <w:shd w:val="clear" w:color="auto" w:fill="FFFFFF"/>
              </w:rPr>
              <w:t xml:space="preserve"> </w:t>
            </w:r>
            <w:r w:rsidRPr="005D05FB">
              <w:rPr>
                <w:color w:val="000000"/>
                <w:spacing w:val="-2"/>
                <w:shd w:val="clear" w:color="auto" w:fill="FFFFFF"/>
              </w:rPr>
              <w:t>током. Опыт Эрстеда.</w:t>
            </w:r>
            <w:r w:rsidR="0019782D" w:rsidRPr="005D05FB">
              <w:rPr>
                <w:color w:val="000000"/>
                <w:spacing w:val="-2"/>
                <w:shd w:val="clear" w:color="auto" w:fill="FFFFFF"/>
              </w:rPr>
              <w:t xml:space="preserve"> </w:t>
            </w:r>
            <w:r w:rsidRPr="005D05FB">
              <w:rPr>
                <w:color w:val="000000"/>
                <w:spacing w:val="-2"/>
                <w:shd w:val="clear" w:color="auto" w:fill="FFFFFF"/>
              </w:rPr>
              <w:t>Взаимодействие проводников с</w:t>
            </w:r>
            <w:r w:rsidR="0019782D" w:rsidRPr="005D05FB">
              <w:rPr>
                <w:color w:val="000000"/>
                <w:spacing w:val="-2"/>
                <w:shd w:val="clear" w:color="auto" w:fill="FFFFFF"/>
              </w:rPr>
              <w:t xml:space="preserve"> </w:t>
            </w:r>
            <w:r w:rsidRPr="005D05FB">
              <w:rPr>
                <w:color w:val="000000"/>
                <w:spacing w:val="-2"/>
                <w:shd w:val="clear" w:color="auto" w:fill="FFFFFF"/>
              </w:rPr>
              <w:t>током</w:t>
            </w:r>
          </w:p>
        </w:tc>
        <w:tc>
          <w:tcPr>
            <w:tcW w:w="2551" w:type="dxa"/>
            <w:shd w:val="clear" w:color="auto" w:fill="auto"/>
          </w:tcPr>
          <w:p w:rsidR="005A2A46" w:rsidRPr="005D05FB" w:rsidRDefault="005A2A46" w:rsidP="005D05FB">
            <w:pPr>
              <w:spacing w:line="360" w:lineRule="auto"/>
              <w:ind w:left="-57" w:right="-57"/>
            </w:pPr>
            <w:r w:rsidRPr="005D05FB">
              <w:t>Почему в старых телевизорах исчезало изображение, если поднести магнит?</w:t>
            </w:r>
          </w:p>
        </w:tc>
        <w:tc>
          <w:tcPr>
            <w:tcW w:w="2126" w:type="dxa"/>
            <w:vMerge w:val="restart"/>
            <w:shd w:val="clear" w:color="auto" w:fill="auto"/>
          </w:tcPr>
          <w:p w:rsidR="005A2A46" w:rsidRPr="005D05FB" w:rsidRDefault="005D05FB" w:rsidP="005D05FB">
            <w:pPr>
              <w:spacing w:line="360" w:lineRule="auto"/>
              <w:ind w:left="-57" w:right="-57"/>
            </w:pPr>
            <w:r w:rsidRPr="005D05FB">
              <w:t xml:space="preserve">Протокол исследования </w:t>
            </w:r>
            <w:r w:rsidR="005A2A46" w:rsidRPr="005D05FB">
              <w:t>магнитного действия эл</w:t>
            </w:r>
            <w:r w:rsidR="0019782D" w:rsidRPr="005D05FB">
              <w:t>ектрического тока. Опыт Эрстеда</w:t>
            </w:r>
            <w:r w:rsidRPr="005D05FB">
              <w:t>.</w:t>
            </w:r>
            <w:r w:rsidR="005A2A46" w:rsidRPr="005D05FB">
              <w:t xml:space="preserve"> (5 б.)</w:t>
            </w: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19782D" w:rsidP="005D05FB">
            <w:pPr>
              <w:spacing w:line="360" w:lineRule="auto"/>
              <w:ind w:left="-57" w:right="-57"/>
            </w:pPr>
            <w:r w:rsidRPr="005D05FB">
              <w:t>Какой природный «</w:t>
            </w:r>
            <w:proofErr w:type="spellStart"/>
            <w:r w:rsidR="005A2A46" w:rsidRPr="005D05FB">
              <w:t>супермагнит</w:t>
            </w:r>
            <w:proofErr w:type="spellEnd"/>
            <w:r w:rsidRPr="005D05FB">
              <w:t>»</w:t>
            </w:r>
            <w:r w:rsidR="005A2A46" w:rsidRPr="005D05FB">
              <w:t xml:space="preserve"> может поднять целый поезд?</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val="restart"/>
            <w:shd w:val="clear" w:color="auto" w:fill="auto"/>
          </w:tcPr>
          <w:p w:rsidR="005A2A46" w:rsidRPr="005D05FB" w:rsidRDefault="005A2A46" w:rsidP="005D05FB">
            <w:pPr>
              <w:spacing w:line="360" w:lineRule="auto"/>
              <w:ind w:left="-57" w:right="-57"/>
            </w:pPr>
            <w:r w:rsidRPr="005D05FB">
              <w:rPr>
                <w:color w:val="000000"/>
                <w:spacing w:val="-2"/>
                <w:shd w:val="clear" w:color="auto" w:fill="FFFFFF"/>
              </w:rPr>
              <w:t>Изучение</w:t>
            </w:r>
            <w:r w:rsidRPr="005D05FB">
              <w:rPr>
                <w:color w:val="000000"/>
                <w:spacing w:val="-2"/>
              </w:rPr>
              <w:t xml:space="preserve"> </w:t>
            </w:r>
            <w:r w:rsidRPr="005D05FB">
              <w:rPr>
                <w:color w:val="000000"/>
                <w:spacing w:val="-2"/>
                <w:shd w:val="clear" w:color="auto" w:fill="FFFFFF"/>
              </w:rPr>
              <w:t>магнитного поля катушки с</w:t>
            </w:r>
            <w:r w:rsidRPr="005D05FB">
              <w:rPr>
                <w:color w:val="000000"/>
                <w:spacing w:val="-2"/>
              </w:rPr>
              <w:t xml:space="preserve"> </w:t>
            </w:r>
            <w:r w:rsidR="00401E4C" w:rsidRPr="005D05FB">
              <w:rPr>
                <w:color w:val="000000"/>
                <w:spacing w:val="-2"/>
                <w:shd w:val="clear" w:color="auto" w:fill="FFFFFF"/>
              </w:rPr>
              <w:t>током</w:t>
            </w:r>
          </w:p>
        </w:tc>
        <w:tc>
          <w:tcPr>
            <w:tcW w:w="2551" w:type="dxa"/>
            <w:shd w:val="clear" w:color="auto" w:fill="auto"/>
          </w:tcPr>
          <w:p w:rsidR="005A2A46" w:rsidRPr="005D05FB" w:rsidRDefault="005A2A46" w:rsidP="005D05FB">
            <w:pPr>
              <w:spacing w:line="360" w:lineRule="auto"/>
              <w:ind w:left="-57" w:right="-57"/>
            </w:pPr>
            <w:r w:rsidRPr="005D05FB">
              <w:t>Как корова на пастбище помогает уч</w:t>
            </w:r>
            <w:r w:rsidR="009F7121">
              <w:t>е</w:t>
            </w:r>
            <w:r w:rsidRPr="005D05FB">
              <w:t>ным изучать магнитосферу?</w:t>
            </w:r>
          </w:p>
        </w:tc>
        <w:tc>
          <w:tcPr>
            <w:tcW w:w="2126" w:type="dxa"/>
            <w:vMerge w:val="restart"/>
            <w:shd w:val="clear" w:color="auto" w:fill="auto"/>
          </w:tcPr>
          <w:p w:rsidR="005A2A46" w:rsidRPr="005D05FB" w:rsidRDefault="009379D4" w:rsidP="005D05FB">
            <w:pPr>
              <w:spacing w:line="360" w:lineRule="auto"/>
              <w:ind w:left="-57" w:right="-57"/>
            </w:pPr>
            <w:r w:rsidRPr="005D05FB">
              <w:t>Лабораторный практикум</w:t>
            </w:r>
            <w:r w:rsidR="005A2A46" w:rsidRPr="005D05FB">
              <w:t xml:space="preserve"> </w:t>
            </w:r>
            <w:r w:rsidR="0019782D" w:rsidRPr="005D05FB">
              <w:t>«</w:t>
            </w:r>
            <w:r w:rsidR="005A2A46" w:rsidRPr="005D05FB">
              <w:t>Изучение магнитного поля катушки с током</w:t>
            </w:r>
            <w:r w:rsidR="0019782D" w:rsidRPr="005D05FB">
              <w:t>»</w:t>
            </w:r>
            <w:r w:rsidR="005D05FB">
              <w:t>.</w:t>
            </w:r>
            <w:r w:rsidR="00401E4C" w:rsidRPr="005D05FB">
              <w:t xml:space="preserve"> (5 б.)</w:t>
            </w: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Как деревья в Сибири помогают ученым изучать историю магнитных бурь?</w:t>
            </w:r>
            <w:r w:rsidR="0019782D" w:rsidRPr="005D05FB">
              <w:t xml:space="preserve"> </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val="restart"/>
            <w:shd w:val="clear" w:color="auto" w:fill="auto"/>
          </w:tcPr>
          <w:p w:rsidR="005A2A46" w:rsidRPr="005D05FB" w:rsidRDefault="005A2A46" w:rsidP="005D05FB">
            <w:pPr>
              <w:spacing w:line="360" w:lineRule="auto"/>
            </w:pPr>
            <w:r w:rsidRPr="005D05FB">
              <w:rPr>
                <w:color w:val="000000"/>
                <w:spacing w:val="-2"/>
                <w:shd w:val="clear" w:color="auto" w:fill="FFFFFF"/>
              </w:rPr>
              <w:t>Действие магнитного поля на</w:t>
            </w:r>
            <w:r w:rsidRPr="005D05FB">
              <w:rPr>
                <w:color w:val="000000"/>
                <w:spacing w:val="-2"/>
              </w:rPr>
              <w:br/>
            </w:r>
            <w:r w:rsidRPr="005D05FB">
              <w:rPr>
                <w:color w:val="000000"/>
                <w:spacing w:val="-2"/>
                <w:shd w:val="clear" w:color="auto" w:fill="FFFFFF"/>
              </w:rPr>
              <w:t xml:space="preserve">проводник с током. </w:t>
            </w:r>
            <w:r w:rsidRPr="005D05FB">
              <w:rPr>
                <w:color w:val="000000"/>
                <w:spacing w:val="-2"/>
                <w:shd w:val="clear" w:color="auto" w:fill="FFFFFF"/>
              </w:rPr>
              <w:lastRenderedPageBreak/>
              <w:t>Сила Ампера.</w:t>
            </w:r>
          </w:p>
        </w:tc>
        <w:tc>
          <w:tcPr>
            <w:tcW w:w="2551" w:type="dxa"/>
            <w:shd w:val="clear" w:color="auto" w:fill="auto"/>
          </w:tcPr>
          <w:p w:rsidR="005A2A46" w:rsidRPr="005D05FB" w:rsidRDefault="005A2A46" w:rsidP="005D05FB">
            <w:pPr>
              <w:spacing w:line="360" w:lineRule="auto"/>
              <w:ind w:left="-57" w:right="-57"/>
            </w:pPr>
            <w:r w:rsidRPr="005D05FB">
              <w:lastRenderedPageBreak/>
              <w:t>Почему у пчел после полета через сильное магнитное поле меняется рисунок танца?</w:t>
            </w:r>
          </w:p>
        </w:tc>
        <w:tc>
          <w:tcPr>
            <w:tcW w:w="2126" w:type="dxa"/>
            <w:vMerge w:val="restart"/>
            <w:shd w:val="clear" w:color="auto" w:fill="auto"/>
          </w:tcPr>
          <w:p w:rsidR="005A2A46" w:rsidRPr="005D05FB" w:rsidRDefault="005D05FB" w:rsidP="005D05FB">
            <w:pPr>
              <w:spacing w:line="360" w:lineRule="auto"/>
            </w:pPr>
            <w:r w:rsidRPr="005D05FB">
              <w:t>Протокол исследования</w:t>
            </w:r>
            <w:r w:rsidR="005A2A46" w:rsidRPr="005D05FB">
              <w:t xml:space="preserve"> явления электромагнитной индукции</w:t>
            </w:r>
            <w:r w:rsidRPr="005D05FB">
              <w:t>.</w:t>
            </w:r>
            <w:r w:rsidR="00401E4C" w:rsidRPr="005D05FB">
              <w:t xml:space="preserve"> </w:t>
            </w:r>
            <w:r w:rsidR="00401E4C" w:rsidRPr="005D05FB">
              <w:lastRenderedPageBreak/>
              <w:t>(5 б.)</w:t>
            </w: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Почему древние китайские мореплаватели носили с собой вырезанных деревянных лягушек?</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val="restart"/>
            <w:shd w:val="clear" w:color="auto" w:fill="auto"/>
          </w:tcPr>
          <w:p w:rsidR="005A2A46" w:rsidRPr="005D05FB" w:rsidRDefault="005A2A46" w:rsidP="005D05FB">
            <w:pPr>
              <w:spacing w:line="360" w:lineRule="auto"/>
              <w:ind w:left="-57" w:right="-57"/>
            </w:pPr>
            <w:r w:rsidRPr="005D05FB">
              <w:rPr>
                <w:color w:val="000000"/>
                <w:spacing w:val="-2"/>
                <w:shd w:val="clear" w:color="auto" w:fill="FFFFFF"/>
              </w:rPr>
              <w:lastRenderedPageBreak/>
              <w:t>Действие магнитного поля на</w:t>
            </w:r>
            <w:r w:rsidR="00401E4C" w:rsidRPr="005D05FB">
              <w:rPr>
                <w:color w:val="000000"/>
                <w:spacing w:val="-2"/>
                <w:shd w:val="clear" w:color="auto" w:fill="FFFFFF"/>
              </w:rPr>
              <w:t xml:space="preserve"> </w:t>
            </w:r>
            <w:r w:rsidRPr="005D05FB">
              <w:rPr>
                <w:color w:val="000000"/>
                <w:spacing w:val="-2"/>
                <w:shd w:val="clear" w:color="auto" w:fill="FFFFFF"/>
              </w:rPr>
              <w:t>движущуюся заряженную</w:t>
            </w:r>
            <w:r w:rsidR="00401E4C" w:rsidRPr="005D05FB">
              <w:rPr>
                <w:color w:val="000000"/>
                <w:spacing w:val="-2"/>
                <w:shd w:val="clear" w:color="auto" w:fill="FFFFFF"/>
              </w:rPr>
              <w:t xml:space="preserve"> </w:t>
            </w:r>
            <w:r w:rsidRPr="005D05FB">
              <w:rPr>
                <w:color w:val="000000"/>
                <w:spacing w:val="-2"/>
                <w:shd w:val="clear" w:color="auto" w:fill="FFFFFF"/>
              </w:rPr>
              <w:t>частицу. Сила Лоренца. Работа</w:t>
            </w:r>
            <w:r w:rsidR="00401E4C" w:rsidRPr="005D05FB">
              <w:rPr>
                <w:color w:val="000000"/>
                <w:spacing w:val="-2"/>
                <w:shd w:val="clear" w:color="auto" w:fill="FFFFFF"/>
              </w:rPr>
              <w:t xml:space="preserve"> </w:t>
            </w:r>
            <w:r w:rsidRPr="005D05FB">
              <w:rPr>
                <w:color w:val="000000"/>
                <w:spacing w:val="-2"/>
                <w:shd w:val="clear" w:color="auto" w:fill="FFFFFF"/>
              </w:rPr>
              <w:t>силы Лоренца</w:t>
            </w:r>
          </w:p>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Почему перел</w:t>
            </w:r>
            <w:r w:rsidR="009F7121">
              <w:t>е</w:t>
            </w:r>
            <w:r w:rsidRPr="005D05FB">
              <w:t>тные птицы не сбиваются с курса во время магнитных бурь?</w:t>
            </w:r>
          </w:p>
        </w:tc>
        <w:tc>
          <w:tcPr>
            <w:tcW w:w="2126" w:type="dxa"/>
            <w:vMerge w:val="restart"/>
            <w:shd w:val="clear" w:color="auto" w:fill="auto"/>
          </w:tcPr>
          <w:p w:rsidR="005A2A46" w:rsidRPr="005D05FB" w:rsidRDefault="005A2A46" w:rsidP="005D05FB">
            <w:pPr>
              <w:spacing w:line="360" w:lineRule="auto"/>
              <w:ind w:left="-57" w:right="-57"/>
            </w:pPr>
            <w:r w:rsidRPr="005D05FB">
              <w:t>Проверочная работа</w:t>
            </w:r>
            <w:r w:rsidR="00401E4C" w:rsidRPr="005D05FB">
              <w:t xml:space="preserve"> «Электромагнитное поле» </w:t>
            </w:r>
            <w:r w:rsidRPr="005D05FB">
              <w:t xml:space="preserve">(3 б.) </w:t>
            </w:r>
          </w:p>
          <w:p w:rsidR="005D05FB" w:rsidRPr="005D05FB" w:rsidRDefault="00401E4C" w:rsidP="005D05FB">
            <w:pPr>
              <w:spacing w:line="360" w:lineRule="auto"/>
            </w:pPr>
            <w:r w:rsidRPr="005D05FB">
              <w:t>Творческое задание «</w:t>
            </w:r>
            <w:proofErr w:type="gramStart"/>
            <w:r w:rsidR="005A2A46" w:rsidRPr="005D05FB">
              <w:rPr>
                <w:lang w:val="en-US"/>
              </w:rPr>
              <w:t>C</w:t>
            </w:r>
            <w:proofErr w:type="gramEnd"/>
            <w:r w:rsidR="005A2A46" w:rsidRPr="005D05FB">
              <w:t xml:space="preserve">оставление плана опытного изучения магнитного </w:t>
            </w:r>
            <w:r w:rsidRPr="005D05FB">
              <w:t>поля Земли</w:t>
            </w:r>
            <w:r w:rsidR="005D05FB" w:rsidRPr="005D05FB">
              <w:t xml:space="preserve"> его характеристик (направление, напряж</w:t>
            </w:r>
            <w:r w:rsidR="009F7121">
              <w:t>е</w:t>
            </w:r>
            <w:r w:rsidR="005D05FB" w:rsidRPr="005D05FB">
              <w:t>нность, аномалии)</w:t>
            </w:r>
            <w:r w:rsidR="005A2A46" w:rsidRPr="005D05FB">
              <w:t xml:space="preserve"> </w:t>
            </w:r>
            <w:r w:rsidR="005D05FB" w:rsidRPr="005D05FB">
              <w:t xml:space="preserve">с помощью оборудования: компас, магнитная стрелка на подставке, медная проволока, </w:t>
            </w:r>
            <w:r w:rsidR="005D05FB" w:rsidRPr="005D05FB">
              <w:lastRenderedPageBreak/>
              <w:t xml:space="preserve">батарейка (4,5–9 В), лист бумаги, линейка, транспортир, катушка с проводом, </w:t>
            </w:r>
            <w:proofErr w:type="spellStart"/>
            <w:r w:rsidR="005D05FB" w:rsidRPr="005D05FB">
              <w:t>ферромагнитные</w:t>
            </w:r>
            <w:proofErr w:type="spellEnd"/>
            <w:r w:rsidR="005D05FB" w:rsidRPr="005D05FB">
              <w:t xml:space="preserve"> предметы (гвозди, скрепки), смартфон с датчиком магнитометра</w:t>
            </w:r>
            <w:r w:rsidR="007A3C17">
              <w:t>.</w:t>
            </w:r>
            <w:r w:rsidR="005D05FB" w:rsidRPr="005D05FB">
              <w:t xml:space="preserve"> </w:t>
            </w:r>
          </w:p>
          <w:p w:rsidR="005A2A46" w:rsidRPr="005D05FB" w:rsidRDefault="005D05FB" w:rsidP="005D05FB">
            <w:pPr>
              <w:spacing w:line="360" w:lineRule="auto"/>
              <w:ind w:left="-57" w:right="-57"/>
            </w:pPr>
            <w:r w:rsidRPr="005D05FB">
              <w:t xml:space="preserve"> (8 б.)</w:t>
            </w: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Почему у альпинистов на Эвересте иногда начинают светиться волосы?</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pStyle w:val="22"/>
              <w:shd w:val="clear" w:color="auto" w:fill="auto"/>
              <w:spacing w:line="360" w:lineRule="auto"/>
              <w:ind w:left="-57" w:right="-57"/>
            </w:pPr>
          </w:p>
        </w:tc>
        <w:tc>
          <w:tcPr>
            <w:tcW w:w="2551" w:type="dxa"/>
            <w:shd w:val="clear" w:color="auto" w:fill="auto"/>
          </w:tcPr>
          <w:p w:rsidR="005A2A46" w:rsidRPr="005D05FB" w:rsidRDefault="005A2A46" w:rsidP="005D05FB">
            <w:pPr>
              <w:pStyle w:val="22"/>
              <w:shd w:val="clear" w:color="auto" w:fill="auto"/>
              <w:spacing w:line="360" w:lineRule="auto"/>
              <w:ind w:left="-57" w:right="-57"/>
            </w:pPr>
            <w:r w:rsidRPr="005D05FB">
              <w:t>Почему в Бермудском треугольнике иногда перестают работать компасы?</w:t>
            </w:r>
          </w:p>
        </w:tc>
        <w:tc>
          <w:tcPr>
            <w:tcW w:w="2126" w:type="dxa"/>
            <w:vMerge/>
            <w:shd w:val="clear" w:color="auto" w:fill="auto"/>
          </w:tcPr>
          <w:p w:rsidR="005A2A46" w:rsidRPr="005D05FB" w:rsidRDefault="005A2A46" w:rsidP="005D05FB">
            <w:pPr>
              <w:pStyle w:val="22"/>
              <w:shd w:val="clear" w:color="auto" w:fill="auto"/>
              <w:spacing w:line="360" w:lineRule="auto"/>
              <w:ind w:left="-57" w:right="-57"/>
            </w:pPr>
          </w:p>
        </w:tc>
        <w:tc>
          <w:tcPr>
            <w:tcW w:w="963" w:type="dxa"/>
            <w:shd w:val="clear" w:color="auto" w:fill="auto"/>
          </w:tcPr>
          <w:p w:rsidR="005A2A46" w:rsidRPr="005D05FB" w:rsidRDefault="005A2A46" w:rsidP="005D05FB">
            <w:pPr>
              <w:pStyle w:val="22"/>
              <w:shd w:val="clear" w:color="auto" w:fill="auto"/>
              <w:spacing w:line="360" w:lineRule="auto"/>
              <w:ind w:left="-57" w:right="-57"/>
            </w:pPr>
          </w:p>
        </w:tc>
        <w:tc>
          <w:tcPr>
            <w:tcW w:w="709" w:type="dxa"/>
          </w:tcPr>
          <w:p w:rsidR="005A2A46" w:rsidRPr="005D05FB" w:rsidRDefault="005A2A46" w:rsidP="005D05FB">
            <w:pPr>
              <w:pStyle w:val="22"/>
              <w:shd w:val="clear" w:color="auto" w:fill="auto"/>
              <w:spacing w:line="360" w:lineRule="auto"/>
              <w:ind w:left="-57" w:right="-57"/>
            </w:pPr>
          </w:p>
        </w:tc>
        <w:tc>
          <w:tcPr>
            <w:tcW w:w="680" w:type="dxa"/>
          </w:tcPr>
          <w:p w:rsidR="005A2A46" w:rsidRPr="005D05FB" w:rsidRDefault="005A2A46" w:rsidP="005D05FB">
            <w:pPr>
              <w:pStyle w:val="22"/>
              <w:shd w:val="clear" w:color="auto" w:fill="auto"/>
              <w:spacing w:line="360" w:lineRule="auto"/>
              <w:ind w:left="-57" w:right="-57"/>
            </w:pPr>
          </w:p>
        </w:tc>
        <w:tc>
          <w:tcPr>
            <w:tcW w:w="1162" w:type="dxa"/>
            <w:shd w:val="clear" w:color="auto" w:fill="auto"/>
          </w:tcPr>
          <w:p w:rsidR="005A2A46" w:rsidRPr="005D05FB" w:rsidRDefault="005A2A46" w:rsidP="005D05FB">
            <w:pPr>
              <w:pStyle w:val="22"/>
              <w:shd w:val="clear" w:color="auto" w:fill="auto"/>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7A3C17">
            <w:pPr>
              <w:spacing w:line="360" w:lineRule="auto"/>
              <w:ind w:left="-57" w:right="-57"/>
            </w:pPr>
            <w:r w:rsidRPr="005D05FB">
              <w:t xml:space="preserve">Какой </w:t>
            </w:r>
            <w:r w:rsidR="007A3C17">
              <w:t>«</w:t>
            </w:r>
            <w:r w:rsidRPr="005D05FB">
              <w:t>магнитный щит</w:t>
            </w:r>
            <w:r w:rsidR="007A3C17">
              <w:t>»</w:t>
            </w:r>
            <w:r w:rsidRPr="005D05FB">
              <w:t xml:space="preserve"> защищает Землю от смертоносного космического излучения?</w:t>
            </w:r>
            <w:r w:rsidR="00401E4C" w:rsidRPr="005D05FB">
              <w:t xml:space="preserve"> </w:t>
            </w:r>
          </w:p>
        </w:tc>
        <w:tc>
          <w:tcPr>
            <w:tcW w:w="2126" w:type="dxa"/>
            <w:vMerge/>
            <w:shd w:val="clear" w:color="auto" w:fill="auto"/>
          </w:tcPr>
          <w:p w:rsidR="005A2A46" w:rsidRPr="005D05FB" w:rsidRDefault="005A2A46" w:rsidP="005D05FB">
            <w:pPr>
              <w:spacing w:line="360" w:lineRule="auto"/>
              <w:ind w:left="-57" w:right="-57"/>
              <w:rPr>
                <w:b/>
              </w:rPr>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5A2A46" w:rsidRPr="005D05FB" w:rsidTr="002D1F2E">
        <w:tc>
          <w:tcPr>
            <w:tcW w:w="1560" w:type="dxa"/>
            <w:vMerge/>
            <w:shd w:val="clear" w:color="auto" w:fill="auto"/>
          </w:tcPr>
          <w:p w:rsidR="005A2A46" w:rsidRPr="005D05FB" w:rsidRDefault="005A2A46" w:rsidP="005D05FB">
            <w:pPr>
              <w:spacing w:line="360" w:lineRule="auto"/>
              <w:ind w:left="-57" w:right="-57"/>
            </w:pPr>
          </w:p>
        </w:tc>
        <w:tc>
          <w:tcPr>
            <w:tcW w:w="2551" w:type="dxa"/>
            <w:shd w:val="clear" w:color="auto" w:fill="auto"/>
          </w:tcPr>
          <w:p w:rsidR="005A2A46" w:rsidRPr="005D05FB" w:rsidRDefault="005A2A46" w:rsidP="005D05FB">
            <w:pPr>
              <w:spacing w:line="360" w:lineRule="auto"/>
              <w:ind w:left="-57" w:right="-57"/>
            </w:pPr>
            <w:r w:rsidRPr="005D05FB">
              <w:t xml:space="preserve">Предложите научно-обоснованную </w:t>
            </w:r>
            <w:r w:rsidRPr="005D05FB">
              <w:lastRenderedPageBreak/>
              <w:t>гипотезу для объяснения явления аномального поведения китов, выбрасывающихся на берег и укажите способ для проверки гипотезы</w:t>
            </w:r>
            <w:r w:rsidR="00401E4C" w:rsidRPr="005D05FB">
              <w:t>.</w:t>
            </w:r>
          </w:p>
        </w:tc>
        <w:tc>
          <w:tcPr>
            <w:tcW w:w="2126" w:type="dxa"/>
            <w:vMerge/>
            <w:shd w:val="clear" w:color="auto" w:fill="auto"/>
          </w:tcPr>
          <w:p w:rsidR="005A2A46" w:rsidRPr="005D05FB" w:rsidRDefault="005A2A46" w:rsidP="005D05FB">
            <w:pPr>
              <w:spacing w:line="360" w:lineRule="auto"/>
              <w:ind w:left="-57" w:right="-57"/>
            </w:pP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2D1F2E">
            <w:pPr>
              <w:tabs>
                <w:tab w:val="left" w:pos="810"/>
              </w:tabs>
              <w:spacing w:line="360" w:lineRule="auto"/>
              <w:ind w:right="-57"/>
            </w:pPr>
          </w:p>
        </w:tc>
      </w:tr>
      <w:tr w:rsidR="005A2A46" w:rsidRPr="005D05FB" w:rsidTr="002D1F2E">
        <w:tc>
          <w:tcPr>
            <w:tcW w:w="1560" w:type="dxa"/>
            <w:shd w:val="clear" w:color="auto" w:fill="auto"/>
          </w:tcPr>
          <w:p w:rsidR="00401E4C" w:rsidRPr="005D05FB" w:rsidRDefault="00401E4C" w:rsidP="002D1F2E">
            <w:pPr>
              <w:spacing w:line="360" w:lineRule="auto"/>
              <w:ind w:left="-57" w:right="-57"/>
            </w:pPr>
            <w:r w:rsidRPr="005D05FB">
              <w:lastRenderedPageBreak/>
              <w:t>ИТОГО баллов (2</w:t>
            </w:r>
            <w:r w:rsidR="005D05FB" w:rsidRPr="005D05FB">
              <w:t>8</w:t>
            </w:r>
            <w:r w:rsidRPr="005D05FB">
              <w:t>+14=</w:t>
            </w:r>
            <w:r w:rsidR="005D05FB" w:rsidRPr="005D05FB">
              <w:t>42б</w:t>
            </w:r>
            <w:r w:rsidRPr="005D05FB">
              <w:t>.)</w:t>
            </w:r>
          </w:p>
        </w:tc>
        <w:tc>
          <w:tcPr>
            <w:tcW w:w="2551" w:type="dxa"/>
            <w:shd w:val="clear" w:color="auto" w:fill="auto"/>
          </w:tcPr>
          <w:p w:rsidR="005A2A46" w:rsidRPr="005D05FB" w:rsidRDefault="005A2A46" w:rsidP="005D05FB">
            <w:pPr>
              <w:spacing w:line="360" w:lineRule="auto"/>
              <w:ind w:left="-57" w:right="-57"/>
            </w:pPr>
            <w:r w:rsidRPr="005D05FB">
              <w:t>14 баллов</w:t>
            </w:r>
            <w:r w:rsidR="00401E4C" w:rsidRPr="005D05FB">
              <w:t xml:space="preserve"> (письменные ответы на вопросы с пояснением)</w:t>
            </w:r>
          </w:p>
        </w:tc>
        <w:tc>
          <w:tcPr>
            <w:tcW w:w="2126" w:type="dxa"/>
            <w:shd w:val="clear" w:color="auto" w:fill="auto"/>
          </w:tcPr>
          <w:p w:rsidR="005A2A46" w:rsidRPr="005D05FB" w:rsidRDefault="005A2A46" w:rsidP="005D05FB">
            <w:pPr>
              <w:spacing w:line="360" w:lineRule="auto"/>
              <w:ind w:left="-57" w:right="-57"/>
            </w:pPr>
            <w:r w:rsidRPr="005D05FB">
              <w:t>2</w:t>
            </w:r>
            <w:r w:rsidR="005D05FB" w:rsidRPr="005D05FB">
              <w:t>8</w:t>
            </w:r>
            <w:r w:rsidRPr="005D05FB">
              <w:t xml:space="preserve"> баллов</w:t>
            </w:r>
          </w:p>
        </w:tc>
        <w:tc>
          <w:tcPr>
            <w:tcW w:w="963" w:type="dxa"/>
            <w:shd w:val="clear" w:color="auto" w:fill="auto"/>
          </w:tcPr>
          <w:p w:rsidR="005A2A46" w:rsidRPr="005D05FB" w:rsidRDefault="005A2A46" w:rsidP="005D05FB">
            <w:pPr>
              <w:spacing w:line="360" w:lineRule="auto"/>
              <w:ind w:left="-57" w:right="-57"/>
            </w:pPr>
          </w:p>
        </w:tc>
        <w:tc>
          <w:tcPr>
            <w:tcW w:w="709" w:type="dxa"/>
          </w:tcPr>
          <w:p w:rsidR="005A2A46" w:rsidRPr="005D05FB" w:rsidRDefault="005A2A46" w:rsidP="005D05FB">
            <w:pPr>
              <w:spacing w:line="360" w:lineRule="auto"/>
              <w:ind w:left="-57" w:right="-57"/>
            </w:pPr>
          </w:p>
        </w:tc>
        <w:tc>
          <w:tcPr>
            <w:tcW w:w="680" w:type="dxa"/>
          </w:tcPr>
          <w:p w:rsidR="005A2A46" w:rsidRPr="005D05FB" w:rsidRDefault="005A2A46" w:rsidP="005D05FB">
            <w:pPr>
              <w:spacing w:line="360" w:lineRule="auto"/>
              <w:ind w:left="-57" w:right="-57"/>
            </w:pPr>
          </w:p>
        </w:tc>
        <w:tc>
          <w:tcPr>
            <w:tcW w:w="1162" w:type="dxa"/>
            <w:shd w:val="clear" w:color="auto" w:fill="auto"/>
          </w:tcPr>
          <w:p w:rsidR="005A2A46" w:rsidRPr="005D05FB" w:rsidRDefault="005A2A46" w:rsidP="005D05FB">
            <w:pPr>
              <w:spacing w:line="360" w:lineRule="auto"/>
              <w:ind w:left="-57" w:right="-57"/>
            </w:pPr>
          </w:p>
        </w:tc>
      </w:tr>
      <w:tr w:rsidR="007A3C17" w:rsidRPr="005D05FB" w:rsidTr="002D1F2E">
        <w:tc>
          <w:tcPr>
            <w:tcW w:w="6237" w:type="dxa"/>
            <w:gridSpan w:val="3"/>
            <w:shd w:val="clear" w:color="auto" w:fill="auto"/>
          </w:tcPr>
          <w:p w:rsidR="007A3C17" w:rsidRPr="005D05FB" w:rsidRDefault="007A3C17" w:rsidP="007A3C17">
            <w:pPr>
              <w:pStyle w:val="22"/>
              <w:shd w:val="clear" w:color="auto" w:fill="auto"/>
              <w:tabs>
                <w:tab w:val="left" w:pos="993"/>
              </w:tabs>
              <w:spacing w:line="360" w:lineRule="auto"/>
            </w:pPr>
            <w:r w:rsidRPr="005D05FB">
              <w:t>33-</w:t>
            </w:r>
            <w:r>
              <w:t>42</w:t>
            </w:r>
            <w:r w:rsidRPr="005D05FB">
              <w:t>б. – отметка «5»</w:t>
            </w:r>
          </w:p>
          <w:p w:rsidR="007A3C17" w:rsidRPr="005D05FB" w:rsidRDefault="007A3C17" w:rsidP="007A3C17">
            <w:pPr>
              <w:pStyle w:val="22"/>
              <w:shd w:val="clear" w:color="auto" w:fill="auto"/>
              <w:tabs>
                <w:tab w:val="left" w:pos="993"/>
              </w:tabs>
              <w:spacing w:line="360" w:lineRule="auto"/>
            </w:pPr>
            <w:r w:rsidRPr="005D05FB">
              <w:t>21-32б. – отметка «4»</w:t>
            </w:r>
          </w:p>
          <w:p w:rsidR="007A3C17" w:rsidRPr="005D05FB" w:rsidRDefault="007A3C17" w:rsidP="007A3C17">
            <w:pPr>
              <w:pStyle w:val="22"/>
              <w:shd w:val="clear" w:color="auto" w:fill="auto"/>
              <w:tabs>
                <w:tab w:val="left" w:pos="993"/>
              </w:tabs>
              <w:spacing w:line="360" w:lineRule="auto"/>
            </w:pPr>
            <w:r w:rsidRPr="005D05FB">
              <w:t>11-20б. – отметка «3»</w:t>
            </w:r>
          </w:p>
          <w:p w:rsidR="007A3C17" w:rsidRPr="005D05FB" w:rsidRDefault="007A3C17" w:rsidP="005D05FB">
            <w:pPr>
              <w:spacing w:line="360" w:lineRule="auto"/>
              <w:ind w:left="-57" w:right="-57"/>
            </w:pPr>
            <w:r w:rsidRPr="005D05FB">
              <w:t>0-10б. – отметка «2»</w:t>
            </w:r>
          </w:p>
        </w:tc>
        <w:tc>
          <w:tcPr>
            <w:tcW w:w="963" w:type="dxa"/>
            <w:shd w:val="clear" w:color="auto" w:fill="auto"/>
          </w:tcPr>
          <w:p w:rsidR="007A3C17" w:rsidRPr="005D05FB" w:rsidRDefault="007A3C17" w:rsidP="005D05FB">
            <w:pPr>
              <w:spacing w:line="360" w:lineRule="auto"/>
              <w:ind w:left="-57" w:right="-57"/>
            </w:pPr>
          </w:p>
        </w:tc>
        <w:tc>
          <w:tcPr>
            <w:tcW w:w="709" w:type="dxa"/>
          </w:tcPr>
          <w:p w:rsidR="007A3C17" w:rsidRPr="005D05FB" w:rsidRDefault="007A3C17" w:rsidP="005D05FB">
            <w:pPr>
              <w:spacing w:line="360" w:lineRule="auto"/>
              <w:ind w:left="-57" w:right="-57"/>
            </w:pPr>
          </w:p>
        </w:tc>
        <w:tc>
          <w:tcPr>
            <w:tcW w:w="680" w:type="dxa"/>
          </w:tcPr>
          <w:p w:rsidR="007A3C17" w:rsidRPr="005D05FB" w:rsidRDefault="007A3C17" w:rsidP="005D05FB">
            <w:pPr>
              <w:spacing w:line="360" w:lineRule="auto"/>
              <w:ind w:left="-57" w:right="-57"/>
            </w:pPr>
          </w:p>
        </w:tc>
        <w:tc>
          <w:tcPr>
            <w:tcW w:w="1162" w:type="dxa"/>
            <w:shd w:val="clear" w:color="auto" w:fill="auto"/>
          </w:tcPr>
          <w:p w:rsidR="007A3C17" w:rsidRPr="005D05FB" w:rsidRDefault="007A3C17" w:rsidP="005D05FB">
            <w:pPr>
              <w:spacing w:line="360" w:lineRule="auto"/>
              <w:ind w:left="-57" w:right="-57"/>
            </w:pPr>
          </w:p>
        </w:tc>
      </w:tr>
    </w:tbl>
    <w:p w:rsidR="00FE5900" w:rsidRPr="00FE5900" w:rsidRDefault="00FE5900" w:rsidP="00FE5900">
      <w:pPr>
        <w:tabs>
          <w:tab w:val="left" w:pos="284"/>
        </w:tabs>
        <w:spacing w:line="360" w:lineRule="auto"/>
        <w:ind w:right="-57" w:firstLine="709"/>
        <w:contextualSpacing/>
        <w:jc w:val="both"/>
      </w:pPr>
      <w:proofErr w:type="gramStart"/>
      <w:r w:rsidRPr="00FE5900">
        <w:t xml:space="preserve">Эффективность организации образовательного пространства урока, обеспечивающей выход обучающихся на более высокий уровень формирования функциональной грамотности определена в ходе педагогического эксперимента, который проводился в МАОУ «Гимназия» </w:t>
      </w:r>
      <w:r w:rsidR="007A3C17">
        <w:t xml:space="preserve">и МАОУ «СОШ д. Починок» </w:t>
      </w:r>
      <w:r w:rsidR="007A3C17" w:rsidRPr="00FE5900">
        <w:t>в период обучения в три этапа с 2022</w:t>
      </w:r>
      <w:r w:rsidR="007A3C17">
        <w:t xml:space="preserve"> </w:t>
      </w:r>
      <w:r w:rsidR="007A3C17" w:rsidRPr="00FE5900">
        <w:t>года по 2024 год</w:t>
      </w:r>
      <w:r w:rsidRPr="00FE5900">
        <w:t>:</w:t>
      </w:r>
      <w:proofErr w:type="gramEnd"/>
    </w:p>
    <w:p w:rsidR="00FE5900" w:rsidRPr="00FE5900" w:rsidRDefault="00FE5900" w:rsidP="00FE5900">
      <w:pPr>
        <w:tabs>
          <w:tab w:val="left" w:pos="284"/>
        </w:tabs>
        <w:spacing w:line="360" w:lineRule="auto"/>
        <w:ind w:right="-57" w:firstLine="709"/>
        <w:contextualSpacing/>
        <w:jc w:val="both"/>
      </w:pPr>
      <w:r w:rsidRPr="00FE5900">
        <w:t xml:space="preserve">1 этап – констатирующий срез (2022г.). Его задачами было выявить первоначальный функциональный уровень освоения предметных результатов в </w:t>
      </w:r>
      <w:r w:rsidRPr="00FE5900">
        <w:lastRenderedPageBreak/>
        <w:t>ходе изучения тем «Механические колебания и волны. Звук»</w:t>
      </w:r>
      <w:r w:rsidR="007A3C17">
        <w:t xml:space="preserve"> (9 класс)</w:t>
      </w:r>
      <w:r w:rsidRPr="00FE5900">
        <w:t xml:space="preserve">, в том числе уровень сформированности функциональной грамотности при выполнении заданий по теме. Отдельно были проанализированы результаты </w:t>
      </w:r>
      <w:proofErr w:type="gramStart"/>
      <w:r w:rsidRPr="00FE5900">
        <w:t>обучающихся</w:t>
      </w:r>
      <w:proofErr w:type="gramEnd"/>
      <w:r w:rsidRPr="00FE5900">
        <w:t xml:space="preserve"> с повышенным интеллектуальным уровнем развития.</w:t>
      </w:r>
    </w:p>
    <w:p w:rsidR="00FE5900" w:rsidRPr="00FE5900" w:rsidRDefault="00FE5900" w:rsidP="00FE5900">
      <w:pPr>
        <w:tabs>
          <w:tab w:val="left" w:pos="284"/>
        </w:tabs>
        <w:spacing w:line="360" w:lineRule="auto"/>
        <w:ind w:right="-57" w:firstLine="709"/>
        <w:contextualSpacing/>
        <w:jc w:val="both"/>
      </w:pPr>
      <w:r w:rsidRPr="00FE5900">
        <w:t>2 этап – обучающий этап (2022-2024г.г.). Его задачами было создать образовательное пространство уроков в ходе изучения темы «Механические колебания и волны. Звук», обеспечивающей развитие функциональной грамотности, раскрытию познавательной, мыслительной активности обучающихся, развитию их индивидуального своеобразия, раскрытию потенциальной одаренности на основе применения алгоритма деятельности учителя по формированию функциональной грамотности, способствующей развитию детской одар</w:t>
      </w:r>
      <w:r w:rsidR="009F7121">
        <w:t>е</w:t>
      </w:r>
      <w:r w:rsidRPr="00FE5900">
        <w:t xml:space="preserve">нности. </w:t>
      </w:r>
    </w:p>
    <w:p w:rsidR="00FE5900" w:rsidRPr="00FE5900" w:rsidRDefault="00FE5900" w:rsidP="00FE5900">
      <w:pPr>
        <w:tabs>
          <w:tab w:val="left" w:pos="284"/>
        </w:tabs>
        <w:spacing w:line="360" w:lineRule="auto"/>
        <w:ind w:right="-57" w:firstLine="709"/>
        <w:contextualSpacing/>
        <w:jc w:val="both"/>
      </w:pPr>
      <w:r w:rsidRPr="00FE5900">
        <w:t xml:space="preserve">3 этап – контрольный (итоговый) срез по теме «Механические колебания и волны» (2024г.). Его задачей было, определить функциональный уровень освоения предметных результатов при выполнении заданий по теме «Механические колебания и волны. Звук» в соответствии с ФОП ООО и уровень сформированности функциональной грамотности </w:t>
      </w:r>
      <w:proofErr w:type="gramStart"/>
      <w:r w:rsidRPr="00FE5900">
        <w:t>у</w:t>
      </w:r>
      <w:proofErr w:type="gramEnd"/>
      <w:r w:rsidRPr="00FE5900">
        <w:t xml:space="preserve"> обучающихся. </w:t>
      </w:r>
    </w:p>
    <w:p w:rsidR="00FE5900" w:rsidRPr="00FE5900" w:rsidRDefault="00FE5900" w:rsidP="00FE5900">
      <w:pPr>
        <w:tabs>
          <w:tab w:val="left" w:pos="284"/>
        </w:tabs>
        <w:spacing w:line="360" w:lineRule="auto"/>
        <w:ind w:right="-57" w:firstLine="709"/>
        <w:contextualSpacing/>
        <w:jc w:val="both"/>
      </w:pPr>
      <w:r w:rsidRPr="00FE5900">
        <w:t>О результативности провед</w:t>
      </w:r>
      <w:r w:rsidR="009F7121">
        <w:t>е</w:t>
      </w:r>
      <w:r w:rsidRPr="00FE5900">
        <w:t>нного педагогического эксперимента свидетельствует следующее:</w:t>
      </w:r>
    </w:p>
    <w:p w:rsidR="00FE5900" w:rsidRPr="00FE5900" w:rsidRDefault="00FE5900" w:rsidP="009F7121">
      <w:pPr>
        <w:pStyle w:val="a6"/>
        <w:numPr>
          <w:ilvl w:val="0"/>
          <w:numId w:val="18"/>
        </w:numPr>
        <w:spacing w:line="360" w:lineRule="auto"/>
        <w:ind w:left="284" w:hanging="284"/>
        <w:jc w:val="both"/>
        <w:rPr>
          <w:rStyle w:val="fontstyle01"/>
          <w:rFonts w:ascii="Times New Roman" w:hAnsi="Times New Roman"/>
          <w:sz w:val="28"/>
          <w:szCs w:val="28"/>
        </w:rPr>
      </w:pPr>
      <w:r w:rsidRPr="00FE5900">
        <w:rPr>
          <w:rStyle w:val="fontstyle01"/>
          <w:rFonts w:ascii="Times New Roman" w:hAnsi="Times New Roman"/>
          <w:sz w:val="28"/>
          <w:szCs w:val="28"/>
        </w:rPr>
        <w:t xml:space="preserve">увеличение доли обучающихся, продемонстрировавших </w:t>
      </w:r>
      <w:proofErr w:type="gramStart"/>
      <w:r w:rsidRPr="00FE5900">
        <w:rPr>
          <w:rStyle w:val="fontstyle01"/>
          <w:rFonts w:ascii="Times New Roman" w:hAnsi="Times New Roman"/>
          <w:sz w:val="28"/>
          <w:szCs w:val="28"/>
        </w:rPr>
        <w:t>высокий</w:t>
      </w:r>
      <w:proofErr w:type="gramEnd"/>
      <w:r w:rsidRPr="00FE5900">
        <w:rPr>
          <w:rStyle w:val="fontstyle01"/>
          <w:rFonts w:ascii="Times New Roman" w:hAnsi="Times New Roman"/>
          <w:sz w:val="28"/>
          <w:szCs w:val="28"/>
        </w:rPr>
        <w:t xml:space="preserve"> и повышенный </w:t>
      </w:r>
      <w:r w:rsidR="009F7121">
        <w:rPr>
          <w:rStyle w:val="fontstyle01"/>
          <w:rFonts w:ascii="Times New Roman" w:hAnsi="Times New Roman"/>
          <w:sz w:val="28"/>
          <w:szCs w:val="28"/>
        </w:rPr>
        <w:t>уровень</w:t>
      </w:r>
      <w:r w:rsidRPr="00FE5900">
        <w:rPr>
          <w:rStyle w:val="fontstyle01"/>
          <w:rFonts w:ascii="Times New Roman" w:hAnsi="Times New Roman"/>
          <w:sz w:val="28"/>
          <w:szCs w:val="28"/>
        </w:rPr>
        <w:t xml:space="preserve"> освоения предметных результатов по теме. В тоже время наблюдается снижение доли </w:t>
      </w:r>
      <w:proofErr w:type="gramStart"/>
      <w:r w:rsidRPr="00FE5900">
        <w:rPr>
          <w:rStyle w:val="fontstyle01"/>
          <w:rFonts w:ascii="Times New Roman" w:hAnsi="Times New Roman"/>
          <w:sz w:val="28"/>
          <w:szCs w:val="28"/>
        </w:rPr>
        <w:t>обучающихся</w:t>
      </w:r>
      <w:proofErr w:type="gramEnd"/>
      <w:r w:rsidRPr="00FE5900">
        <w:rPr>
          <w:rStyle w:val="fontstyle01"/>
          <w:rFonts w:ascii="Times New Roman" w:hAnsi="Times New Roman"/>
          <w:sz w:val="28"/>
          <w:szCs w:val="28"/>
        </w:rPr>
        <w:t xml:space="preserve"> на низком уровне</w:t>
      </w:r>
      <w:r w:rsidR="009F7121">
        <w:rPr>
          <w:rStyle w:val="fontstyle01"/>
          <w:rFonts w:ascii="Times New Roman" w:hAnsi="Times New Roman"/>
          <w:sz w:val="28"/>
          <w:szCs w:val="28"/>
        </w:rPr>
        <w:t>;</w:t>
      </w:r>
    </w:p>
    <w:p w:rsidR="00FE5900" w:rsidRPr="00FE5900" w:rsidRDefault="00FE5900" w:rsidP="009F7121">
      <w:pPr>
        <w:pStyle w:val="a6"/>
        <w:numPr>
          <w:ilvl w:val="0"/>
          <w:numId w:val="18"/>
        </w:numPr>
        <w:spacing w:line="360" w:lineRule="auto"/>
        <w:ind w:left="284" w:hanging="284"/>
        <w:jc w:val="both"/>
        <w:rPr>
          <w:rStyle w:val="fontstyle01"/>
          <w:rFonts w:ascii="Times New Roman" w:hAnsi="Times New Roman"/>
          <w:sz w:val="28"/>
          <w:szCs w:val="28"/>
        </w:rPr>
      </w:pPr>
      <w:r w:rsidRPr="00FE5900">
        <w:rPr>
          <w:rStyle w:val="fontstyle01"/>
          <w:rFonts w:ascii="Times New Roman" w:hAnsi="Times New Roman"/>
          <w:sz w:val="28"/>
          <w:szCs w:val="28"/>
        </w:rPr>
        <w:t xml:space="preserve">положительная динамика включенности обучающихся в выполнение заданий, направленных на формирование функциональной грамотности, в том числе их успешность при решении задач. За два года </w:t>
      </w:r>
      <w:r w:rsidR="009F7121">
        <w:rPr>
          <w:rStyle w:val="fontstyle01"/>
          <w:rFonts w:ascii="Times New Roman" w:hAnsi="Times New Roman"/>
          <w:sz w:val="28"/>
          <w:szCs w:val="28"/>
        </w:rPr>
        <w:t xml:space="preserve">увеличилась </w:t>
      </w:r>
      <w:r w:rsidRPr="00FE5900">
        <w:rPr>
          <w:rStyle w:val="fontstyle01"/>
          <w:rFonts w:ascii="Times New Roman" w:hAnsi="Times New Roman"/>
          <w:sz w:val="28"/>
          <w:szCs w:val="28"/>
        </w:rPr>
        <w:t>доля обучающихся включ</w:t>
      </w:r>
      <w:r w:rsidR="009F7121">
        <w:rPr>
          <w:rStyle w:val="fontstyle01"/>
          <w:rFonts w:ascii="Times New Roman" w:hAnsi="Times New Roman"/>
          <w:sz w:val="28"/>
          <w:szCs w:val="28"/>
        </w:rPr>
        <w:t>е</w:t>
      </w:r>
      <w:r w:rsidRPr="00FE5900">
        <w:rPr>
          <w:rStyle w:val="fontstyle01"/>
          <w:rFonts w:ascii="Times New Roman" w:hAnsi="Times New Roman"/>
          <w:sz w:val="28"/>
          <w:szCs w:val="28"/>
        </w:rPr>
        <w:t>нных в решение заданий Кейса «Струнно-смычковые музыкальные инстру</w:t>
      </w:r>
      <w:r w:rsidR="009F7121">
        <w:rPr>
          <w:rStyle w:val="fontstyle01"/>
          <w:rFonts w:ascii="Times New Roman" w:hAnsi="Times New Roman"/>
          <w:sz w:val="28"/>
          <w:szCs w:val="28"/>
        </w:rPr>
        <w:t>менты» в полном объеме</w:t>
      </w:r>
      <w:r w:rsidRPr="00FE5900">
        <w:rPr>
          <w:rStyle w:val="fontstyle01"/>
          <w:rFonts w:ascii="Times New Roman" w:hAnsi="Times New Roman"/>
          <w:sz w:val="28"/>
          <w:szCs w:val="28"/>
        </w:rPr>
        <w:t>, что свидетельствует о развитии потенциала одар</w:t>
      </w:r>
      <w:r w:rsidR="009F7121">
        <w:rPr>
          <w:rStyle w:val="fontstyle01"/>
          <w:rFonts w:ascii="Times New Roman" w:hAnsi="Times New Roman"/>
          <w:sz w:val="28"/>
          <w:szCs w:val="28"/>
        </w:rPr>
        <w:t>е</w:t>
      </w:r>
      <w:r w:rsidRPr="00FE5900">
        <w:rPr>
          <w:rStyle w:val="fontstyle01"/>
          <w:rFonts w:ascii="Times New Roman" w:hAnsi="Times New Roman"/>
          <w:sz w:val="28"/>
          <w:szCs w:val="28"/>
        </w:rPr>
        <w:t>нности обучающихся;</w:t>
      </w:r>
    </w:p>
    <w:p w:rsidR="00FE5900" w:rsidRPr="00FE5900" w:rsidRDefault="00FE5900" w:rsidP="009F7121">
      <w:pPr>
        <w:pStyle w:val="a6"/>
        <w:numPr>
          <w:ilvl w:val="0"/>
          <w:numId w:val="18"/>
        </w:numPr>
        <w:spacing w:line="360" w:lineRule="auto"/>
        <w:ind w:left="284" w:hanging="284"/>
        <w:jc w:val="both"/>
        <w:rPr>
          <w:rStyle w:val="fontstyle01"/>
          <w:rFonts w:ascii="Times New Roman" w:hAnsi="Times New Roman"/>
          <w:sz w:val="28"/>
          <w:szCs w:val="28"/>
        </w:rPr>
      </w:pPr>
      <w:r w:rsidRPr="00FE5900">
        <w:rPr>
          <w:rStyle w:val="fontstyle01"/>
          <w:rFonts w:ascii="Times New Roman" w:hAnsi="Times New Roman"/>
          <w:sz w:val="28"/>
          <w:szCs w:val="28"/>
        </w:rPr>
        <w:lastRenderedPageBreak/>
        <w:t xml:space="preserve">положительная динамика уровня сформированности функциональной грамотности обучающихся 9 классов (по результатам комплексной </w:t>
      </w:r>
      <w:proofErr w:type="spellStart"/>
      <w:r w:rsidRPr="00FE5900">
        <w:rPr>
          <w:rStyle w:val="fontstyle01"/>
          <w:rFonts w:ascii="Times New Roman" w:hAnsi="Times New Roman"/>
          <w:sz w:val="28"/>
          <w:szCs w:val="28"/>
        </w:rPr>
        <w:t>метапредметной</w:t>
      </w:r>
      <w:proofErr w:type="spellEnd"/>
      <w:r w:rsidRPr="00FE5900">
        <w:rPr>
          <w:rStyle w:val="fontstyle01"/>
          <w:rFonts w:ascii="Times New Roman" w:hAnsi="Times New Roman"/>
          <w:sz w:val="28"/>
          <w:szCs w:val="28"/>
        </w:rPr>
        <w:t xml:space="preserve"> контрольной работы). </w:t>
      </w:r>
    </w:p>
    <w:p w:rsidR="00FE5900" w:rsidRPr="009F7121" w:rsidRDefault="00FE5900" w:rsidP="009F7121">
      <w:pPr>
        <w:tabs>
          <w:tab w:val="left" w:pos="284"/>
        </w:tabs>
        <w:spacing w:line="360" w:lineRule="auto"/>
        <w:ind w:right="-57" w:firstLine="709"/>
        <w:contextualSpacing/>
        <w:jc w:val="both"/>
      </w:pPr>
      <w:r w:rsidRPr="009F7121">
        <w:t>Таким образом, поставленная цель была достигнута. На основе условий формирования функциональной грамотности был разработан алгоритм деятельности учителя по развитию детской одаренности. Этот алгоритм носит универсальный характер и может быть использован учителями различных предметов. Новизна представленной разработки заключается в построении алгоритма деятельности учителя, который обеспечит целенаправленное развитие детской одаренности через формирование функциональной грамотности.</w:t>
      </w:r>
    </w:p>
    <w:p w:rsidR="009F7121" w:rsidRDefault="009F7121" w:rsidP="009F7121">
      <w:pPr>
        <w:pStyle w:val="a6"/>
        <w:spacing w:line="360" w:lineRule="auto"/>
        <w:ind w:left="426"/>
        <w:jc w:val="center"/>
        <w:rPr>
          <w:rStyle w:val="fontstyle01"/>
          <w:rFonts w:ascii="Times New Roman" w:hAnsi="Times New Roman"/>
          <w:sz w:val="28"/>
          <w:szCs w:val="28"/>
        </w:rPr>
      </w:pPr>
      <w:r>
        <w:rPr>
          <w:rFonts w:eastAsia="Courier New"/>
          <w:b/>
          <w:lang w:bidi="ru-RU"/>
        </w:rPr>
        <w:t>Б</w:t>
      </w:r>
      <w:r w:rsidRPr="00347A4B">
        <w:rPr>
          <w:rFonts w:eastAsia="Courier New"/>
          <w:b/>
          <w:lang w:bidi="ru-RU"/>
        </w:rPr>
        <w:t>иблиографическ</w:t>
      </w:r>
      <w:r>
        <w:rPr>
          <w:rFonts w:eastAsia="Courier New"/>
          <w:b/>
          <w:lang w:bidi="ru-RU"/>
        </w:rPr>
        <w:t>ий</w:t>
      </w:r>
      <w:r w:rsidRPr="00347A4B">
        <w:rPr>
          <w:rFonts w:eastAsia="Courier New"/>
          <w:b/>
          <w:lang w:bidi="ru-RU"/>
        </w:rPr>
        <w:t xml:space="preserve"> спис</w:t>
      </w:r>
      <w:r>
        <w:rPr>
          <w:rFonts w:eastAsia="Courier New"/>
          <w:b/>
          <w:lang w:bidi="ru-RU"/>
        </w:rPr>
        <w:t>ок</w:t>
      </w:r>
    </w:p>
    <w:p w:rsidR="00FE5900" w:rsidRPr="00FE5900" w:rsidRDefault="00FE5900" w:rsidP="009F7121">
      <w:pPr>
        <w:pStyle w:val="a6"/>
        <w:spacing w:line="360" w:lineRule="auto"/>
        <w:ind w:left="0" w:firstLine="709"/>
        <w:jc w:val="both"/>
        <w:rPr>
          <w:rStyle w:val="fontstyle01"/>
          <w:rFonts w:ascii="Times New Roman" w:hAnsi="Times New Roman"/>
          <w:sz w:val="28"/>
          <w:szCs w:val="28"/>
        </w:rPr>
      </w:pPr>
      <w:r w:rsidRPr="00FE5900">
        <w:rPr>
          <w:rStyle w:val="fontstyle01"/>
          <w:rFonts w:ascii="Times New Roman" w:hAnsi="Times New Roman"/>
          <w:sz w:val="28"/>
          <w:szCs w:val="28"/>
        </w:rPr>
        <w:t>1.</w:t>
      </w:r>
      <w:r w:rsidRPr="00FE5900">
        <w:rPr>
          <w:rStyle w:val="fontstyle01"/>
          <w:rFonts w:ascii="Times New Roman" w:hAnsi="Times New Roman"/>
          <w:sz w:val="28"/>
          <w:szCs w:val="28"/>
        </w:rPr>
        <w:tab/>
        <w:t xml:space="preserve">Алексашина И. Ю., </w:t>
      </w:r>
      <w:proofErr w:type="spellStart"/>
      <w:r w:rsidRPr="00FE5900">
        <w:rPr>
          <w:rStyle w:val="fontstyle01"/>
          <w:rFonts w:ascii="Times New Roman" w:hAnsi="Times New Roman"/>
          <w:sz w:val="28"/>
          <w:szCs w:val="28"/>
        </w:rPr>
        <w:t>Абдулаева</w:t>
      </w:r>
      <w:proofErr w:type="spellEnd"/>
      <w:r w:rsidRPr="00FE5900">
        <w:rPr>
          <w:rStyle w:val="fontstyle01"/>
          <w:rFonts w:ascii="Times New Roman" w:hAnsi="Times New Roman"/>
          <w:sz w:val="28"/>
          <w:szCs w:val="28"/>
        </w:rPr>
        <w:t xml:space="preserve"> О. А., Киселев Ю. П.; Формирование и оценка функциональной грамотности учащихся: Учебно-методическое пособие / </w:t>
      </w:r>
      <w:proofErr w:type="spellStart"/>
      <w:r w:rsidRPr="00FE5900">
        <w:rPr>
          <w:rStyle w:val="fontstyle01"/>
          <w:rFonts w:ascii="Times New Roman" w:hAnsi="Times New Roman"/>
          <w:sz w:val="28"/>
          <w:szCs w:val="28"/>
        </w:rPr>
        <w:t>науч</w:t>
      </w:r>
      <w:proofErr w:type="spellEnd"/>
      <w:r w:rsidRPr="00FE5900">
        <w:rPr>
          <w:rStyle w:val="fontstyle01"/>
          <w:rFonts w:ascii="Times New Roman" w:hAnsi="Times New Roman"/>
          <w:sz w:val="28"/>
          <w:szCs w:val="28"/>
        </w:rPr>
        <w:t>. ред. И. Ю. Алексашина – СПб</w:t>
      </w:r>
      <w:proofErr w:type="gramStart"/>
      <w:r w:rsidRPr="00FE5900">
        <w:rPr>
          <w:rStyle w:val="fontstyle01"/>
          <w:rFonts w:ascii="Times New Roman" w:hAnsi="Times New Roman"/>
          <w:sz w:val="28"/>
          <w:szCs w:val="28"/>
        </w:rPr>
        <w:t xml:space="preserve">.: </w:t>
      </w:r>
      <w:proofErr w:type="gramEnd"/>
      <w:r w:rsidRPr="00FE5900">
        <w:rPr>
          <w:rStyle w:val="fontstyle01"/>
          <w:rFonts w:ascii="Times New Roman" w:hAnsi="Times New Roman"/>
          <w:sz w:val="28"/>
          <w:szCs w:val="28"/>
        </w:rPr>
        <w:t>КАРО, 2019.</w:t>
      </w:r>
    </w:p>
    <w:p w:rsidR="00FE5900" w:rsidRPr="00FE5900" w:rsidRDefault="00FE5900" w:rsidP="009F7121">
      <w:pPr>
        <w:pStyle w:val="a6"/>
        <w:spacing w:line="360" w:lineRule="auto"/>
        <w:ind w:left="0" w:firstLine="709"/>
        <w:jc w:val="both"/>
        <w:rPr>
          <w:rStyle w:val="fontstyle01"/>
          <w:rFonts w:ascii="Times New Roman" w:hAnsi="Times New Roman"/>
          <w:sz w:val="28"/>
          <w:szCs w:val="28"/>
        </w:rPr>
      </w:pPr>
      <w:r w:rsidRPr="00FE5900">
        <w:rPr>
          <w:rStyle w:val="fontstyle01"/>
          <w:rFonts w:ascii="Times New Roman" w:hAnsi="Times New Roman"/>
          <w:sz w:val="28"/>
          <w:szCs w:val="28"/>
        </w:rPr>
        <w:t>2.</w:t>
      </w:r>
      <w:r w:rsidRPr="00FE5900">
        <w:rPr>
          <w:rStyle w:val="fontstyle01"/>
          <w:rFonts w:ascii="Times New Roman" w:hAnsi="Times New Roman"/>
          <w:sz w:val="28"/>
          <w:szCs w:val="28"/>
        </w:rPr>
        <w:tab/>
        <w:t>Богоявленская Д.Б. Рабочая концепция одаренности // Вопросы образования. – 2004. – №2. URL: https://cyberleninka.ru/article/n/rabochaya-kontseptsiya-odarennosti (дата обращения 08.04.2024 г.).</w:t>
      </w:r>
    </w:p>
    <w:p w:rsidR="00FE5900" w:rsidRPr="00FE5900" w:rsidRDefault="00FE5900" w:rsidP="009F7121">
      <w:pPr>
        <w:pStyle w:val="a6"/>
        <w:spacing w:line="360" w:lineRule="auto"/>
        <w:ind w:left="0" w:firstLine="709"/>
        <w:jc w:val="both"/>
        <w:rPr>
          <w:rStyle w:val="fontstyle01"/>
          <w:rFonts w:ascii="Times New Roman" w:hAnsi="Times New Roman"/>
          <w:sz w:val="28"/>
          <w:szCs w:val="28"/>
        </w:rPr>
      </w:pPr>
      <w:r w:rsidRPr="00FE5900">
        <w:rPr>
          <w:rStyle w:val="fontstyle01"/>
          <w:rFonts w:ascii="Times New Roman" w:hAnsi="Times New Roman"/>
          <w:sz w:val="28"/>
          <w:szCs w:val="28"/>
        </w:rPr>
        <w:t>3.</w:t>
      </w:r>
      <w:r w:rsidRPr="00FE5900">
        <w:rPr>
          <w:rStyle w:val="fontstyle01"/>
          <w:rFonts w:ascii="Times New Roman" w:hAnsi="Times New Roman"/>
          <w:sz w:val="28"/>
          <w:szCs w:val="28"/>
        </w:rPr>
        <w:tab/>
        <w:t xml:space="preserve">Николина В.В. Развитие функциональной грамотности </w:t>
      </w:r>
      <w:proofErr w:type="gramStart"/>
      <w:r w:rsidRPr="00FE5900">
        <w:rPr>
          <w:rStyle w:val="fontstyle01"/>
          <w:rFonts w:ascii="Times New Roman" w:hAnsi="Times New Roman"/>
          <w:sz w:val="28"/>
          <w:szCs w:val="28"/>
        </w:rPr>
        <w:t>обучающихся</w:t>
      </w:r>
      <w:proofErr w:type="gramEnd"/>
      <w:r w:rsidRPr="00FE5900">
        <w:rPr>
          <w:rStyle w:val="fontstyle01"/>
          <w:rFonts w:ascii="Times New Roman" w:hAnsi="Times New Roman"/>
          <w:sz w:val="28"/>
          <w:szCs w:val="28"/>
        </w:rPr>
        <w:t xml:space="preserve"> в образовательном процессе // Нижегородское образование. – 2021. - №1.</w:t>
      </w:r>
    </w:p>
    <w:p w:rsidR="00CE5C92" w:rsidRPr="00347A4B" w:rsidRDefault="00FE5900" w:rsidP="009F7121">
      <w:pPr>
        <w:pStyle w:val="a6"/>
        <w:spacing w:line="360" w:lineRule="auto"/>
        <w:ind w:left="0" w:firstLine="709"/>
        <w:jc w:val="both"/>
        <w:rPr>
          <w:rStyle w:val="fontstyle01"/>
          <w:rFonts w:ascii="Times New Roman" w:hAnsi="Times New Roman"/>
          <w:sz w:val="28"/>
          <w:szCs w:val="28"/>
        </w:rPr>
      </w:pPr>
      <w:r w:rsidRPr="00FE5900">
        <w:rPr>
          <w:rStyle w:val="fontstyle01"/>
          <w:rFonts w:ascii="Times New Roman" w:hAnsi="Times New Roman"/>
          <w:sz w:val="28"/>
          <w:szCs w:val="28"/>
        </w:rPr>
        <w:t>4.</w:t>
      </w:r>
      <w:r w:rsidRPr="00FE5900">
        <w:rPr>
          <w:rStyle w:val="fontstyle01"/>
          <w:rFonts w:ascii="Times New Roman" w:hAnsi="Times New Roman"/>
          <w:sz w:val="28"/>
          <w:szCs w:val="28"/>
        </w:rPr>
        <w:tab/>
      </w:r>
      <w:proofErr w:type="spellStart"/>
      <w:r w:rsidRPr="00FE5900">
        <w:rPr>
          <w:rStyle w:val="fontstyle01"/>
          <w:rFonts w:ascii="Times New Roman" w:hAnsi="Times New Roman"/>
          <w:sz w:val="28"/>
          <w:szCs w:val="28"/>
        </w:rPr>
        <w:t>Пильдес</w:t>
      </w:r>
      <w:proofErr w:type="spellEnd"/>
      <w:r w:rsidRPr="00FE5900">
        <w:rPr>
          <w:rStyle w:val="fontstyle01"/>
          <w:rFonts w:ascii="Times New Roman" w:hAnsi="Times New Roman"/>
          <w:sz w:val="28"/>
          <w:szCs w:val="28"/>
        </w:rPr>
        <w:t xml:space="preserve"> И.В., </w:t>
      </w:r>
      <w:proofErr w:type="spellStart"/>
      <w:r w:rsidRPr="00FE5900">
        <w:rPr>
          <w:rStyle w:val="fontstyle01"/>
          <w:rFonts w:ascii="Times New Roman" w:hAnsi="Times New Roman"/>
          <w:sz w:val="28"/>
          <w:szCs w:val="28"/>
        </w:rPr>
        <w:t>Гладиборода</w:t>
      </w:r>
      <w:proofErr w:type="spellEnd"/>
      <w:r w:rsidRPr="00FE5900">
        <w:rPr>
          <w:rStyle w:val="fontstyle01"/>
          <w:rFonts w:ascii="Times New Roman" w:hAnsi="Times New Roman"/>
          <w:sz w:val="28"/>
          <w:szCs w:val="28"/>
        </w:rPr>
        <w:t xml:space="preserve"> И.В. Функциональная грамотность как условие развития одаренности//Управление качеством образования: теория и практика эффективного администрирования. – 2022. - №5. – С. 16 – 21.</w:t>
      </w:r>
    </w:p>
    <w:p w:rsidR="001A472C" w:rsidRPr="001A472C" w:rsidRDefault="001A472C" w:rsidP="00347A4B">
      <w:pPr>
        <w:spacing w:line="360" w:lineRule="auto"/>
        <w:ind w:firstLine="510"/>
        <w:jc w:val="both"/>
      </w:pPr>
    </w:p>
    <w:sectPr w:rsidR="001A472C" w:rsidRPr="001A472C" w:rsidSect="00406A6F">
      <w:footerReference w:type="default" r:id="rId10"/>
      <w:pgSz w:w="11906" w:h="16838"/>
      <w:pgMar w:top="1134" w:right="1134" w:bottom="1134" w:left="1134" w:header="1191" w:footer="45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A7" w:rsidRDefault="00D732A7">
      <w:r>
        <w:separator/>
      </w:r>
    </w:p>
  </w:endnote>
  <w:endnote w:type="continuationSeparator" w:id="0">
    <w:p w:rsidR="00D732A7" w:rsidRDefault="00D73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46" w:rsidRDefault="005A2A46">
    <w:pPr>
      <w:pStyle w:val="ad"/>
      <w:jc w:val="right"/>
    </w:pPr>
  </w:p>
  <w:p w:rsidR="005A2A46" w:rsidRDefault="005A2A4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A7" w:rsidRDefault="00D732A7">
      <w:r>
        <w:separator/>
      </w:r>
    </w:p>
  </w:footnote>
  <w:footnote w:type="continuationSeparator" w:id="0">
    <w:p w:rsidR="00D732A7" w:rsidRDefault="00D7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628"/>
    <w:multiLevelType w:val="hybridMultilevel"/>
    <w:tmpl w:val="AF642644"/>
    <w:lvl w:ilvl="0" w:tplc="4BA0968A">
      <w:start w:val="1"/>
      <w:numFmt w:val="upperRoman"/>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85CFF"/>
    <w:multiLevelType w:val="hybridMultilevel"/>
    <w:tmpl w:val="AFD86BE6"/>
    <w:lvl w:ilvl="0" w:tplc="D8FA9560">
      <w:start w:val="1"/>
      <w:numFmt w:val="upperRoman"/>
      <w:lvlText w:val="%1."/>
      <w:lvlJc w:val="left"/>
      <w:pPr>
        <w:ind w:left="644" w:hanging="360"/>
      </w:pPr>
      <w:rPr>
        <w:rFonts w:ascii="Times New Roman" w:hAnsi="Times New Roman" w:cs="Times New Roman" w:hint="default"/>
        <w:b/>
        <w:i w:val="0"/>
        <w:sz w:val="24"/>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nsid w:val="14CD2922"/>
    <w:multiLevelType w:val="hybridMultilevel"/>
    <w:tmpl w:val="C1508B84"/>
    <w:lvl w:ilvl="0" w:tplc="E1F640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F5329"/>
    <w:multiLevelType w:val="multilevel"/>
    <w:tmpl w:val="4606BA5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635C06"/>
    <w:multiLevelType w:val="hybridMultilevel"/>
    <w:tmpl w:val="0366B832"/>
    <w:lvl w:ilvl="0" w:tplc="D926110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2584E"/>
    <w:multiLevelType w:val="hybridMultilevel"/>
    <w:tmpl w:val="EC843018"/>
    <w:lvl w:ilvl="0" w:tplc="527272E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7DB4401"/>
    <w:multiLevelType w:val="hybridMultilevel"/>
    <w:tmpl w:val="3F46EEDA"/>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0C0513"/>
    <w:multiLevelType w:val="hybridMultilevel"/>
    <w:tmpl w:val="AEC67ADE"/>
    <w:lvl w:ilvl="0" w:tplc="39802AD6">
      <w:start w:val="1"/>
      <w:numFmt w:val="bullet"/>
      <w:lvlText w:val="•"/>
      <w:lvlJc w:val="left"/>
      <w:pPr>
        <w:tabs>
          <w:tab w:val="num" w:pos="720"/>
        </w:tabs>
        <w:ind w:left="720" w:hanging="360"/>
      </w:pPr>
      <w:rPr>
        <w:rFonts w:ascii="Arial" w:hAnsi="Arial" w:hint="default"/>
      </w:rPr>
    </w:lvl>
    <w:lvl w:ilvl="1" w:tplc="DFC8A582" w:tentative="1">
      <w:start w:val="1"/>
      <w:numFmt w:val="bullet"/>
      <w:lvlText w:val="•"/>
      <w:lvlJc w:val="left"/>
      <w:pPr>
        <w:tabs>
          <w:tab w:val="num" w:pos="1440"/>
        </w:tabs>
        <w:ind w:left="1440" w:hanging="360"/>
      </w:pPr>
      <w:rPr>
        <w:rFonts w:ascii="Arial" w:hAnsi="Arial" w:hint="default"/>
      </w:rPr>
    </w:lvl>
    <w:lvl w:ilvl="2" w:tplc="1A0A5D58" w:tentative="1">
      <w:start w:val="1"/>
      <w:numFmt w:val="bullet"/>
      <w:lvlText w:val="•"/>
      <w:lvlJc w:val="left"/>
      <w:pPr>
        <w:tabs>
          <w:tab w:val="num" w:pos="2160"/>
        </w:tabs>
        <w:ind w:left="2160" w:hanging="360"/>
      </w:pPr>
      <w:rPr>
        <w:rFonts w:ascii="Arial" w:hAnsi="Arial" w:hint="default"/>
      </w:rPr>
    </w:lvl>
    <w:lvl w:ilvl="3" w:tplc="7A4C2674" w:tentative="1">
      <w:start w:val="1"/>
      <w:numFmt w:val="bullet"/>
      <w:lvlText w:val="•"/>
      <w:lvlJc w:val="left"/>
      <w:pPr>
        <w:tabs>
          <w:tab w:val="num" w:pos="2880"/>
        </w:tabs>
        <w:ind w:left="2880" w:hanging="360"/>
      </w:pPr>
      <w:rPr>
        <w:rFonts w:ascii="Arial" w:hAnsi="Arial" w:hint="default"/>
      </w:rPr>
    </w:lvl>
    <w:lvl w:ilvl="4" w:tplc="876A955C" w:tentative="1">
      <w:start w:val="1"/>
      <w:numFmt w:val="bullet"/>
      <w:lvlText w:val="•"/>
      <w:lvlJc w:val="left"/>
      <w:pPr>
        <w:tabs>
          <w:tab w:val="num" w:pos="3600"/>
        </w:tabs>
        <w:ind w:left="3600" w:hanging="360"/>
      </w:pPr>
      <w:rPr>
        <w:rFonts w:ascii="Arial" w:hAnsi="Arial" w:hint="default"/>
      </w:rPr>
    </w:lvl>
    <w:lvl w:ilvl="5" w:tplc="6B8AEE12" w:tentative="1">
      <w:start w:val="1"/>
      <w:numFmt w:val="bullet"/>
      <w:lvlText w:val="•"/>
      <w:lvlJc w:val="left"/>
      <w:pPr>
        <w:tabs>
          <w:tab w:val="num" w:pos="4320"/>
        </w:tabs>
        <w:ind w:left="4320" w:hanging="360"/>
      </w:pPr>
      <w:rPr>
        <w:rFonts w:ascii="Arial" w:hAnsi="Arial" w:hint="default"/>
      </w:rPr>
    </w:lvl>
    <w:lvl w:ilvl="6" w:tplc="EFCAC87A" w:tentative="1">
      <w:start w:val="1"/>
      <w:numFmt w:val="bullet"/>
      <w:lvlText w:val="•"/>
      <w:lvlJc w:val="left"/>
      <w:pPr>
        <w:tabs>
          <w:tab w:val="num" w:pos="5040"/>
        </w:tabs>
        <w:ind w:left="5040" w:hanging="360"/>
      </w:pPr>
      <w:rPr>
        <w:rFonts w:ascii="Arial" w:hAnsi="Arial" w:hint="default"/>
      </w:rPr>
    </w:lvl>
    <w:lvl w:ilvl="7" w:tplc="A14EAAEE" w:tentative="1">
      <w:start w:val="1"/>
      <w:numFmt w:val="bullet"/>
      <w:lvlText w:val="•"/>
      <w:lvlJc w:val="left"/>
      <w:pPr>
        <w:tabs>
          <w:tab w:val="num" w:pos="5760"/>
        </w:tabs>
        <w:ind w:left="5760" w:hanging="360"/>
      </w:pPr>
      <w:rPr>
        <w:rFonts w:ascii="Arial" w:hAnsi="Arial" w:hint="default"/>
      </w:rPr>
    </w:lvl>
    <w:lvl w:ilvl="8" w:tplc="E1CA9706" w:tentative="1">
      <w:start w:val="1"/>
      <w:numFmt w:val="bullet"/>
      <w:lvlText w:val="•"/>
      <w:lvlJc w:val="left"/>
      <w:pPr>
        <w:tabs>
          <w:tab w:val="num" w:pos="6480"/>
        </w:tabs>
        <w:ind w:left="6480" w:hanging="360"/>
      </w:pPr>
      <w:rPr>
        <w:rFonts w:ascii="Arial" w:hAnsi="Arial" w:hint="default"/>
      </w:rPr>
    </w:lvl>
  </w:abstractNum>
  <w:abstractNum w:abstractNumId="8">
    <w:nsid w:val="2D5976B8"/>
    <w:multiLevelType w:val="hybridMultilevel"/>
    <w:tmpl w:val="33E2F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4E2622"/>
    <w:multiLevelType w:val="hybridMultilevel"/>
    <w:tmpl w:val="44C244C8"/>
    <w:lvl w:ilvl="0" w:tplc="0494EB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E54C1B"/>
    <w:multiLevelType w:val="hybridMultilevel"/>
    <w:tmpl w:val="CBE6DC18"/>
    <w:lvl w:ilvl="0" w:tplc="64B62D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3267008"/>
    <w:multiLevelType w:val="hybridMultilevel"/>
    <w:tmpl w:val="7390E0E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7463B1"/>
    <w:multiLevelType w:val="hybridMultilevel"/>
    <w:tmpl w:val="B658D4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267369"/>
    <w:multiLevelType w:val="hybridMultilevel"/>
    <w:tmpl w:val="8FAAF9DC"/>
    <w:lvl w:ilvl="0" w:tplc="A790EBA8">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B5325"/>
    <w:multiLevelType w:val="hybridMultilevel"/>
    <w:tmpl w:val="097648F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56E4C69"/>
    <w:multiLevelType w:val="hybridMultilevel"/>
    <w:tmpl w:val="1842DEDC"/>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hint="default"/>
      </w:rPr>
    </w:lvl>
    <w:lvl w:ilvl="8" w:tplc="04190005">
      <w:start w:val="1"/>
      <w:numFmt w:val="bullet"/>
      <w:lvlText w:val=""/>
      <w:lvlJc w:val="left"/>
      <w:pPr>
        <w:ind w:left="5913" w:hanging="360"/>
      </w:pPr>
      <w:rPr>
        <w:rFonts w:ascii="Wingdings" w:hAnsi="Wingdings" w:hint="default"/>
      </w:rPr>
    </w:lvl>
  </w:abstractNum>
  <w:abstractNum w:abstractNumId="16">
    <w:nsid w:val="49446D2D"/>
    <w:multiLevelType w:val="hybridMultilevel"/>
    <w:tmpl w:val="7A9C1D6A"/>
    <w:lvl w:ilvl="0" w:tplc="6EF2BB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95B6AF6"/>
    <w:multiLevelType w:val="hybridMultilevel"/>
    <w:tmpl w:val="35CE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AD3B5D"/>
    <w:multiLevelType w:val="hybridMultilevel"/>
    <w:tmpl w:val="2A24EA76"/>
    <w:lvl w:ilvl="0" w:tplc="527272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AC539DC"/>
    <w:multiLevelType w:val="hybridMultilevel"/>
    <w:tmpl w:val="F42028CA"/>
    <w:lvl w:ilvl="0" w:tplc="A790EBA8">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042570"/>
    <w:multiLevelType w:val="hybridMultilevel"/>
    <w:tmpl w:val="E1B22292"/>
    <w:lvl w:ilvl="0" w:tplc="AE3012BC">
      <w:start w:val="1"/>
      <w:numFmt w:val="decimal"/>
      <w:lvlText w:val="%1."/>
      <w:lvlJc w:val="left"/>
      <w:pPr>
        <w:tabs>
          <w:tab w:val="num" w:pos="720"/>
        </w:tabs>
        <w:ind w:left="720" w:hanging="360"/>
      </w:pPr>
      <w:rPr>
        <w:rFonts w:hint="default"/>
        <w:sz w:val="26"/>
        <w:szCs w:val="26"/>
      </w:rPr>
    </w:lvl>
    <w:lvl w:ilvl="1" w:tplc="5D3ACE86" w:tentative="1">
      <w:start w:val="1"/>
      <w:numFmt w:val="bullet"/>
      <w:lvlText w:val=""/>
      <w:lvlJc w:val="left"/>
      <w:pPr>
        <w:tabs>
          <w:tab w:val="num" w:pos="1440"/>
        </w:tabs>
        <w:ind w:left="1440" w:hanging="360"/>
      </w:pPr>
      <w:rPr>
        <w:rFonts w:ascii="Wingdings" w:hAnsi="Wingdings" w:hint="default"/>
      </w:rPr>
    </w:lvl>
    <w:lvl w:ilvl="2" w:tplc="8FAC4600" w:tentative="1">
      <w:start w:val="1"/>
      <w:numFmt w:val="bullet"/>
      <w:lvlText w:val=""/>
      <w:lvlJc w:val="left"/>
      <w:pPr>
        <w:tabs>
          <w:tab w:val="num" w:pos="2160"/>
        </w:tabs>
        <w:ind w:left="2160" w:hanging="360"/>
      </w:pPr>
      <w:rPr>
        <w:rFonts w:ascii="Wingdings" w:hAnsi="Wingdings" w:hint="default"/>
      </w:rPr>
    </w:lvl>
    <w:lvl w:ilvl="3" w:tplc="F21015BE">
      <w:start w:val="546"/>
      <w:numFmt w:val="bullet"/>
      <w:lvlText w:val=""/>
      <w:lvlJc w:val="left"/>
      <w:pPr>
        <w:tabs>
          <w:tab w:val="num" w:pos="2880"/>
        </w:tabs>
        <w:ind w:left="2880" w:hanging="360"/>
      </w:pPr>
      <w:rPr>
        <w:rFonts w:ascii="Wingdings" w:hAnsi="Wingdings" w:hint="default"/>
      </w:rPr>
    </w:lvl>
    <w:lvl w:ilvl="4" w:tplc="79F07694" w:tentative="1">
      <w:start w:val="1"/>
      <w:numFmt w:val="bullet"/>
      <w:lvlText w:val=""/>
      <w:lvlJc w:val="left"/>
      <w:pPr>
        <w:tabs>
          <w:tab w:val="num" w:pos="3600"/>
        </w:tabs>
        <w:ind w:left="3600" w:hanging="360"/>
      </w:pPr>
      <w:rPr>
        <w:rFonts w:ascii="Wingdings" w:hAnsi="Wingdings" w:hint="default"/>
      </w:rPr>
    </w:lvl>
    <w:lvl w:ilvl="5" w:tplc="76C848E8" w:tentative="1">
      <w:start w:val="1"/>
      <w:numFmt w:val="bullet"/>
      <w:lvlText w:val=""/>
      <w:lvlJc w:val="left"/>
      <w:pPr>
        <w:tabs>
          <w:tab w:val="num" w:pos="4320"/>
        </w:tabs>
        <w:ind w:left="4320" w:hanging="360"/>
      </w:pPr>
      <w:rPr>
        <w:rFonts w:ascii="Wingdings" w:hAnsi="Wingdings" w:hint="default"/>
      </w:rPr>
    </w:lvl>
    <w:lvl w:ilvl="6" w:tplc="3CBC5176" w:tentative="1">
      <w:start w:val="1"/>
      <w:numFmt w:val="bullet"/>
      <w:lvlText w:val=""/>
      <w:lvlJc w:val="left"/>
      <w:pPr>
        <w:tabs>
          <w:tab w:val="num" w:pos="5040"/>
        </w:tabs>
        <w:ind w:left="5040" w:hanging="360"/>
      </w:pPr>
      <w:rPr>
        <w:rFonts w:ascii="Wingdings" w:hAnsi="Wingdings" w:hint="default"/>
      </w:rPr>
    </w:lvl>
    <w:lvl w:ilvl="7" w:tplc="A1E437EA" w:tentative="1">
      <w:start w:val="1"/>
      <w:numFmt w:val="bullet"/>
      <w:lvlText w:val=""/>
      <w:lvlJc w:val="left"/>
      <w:pPr>
        <w:tabs>
          <w:tab w:val="num" w:pos="5760"/>
        </w:tabs>
        <w:ind w:left="5760" w:hanging="360"/>
      </w:pPr>
      <w:rPr>
        <w:rFonts w:ascii="Wingdings" w:hAnsi="Wingdings" w:hint="default"/>
      </w:rPr>
    </w:lvl>
    <w:lvl w:ilvl="8" w:tplc="614AEB96" w:tentative="1">
      <w:start w:val="1"/>
      <w:numFmt w:val="bullet"/>
      <w:lvlText w:val=""/>
      <w:lvlJc w:val="left"/>
      <w:pPr>
        <w:tabs>
          <w:tab w:val="num" w:pos="6480"/>
        </w:tabs>
        <w:ind w:left="6480" w:hanging="360"/>
      </w:pPr>
      <w:rPr>
        <w:rFonts w:ascii="Wingdings" w:hAnsi="Wingdings" w:hint="default"/>
      </w:rPr>
    </w:lvl>
  </w:abstractNum>
  <w:abstractNum w:abstractNumId="21">
    <w:nsid w:val="4E7178DA"/>
    <w:multiLevelType w:val="hybridMultilevel"/>
    <w:tmpl w:val="26587CF8"/>
    <w:lvl w:ilvl="0" w:tplc="20B0727C">
      <w:start w:val="1"/>
      <w:numFmt w:val="bullet"/>
      <w:lvlText w:val="−"/>
      <w:lvlJc w:val="left"/>
      <w:pPr>
        <w:tabs>
          <w:tab w:val="num" w:pos="720"/>
        </w:tabs>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EC47D94"/>
    <w:multiLevelType w:val="hybridMultilevel"/>
    <w:tmpl w:val="C4EC4A4C"/>
    <w:lvl w:ilvl="0" w:tplc="02C0CB26">
      <w:start w:val="1"/>
      <w:numFmt w:val="bullet"/>
      <w:lvlText w:val=""/>
      <w:lvlJc w:val="left"/>
      <w:pPr>
        <w:tabs>
          <w:tab w:val="num" w:pos="-4116"/>
        </w:tabs>
        <w:ind w:left="-4116" w:hanging="360"/>
      </w:pPr>
      <w:rPr>
        <w:rFonts w:ascii="Symbol" w:hAnsi="Symbol" w:hint="default"/>
        <w:caps w:val="0"/>
        <w:strike w:val="0"/>
        <w:dstrike w:val="0"/>
        <w:vanish w:val="0"/>
        <w:color w:val="auto"/>
        <w:sz w:val="24"/>
        <w:szCs w:val="16"/>
        <w:vertAlign w:val="baseline"/>
      </w:rPr>
    </w:lvl>
    <w:lvl w:ilvl="1" w:tplc="04190003">
      <w:start w:val="1"/>
      <w:numFmt w:val="bullet"/>
      <w:lvlText w:val="o"/>
      <w:lvlJc w:val="left"/>
      <w:pPr>
        <w:tabs>
          <w:tab w:val="num" w:pos="-3036"/>
        </w:tabs>
        <w:ind w:left="-3036" w:hanging="360"/>
      </w:pPr>
      <w:rPr>
        <w:rFonts w:ascii="Courier New" w:hAnsi="Courier New" w:cs="Courier New" w:hint="default"/>
      </w:rPr>
    </w:lvl>
    <w:lvl w:ilvl="2" w:tplc="04190005">
      <w:start w:val="1"/>
      <w:numFmt w:val="bullet"/>
      <w:lvlText w:val=""/>
      <w:lvlJc w:val="left"/>
      <w:pPr>
        <w:tabs>
          <w:tab w:val="num" w:pos="-2316"/>
        </w:tabs>
        <w:ind w:left="-2316" w:hanging="360"/>
      </w:pPr>
      <w:rPr>
        <w:rFonts w:ascii="Wingdings" w:hAnsi="Wingdings" w:hint="default"/>
      </w:rPr>
    </w:lvl>
    <w:lvl w:ilvl="3" w:tplc="04190001">
      <w:start w:val="1"/>
      <w:numFmt w:val="bullet"/>
      <w:lvlText w:val=""/>
      <w:lvlJc w:val="left"/>
      <w:pPr>
        <w:tabs>
          <w:tab w:val="num" w:pos="-1596"/>
        </w:tabs>
        <w:ind w:left="-1596" w:hanging="360"/>
      </w:pPr>
      <w:rPr>
        <w:rFonts w:ascii="Symbol" w:hAnsi="Symbol" w:hint="default"/>
      </w:rPr>
    </w:lvl>
    <w:lvl w:ilvl="4" w:tplc="04190003">
      <w:start w:val="1"/>
      <w:numFmt w:val="bullet"/>
      <w:lvlText w:val="o"/>
      <w:lvlJc w:val="left"/>
      <w:pPr>
        <w:tabs>
          <w:tab w:val="num" w:pos="-876"/>
        </w:tabs>
        <w:ind w:left="-876" w:hanging="360"/>
      </w:pPr>
      <w:rPr>
        <w:rFonts w:ascii="Courier New" w:hAnsi="Courier New" w:cs="Courier New" w:hint="default"/>
      </w:rPr>
    </w:lvl>
    <w:lvl w:ilvl="5" w:tplc="04190005">
      <w:start w:val="1"/>
      <w:numFmt w:val="bullet"/>
      <w:lvlText w:val=""/>
      <w:lvlJc w:val="left"/>
      <w:pPr>
        <w:tabs>
          <w:tab w:val="num" w:pos="-156"/>
        </w:tabs>
        <w:ind w:left="-156" w:hanging="360"/>
      </w:pPr>
      <w:rPr>
        <w:rFonts w:ascii="Wingdings" w:hAnsi="Wingdings" w:hint="default"/>
      </w:rPr>
    </w:lvl>
    <w:lvl w:ilvl="6" w:tplc="04190001">
      <w:start w:val="1"/>
      <w:numFmt w:val="bullet"/>
      <w:lvlText w:val=""/>
      <w:lvlJc w:val="left"/>
      <w:pPr>
        <w:tabs>
          <w:tab w:val="num" w:pos="564"/>
        </w:tabs>
        <w:ind w:left="564" w:hanging="360"/>
      </w:pPr>
      <w:rPr>
        <w:rFonts w:ascii="Symbol" w:hAnsi="Symbol" w:hint="default"/>
      </w:rPr>
    </w:lvl>
    <w:lvl w:ilvl="7" w:tplc="04190003">
      <w:start w:val="1"/>
      <w:numFmt w:val="bullet"/>
      <w:lvlText w:val="o"/>
      <w:lvlJc w:val="left"/>
      <w:pPr>
        <w:tabs>
          <w:tab w:val="num" w:pos="1284"/>
        </w:tabs>
        <w:ind w:left="1284" w:hanging="360"/>
      </w:pPr>
      <w:rPr>
        <w:rFonts w:ascii="Courier New" w:hAnsi="Courier New" w:cs="Courier New" w:hint="default"/>
      </w:rPr>
    </w:lvl>
    <w:lvl w:ilvl="8" w:tplc="04190005">
      <w:start w:val="1"/>
      <w:numFmt w:val="bullet"/>
      <w:lvlText w:val=""/>
      <w:lvlJc w:val="left"/>
      <w:pPr>
        <w:tabs>
          <w:tab w:val="num" w:pos="2004"/>
        </w:tabs>
        <w:ind w:left="2004" w:hanging="360"/>
      </w:pPr>
      <w:rPr>
        <w:rFonts w:ascii="Wingdings" w:hAnsi="Wingdings" w:hint="default"/>
      </w:rPr>
    </w:lvl>
  </w:abstractNum>
  <w:abstractNum w:abstractNumId="23">
    <w:nsid w:val="51480822"/>
    <w:multiLevelType w:val="hybridMultilevel"/>
    <w:tmpl w:val="7E3A17DE"/>
    <w:lvl w:ilvl="0" w:tplc="551EF8DE">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24">
    <w:nsid w:val="56ED1CB3"/>
    <w:multiLevelType w:val="hybridMultilevel"/>
    <w:tmpl w:val="6B52877A"/>
    <w:lvl w:ilvl="0" w:tplc="44224C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75B741A"/>
    <w:multiLevelType w:val="multilevel"/>
    <w:tmpl w:val="897A885C"/>
    <w:lvl w:ilvl="0">
      <w:start w:val="1"/>
      <w:numFmt w:val="decimal"/>
      <w:pStyle w:val="1"/>
      <w:lvlText w:val="%1"/>
      <w:lvlJc w:val="left"/>
      <w:pPr>
        <w:tabs>
          <w:tab w:val="num" w:pos="2952"/>
        </w:tabs>
        <w:ind w:left="295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B4B05D7"/>
    <w:multiLevelType w:val="hybridMultilevel"/>
    <w:tmpl w:val="6F301EB8"/>
    <w:lvl w:ilvl="0" w:tplc="0000477A">
      <w:start w:val="1"/>
      <w:numFmt w:val="bullet"/>
      <w:lvlText w:val="•"/>
      <w:lvlJc w:val="left"/>
      <w:pPr>
        <w:tabs>
          <w:tab w:val="num" w:pos="720"/>
        </w:tabs>
        <w:ind w:left="720" w:hanging="360"/>
      </w:pPr>
      <w:rPr>
        <w:rFonts w:ascii="Arial" w:hAnsi="Arial" w:hint="default"/>
      </w:rPr>
    </w:lvl>
    <w:lvl w:ilvl="1" w:tplc="97B6996E" w:tentative="1">
      <w:start w:val="1"/>
      <w:numFmt w:val="bullet"/>
      <w:lvlText w:val="•"/>
      <w:lvlJc w:val="left"/>
      <w:pPr>
        <w:tabs>
          <w:tab w:val="num" w:pos="1440"/>
        </w:tabs>
        <w:ind w:left="1440" w:hanging="360"/>
      </w:pPr>
      <w:rPr>
        <w:rFonts w:ascii="Arial" w:hAnsi="Arial" w:hint="default"/>
      </w:rPr>
    </w:lvl>
    <w:lvl w:ilvl="2" w:tplc="7EECA07C" w:tentative="1">
      <w:start w:val="1"/>
      <w:numFmt w:val="bullet"/>
      <w:lvlText w:val="•"/>
      <w:lvlJc w:val="left"/>
      <w:pPr>
        <w:tabs>
          <w:tab w:val="num" w:pos="2160"/>
        </w:tabs>
        <w:ind w:left="2160" w:hanging="360"/>
      </w:pPr>
      <w:rPr>
        <w:rFonts w:ascii="Arial" w:hAnsi="Arial" w:hint="default"/>
      </w:rPr>
    </w:lvl>
    <w:lvl w:ilvl="3" w:tplc="1D8E278A" w:tentative="1">
      <w:start w:val="1"/>
      <w:numFmt w:val="bullet"/>
      <w:lvlText w:val="•"/>
      <w:lvlJc w:val="left"/>
      <w:pPr>
        <w:tabs>
          <w:tab w:val="num" w:pos="2880"/>
        </w:tabs>
        <w:ind w:left="2880" w:hanging="360"/>
      </w:pPr>
      <w:rPr>
        <w:rFonts w:ascii="Arial" w:hAnsi="Arial" w:hint="default"/>
      </w:rPr>
    </w:lvl>
    <w:lvl w:ilvl="4" w:tplc="5C1AD04C" w:tentative="1">
      <w:start w:val="1"/>
      <w:numFmt w:val="bullet"/>
      <w:lvlText w:val="•"/>
      <w:lvlJc w:val="left"/>
      <w:pPr>
        <w:tabs>
          <w:tab w:val="num" w:pos="3600"/>
        </w:tabs>
        <w:ind w:left="3600" w:hanging="360"/>
      </w:pPr>
      <w:rPr>
        <w:rFonts w:ascii="Arial" w:hAnsi="Arial" w:hint="default"/>
      </w:rPr>
    </w:lvl>
    <w:lvl w:ilvl="5" w:tplc="6F64E1A2" w:tentative="1">
      <w:start w:val="1"/>
      <w:numFmt w:val="bullet"/>
      <w:lvlText w:val="•"/>
      <w:lvlJc w:val="left"/>
      <w:pPr>
        <w:tabs>
          <w:tab w:val="num" w:pos="4320"/>
        </w:tabs>
        <w:ind w:left="4320" w:hanging="360"/>
      </w:pPr>
      <w:rPr>
        <w:rFonts w:ascii="Arial" w:hAnsi="Arial" w:hint="default"/>
      </w:rPr>
    </w:lvl>
    <w:lvl w:ilvl="6" w:tplc="91223B20" w:tentative="1">
      <w:start w:val="1"/>
      <w:numFmt w:val="bullet"/>
      <w:lvlText w:val="•"/>
      <w:lvlJc w:val="left"/>
      <w:pPr>
        <w:tabs>
          <w:tab w:val="num" w:pos="5040"/>
        </w:tabs>
        <w:ind w:left="5040" w:hanging="360"/>
      </w:pPr>
      <w:rPr>
        <w:rFonts w:ascii="Arial" w:hAnsi="Arial" w:hint="default"/>
      </w:rPr>
    </w:lvl>
    <w:lvl w:ilvl="7" w:tplc="87AA199A" w:tentative="1">
      <w:start w:val="1"/>
      <w:numFmt w:val="bullet"/>
      <w:lvlText w:val="•"/>
      <w:lvlJc w:val="left"/>
      <w:pPr>
        <w:tabs>
          <w:tab w:val="num" w:pos="5760"/>
        </w:tabs>
        <w:ind w:left="5760" w:hanging="360"/>
      </w:pPr>
      <w:rPr>
        <w:rFonts w:ascii="Arial" w:hAnsi="Arial" w:hint="default"/>
      </w:rPr>
    </w:lvl>
    <w:lvl w:ilvl="8" w:tplc="8BDE5686" w:tentative="1">
      <w:start w:val="1"/>
      <w:numFmt w:val="bullet"/>
      <w:lvlText w:val="•"/>
      <w:lvlJc w:val="left"/>
      <w:pPr>
        <w:tabs>
          <w:tab w:val="num" w:pos="6480"/>
        </w:tabs>
        <w:ind w:left="6480" w:hanging="360"/>
      </w:pPr>
      <w:rPr>
        <w:rFonts w:ascii="Arial" w:hAnsi="Arial" w:hint="default"/>
      </w:rPr>
    </w:lvl>
  </w:abstractNum>
  <w:abstractNum w:abstractNumId="27">
    <w:nsid w:val="649C0990"/>
    <w:multiLevelType w:val="hybridMultilevel"/>
    <w:tmpl w:val="0BF65FC2"/>
    <w:lvl w:ilvl="0" w:tplc="20B0727C">
      <w:start w:val="1"/>
      <w:numFmt w:val="bullet"/>
      <w:lvlText w:val="−"/>
      <w:lvlJc w:val="left"/>
      <w:pPr>
        <w:tabs>
          <w:tab w:val="num" w:pos="360"/>
        </w:tabs>
        <w:ind w:left="360" w:hanging="360"/>
      </w:pPr>
      <w:rPr>
        <w:rFonts w:ascii="Arial" w:hAnsi="Arial"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8">
    <w:nsid w:val="68A55555"/>
    <w:multiLevelType w:val="hybridMultilevel"/>
    <w:tmpl w:val="C76E5F70"/>
    <w:lvl w:ilvl="0" w:tplc="BE0434F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6EFA3AF1"/>
    <w:multiLevelType w:val="hybridMultilevel"/>
    <w:tmpl w:val="8334E6C8"/>
    <w:lvl w:ilvl="0" w:tplc="74FC6824">
      <w:start w:val="1"/>
      <w:numFmt w:val="decimal"/>
      <w:lvlText w:val="%1."/>
      <w:lvlJc w:val="left"/>
      <w:pPr>
        <w:ind w:left="644"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10A58F4"/>
    <w:multiLevelType w:val="multilevel"/>
    <w:tmpl w:val="9EA80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DA04B9"/>
    <w:multiLevelType w:val="hybridMultilevel"/>
    <w:tmpl w:val="E51ABB2C"/>
    <w:lvl w:ilvl="0" w:tplc="F9BAF3C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nsid w:val="745114F7"/>
    <w:multiLevelType w:val="hybridMultilevel"/>
    <w:tmpl w:val="04F0BA16"/>
    <w:lvl w:ilvl="0" w:tplc="551EF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A5E4845"/>
    <w:multiLevelType w:val="hybridMultilevel"/>
    <w:tmpl w:val="7A5EE9E8"/>
    <w:lvl w:ilvl="0" w:tplc="BC5A50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BC053C1"/>
    <w:multiLevelType w:val="hybridMultilevel"/>
    <w:tmpl w:val="969EC250"/>
    <w:lvl w:ilvl="0" w:tplc="0FA821F2">
      <w:start w:val="1"/>
      <w:numFmt w:val="bullet"/>
      <w:lvlText w:val="•"/>
      <w:lvlJc w:val="left"/>
      <w:pPr>
        <w:tabs>
          <w:tab w:val="num" w:pos="720"/>
        </w:tabs>
        <w:ind w:left="720" w:hanging="360"/>
      </w:pPr>
      <w:rPr>
        <w:rFonts w:ascii="Arial" w:hAnsi="Arial" w:hint="default"/>
      </w:rPr>
    </w:lvl>
    <w:lvl w:ilvl="1" w:tplc="A0021672" w:tentative="1">
      <w:start w:val="1"/>
      <w:numFmt w:val="bullet"/>
      <w:lvlText w:val="•"/>
      <w:lvlJc w:val="left"/>
      <w:pPr>
        <w:tabs>
          <w:tab w:val="num" w:pos="1440"/>
        </w:tabs>
        <w:ind w:left="1440" w:hanging="360"/>
      </w:pPr>
      <w:rPr>
        <w:rFonts w:ascii="Arial" w:hAnsi="Arial" w:hint="default"/>
      </w:rPr>
    </w:lvl>
    <w:lvl w:ilvl="2" w:tplc="80549956" w:tentative="1">
      <w:start w:val="1"/>
      <w:numFmt w:val="bullet"/>
      <w:lvlText w:val="•"/>
      <w:lvlJc w:val="left"/>
      <w:pPr>
        <w:tabs>
          <w:tab w:val="num" w:pos="2160"/>
        </w:tabs>
        <w:ind w:left="2160" w:hanging="360"/>
      </w:pPr>
      <w:rPr>
        <w:rFonts w:ascii="Arial" w:hAnsi="Arial" w:hint="default"/>
      </w:rPr>
    </w:lvl>
    <w:lvl w:ilvl="3" w:tplc="FF2E4F36" w:tentative="1">
      <w:start w:val="1"/>
      <w:numFmt w:val="bullet"/>
      <w:lvlText w:val="•"/>
      <w:lvlJc w:val="left"/>
      <w:pPr>
        <w:tabs>
          <w:tab w:val="num" w:pos="2880"/>
        </w:tabs>
        <w:ind w:left="2880" w:hanging="360"/>
      </w:pPr>
      <w:rPr>
        <w:rFonts w:ascii="Arial" w:hAnsi="Arial" w:hint="default"/>
      </w:rPr>
    </w:lvl>
    <w:lvl w:ilvl="4" w:tplc="4B043A26" w:tentative="1">
      <w:start w:val="1"/>
      <w:numFmt w:val="bullet"/>
      <w:lvlText w:val="•"/>
      <w:lvlJc w:val="left"/>
      <w:pPr>
        <w:tabs>
          <w:tab w:val="num" w:pos="3600"/>
        </w:tabs>
        <w:ind w:left="3600" w:hanging="360"/>
      </w:pPr>
      <w:rPr>
        <w:rFonts w:ascii="Arial" w:hAnsi="Arial" w:hint="default"/>
      </w:rPr>
    </w:lvl>
    <w:lvl w:ilvl="5" w:tplc="19E00022" w:tentative="1">
      <w:start w:val="1"/>
      <w:numFmt w:val="bullet"/>
      <w:lvlText w:val="•"/>
      <w:lvlJc w:val="left"/>
      <w:pPr>
        <w:tabs>
          <w:tab w:val="num" w:pos="4320"/>
        </w:tabs>
        <w:ind w:left="4320" w:hanging="360"/>
      </w:pPr>
      <w:rPr>
        <w:rFonts w:ascii="Arial" w:hAnsi="Arial" w:hint="default"/>
      </w:rPr>
    </w:lvl>
    <w:lvl w:ilvl="6" w:tplc="8AE4DDE0" w:tentative="1">
      <w:start w:val="1"/>
      <w:numFmt w:val="bullet"/>
      <w:lvlText w:val="•"/>
      <w:lvlJc w:val="left"/>
      <w:pPr>
        <w:tabs>
          <w:tab w:val="num" w:pos="5040"/>
        </w:tabs>
        <w:ind w:left="5040" w:hanging="360"/>
      </w:pPr>
      <w:rPr>
        <w:rFonts w:ascii="Arial" w:hAnsi="Arial" w:hint="default"/>
      </w:rPr>
    </w:lvl>
    <w:lvl w:ilvl="7" w:tplc="980A5B70" w:tentative="1">
      <w:start w:val="1"/>
      <w:numFmt w:val="bullet"/>
      <w:lvlText w:val="•"/>
      <w:lvlJc w:val="left"/>
      <w:pPr>
        <w:tabs>
          <w:tab w:val="num" w:pos="5760"/>
        </w:tabs>
        <w:ind w:left="5760" w:hanging="360"/>
      </w:pPr>
      <w:rPr>
        <w:rFonts w:ascii="Arial" w:hAnsi="Arial" w:hint="default"/>
      </w:rPr>
    </w:lvl>
    <w:lvl w:ilvl="8" w:tplc="67E424E6" w:tentative="1">
      <w:start w:val="1"/>
      <w:numFmt w:val="bullet"/>
      <w:lvlText w:val="•"/>
      <w:lvlJc w:val="left"/>
      <w:pPr>
        <w:tabs>
          <w:tab w:val="num" w:pos="6480"/>
        </w:tabs>
        <w:ind w:left="6480" w:hanging="360"/>
      </w:pPr>
      <w:rPr>
        <w:rFonts w:ascii="Arial" w:hAnsi="Arial" w:hint="default"/>
      </w:rPr>
    </w:lvl>
  </w:abstractNum>
  <w:abstractNum w:abstractNumId="35">
    <w:nsid w:val="7D1D2802"/>
    <w:multiLevelType w:val="hybridMultilevel"/>
    <w:tmpl w:val="E2EE5066"/>
    <w:lvl w:ilvl="0" w:tplc="64B62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B769BB"/>
    <w:multiLevelType w:val="hybridMultilevel"/>
    <w:tmpl w:val="7062F7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FD55ABC"/>
    <w:multiLevelType w:val="hybridMultilevel"/>
    <w:tmpl w:val="A7EE0684"/>
    <w:lvl w:ilvl="0" w:tplc="551EF8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7"/>
  </w:num>
  <w:num w:numId="3">
    <w:abstractNumId w:val="16"/>
  </w:num>
  <w:num w:numId="4">
    <w:abstractNumId w:val="11"/>
  </w:num>
  <w:num w:numId="5">
    <w:abstractNumId w:val="35"/>
  </w:num>
  <w:num w:numId="6">
    <w:abstractNumId w:val="9"/>
  </w:num>
  <w:num w:numId="7">
    <w:abstractNumId w:val="12"/>
  </w:num>
  <w:num w:numId="8">
    <w:abstractNumId w:val="10"/>
  </w:num>
  <w:num w:numId="9">
    <w:abstractNumId w:val="8"/>
  </w:num>
  <w:num w:numId="10">
    <w:abstractNumId w:val="7"/>
  </w:num>
  <w:num w:numId="11">
    <w:abstractNumId w:val="34"/>
  </w:num>
  <w:num w:numId="12">
    <w:abstractNumId w:val="26"/>
  </w:num>
  <w:num w:numId="13">
    <w:abstractNumId w:val="31"/>
  </w:num>
  <w:num w:numId="14">
    <w:abstractNumId w:val="30"/>
  </w:num>
  <w:num w:numId="15">
    <w:abstractNumId w:val="3"/>
  </w:num>
  <w:num w:numId="16">
    <w:abstractNumId w:val="33"/>
  </w:num>
  <w:num w:numId="17">
    <w:abstractNumId w:val="0"/>
  </w:num>
  <w:num w:numId="18">
    <w:abstractNumId w:val="23"/>
  </w:num>
  <w:num w:numId="19">
    <w:abstractNumId w:val="25"/>
  </w:num>
  <w:num w:numId="20">
    <w:abstractNumId w:val="14"/>
  </w:num>
  <w:num w:numId="21">
    <w:abstractNumId w:val="1"/>
  </w:num>
  <w:num w:numId="22">
    <w:abstractNumId w:val="22"/>
  </w:num>
  <w:num w:numId="23">
    <w:abstractNumId w:val="6"/>
  </w:num>
  <w:num w:numId="24">
    <w:abstractNumId w:val="28"/>
  </w:num>
  <w:num w:numId="25">
    <w:abstractNumId w:val="29"/>
  </w:num>
  <w:num w:numId="26">
    <w:abstractNumId w:val="37"/>
  </w:num>
  <w:num w:numId="27">
    <w:abstractNumId w:val="24"/>
  </w:num>
  <w:num w:numId="28">
    <w:abstractNumId w:val="20"/>
  </w:num>
  <w:num w:numId="29">
    <w:abstractNumId w:val="4"/>
  </w:num>
  <w:num w:numId="30">
    <w:abstractNumId w:val="2"/>
  </w:num>
  <w:num w:numId="31">
    <w:abstractNumId w:val="36"/>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3"/>
  </w:num>
  <w:num w:numId="36">
    <w:abstractNumId w:val="32"/>
  </w:num>
  <w:num w:numId="37">
    <w:abstractNumId w:val="5"/>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913B05"/>
    <w:rsid w:val="00035DD0"/>
    <w:rsid w:val="000406DF"/>
    <w:rsid w:val="00043425"/>
    <w:rsid w:val="00051DCD"/>
    <w:rsid w:val="00056169"/>
    <w:rsid w:val="000724CF"/>
    <w:rsid w:val="0007384D"/>
    <w:rsid w:val="00083EFD"/>
    <w:rsid w:val="000A13BB"/>
    <w:rsid w:val="000D4ED4"/>
    <w:rsid w:val="000F0FA2"/>
    <w:rsid w:val="00110339"/>
    <w:rsid w:val="001416D0"/>
    <w:rsid w:val="001566BC"/>
    <w:rsid w:val="00182746"/>
    <w:rsid w:val="00196882"/>
    <w:rsid w:val="0019782D"/>
    <w:rsid w:val="001A19FB"/>
    <w:rsid w:val="001A33A6"/>
    <w:rsid w:val="001A472C"/>
    <w:rsid w:val="001B18FD"/>
    <w:rsid w:val="001C719C"/>
    <w:rsid w:val="001D7B48"/>
    <w:rsid w:val="00211C43"/>
    <w:rsid w:val="00222BA4"/>
    <w:rsid w:val="002950CC"/>
    <w:rsid w:val="002A2300"/>
    <w:rsid w:val="002D1F2E"/>
    <w:rsid w:val="002D7B13"/>
    <w:rsid w:val="00347A4B"/>
    <w:rsid w:val="003575D8"/>
    <w:rsid w:val="00370557"/>
    <w:rsid w:val="00372502"/>
    <w:rsid w:val="003A7F99"/>
    <w:rsid w:val="003B2D83"/>
    <w:rsid w:val="003C1342"/>
    <w:rsid w:val="003D2401"/>
    <w:rsid w:val="003D49BB"/>
    <w:rsid w:val="00401E4C"/>
    <w:rsid w:val="00406A6F"/>
    <w:rsid w:val="00424EC9"/>
    <w:rsid w:val="004425B1"/>
    <w:rsid w:val="004838AD"/>
    <w:rsid w:val="004860BF"/>
    <w:rsid w:val="004C1FEF"/>
    <w:rsid w:val="0052592A"/>
    <w:rsid w:val="00525E60"/>
    <w:rsid w:val="00565A07"/>
    <w:rsid w:val="00575A1D"/>
    <w:rsid w:val="00577568"/>
    <w:rsid w:val="005A2A46"/>
    <w:rsid w:val="005B2D4D"/>
    <w:rsid w:val="005D05FB"/>
    <w:rsid w:val="005E0519"/>
    <w:rsid w:val="005E1431"/>
    <w:rsid w:val="00635F9C"/>
    <w:rsid w:val="00643497"/>
    <w:rsid w:val="00680FE4"/>
    <w:rsid w:val="006F7066"/>
    <w:rsid w:val="00732019"/>
    <w:rsid w:val="00742E42"/>
    <w:rsid w:val="00761A5E"/>
    <w:rsid w:val="00762561"/>
    <w:rsid w:val="00763E36"/>
    <w:rsid w:val="00775E40"/>
    <w:rsid w:val="00777B57"/>
    <w:rsid w:val="007A0737"/>
    <w:rsid w:val="007A219E"/>
    <w:rsid w:val="007A3C17"/>
    <w:rsid w:val="0082047B"/>
    <w:rsid w:val="00827DDE"/>
    <w:rsid w:val="00866628"/>
    <w:rsid w:val="00886E7B"/>
    <w:rsid w:val="008A5E86"/>
    <w:rsid w:val="00906D4D"/>
    <w:rsid w:val="00913B05"/>
    <w:rsid w:val="009379D4"/>
    <w:rsid w:val="0096293D"/>
    <w:rsid w:val="009659CD"/>
    <w:rsid w:val="009875CA"/>
    <w:rsid w:val="00990F7A"/>
    <w:rsid w:val="009D16CE"/>
    <w:rsid w:val="009D3DF5"/>
    <w:rsid w:val="009F27EA"/>
    <w:rsid w:val="009F7121"/>
    <w:rsid w:val="00A0120E"/>
    <w:rsid w:val="00A04646"/>
    <w:rsid w:val="00A74A60"/>
    <w:rsid w:val="00AC2F63"/>
    <w:rsid w:val="00B65B70"/>
    <w:rsid w:val="00B83D7A"/>
    <w:rsid w:val="00B920AF"/>
    <w:rsid w:val="00BA2878"/>
    <w:rsid w:val="00C07FED"/>
    <w:rsid w:val="00C7634A"/>
    <w:rsid w:val="00C905D5"/>
    <w:rsid w:val="00C91510"/>
    <w:rsid w:val="00CC49B5"/>
    <w:rsid w:val="00CE5C92"/>
    <w:rsid w:val="00CF5F44"/>
    <w:rsid w:val="00CF6227"/>
    <w:rsid w:val="00D25595"/>
    <w:rsid w:val="00D32DB4"/>
    <w:rsid w:val="00D548D7"/>
    <w:rsid w:val="00D650ED"/>
    <w:rsid w:val="00D7037D"/>
    <w:rsid w:val="00D732A7"/>
    <w:rsid w:val="00D94563"/>
    <w:rsid w:val="00D96367"/>
    <w:rsid w:val="00DD0CCA"/>
    <w:rsid w:val="00DE519D"/>
    <w:rsid w:val="00E126D4"/>
    <w:rsid w:val="00E40040"/>
    <w:rsid w:val="00E512C8"/>
    <w:rsid w:val="00E91E70"/>
    <w:rsid w:val="00E922E8"/>
    <w:rsid w:val="00EA5BA8"/>
    <w:rsid w:val="00ED2FB3"/>
    <w:rsid w:val="00ED584D"/>
    <w:rsid w:val="00ED777D"/>
    <w:rsid w:val="00F7458E"/>
    <w:rsid w:val="00FC27E3"/>
    <w:rsid w:val="00FD374D"/>
    <w:rsid w:val="00FE5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B05"/>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E5C92"/>
    <w:pPr>
      <w:keepNext/>
      <w:numPr>
        <w:numId w:val="19"/>
      </w:numPr>
      <w:jc w:val="center"/>
      <w:outlineLvl w:val="0"/>
    </w:pPr>
    <w:rPr>
      <w:sz w:val="44"/>
      <w:szCs w:val="20"/>
    </w:rPr>
  </w:style>
  <w:style w:type="paragraph" w:styleId="2">
    <w:name w:val="heading 2"/>
    <w:basedOn w:val="a"/>
    <w:next w:val="a"/>
    <w:link w:val="20"/>
    <w:qFormat/>
    <w:rsid w:val="00CE5C92"/>
    <w:pPr>
      <w:keepNext/>
      <w:numPr>
        <w:ilvl w:val="1"/>
        <w:numId w:val="19"/>
      </w:numPr>
      <w:spacing w:before="240" w:after="60"/>
      <w:outlineLvl w:val="1"/>
    </w:pPr>
    <w:rPr>
      <w:rFonts w:ascii="Arial" w:hAnsi="Arial" w:cs="Arial"/>
      <w:b/>
      <w:bCs/>
      <w:i/>
      <w:iCs/>
    </w:rPr>
  </w:style>
  <w:style w:type="paragraph" w:styleId="3">
    <w:name w:val="heading 3"/>
    <w:basedOn w:val="a"/>
    <w:next w:val="a"/>
    <w:link w:val="30"/>
    <w:qFormat/>
    <w:rsid w:val="00CE5C92"/>
    <w:pPr>
      <w:keepNext/>
      <w:numPr>
        <w:ilvl w:val="2"/>
        <w:numId w:val="19"/>
      </w:numPr>
      <w:spacing w:before="240" w:after="60"/>
      <w:outlineLvl w:val="2"/>
    </w:pPr>
    <w:rPr>
      <w:rFonts w:ascii="Arial" w:hAnsi="Arial" w:cs="Arial"/>
      <w:b/>
      <w:bCs/>
      <w:sz w:val="26"/>
      <w:szCs w:val="26"/>
    </w:rPr>
  </w:style>
  <w:style w:type="paragraph" w:styleId="4">
    <w:name w:val="heading 4"/>
    <w:basedOn w:val="a"/>
    <w:next w:val="a"/>
    <w:link w:val="40"/>
    <w:qFormat/>
    <w:rsid w:val="00CE5C92"/>
    <w:pPr>
      <w:keepNext/>
      <w:numPr>
        <w:ilvl w:val="3"/>
        <w:numId w:val="19"/>
      </w:numPr>
      <w:spacing w:before="240" w:after="60"/>
      <w:outlineLvl w:val="3"/>
    </w:pPr>
    <w:rPr>
      <w:b/>
      <w:bCs/>
    </w:rPr>
  </w:style>
  <w:style w:type="paragraph" w:styleId="5">
    <w:name w:val="heading 5"/>
    <w:basedOn w:val="a"/>
    <w:next w:val="a"/>
    <w:link w:val="50"/>
    <w:qFormat/>
    <w:rsid w:val="00CE5C92"/>
    <w:pPr>
      <w:numPr>
        <w:ilvl w:val="4"/>
        <w:numId w:val="19"/>
      </w:numPr>
      <w:spacing w:before="240" w:after="60"/>
      <w:outlineLvl w:val="4"/>
    </w:pPr>
    <w:rPr>
      <w:b/>
      <w:bCs/>
      <w:i/>
      <w:iCs/>
      <w:sz w:val="26"/>
      <w:szCs w:val="26"/>
    </w:rPr>
  </w:style>
  <w:style w:type="paragraph" w:styleId="6">
    <w:name w:val="heading 6"/>
    <w:basedOn w:val="a"/>
    <w:next w:val="a"/>
    <w:link w:val="60"/>
    <w:qFormat/>
    <w:rsid w:val="00CE5C92"/>
    <w:pPr>
      <w:numPr>
        <w:ilvl w:val="5"/>
        <w:numId w:val="19"/>
      </w:numPr>
      <w:spacing w:before="240" w:after="60"/>
      <w:outlineLvl w:val="5"/>
    </w:pPr>
    <w:rPr>
      <w:b/>
      <w:bCs/>
      <w:sz w:val="22"/>
      <w:szCs w:val="22"/>
    </w:rPr>
  </w:style>
  <w:style w:type="paragraph" w:styleId="7">
    <w:name w:val="heading 7"/>
    <w:basedOn w:val="a"/>
    <w:next w:val="a"/>
    <w:link w:val="70"/>
    <w:qFormat/>
    <w:rsid w:val="00CE5C92"/>
    <w:pPr>
      <w:numPr>
        <w:ilvl w:val="6"/>
        <w:numId w:val="19"/>
      </w:numPr>
      <w:spacing w:before="240" w:after="60"/>
      <w:outlineLvl w:val="6"/>
    </w:pPr>
    <w:rPr>
      <w:sz w:val="24"/>
      <w:szCs w:val="24"/>
    </w:rPr>
  </w:style>
  <w:style w:type="paragraph" w:styleId="8">
    <w:name w:val="heading 8"/>
    <w:basedOn w:val="a"/>
    <w:next w:val="a"/>
    <w:link w:val="80"/>
    <w:qFormat/>
    <w:rsid w:val="00CE5C92"/>
    <w:pPr>
      <w:numPr>
        <w:ilvl w:val="7"/>
        <w:numId w:val="19"/>
      </w:numPr>
      <w:spacing w:before="240" w:after="60"/>
      <w:outlineLvl w:val="7"/>
    </w:pPr>
    <w:rPr>
      <w:i/>
      <w:iCs/>
      <w:sz w:val="24"/>
      <w:szCs w:val="24"/>
    </w:rPr>
  </w:style>
  <w:style w:type="paragraph" w:styleId="9">
    <w:name w:val="heading 9"/>
    <w:basedOn w:val="a"/>
    <w:next w:val="a"/>
    <w:link w:val="90"/>
    <w:qFormat/>
    <w:rsid w:val="00CE5C92"/>
    <w:pPr>
      <w:numPr>
        <w:ilvl w:val="8"/>
        <w:numId w:val="19"/>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C92"/>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CE5C92"/>
    <w:rPr>
      <w:rFonts w:ascii="Arial" w:eastAsia="Times New Roman" w:hAnsi="Arial" w:cs="Arial"/>
      <w:b/>
      <w:bCs/>
      <w:i/>
      <w:iCs/>
      <w:sz w:val="28"/>
      <w:szCs w:val="28"/>
      <w:lang w:eastAsia="ru-RU"/>
    </w:rPr>
  </w:style>
  <w:style w:type="character" w:customStyle="1" w:styleId="30">
    <w:name w:val="Заголовок 3 Знак"/>
    <w:basedOn w:val="a0"/>
    <w:link w:val="3"/>
    <w:rsid w:val="00CE5C92"/>
    <w:rPr>
      <w:rFonts w:ascii="Arial" w:eastAsia="Times New Roman" w:hAnsi="Arial" w:cs="Arial"/>
      <w:b/>
      <w:bCs/>
      <w:sz w:val="26"/>
      <w:szCs w:val="26"/>
      <w:lang w:eastAsia="ru-RU"/>
    </w:rPr>
  </w:style>
  <w:style w:type="character" w:customStyle="1" w:styleId="40">
    <w:name w:val="Заголовок 4 Знак"/>
    <w:basedOn w:val="a0"/>
    <w:link w:val="4"/>
    <w:rsid w:val="00CE5C9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E5C9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E5C92"/>
    <w:rPr>
      <w:rFonts w:ascii="Times New Roman" w:eastAsia="Times New Roman" w:hAnsi="Times New Roman" w:cs="Times New Roman"/>
      <w:b/>
      <w:bCs/>
      <w:lang w:eastAsia="ru-RU"/>
    </w:rPr>
  </w:style>
  <w:style w:type="character" w:customStyle="1" w:styleId="70">
    <w:name w:val="Заголовок 7 Знак"/>
    <w:basedOn w:val="a0"/>
    <w:link w:val="7"/>
    <w:rsid w:val="00CE5C9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E5C9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E5C92"/>
    <w:rPr>
      <w:rFonts w:ascii="Arial" w:eastAsia="Times New Roman" w:hAnsi="Arial" w:cs="Arial"/>
      <w:lang w:eastAsia="ru-RU"/>
    </w:rPr>
  </w:style>
  <w:style w:type="paragraph" w:styleId="a3">
    <w:name w:val="Normal (Web)"/>
    <w:basedOn w:val="a"/>
    <w:uiPriority w:val="99"/>
    <w:unhideWhenUsed/>
    <w:rsid w:val="00913B05"/>
    <w:pPr>
      <w:spacing w:before="100" w:beforeAutospacing="1" w:after="100" w:afterAutospacing="1"/>
    </w:pPr>
    <w:rPr>
      <w:sz w:val="24"/>
      <w:szCs w:val="24"/>
    </w:rPr>
  </w:style>
  <w:style w:type="character" w:styleId="a4">
    <w:name w:val="Hyperlink"/>
    <w:basedOn w:val="a0"/>
    <w:unhideWhenUsed/>
    <w:rsid w:val="00913B05"/>
    <w:rPr>
      <w:color w:val="0563C1" w:themeColor="hyperlink"/>
      <w:u w:val="single"/>
    </w:rPr>
  </w:style>
  <w:style w:type="table" w:styleId="a5">
    <w:name w:val="Table Grid"/>
    <w:basedOn w:val="a1"/>
    <w:uiPriority w:val="39"/>
    <w:rsid w:val="00913B0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link w:val="a7"/>
    <w:uiPriority w:val="34"/>
    <w:qFormat/>
    <w:rsid w:val="00913B05"/>
    <w:pPr>
      <w:ind w:left="720"/>
      <w:contextualSpacing/>
    </w:pPr>
  </w:style>
  <w:style w:type="character" w:customStyle="1" w:styleId="a7">
    <w:name w:val="Абзац списка Знак"/>
    <w:link w:val="a6"/>
    <w:uiPriority w:val="34"/>
    <w:locked/>
    <w:rsid w:val="001A472C"/>
    <w:rPr>
      <w:rFonts w:ascii="Times New Roman" w:eastAsia="Times New Roman" w:hAnsi="Times New Roman" w:cs="Times New Roman"/>
      <w:sz w:val="28"/>
      <w:szCs w:val="28"/>
      <w:lang w:eastAsia="ru-RU"/>
    </w:rPr>
  </w:style>
  <w:style w:type="paragraph" w:styleId="a8">
    <w:name w:val="Balloon Text"/>
    <w:basedOn w:val="a"/>
    <w:link w:val="a9"/>
    <w:unhideWhenUsed/>
    <w:rsid w:val="0082047B"/>
    <w:rPr>
      <w:rFonts w:ascii="Segoe UI" w:hAnsi="Segoe UI" w:cs="Segoe UI"/>
      <w:sz w:val="18"/>
      <w:szCs w:val="18"/>
    </w:rPr>
  </w:style>
  <w:style w:type="character" w:customStyle="1" w:styleId="a9">
    <w:name w:val="Текст выноски Знак"/>
    <w:basedOn w:val="a0"/>
    <w:link w:val="a8"/>
    <w:rsid w:val="0082047B"/>
    <w:rPr>
      <w:rFonts w:ascii="Segoe UI" w:eastAsia="Times New Roman" w:hAnsi="Segoe UI" w:cs="Segoe UI"/>
      <w:sz w:val="18"/>
      <w:szCs w:val="18"/>
      <w:lang w:eastAsia="ru-RU"/>
    </w:rPr>
  </w:style>
  <w:style w:type="character" w:styleId="aa">
    <w:name w:val="FollowedHyperlink"/>
    <w:basedOn w:val="a0"/>
    <w:semiHidden/>
    <w:unhideWhenUsed/>
    <w:rsid w:val="00222BA4"/>
    <w:rPr>
      <w:color w:val="954F72" w:themeColor="followedHyperlink"/>
      <w:u w:val="single"/>
    </w:rPr>
  </w:style>
  <w:style w:type="paragraph" w:styleId="ab">
    <w:name w:val="header"/>
    <w:basedOn w:val="a"/>
    <w:link w:val="ac"/>
    <w:uiPriority w:val="99"/>
    <w:unhideWhenUsed/>
    <w:rsid w:val="00C91510"/>
    <w:pPr>
      <w:tabs>
        <w:tab w:val="center" w:pos="4677"/>
        <w:tab w:val="right" w:pos="9355"/>
      </w:tabs>
    </w:pPr>
  </w:style>
  <w:style w:type="character" w:customStyle="1" w:styleId="ac">
    <w:name w:val="Верхний колонтитул Знак"/>
    <w:basedOn w:val="a0"/>
    <w:link w:val="ab"/>
    <w:uiPriority w:val="99"/>
    <w:rsid w:val="00C91510"/>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C91510"/>
    <w:pPr>
      <w:tabs>
        <w:tab w:val="center" w:pos="4677"/>
        <w:tab w:val="right" w:pos="9355"/>
      </w:tabs>
    </w:pPr>
  </w:style>
  <w:style w:type="character" w:customStyle="1" w:styleId="ae">
    <w:name w:val="Нижний колонтитул Знак"/>
    <w:basedOn w:val="a0"/>
    <w:link w:val="ad"/>
    <w:uiPriority w:val="99"/>
    <w:rsid w:val="00C91510"/>
    <w:rPr>
      <w:rFonts w:ascii="Times New Roman" w:eastAsia="Times New Roman" w:hAnsi="Times New Roman" w:cs="Times New Roman"/>
      <w:sz w:val="28"/>
      <w:szCs w:val="28"/>
      <w:lang w:eastAsia="ru-RU"/>
    </w:rPr>
  </w:style>
  <w:style w:type="character" w:customStyle="1" w:styleId="21">
    <w:name w:val="Основной текст (2)_"/>
    <w:basedOn w:val="a0"/>
    <w:link w:val="22"/>
    <w:rsid w:val="00FD374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D374D"/>
    <w:pPr>
      <w:widowControl w:val="0"/>
      <w:shd w:val="clear" w:color="auto" w:fill="FFFFFF"/>
      <w:spacing w:line="322" w:lineRule="exact"/>
    </w:pPr>
    <w:rPr>
      <w:lang w:eastAsia="en-US"/>
    </w:rPr>
  </w:style>
  <w:style w:type="character" w:styleId="af">
    <w:name w:val="Emphasis"/>
    <w:uiPriority w:val="20"/>
    <w:qFormat/>
    <w:rsid w:val="008A5E86"/>
    <w:rPr>
      <w:i/>
      <w:iCs/>
    </w:rPr>
  </w:style>
  <w:style w:type="character" w:customStyle="1" w:styleId="apple-converted-space">
    <w:name w:val="apple-converted-space"/>
    <w:rsid w:val="008A5E86"/>
    <w:rPr>
      <w:rFonts w:cs="Times New Roman"/>
    </w:rPr>
  </w:style>
  <w:style w:type="paragraph" w:styleId="31">
    <w:name w:val="Body Text 3"/>
    <w:basedOn w:val="a"/>
    <w:link w:val="32"/>
    <w:rsid w:val="00110339"/>
    <w:pPr>
      <w:spacing w:after="120"/>
    </w:pPr>
    <w:rPr>
      <w:sz w:val="16"/>
      <w:szCs w:val="16"/>
    </w:rPr>
  </w:style>
  <w:style w:type="character" w:customStyle="1" w:styleId="32">
    <w:name w:val="Основной текст 3 Знак"/>
    <w:basedOn w:val="a0"/>
    <w:link w:val="31"/>
    <w:rsid w:val="00110339"/>
    <w:rPr>
      <w:rFonts w:ascii="Times New Roman" w:eastAsia="Times New Roman" w:hAnsi="Times New Roman" w:cs="Times New Roman"/>
      <w:sz w:val="16"/>
      <w:szCs w:val="16"/>
      <w:lang w:eastAsia="ru-RU"/>
    </w:rPr>
  </w:style>
  <w:style w:type="paragraph" w:styleId="af0">
    <w:name w:val="Body Text Indent"/>
    <w:basedOn w:val="a"/>
    <w:link w:val="af1"/>
    <w:unhideWhenUsed/>
    <w:rsid w:val="001A472C"/>
    <w:pPr>
      <w:spacing w:after="120"/>
      <w:ind w:left="283"/>
    </w:pPr>
  </w:style>
  <w:style w:type="character" w:customStyle="1" w:styleId="af1">
    <w:name w:val="Основной текст с отступом Знак"/>
    <w:basedOn w:val="a0"/>
    <w:link w:val="af0"/>
    <w:rsid w:val="001A472C"/>
    <w:rPr>
      <w:rFonts w:ascii="Times New Roman" w:eastAsia="Times New Roman" w:hAnsi="Times New Roman" w:cs="Times New Roman"/>
      <w:sz w:val="28"/>
      <w:szCs w:val="28"/>
      <w:lang w:eastAsia="ru-RU"/>
    </w:rPr>
  </w:style>
  <w:style w:type="character" w:customStyle="1" w:styleId="fontstyle01">
    <w:name w:val="fontstyle01"/>
    <w:rsid w:val="001A472C"/>
    <w:rPr>
      <w:rFonts w:ascii="TimesNewRomanPSMT" w:hAnsi="TimesNewRomanPSMT" w:hint="default"/>
      <w:b w:val="0"/>
      <w:bCs w:val="0"/>
      <w:i w:val="0"/>
      <w:iCs w:val="0"/>
      <w:color w:val="000000"/>
      <w:sz w:val="24"/>
      <w:szCs w:val="24"/>
    </w:rPr>
  </w:style>
  <w:style w:type="paragraph" w:styleId="af2">
    <w:name w:val="footnote text"/>
    <w:basedOn w:val="a"/>
    <w:link w:val="af3"/>
    <w:semiHidden/>
    <w:rsid w:val="00CE5C92"/>
    <w:rPr>
      <w:sz w:val="20"/>
      <w:szCs w:val="20"/>
    </w:rPr>
  </w:style>
  <w:style w:type="character" w:customStyle="1" w:styleId="af3">
    <w:name w:val="Текст сноски Знак"/>
    <w:basedOn w:val="a0"/>
    <w:link w:val="af2"/>
    <w:semiHidden/>
    <w:rsid w:val="00CE5C92"/>
    <w:rPr>
      <w:rFonts w:ascii="Times New Roman" w:eastAsia="Times New Roman" w:hAnsi="Times New Roman" w:cs="Times New Roman"/>
      <w:sz w:val="20"/>
      <w:szCs w:val="20"/>
      <w:lang w:eastAsia="ru-RU"/>
    </w:rPr>
  </w:style>
  <w:style w:type="character" w:styleId="af4">
    <w:name w:val="page number"/>
    <w:basedOn w:val="a0"/>
    <w:rsid w:val="00CE5C92"/>
  </w:style>
  <w:style w:type="paragraph" w:styleId="af5">
    <w:name w:val="Body Text"/>
    <w:basedOn w:val="a"/>
    <w:link w:val="af6"/>
    <w:rsid w:val="00CE5C92"/>
    <w:pPr>
      <w:spacing w:after="120"/>
    </w:pPr>
    <w:rPr>
      <w:sz w:val="20"/>
      <w:szCs w:val="20"/>
    </w:rPr>
  </w:style>
  <w:style w:type="character" w:customStyle="1" w:styleId="af6">
    <w:name w:val="Основной текст Знак"/>
    <w:basedOn w:val="a0"/>
    <w:link w:val="af5"/>
    <w:rsid w:val="00CE5C92"/>
    <w:rPr>
      <w:rFonts w:ascii="Times New Roman" w:eastAsia="Times New Roman" w:hAnsi="Times New Roman" w:cs="Times New Roman"/>
      <w:sz w:val="20"/>
      <w:szCs w:val="20"/>
      <w:lang w:eastAsia="ru-RU"/>
    </w:rPr>
  </w:style>
  <w:style w:type="paragraph" w:styleId="af7">
    <w:name w:val="Title"/>
    <w:basedOn w:val="a"/>
    <w:link w:val="af8"/>
    <w:qFormat/>
    <w:rsid w:val="00CE5C92"/>
    <w:pPr>
      <w:jc w:val="center"/>
    </w:pPr>
    <w:rPr>
      <w:b/>
      <w:sz w:val="32"/>
      <w:szCs w:val="20"/>
    </w:rPr>
  </w:style>
  <w:style w:type="character" w:customStyle="1" w:styleId="af8">
    <w:name w:val="Название Знак"/>
    <w:basedOn w:val="a0"/>
    <w:link w:val="af7"/>
    <w:rsid w:val="00CE5C92"/>
    <w:rPr>
      <w:rFonts w:ascii="Times New Roman" w:eastAsia="Times New Roman" w:hAnsi="Times New Roman" w:cs="Times New Roman"/>
      <w:b/>
      <w:sz w:val="32"/>
      <w:szCs w:val="20"/>
      <w:lang w:eastAsia="ru-RU"/>
    </w:rPr>
  </w:style>
  <w:style w:type="paragraph" w:styleId="23">
    <w:name w:val="Body Text 2"/>
    <w:basedOn w:val="a"/>
    <w:link w:val="24"/>
    <w:rsid w:val="00CE5C92"/>
    <w:pPr>
      <w:spacing w:after="120" w:line="480" w:lineRule="auto"/>
    </w:pPr>
    <w:rPr>
      <w:sz w:val="20"/>
      <w:szCs w:val="20"/>
    </w:rPr>
  </w:style>
  <w:style w:type="character" w:customStyle="1" w:styleId="24">
    <w:name w:val="Основной текст 2 Знак"/>
    <w:basedOn w:val="a0"/>
    <w:link w:val="23"/>
    <w:rsid w:val="00CE5C92"/>
    <w:rPr>
      <w:rFonts w:ascii="Times New Roman" w:eastAsia="Times New Roman" w:hAnsi="Times New Roman" w:cs="Times New Roman"/>
      <w:sz w:val="20"/>
      <w:szCs w:val="20"/>
      <w:lang w:eastAsia="ru-RU"/>
    </w:rPr>
  </w:style>
  <w:style w:type="paragraph" w:customStyle="1" w:styleId="11">
    <w:name w:val="Обычный1"/>
    <w:rsid w:val="00CE5C92"/>
    <w:pPr>
      <w:widowControl w:val="0"/>
      <w:spacing w:after="0" w:line="240" w:lineRule="auto"/>
    </w:pPr>
    <w:rPr>
      <w:rFonts w:ascii="Times New Roman" w:eastAsia="Times New Roman" w:hAnsi="Times New Roman" w:cs="Times New Roman"/>
      <w:snapToGrid w:val="0"/>
      <w:sz w:val="20"/>
      <w:szCs w:val="20"/>
      <w:lang w:eastAsia="ru-RU"/>
    </w:rPr>
  </w:style>
  <w:style w:type="paragraph" w:styleId="25">
    <w:name w:val="Body Text Indent 2"/>
    <w:basedOn w:val="a"/>
    <w:link w:val="26"/>
    <w:rsid w:val="00CE5C92"/>
    <w:pPr>
      <w:spacing w:after="120" w:line="480" w:lineRule="auto"/>
      <w:ind w:left="283"/>
    </w:pPr>
    <w:rPr>
      <w:sz w:val="20"/>
      <w:szCs w:val="20"/>
    </w:rPr>
  </w:style>
  <w:style w:type="character" w:customStyle="1" w:styleId="26">
    <w:name w:val="Основной текст с отступом 2 Знак"/>
    <w:basedOn w:val="a0"/>
    <w:link w:val="25"/>
    <w:rsid w:val="00CE5C92"/>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CE5C92"/>
    <w:rPr>
      <w:rFonts w:ascii="Times New Roman" w:hAnsi="Times New Roman" w:cs="Times New Roman" w:hint="default"/>
      <w:strike w:val="0"/>
      <w:dstrike w:val="0"/>
      <w:sz w:val="24"/>
      <w:szCs w:val="24"/>
      <w:u w:val="none"/>
      <w:effect w:val="none"/>
    </w:rPr>
  </w:style>
  <w:style w:type="paragraph" w:customStyle="1" w:styleId="Style7">
    <w:name w:val="Style7"/>
    <w:basedOn w:val="a"/>
    <w:rsid w:val="00CE5C92"/>
    <w:pPr>
      <w:widowControl w:val="0"/>
      <w:autoSpaceDE w:val="0"/>
      <w:autoSpaceDN w:val="0"/>
      <w:adjustRightInd w:val="0"/>
      <w:spacing w:line="259" w:lineRule="exact"/>
      <w:jc w:val="both"/>
    </w:pPr>
    <w:rPr>
      <w:rFonts w:ascii="Cambria" w:hAnsi="Cambria"/>
      <w:sz w:val="24"/>
      <w:szCs w:val="24"/>
    </w:rPr>
  </w:style>
  <w:style w:type="character" w:customStyle="1" w:styleId="af9">
    <w:name w:val="Знак Знак"/>
    <w:locked/>
    <w:rsid w:val="00CE5C92"/>
    <w:rPr>
      <w:rFonts w:eastAsia="Calibri"/>
      <w:sz w:val="24"/>
      <w:szCs w:val="24"/>
      <w:lang w:val="en-US" w:eastAsia="ru-RU" w:bidi="ar-SA"/>
    </w:rPr>
  </w:style>
  <w:style w:type="paragraph" w:styleId="afa">
    <w:name w:val="List"/>
    <w:basedOn w:val="a"/>
    <w:uiPriority w:val="99"/>
    <w:unhideWhenUsed/>
    <w:rsid w:val="00CE5C92"/>
    <w:pPr>
      <w:spacing w:line="360" w:lineRule="auto"/>
      <w:ind w:left="283" w:hanging="283"/>
      <w:contextualSpacing/>
      <w:jc w:val="both"/>
    </w:pPr>
    <w:rPr>
      <w:sz w:val="20"/>
      <w:szCs w:val="20"/>
    </w:rPr>
  </w:style>
  <w:style w:type="paragraph" w:customStyle="1" w:styleId="afb">
    <w:name w:val="Содержимое таблицы"/>
    <w:basedOn w:val="a"/>
    <w:rsid w:val="00CE5C92"/>
    <w:pPr>
      <w:widowControl w:val="0"/>
      <w:suppressLineNumbers/>
      <w:suppressAutoHyphens/>
    </w:pPr>
    <w:rPr>
      <w:rFonts w:eastAsia="Verdana" w:cs="Verdana"/>
      <w:kern w:val="1"/>
      <w:sz w:val="24"/>
      <w:szCs w:val="24"/>
      <w:lang w:eastAsia="hi-IN" w:bidi="hi-IN"/>
    </w:rPr>
  </w:style>
  <w:style w:type="paragraph" w:customStyle="1" w:styleId="3f3f3f3f3f3f3f3f3f3f3f3f">
    <w:name w:val="Б3fе3fз3f и3fн3fт3fе3fр3fв3fа3fл3fа3f"/>
    <w:uiPriority w:val="99"/>
    <w:rsid w:val="00CE5C9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21">
    <w:name w:val="fontstyle21"/>
    <w:rsid w:val="00CE5C92"/>
    <w:rPr>
      <w:rFonts w:ascii="TimesNewRomanPS-BoldMT" w:hAnsi="TimesNewRomanPS-BoldMT" w:hint="default"/>
      <w:b/>
      <w:bCs/>
      <w:i w:val="0"/>
      <w:iCs w:val="0"/>
      <w:color w:val="000000"/>
      <w:sz w:val="24"/>
      <w:szCs w:val="24"/>
    </w:rPr>
  </w:style>
  <w:style w:type="character" w:customStyle="1" w:styleId="fontstyle31">
    <w:name w:val="fontstyle31"/>
    <w:rsid w:val="00CE5C92"/>
    <w:rPr>
      <w:rFonts w:ascii="TimesNewRomanPS-BoldItalicMT" w:hAnsi="TimesNewRomanPS-BoldItalicMT" w:hint="default"/>
      <w:b/>
      <w:bCs/>
      <w:i/>
      <w:iCs/>
      <w:color w:val="000000"/>
      <w:sz w:val="24"/>
      <w:szCs w:val="24"/>
    </w:rPr>
  </w:style>
  <w:style w:type="character" w:customStyle="1" w:styleId="fontstyle41">
    <w:name w:val="fontstyle41"/>
    <w:rsid w:val="00CE5C92"/>
    <w:rPr>
      <w:rFonts w:ascii="TimesNewRomanPS-ItalicMT" w:hAnsi="TimesNewRomanPS-ItalicMT" w:hint="default"/>
      <w:b w:val="0"/>
      <w:bCs w:val="0"/>
      <w:i/>
      <w:iCs/>
      <w:color w:val="000000"/>
      <w:sz w:val="24"/>
      <w:szCs w:val="24"/>
    </w:rPr>
  </w:style>
  <w:style w:type="character" w:customStyle="1" w:styleId="fontstyle51">
    <w:name w:val="fontstyle51"/>
    <w:rsid w:val="00CE5C92"/>
    <w:rPr>
      <w:rFonts w:ascii="SymbolMT" w:hAnsi="SymbolMT" w:hint="default"/>
      <w:b w:val="0"/>
      <w:bCs w:val="0"/>
      <w:i w:val="0"/>
      <w:iCs w:val="0"/>
      <w:color w:val="000000"/>
      <w:sz w:val="24"/>
      <w:szCs w:val="24"/>
    </w:rPr>
  </w:style>
  <w:style w:type="table" w:customStyle="1" w:styleId="12">
    <w:name w:val="Сетка таблицы1"/>
    <w:basedOn w:val="a1"/>
    <w:next w:val="a5"/>
    <w:uiPriority w:val="59"/>
    <w:rsid w:val="00CE5C92"/>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5"/>
    <w:uiPriority w:val="59"/>
    <w:rsid w:val="00CE5C9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link w:val="afd"/>
    <w:uiPriority w:val="1"/>
    <w:qFormat/>
    <w:rsid w:val="00CE5C92"/>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rsid w:val="00CE5C92"/>
    <w:rPr>
      <w:rFonts w:ascii="Calibri" w:eastAsia="Times New Roman" w:hAnsi="Calibri" w:cs="Times New Roman"/>
      <w:lang w:eastAsia="ru-RU"/>
    </w:rPr>
  </w:style>
  <w:style w:type="paragraph" w:customStyle="1" w:styleId="c32">
    <w:name w:val="c32"/>
    <w:basedOn w:val="a"/>
    <w:rsid w:val="00CE5C9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5520262">
      <w:bodyDiv w:val="1"/>
      <w:marLeft w:val="0"/>
      <w:marRight w:val="0"/>
      <w:marTop w:val="0"/>
      <w:marBottom w:val="0"/>
      <w:divBdr>
        <w:top w:val="none" w:sz="0" w:space="0" w:color="auto"/>
        <w:left w:val="none" w:sz="0" w:space="0" w:color="auto"/>
        <w:bottom w:val="none" w:sz="0" w:space="0" w:color="auto"/>
        <w:right w:val="none" w:sz="0" w:space="0" w:color="auto"/>
      </w:divBdr>
    </w:div>
    <w:div w:id="109057040">
      <w:bodyDiv w:val="1"/>
      <w:marLeft w:val="0"/>
      <w:marRight w:val="0"/>
      <w:marTop w:val="0"/>
      <w:marBottom w:val="0"/>
      <w:divBdr>
        <w:top w:val="none" w:sz="0" w:space="0" w:color="auto"/>
        <w:left w:val="none" w:sz="0" w:space="0" w:color="auto"/>
        <w:bottom w:val="none" w:sz="0" w:space="0" w:color="auto"/>
        <w:right w:val="none" w:sz="0" w:space="0" w:color="auto"/>
      </w:divBdr>
    </w:div>
    <w:div w:id="114299410">
      <w:bodyDiv w:val="1"/>
      <w:marLeft w:val="0"/>
      <w:marRight w:val="0"/>
      <w:marTop w:val="0"/>
      <w:marBottom w:val="0"/>
      <w:divBdr>
        <w:top w:val="none" w:sz="0" w:space="0" w:color="auto"/>
        <w:left w:val="none" w:sz="0" w:space="0" w:color="auto"/>
        <w:bottom w:val="none" w:sz="0" w:space="0" w:color="auto"/>
        <w:right w:val="none" w:sz="0" w:space="0" w:color="auto"/>
      </w:divBdr>
    </w:div>
    <w:div w:id="674308612">
      <w:bodyDiv w:val="1"/>
      <w:marLeft w:val="0"/>
      <w:marRight w:val="0"/>
      <w:marTop w:val="0"/>
      <w:marBottom w:val="0"/>
      <w:divBdr>
        <w:top w:val="none" w:sz="0" w:space="0" w:color="auto"/>
        <w:left w:val="none" w:sz="0" w:space="0" w:color="auto"/>
        <w:bottom w:val="none" w:sz="0" w:space="0" w:color="auto"/>
        <w:right w:val="none" w:sz="0" w:space="0" w:color="auto"/>
      </w:divBdr>
    </w:div>
    <w:div w:id="854921387">
      <w:bodyDiv w:val="1"/>
      <w:marLeft w:val="0"/>
      <w:marRight w:val="0"/>
      <w:marTop w:val="0"/>
      <w:marBottom w:val="0"/>
      <w:divBdr>
        <w:top w:val="none" w:sz="0" w:space="0" w:color="auto"/>
        <w:left w:val="none" w:sz="0" w:space="0" w:color="auto"/>
        <w:bottom w:val="none" w:sz="0" w:space="0" w:color="auto"/>
        <w:right w:val="none" w:sz="0" w:space="0" w:color="auto"/>
      </w:divBdr>
    </w:div>
    <w:div w:id="12129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mQDMFLGI4SQU9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q3hyGYVixu1vGOfYYw_9DqMxMp8Heh1A/edit?usp=sharing&amp;ouid=116590536766984537753&amp;rtpof=true&amp;s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4622-5AD4-4BA4-8FF0-1FEBBA53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2021-04-15T06:17:00Z</cp:lastPrinted>
  <dcterms:created xsi:type="dcterms:W3CDTF">2025-09-09T18:26:00Z</dcterms:created>
  <dcterms:modified xsi:type="dcterms:W3CDTF">2025-09-09T18:26:00Z</dcterms:modified>
</cp:coreProperties>
</file>