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77" w:rsidRDefault="003E5777" w:rsidP="009B48D9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Исполнение </w:t>
      </w:r>
      <w:r w:rsidR="009B48D9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 задания</w:t>
      </w:r>
      <w:r w:rsidR="009B48D9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Региональных инновационных площадок (РИП)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B48D9" w:rsidRPr="00C0053F" w:rsidRDefault="003E5777" w:rsidP="009B48D9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МАОУ «СОШ № 22» г. Верхняя Пышма» 2024-2025 учебный год</w:t>
      </w:r>
    </w:p>
    <w:p w:rsidR="009B48D9" w:rsidRPr="00C0053F" w:rsidRDefault="009B48D9" w:rsidP="009B48D9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83"/>
        <w:gridCol w:w="4253"/>
        <w:gridCol w:w="5386"/>
      </w:tblGrid>
      <w:tr w:rsidR="009B48D9" w:rsidRPr="00C0053F" w:rsidTr="003E5777">
        <w:trPr>
          <w:trHeight w:val="562"/>
        </w:trPr>
        <w:tc>
          <w:tcPr>
            <w:tcW w:w="709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253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  <w:tc>
          <w:tcPr>
            <w:tcW w:w="5386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Проведенные мероприятия 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</w:tcPr>
          <w:p w:rsidR="009B48D9" w:rsidRPr="005B5A1B" w:rsidRDefault="005B5A1B" w:rsidP="00C632B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материалов на портал</w:t>
            </w:r>
          </w:p>
          <w:p w:rsidR="009B48D9" w:rsidRPr="00EA3441" w:rsidRDefault="009B48D9" w:rsidP="00C632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9B48D9" w:rsidRPr="00EA3441" w:rsidRDefault="009B48D9" w:rsidP="00C632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5" w:history="1"/>
          </w:p>
        </w:tc>
        <w:tc>
          <w:tcPr>
            <w:tcW w:w="4253" w:type="dxa"/>
          </w:tcPr>
          <w:p w:rsidR="009B48D9" w:rsidRPr="00C0053F" w:rsidRDefault="00E65893" w:rsidP="00C632BD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6" w:anchor=":~:text=%D0%9C%D1%83%D0%BD%D0%B8%D1%86%D0%B8%D0%BF%D0%B0%D0%BB%D1%8C%D0%BD%D0%BE%D0%B5%20%D0%B0%D0%B2%D1%82%D0%BE%D0%BD%D0%BE%D0%BC%D0%BD%D0%BE%D0%B5%20%D0%BE%D0%B1%D1%89%D0%B5%D0%BE%D0%B1%D1%80%D0%B0%D0%B7%D0%BE%D0%B2%D0%B0%D1%82%D0%B5%D0%BB%D1%8C%D0%BD%" w:history="1">
              <w:r w:rsidRPr="00C84500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20523/#:~:text=%D0%9C%D1%83%D0%BD%D0%B8%D1%86%D0%B8%D0%BF%D0%B0%D0%BB%D1%8C%D0%BD%D0%BE%D0%B5%20%D0%B0%D0%B2%D1%82%D0%BE%D0%BD%D0%BE%D0%BC%D0%BD%D0%BE%D0%B5%20%D0%BE%D0%B1%D1%89%D0%B5%D0%BE%D0%B1%D1%80%D0%B0%D0%B7%D0%BE%D0%B2%D0%B0%D1%82%D0%B5%D0%BB%D1%8C%D0%BD%D0%BE%D0%B5,%D0%98%D1%82%D0%BE%D0%B3%20%D0%B3%D0%BE%D0%B4%D0%B0.docx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9B48D9" w:rsidRPr="00C0053F" w:rsidRDefault="005B5A1B" w:rsidP="00C632BD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Систематическое дополнение материалов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4253" w:type="dxa"/>
          </w:tcPr>
          <w:p w:rsidR="009B48D9" w:rsidRPr="00C0053F" w:rsidRDefault="003E5777" w:rsidP="00C632BD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proofErr w:type="gramStart"/>
              <w:r w:rsidR="00E65893" w:rsidRPr="00C84500">
                <w:rPr>
                  <w:rStyle w:val="a4"/>
                  <w:rFonts w:eastAsia="Times New Roman"/>
                  <w:sz w:val="24"/>
                  <w:szCs w:val="24"/>
                </w:rPr>
                <w:t>https://www.22vp.ru/index.php/home/innovatsionnaya-ploshchadka</w:t>
              </w:r>
            </w:hyperlink>
            <w:r w:rsidR="00E6589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9B48D9" w:rsidRPr="00C0053F">
              <w:rPr>
                <w:rFonts w:eastAsia="Times New Roman"/>
                <w:color w:val="000000"/>
                <w:sz w:val="24"/>
                <w:szCs w:val="24"/>
              </w:rPr>
              <w:t>Ссылка</w:t>
            </w:r>
            <w:proofErr w:type="gramEnd"/>
          </w:p>
        </w:tc>
        <w:tc>
          <w:tcPr>
            <w:tcW w:w="5386" w:type="dxa"/>
          </w:tcPr>
          <w:p w:rsidR="009B48D9" w:rsidRPr="00C0053F" w:rsidRDefault="003E5777" w:rsidP="00C632BD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Систематическое дополнение материалов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4253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Выходные данные статьи (а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втор, название, выходные данные журнала, стр.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9B48D9" w:rsidRDefault="00792D6E" w:rsidP="00EB05D4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Представленная статья</w:t>
            </w:r>
            <w:r w:rsidR="00EB05D4">
              <w:rPr>
                <w:rFonts w:eastAsia="Times New Roman"/>
                <w:color w:val="000000"/>
                <w:sz w:val="24"/>
                <w:szCs w:val="24"/>
              </w:rPr>
              <w:t xml:space="preserve"> директора школы И.А. </w:t>
            </w:r>
            <w:proofErr w:type="gramStart"/>
            <w:r w:rsidR="00EB05D4">
              <w:rPr>
                <w:rFonts w:eastAsia="Times New Roman"/>
                <w:color w:val="000000"/>
                <w:sz w:val="24"/>
                <w:szCs w:val="24"/>
              </w:rPr>
              <w:t>Натаровой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EB05D4">
              <w:rPr>
                <w:rFonts w:eastAsia="Times New Roman"/>
                <w:color w:val="000000"/>
                <w:sz w:val="24"/>
                <w:szCs w:val="24"/>
              </w:rPr>
              <w:t xml:space="preserve"> корректировалась</w:t>
            </w:r>
            <w:proofErr w:type="gramEnd"/>
            <w:r w:rsidR="00EB05D4">
              <w:rPr>
                <w:rFonts w:eastAsia="Times New Roman"/>
                <w:color w:val="000000"/>
                <w:sz w:val="24"/>
                <w:szCs w:val="24"/>
              </w:rPr>
              <w:t xml:space="preserve">, упущены сроки публикации 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gridSpan w:val="2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253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Выходные данные сборника (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Ф.И.О. автора публикации, название публикации, стр.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9B48D9" w:rsidRDefault="00967117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9B48D9">
              <w:rPr>
                <w:rFonts w:eastAsia="Times New Roman"/>
                <w:color w:val="000000"/>
                <w:sz w:val="24"/>
                <w:szCs w:val="24"/>
              </w:rPr>
              <w:t xml:space="preserve">  Всероссийский фестиваль педагогических идей «Открытый урок»  публикация на сайте статьи «Образовательный кластер как основа подготовки учащихся  к инженерной деятельности»  Автор- Натарова И.А., директор школы. Адрес статьи </w:t>
            </w:r>
            <w:proofErr w:type="spellStart"/>
            <w:r w:rsidR="009B48D9">
              <w:rPr>
                <w:rFonts w:eastAsia="Times New Roman"/>
                <w:color w:val="000000"/>
                <w:sz w:val="24"/>
                <w:szCs w:val="24"/>
                <w:lang w:val="en-US"/>
              </w:rPr>
              <w:t>urok</w:t>
            </w:r>
            <w:proofErr w:type="spellEnd"/>
            <w:r w:rsidR="009B48D9" w:rsidRPr="00FD5401">
              <w:rPr>
                <w:rFonts w:eastAsia="Times New Roman"/>
                <w:color w:val="000000"/>
                <w:sz w:val="24"/>
                <w:szCs w:val="24"/>
              </w:rPr>
              <w:t>.1</w:t>
            </w:r>
            <w:proofErr w:type="spellStart"/>
            <w:r w:rsidR="009B48D9">
              <w:rPr>
                <w:rFonts w:eastAsia="Times New Roman"/>
                <w:color w:val="000000"/>
                <w:sz w:val="24"/>
                <w:szCs w:val="24"/>
                <w:lang w:val="en-US"/>
              </w:rPr>
              <w:t>sept</w:t>
            </w:r>
            <w:proofErr w:type="spellEnd"/>
            <w:r w:rsidR="009B48D9" w:rsidRPr="00FD5401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proofErr w:type="spellStart"/>
            <w:r w:rsidR="009B48D9"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9B48D9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="009B48D9">
              <w:rPr>
                <w:rFonts w:eastAsia="Times New Roman"/>
                <w:color w:val="000000"/>
                <w:sz w:val="24"/>
                <w:szCs w:val="24"/>
                <w:lang w:val="en-US"/>
              </w:rPr>
              <w:t>articles</w:t>
            </w:r>
            <w:r w:rsidR="009B48D9">
              <w:rPr>
                <w:rFonts w:eastAsia="Times New Roman"/>
                <w:color w:val="000000"/>
                <w:sz w:val="24"/>
                <w:szCs w:val="24"/>
              </w:rPr>
              <w:t>/706714. Раздел Администрирование школы.   Диплом № 22-5109401. Москва, 27.12.2024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967117" w:rsidRDefault="00967117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792D6E">
              <w:rPr>
                <w:rFonts w:eastAsia="Times New Roman"/>
                <w:color w:val="000000"/>
                <w:sz w:val="24"/>
                <w:szCs w:val="24"/>
              </w:rPr>
              <w:t>Проблемы учебного физического эксперимента. Сборник научных трудов, выпуск 41-М.: ИСРО РАО. 2025. Зуев П.В. «О целесообразности изучения физики в инженерных классах начальной школы в условиях образовательного кластера»,  с.3-6.</w:t>
            </w:r>
          </w:p>
          <w:p w:rsidR="00792D6E" w:rsidRDefault="00792D6E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 Проблемы учебного физического эксперимента. Сборник научных трудов, выпуск 42-М.: ИСРО РАО. 2025. Куимов А.С. «Роль физического эксперимента и самодельных устройств в развитии продуктивного мышления при повышении технической грамотности на уроках физики», с. 32-34</w:t>
            </w:r>
          </w:p>
          <w:p w:rsidR="00802C81" w:rsidRPr="00802C81" w:rsidRDefault="00802C81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Всероссийский фестиваль педагогических идей «Открытый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урок»  публикация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на сайте статьи «Роль биологии в инженерном образовании». Автор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Крохалева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Е.А. Раздел биология. Адрес статьи: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urok</w:t>
            </w:r>
            <w:proofErr w:type="spellEnd"/>
            <w:r w:rsidRPr="005B5A1B">
              <w:rPr>
                <w:rFonts w:eastAsia="Times New Roman"/>
                <w:color w:val="000000"/>
                <w:sz w:val="24"/>
                <w:szCs w:val="24"/>
              </w:rPr>
              <w:t>.1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sept</w:t>
            </w:r>
            <w:proofErr w:type="spellEnd"/>
            <w:r w:rsidRPr="005B5A1B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5B5A1B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articles</w:t>
            </w:r>
            <w:r w:rsidRPr="005B5A1B">
              <w:rPr>
                <w:rFonts w:eastAsia="Times New Roman"/>
                <w:color w:val="000000"/>
                <w:sz w:val="24"/>
                <w:szCs w:val="24"/>
              </w:rPr>
              <w:t>/709559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9B48D9" w:rsidRPr="00C0053F" w:rsidRDefault="009B48D9" w:rsidP="003E577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наименование мероприятия, тема выступления, Ф.И.О. докладчика, ссылка на источник (при наличии)</w:t>
            </w:r>
          </w:p>
        </w:tc>
        <w:tc>
          <w:tcPr>
            <w:tcW w:w="5386" w:type="dxa"/>
          </w:tcPr>
          <w:p w:rsidR="009B48D9" w:rsidRPr="00C0053F" w:rsidRDefault="005B5A1B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Заявка на участие в выставке продукта РИП в рамках областного августовского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педагогического  совещания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отклонена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 w:rsidR="00313D1D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в год</w:t>
            </w:r>
          </w:p>
        </w:tc>
        <w:tc>
          <w:tcPr>
            <w:tcW w:w="5386" w:type="dxa"/>
          </w:tcPr>
          <w:p w:rsidR="009B48D9" w:rsidRDefault="009B48D9" w:rsidP="00C632BD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4253" w:type="dxa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</w:tc>
        <w:tc>
          <w:tcPr>
            <w:tcW w:w="5386" w:type="dxa"/>
          </w:tcPr>
          <w:p w:rsidR="00E43DDA" w:rsidRDefault="001A5C81" w:rsidP="00E43DDA">
            <w:pPr>
              <w:spacing w:after="100" w:afterAutospacing="1"/>
              <w:outlineLvl w:val="0"/>
              <w:rPr>
                <w:rFonts w:eastAsia="Times New Roman"/>
                <w:color w:val="4D4D4D"/>
                <w:sz w:val="24"/>
                <w:szCs w:val="24"/>
              </w:rPr>
            </w:pPr>
            <w:r w:rsidRPr="001A5C81">
              <w:rPr>
                <w:rFonts w:eastAsia="Times New Roman"/>
                <w:bCs/>
                <w:color w:val="4D4D4D"/>
                <w:sz w:val="24"/>
                <w:szCs w:val="24"/>
              </w:rPr>
              <w:t xml:space="preserve">26 </w:t>
            </w:r>
            <w:r w:rsidR="007A553F">
              <w:rPr>
                <w:rFonts w:eastAsia="Times New Roman"/>
                <w:bCs/>
                <w:color w:val="4D4D4D"/>
                <w:sz w:val="24"/>
                <w:szCs w:val="24"/>
              </w:rPr>
              <w:t>.03.</w:t>
            </w:r>
            <w:r w:rsidRPr="001A5C81">
              <w:rPr>
                <w:rFonts w:eastAsia="Times New Roman"/>
                <w:bCs/>
                <w:color w:val="4D4D4D"/>
                <w:sz w:val="24"/>
                <w:szCs w:val="24"/>
              </w:rPr>
              <w:t>2025 г.</w:t>
            </w:r>
            <w:r w:rsidRPr="001A5C81">
              <w:rPr>
                <w:rFonts w:eastAsia="Times New Roman"/>
                <w:color w:val="4D4D4D"/>
                <w:sz w:val="24"/>
                <w:szCs w:val="24"/>
              </w:rPr>
              <w:t xml:space="preserve"> ГАОУ ДПО СО </w:t>
            </w:r>
            <w:r w:rsidR="007A553F">
              <w:rPr>
                <w:rFonts w:eastAsia="Times New Roman"/>
                <w:color w:val="4D4D4D"/>
                <w:sz w:val="24"/>
                <w:szCs w:val="24"/>
              </w:rPr>
              <w:t>«</w:t>
            </w:r>
            <w:r w:rsidR="00CD09EE">
              <w:rPr>
                <w:rFonts w:eastAsia="Times New Roman"/>
                <w:color w:val="4D4D4D"/>
                <w:sz w:val="24"/>
                <w:szCs w:val="24"/>
              </w:rPr>
              <w:t>И</w:t>
            </w:r>
            <w:r w:rsidRPr="001A5C81">
              <w:rPr>
                <w:rFonts w:eastAsia="Times New Roman"/>
                <w:color w:val="4D4D4D"/>
                <w:sz w:val="24"/>
                <w:szCs w:val="24"/>
              </w:rPr>
              <w:t>Р</w:t>
            </w:r>
            <w:r w:rsidR="00CD09EE">
              <w:rPr>
                <w:rFonts w:eastAsia="Times New Roman"/>
                <w:color w:val="4D4D4D"/>
                <w:sz w:val="24"/>
                <w:szCs w:val="24"/>
              </w:rPr>
              <w:t>О» </w:t>
            </w:r>
            <w:r w:rsidRPr="001A5C81">
              <w:rPr>
                <w:rFonts w:eastAsia="Times New Roman"/>
                <w:color w:val="4D4D4D"/>
                <w:sz w:val="24"/>
                <w:szCs w:val="24"/>
              </w:rPr>
              <w:t> </w:t>
            </w:r>
            <w:r w:rsidRPr="001A5C81">
              <w:rPr>
                <w:rFonts w:eastAsia="Times New Roman"/>
                <w:bCs/>
                <w:color w:val="4D4D4D"/>
                <w:sz w:val="24"/>
                <w:szCs w:val="24"/>
              </w:rPr>
              <w:t>межрегиональный форум «Современные тренды развития инженерно-технического образования в условиях реализации ФГОС»</w:t>
            </w:r>
            <w:r w:rsidR="00CD09EE">
              <w:rPr>
                <w:rFonts w:eastAsia="Times New Roman"/>
                <w:color w:val="4D4D4D"/>
                <w:sz w:val="24"/>
                <w:szCs w:val="24"/>
              </w:rPr>
              <w:t xml:space="preserve">, секция 2 , докладчики </w:t>
            </w:r>
            <w:proofErr w:type="spellStart"/>
            <w:r w:rsidR="00CD09EE">
              <w:rPr>
                <w:rFonts w:eastAsia="Times New Roman"/>
                <w:color w:val="4D4D4D"/>
                <w:sz w:val="24"/>
                <w:szCs w:val="24"/>
              </w:rPr>
              <w:t>Крохалева</w:t>
            </w:r>
            <w:proofErr w:type="spellEnd"/>
            <w:r w:rsidR="00CD09EE">
              <w:rPr>
                <w:rFonts w:eastAsia="Times New Roman"/>
                <w:color w:val="4D4D4D"/>
                <w:sz w:val="24"/>
                <w:szCs w:val="24"/>
              </w:rPr>
              <w:t xml:space="preserve"> Е.А., Куимов А.С, Зуев П.В.</w:t>
            </w:r>
          </w:p>
          <w:p w:rsidR="003E5777" w:rsidRDefault="007A553F" w:rsidP="003E5777">
            <w:pPr>
              <w:spacing w:after="100" w:afterAutospacing="1"/>
              <w:outlineLvl w:val="0"/>
              <w:rPr>
                <w:rFonts w:eastAsia="Times New Roman"/>
                <w:color w:val="4D4D4D"/>
                <w:sz w:val="24"/>
                <w:szCs w:val="24"/>
              </w:rPr>
            </w:pPr>
            <w:r>
              <w:rPr>
                <w:rFonts w:eastAsia="Times New Roman"/>
                <w:color w:val="4D4D4D"/>
                <w:sz w:val="24"/>
                <w:szCs w:val="24"/>
              </w:rPr>
              <w:t>29.01.2025 Круглый стол на тему «Развитие инженерного образования в Свердловской области в рамках проект «Уральская инженерная школа 2.0», Ура</w:t>
            </w:r>
            <w:r w:rsidR="00302447">
              <w:rPr>
                <w:rFonts w:eastAsia="Times New Roman"/>
                <w:color w:val="4D4D4D"/>
                <w:sz w:val="24"/>
                <w:szCs w:val="24"/>
              </w:rPr>
              <w:t>л</w:t>
            </w:r>
            <w:r>
              <w:rPr>
                <w:rFonts w:eastAsia="Times New Roman"/>
                <w:color w:val="4D4D4D"/>
                <w:sz w:val="24"/>
                <w:szCs w:val="24"/>
              </w:rPr>
              <w:t>ьский политехнический колледж, слушатели Зуев П.В., Серебренникова Н.Н.</w:t>
            </w:r>
          </w:p>
          <w:p w:rsidR="009B48D9" w:rsidRPr="00C0053F" w:rsidRDefault="00E43DDA" w:rsidP="003E5777">
            <w:pPr>
              <w:spacing w:after="100" w:afterAutospacing="1"/>
              <w:outlineLv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4D4D4D"/>
                <w:sz w:val="24"/>
                <w:szCs w:val="24"/>
              </w:rPr>
              <w:t>11.12.2024 р</w:t>
            </w:r>
            <w:r w:rsidR="00792D6E">
              <w:rPr>
                <w:rFonts w:eastAsia="Times New Roman"/>
                <w:color w:val="4D4D4D"/>
                <w:sz w:val="24"/>
                <w:szCs w:val="24"/>
              </w:rPr>
              <w:t>егиональный семинар «</w:t>
            </w:r>
            <w:r>
              <w:rPr>
                <w:rFonts w:eastAsia="Times New Roman"/>
                <w:color w:val="4D4D4D"/>
                <w:sz w:val="24"/>
                <w:szCs w:val="24"/>
              </w:rPr>
              <w:t xml:space="preserve">Реализации Единой модели профориентации на основе практик Федерального проекта «Билет в будущее», МАОУ «СОШ № 1» г. Верхняя Пышма, участник </w:t>
            </w:r>
            <w:proofErr w:type="spellStart"/>
            <w:r>
              <w:rPr>
                <w:rFonts w:eastAsia="Times New Roman"/>
                <w:color w:val="4D4D4D"/>
                <w:sz w:val="24"/>
                <w:szCs w:val="24"/>
              </w:rPr>
              <w:t>Ганюшина</w:t>
            </w:r>
            <w:proofErr w:type="spellEnd"/>
            <w:r>
              <w:rPr>
                <w:rFonts w:eastAsia="Times New Roman"/>
                <w:color w:val="4D4D4D"/>
                <w:sz w:val="24"/>
                <w:szCs w:val="24"/>
              </w:rPr>
              <w:t xml:space="preserve"> Ю.В.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48D9" w:rsidRPr="00C0053F" w:rsidRDefault="009B48D9" w:rsidP="00C632BD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4536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</w:tc>
        <w:tc>
          <w:tcPr>
            <w:tcW w:w="5386" w:type="dxa"/>
          </w:tcPr>
          <w:p w:rsidR="009B48D9" w:rsidRPr="00C0053F" w:rsidRDefault="00E43DDA" w:rsidP="002439E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Участие в </w:t>
            </w:r>
            <w:r w:rsidR="002439E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отборе</w:t>
            </w:r>
            <w:r w:rsidR="002439E6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муниципальных общеобразовательных организаций, расположенных на территории Свердловской области, для осуществления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2439E6">
              <w:rPr>
                <w:rFonts w:eastAsia="Times New Roman"/>
                <w:color w:val="000000"/>
                <w:sz w:val="24"/>
                <w:szCs w:val="24"/>
              </w:rPr>
              <w:t>с 2025 года деятельности по развитию инженер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="002439E6">
              <w:rPr>
                <w:rFonts w:eastAsia="Times New Roman"/>
                <w:color w:val="000000"/>
                <w:sz w:val="24"/>
                <w:szCs w:val="24"/>
              </w:rPr>
              <w:t>о-технологического образования в качестве «ресурсных школ», протокол Министерства образования и молодежной политики Свердловской области № 1 от 25.02.2025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2439E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48D9" w:rsidRPr="00C0053F" w:rsidTr="003E5777"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B48D9" w:rsidRPr="00C0053F" w:rsidRDefault="009B48D9" w:rsidP="00C632BD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4536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Дата, событие, количество участников</w:t>
            </w:r>
          </w:p>
        </w:tc>
        <w:tc>
          <w:tcPr>
            <w:tcW w:w="5386" w:type="dxa"/>
          </w:tcPr>
          <w:p w:rsidR="00EE53CD" w:rsidRPr="00EE53CD" w:rsidRDefault="009B48D9" w:rsidP="00EE53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21.10.2024 </w:t>
            </w:r>
            <w:r w:rsidR="007A5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– Семинар </w:t>
            </w:r>
            <w:r w:rsidR="007A5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</w:t>
            </w:r>
            <w:r w:rsidR="007A553F">
              <w:rPr>
                <w:rFonts w:eastAsia="Times New Roman"/>
                <w:color w:val="000000"/>
                <w:sz w:val="24"/>
                <w:szCs w:val="24"/>
              </w:rPr>
              <w:t xml:space="preserve"> реализации Единой модели профориентации на продвинутом уровне </w:t>
            </w:r>
            <w:r w:rsidR="007A5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для школ-партнеров в Уральском федеральной округе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7A553F">
              <w:rPr>
                <w:rFonts w:eastAsia="Times New Roman"/>
                <w:color w:val="000000"/>
                <w:sz w:val="24"/>
                <w:szCs w:val="24"/>
              </w:rPr>
              <w:t xml:space="preserve"> 27 человек очное участие, 32 человека-заочное </w:t>
            </w:r>
            <w:proofErr w:type="gramStart"/>
            <w:r w:rsidR="007A553F">
              <w:rPr>
                <w:rFonts w:eastAsia="Times New Roman"/>
                <w:color w:val="000000"/>
                <w:sz w:val="24"/>
                <w:szCs w:val="24"/>
              </w:rPr>
              <w:t>участие.</w:t>
            </w:r>
            <w:r w:rsidR="00EE53CD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gramEnd"/>
            <w:r w:rsidR="00EE53CD">
              <w:rPr>
                <w:rFonts w:eastAsia="Times New Roman"/>
                <w:bCs/>
                <w:color w:val="00000A"/>
                <w:sz w:val="24"/>
                <w:szCs w:val="24"/>
              </w:rPr>
              <w:t xml:space="preserve">материалы семинара: </w:t>
            </w:r>
            <w:r w:rsidR="00EE53CD" w:rsidRPr="00EE53CD">
              <w:rPr>
                <w:rFonts w:eastAsia="Times New Roman"/>
                <w:bCs/>
                <w:color w:val="00000A"/>
                <w:sz w:val="24"/>
                <w:szCs w:val="24"/>
              </w:rPr>
              <w:t>раздаточные материалы, презентации, фото- и видеоматериалы):</w:t>
            </w:r>
            <w:r w:rsidR="00EE53CD" w:rsidRPr="00EE53CD">
              <w:rPr>
                <w:sz w:val="24"/>
                <w:szCs w:val="24"/>
              </w:rPr>
              <w:t xml:space="preserve"> </w:t>
            </w:r>
            <w:r w:rsidR="00EE53CD" w:rsidRPr="00EE53CD">
              <w:rPr>
                <w:rFonts w:eastAsia="Times New Roman"/>
                <w:bCs/>
                <w:color w:val="00000A"/>
                <w:sz w:val="24"/>
                <w:szCs w:val="24"/>
              </w:rPr>
              <w:t xml:space="preserve"> </w:t>
            </w:r>
            <w:hyperlink r:id="rId8" w:history="1">
              <w:r w:rsidR="00EE53CD" w:rsidRPr="00EE53CD">
                <w:rPr>
                  <w:rStyle w:val="a4"/>
                  <w:rFonts w:eastAsia="Times New Roman"/>
                  <w:bCs/>
                  <w:sz w:val="24"/>
                  <w:szCs w:val="24"/>
                </w:rPr>
                <w:t>https://disk.yandex.ru/d/9iu12L0Dyq4-kg</w:t>
              </w:r>
            </w:hyperlink>
            <w:r w:rsidR="00EE53CD" w:rsidRPr="00EE53CD">
              <w:rPr>
                <w:rFonts w:eastAsia="Times New Roman"/>
                <w:bCs/>
                <w:color w:val="00000A"/>
                <w:sz w:val="24"/>
                <w:szCs w:val="24"/>
              </w:rPr>
              <w:t xml:space="preserve"> </w:t>
            </w:r>
          </w:p>
          <w:p w:rsidR="009B48D9" w:rsidRDefault="009B48D9" w:rsidP="007A55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02447" w:rsidRDefault="00302447" w:rsidP="007A55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14.02.2025 </w:t>
            </w:r>
          </w:p>
          <w:p w:rsidR="007A553F" w:rsidRPr="00302447" w:rsidRDefault="00302447" w:rsidP="007A55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межрегиональный Турнир экспериментаторов, физиков, исследователей для школьников.</w:t>
            </w:r>
            <w:r w:rsidR="00792D6E">
              <w:t xml:space="preserve"> </w:t>
            </w:r>
            <w:hyperlink r:id="rId9" w:history="1">
              <w:r w:rsidR="00792D6E" w:rsidRPr="00C61ECC">
                <w:rPr>
                  <w:rStyle w:val="a4"/>
                  <w:rFonts w:eastAsia="Times New Roman"/>
                  <w:sz w:val="24"/>
                  <w:szCs w:val="24"/>
                </w:rPr>
                <w:t>https://www.22vp.ru/index.php/component/sppagebuilder/page/232</w:t>
              </w:r>
            </w:hyperlink>
            <w:r w:rsidR="00792D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48D9" w:rsidRPr="00106B9A" w:rsidTr="003E5777">
        <w:trPr>
          <w:trHeight w:val="4530"/>
        </w:trPr>
        <w:tc>
          <w:tcPr>
            <w:tcW w:w="709" w:type="dxa"/>
          </w:tcPr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8" w:type="dxa"/>
          </w:tcPr>
          <w:p w:rsidR="009B48D9" w:rsidRPr="00C0053F" w:rsidRDefault="009B48D9" w:rsidP="00C632BD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4536" w:type="dxa"/>
            <w:gridSpan w:val="2"/>
          </w:tcPr>
          <w:p w:rsidR="009B48D9" w:rsidRPr="00C0053F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Название СМИ, дата публикации (выхода в эфир), номер газеты/журнала, название публикации (сюжета),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ФИО выступающего (автора публикации/журналиста</w:t>
            </w:r>
          </w:p>
        </w:tc>
        <w:tc>
          <w:tcPr>
            <w:tcW w:w="5386" w:type="dxa"/>
          </w:tcPr>
          <w:p w:rsidR="002F6938" w:rsidRPr="002F6938" w:rsidRDefault="00792D6E" w:rsidP="00DB6B7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F693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EE53CD" w:rsidRPr="00D7194A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EE53CD" w:rsidRPr="00D7194A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EE53CD" w:rsidRPr="00D7194A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wall</w:t>
              </w:r>
              <w:r w:rsidR="00EE53CD" w:rsidRPr="00D7194A">
                <w:rPr>
                  <w:rStyle w:val="a4"/>
                  <w:rFonts w:eastAsia="Times New Roman"/>
                  <w:sz w:val="24"/>
                  <w:szCs w:val="24"/>
                </w:rPr>
                <w:t>-211984058_1708</w:t>
              </w:r>
            </w:hyperlink>
            <w:r w:rsidR="00EE53C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F6938" w:rsidRPr="00106B9A" w:rsidRDefault="00EE53CD" w:rsidP="002F693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2F6938" w:rsidRPr="00106B9A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2F6938" w:rsidRPr="00106B9A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2F6938" w:rsidRPr="00106B9A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wall</w:t>
              </w:r>
              <w:r w:rsidR="002F6938" w:rsidRPr="00106B9A">
                <w:rPr>
                  <w:rStyle w:val="a4"/>
                  <w:rFonts w:eastAsia="Times New Roman"/>
                  <w:sz w:val="24"/>
                  <w:szCs w:val="24"/>
                </w:rPr>
                <w:t>-211984058_1132</w:t>
              </w:r>
            </w:hyperlink>
          </w:p>
          <w:p w:rsidR="002F6938" w:rsidRPr="00EE53CD" w:rsidRDefault="003E5777" w:rsidP="002F693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history="1"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2F6938" w:rsidRPr="00EE53CD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2F6938" w:rsidRPr="00EE53CD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2F6938" w:rsidRPr="00EE53CD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r w:rsidR="002F6938" w:rsidRPr="007259E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wall</w:t>
              </w:r>
              <w:r w:rsidR="002F6938" w:rsidRPr="00EE53CD">
                <w:rPr>
                  <w:rStyle w:val="a4"/>
                  <w:rFonts w:eastAsia="Times New Roman"/>
                  <w:sz w:val="24"/>
                  <w:szCs w:val="24"/>
                </w:rPr>
                <w:t>-211984058_1682</w:t>
              </w:r>
            </w:hyperlink>
          </w:p>
          <w:p w:rsidR="00EE53CD" w:rsidRPr="00EE53CD" w:rsidRDefault="002F6938" w:rsidP="00EE53C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E53C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13" w:history="1"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EE53CD" w:rsidRPr="00EE53CD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grifoninfo</w:t>
              </w:r>
              <w:proofErr w:type="spellEnd"/>
              <w:r w:rsidR="00EE53CD" w:rsidRPr="00EE53CD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E53CD" w:rsidRPr="00EE53CD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news</w:t>
              </w:r>
              <w:r w:rsidR="00EE53CD" w:rsidRPr="00EE53CD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r w:rsidR="00EE53CD" w:rsidRPr="00D7194A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science</w:t>
              </w:r>
              <w:r w:rsidR="00EE53CD" w:rsidRPr="00EE53CD">
                <w:rPr>
                  <w:rStyle w:val="a4"/>
                  <w:rFonts w:eastAsia="Times New Roman"/>
                  <w:sz w:val="24"/>
                  <w:szCs w:val="24"/>
                </w:rPr>
                <w:t>/20250619/4972</w:t>
              </w:r>
              <w:r w:rsidR="00EE53CD" w:rsidRPr="00EE53CD">
                <w:rPr>
                  <w:rStyle w:val="a4"/>
                  <w:rFonts w:eastAsia="Times New Roman"/>
                  <w:sz w:val="24"/>
                  <w:szCs w:val="24"/>
                </w:rPr>
                <w:t>4</w:t>
              </w:r>
            </w:hyperlink>
            <w:r w:rsidR="00EE53C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EE53CD" w:rsidRPr="00EE53CD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E53CD">
              <w:rPr>
                <w:rFonts w:eastAsia="Times New Roman"/>
                <w:color w:val="000000"/>
                <w:sz w:val="24"/>
                <w:szCs w:val="24"/>
              </w:rPr>
              <w:t>Якин</w:t>
            </w:r>
            <w:proofErr w:type="spellEnd"/>
            <w:r w:rsidR="00EE53CD" w:rsidRPr="00EE53C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EE53CD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="00EE53CD" w:rsidRPr="00EE53CD">
              <w:rPr>
                <w:rFonts w:eastAsia="Times New Roman"/>
                <w:color w:val="000000"/>
                <w:sz w:val="24"/>
                <w:szCs w:val="24"/>
              </w:rPr>
              <w:t xml:space="preserve">); </w:t>
            </w:r>
          </w:p>
          <w:p w:rsidR="002F6938" w:rsidRPr="00EE53CD" w:rsidRDefault="002F6938" w:rsidP="002F693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F6938" w:rsidRDefault="003E5777" w:rsidP="002F6938">
            <w:pPr>
              <w:ind w:left="14"/>
              <w:jc w:val="both"/>
              <w:rPr>
                <w:rStyle w:val="a4"/>
                <w:rFonts w:eastAsia="Times New Roman"/>
                <w:sz w:val="24"/>
                <w:szCs w:val="24"/>
              </w:rPr>
            </w:pPr>
            <w:hyperlink r:id="rId14" w:history="1"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www</w:t>
              </w:r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obltv</w:t>
              </w:r>
              <w:proofErr w:type="spellEnd"/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release</w:t>
              </w:r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vypusk</w:t>
              </w:r>
              <w:proofErr w:type="spellEnd"/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proofErr w:type="spellStart"/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sverdlovskogo</w:t>
              </w:r>
              <w:proofErr w:type="spellEnd"/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proofErr w:type="spellStart"/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utra</w:t>
              </w:r>
              <w:proofErr w:type="spellEnd"/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proofErr w:type="spellStart"/>
              <w:r w:rsidR="00106B9A" w:rsidRPr="004E7E8F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ot</w:t>
              </w:r>
              <w:proofErr w:type="spellEnd"/>
              <w:r w:rsidR="00106B9A" w:rsidRPr="00106B9A">
                <w:rPr>
                  <w:rStyle w:val="a4"/>
                  <w:rFonts w:eastAsia="Times New Roman"/>
                  <w:sz w:val="24"/>
                  <w:szCs w:val="24"/>
                </w:rPr>
                <w:t>-30062025</w:t>
              </w:r>
            </w:hyperlink>
          </w:p>
          <w:p w:rsidR="00EE53CD" w:rsidRPr="00EE53CD" w:rsidRDefault="00EE53CD" w:rsidP="002F6938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EE53CD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Газета «Красное знамя»</w:t>
            </w:r>
            <w:r w:rsidR="00E67B5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:</w:t>
            </w:r>
            <w:r w:rsidRPr="00EE53CD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 №24 от 18.06.2025, с. 7 «Клены и липы против выхлопов»; № 25 от</w:t>
            </w:r>
            <w:r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EE53CD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25.06.2025, с. 8 «Вызов, который по силам»</w:t>
            </w:r>
          </w:p>
          <w:p w:rsidR="002F6938" w:rsidRPr="00106B9A" w:rsidRDefault="00E67B5F" w:rsidP="003E577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5" w:history="1">
              <w:r w:rsidRPr="00FB2AE9">
                <w:rPr>
                  <w:rStyle w:val="a4"/>
                  <w:rFonts w:eastAsia="Times New Roman"/>
                  <w:sz w:val="24"/>
                  <w:szCs w:val="24"/>
                </w:rPr>
                <w:t>https://obltv.ru/release/vypusk-sverdlovskogo-utra-ot-30062025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- ОТВ встреча в студии с лауреатом конкурса Вернадского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Светоносовой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Н и руководителем проекта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Крохалевой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ЕА</w:t>
            </w:r>
          </w:p>
        </w:tc>
      </w:tr>
      <w:tr w:rsidR="009B48D9" w:rsidRPr="00C0053F" w:rsidTr="003E5777">
        <w:trPr>
          <w:trHeight w:val="1402"/>
        </w:trPr>
        <w:tc>
          <w:tcPr>
            <w:tcW w:w="709" w:type="dxa"/>
          </w:tcPr>
          <w:p w:rsidR="009B48D9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</w:t>
            </w:r>
          </w:p>
          <w:p w:rsidR="009B48D9" w:rsidRPr="00C0053F" w:rsidRDefault="009B48D9" w:rsidP="00C632B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48D9" w:rsidRPr="00EA3441" w:rsidRDefault="009B48D9" w:rsidP="00C632BD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4536" w:type="dxa"/>
            <w:gridSpan w:val="2"/>
          </w:tcPr>
          <w:p w:rsidR="009B48D9" w:rsidRPr="00EA3441" w:rsidRDefault="009B48D9" w:rsidP="00C632B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рекомендации, пакет локальных нормативных актов, программы и т.п.)</w:t>
            </w:r>
          </w:p>
        </w:tc>
        <w:tc>
          <w:tcPr>
            <w:tcW w:w="5386" w:type="dxa"/>
          </w:tcPr>
          <w:p w:rsidR="009B48D9" w:rsidRDefault="009B48D9" w:rsidP="00C632BD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B48D9" w:rsidRPr="00C0053F" w:rsidRDefault="009B48D9" w:rsidP="009B48D9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8D9" w:rsidRPr="00C0053F" w:rsidRDefault="009B48D9" w:rsidP="009B48D9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9B48D9" w:rsidRPr="00C0053F" w:rsidRDefault="009B48D9" w:rsidP="009B48D9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1250C1" w:rsidRDefault="001250C1"/>
    <w:p w:rsidR="003E5777" w:rsidRDefault="003E5777"/>
    <w:p w:rsidR="003E5777" w:rsidRDefault="003E5777">
      <w:pPr>
        <w:rPr>
          <w:rFonts w:ascii="Times New Roman" w:hAnsi="Times New Roman" w:cs="Times New Roman"/>
          <w:sz w:val="24"/>
          <w:szCs w:val="24"/>
        </w:rPr>
      </w:pPr>
      <w:r w:rsidRPr="003E5777">
        <w:rPr>
          <w:rFonts w:ascii="Times New Roman" w:hAnsi="Times New Roman" w:cs="Times New Roman"/>
          <w:sz w:val="24"/>
          <w:szCs w:val="24"/>
        </w:rPr>
        <w:t>Директор МАОУ «СОШ № 22» _____________________И.А. Натарова</w:t>
      </w:r>
    </w:p>
    <w:p w:rsidR="003E5777" w:rsidRPr="003E5777" w:rsidRDefault="003E5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01.09.2025</w:t>
      </w:r>
    </w:p>
    <w:sectPr w:rsidR="003E5777" w:rsidRPr="003E5777" w:rsidSect="009B4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39"/>
    <w:rsid w:val="00106B9A"/>
    <w:rsid w:val="001250C1"/>
    <w:rsid w:val="001A5C81"/>
    <w:rsid w:val="002439E6"/>
    <w:rsid w:val="002F6938"/>
    <w:rsid w:val="00302447"/>
    <w:rsid w:val="00313D1D"/>
    <w:rsid w:val="003D0A0D"/>
    <w:rsid w:val="003E5777"/>
    <w:rsid w:val="005B5A1B"/>
    <w:rsid w:val="00792D6E"/>
    <w:rsid w:val="007A553F"/>
    <w:rsid w:val="00802C81"/>
    <w:rsid w:val="00880F34"/>
    <w:rsid w:val="00967117"/>
    <w:rsid w:val="009B48D9"/>
    <w:rsid w:val="00B96139"/>
    <w:rsid w:val="00C245AC"/>
    <w:rsid w:val="00C300FE"/>
    <w:rsid w:val="00CD09EE"/>
    <w:rsid w:val="00DB6B7A"/>
    <w:rsid w:val="00E43DDA"/>
    <w:rsid w:val="00E65893"/>
    <w:rsid w:val="00E67B5F"/>
    <w:rsid w:val="00EB05D4"/>
    <w:rsid w:val="00E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91665-698B-4F9B-BCC9-C7DA039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9B48D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B4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89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6711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92D6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9iu12L0Dyq4-kg" TargetMode="External"/><Relationship Id="rId13" Type="http://schemas.openxmlformats.org/officeDocument/2006/relationships/hyperlink" Target="https://grifoninfo.ru/news/science/20250619/497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22vp.ru/index.php/home/innovatsionnaya-ploshchadka" TargetMode="External"/><Relationship Id="rId12" Type="http://schemas.openxmlformats.org/officeDocument/2006/relationships/hyperlink" Target="https://vk.com/wall-211984058_16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np.irro.ru/projects_education/20523/" TargetMode="External"/><Relationship Id="rId11" Type="http://schemas.openxmlformats.org/officeDocument/2006/relationships/hyperlink" Target="https://vk.com/wall-211984058_1132" TargetMode="External"/><Relationship Id="rId5" Type="http://schemas.openxmlformats.org/officeDocument/2006/relationships/hyperlink" Target="https://rnp.irro.ru/" TargetMode="External"/><Relationship Id="rId15" Type="http://schemas.openxmlformats.org/officeDocument/2006/relationships/hyperlink" Target="https://obltv.ru/release/vypusk-sverdlovskogo-utra-ot-30062025" TargetMode="External"/><Relationship Id="rId10" Type="http://schemas.openxmlformats.org/officeDocument/2006/relationships/hyperlink" Target="https://vk.com/wall-211984058_1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22vp.ru/index.php/component/sppagebuilder/page/232" TargetMode="External"/><Relationship Id="rId14" Type="http://schemas.openxmlformats.org/officeDocument/2006/relationships/hyperlink" Target="https://www.obltv.ru/release/vypusk-sverdlovskogo-utra-ot-3006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C460-335B-4D06-9114-1A976C54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2025-09-02T02:22:00Z</cp:lastPrinted>
  <dcterms:created xsi:type="dcterms:W3CDTF">2025-01-09T13:37:00Z</dcterms:created>
  <dcterms:modified xsi:type="dcterms:W3CDTF">2025-09-02T02:23:00Z</dcterms:modified>
</cp:coreProperties>
</file>