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1D4A" w14:textId="710DCD51" w:rsidR="004E4EAB" w:rsidRDefault="004E4EAB" w:rsidP="0042646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6D1E458" wp14:editId="0B701B4D">
            <wp:extent cx="6706544" cy="94939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409" cy="951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DF9" w14:textId="77777777" w:rsidR="004E4EAB" w:rsidRDefault="004E4EAB" w:rsidP="0042646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CD6E89" w14:textId="601DE479" w:rsidR="0020158D" w:rsidRPr="00157167" w:rsidRDefault="0020158D" w:rsidP="0020158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lastRenderedPageBreak/>
        <w:t xml:space="preserve">Оргкомитет вправе использовать и распространять </w:t>
      </w:r>
      <w:r w:rsidR="00A105B7">
        <w:rPr>
          <w:rFonts w:ascii="Times New Roman" w:hAnsi="Times New Roman" w:cs="Times New Roman"/>
          <w:sz w:val="32"/>
          <w:szCs w:val="32"/>
        </w:rPr>
        <w:t xml:space="preserve">частичное или полное цитирование </w:t>
      </w:r>
      <w:r w:rsidR="00B410C6" w:rsidRPr="00B410C6">
        <w:rPr>
          <w:rFonts w:ascii="Times New Roman" w:hAnsi="Times New Roman" w:cs="Times New Roman"/>
          <w:sz w:val="32"/>
          <w:szCs w:val="32"/>
        </w:rPr>
        <w:t>авторских стихов, рассказов и других литературных произведений</w:t>
      </w:r>
      <w:r w:rsidR="00B410C6">
        <w:rPr>
          <w:rFonts w:ascii="Times New Roman" w:hAnsi="Times New Roman" w:cs="Times New Roman"/>
          <w:sz w:val="32"/>
          <w:szCs w:val="32"/>
        </w:rPr>
        <w:t xml:space="preserve">, с обязательным указанием Ф.И.О. автора, </w:t>
      </w:r>
      <w:r w:rsidRPr="00157167">
        <w:rPr>
          <w:rFonts w:ascii="Times New Roman" w:hAnsi="Times New Roman" w:cs="Times New Roman"/>
          <w:sz w:val="32"/>
          <w:szCs w:val="32"/>
        </w:rPr>
        <w:t>видеоматериал</w:t>
      </w:r>
      <w:r w:rsidR="00A105B7">
        <w:rPr>
          <w:rFonts w:ascii="Times New Roman" w:hAnsi="Times New Roman" w:cs="Times New Roman"/>
          <w:sz w:val="32"/>
          <w:szCs w:val="32"/>
        </w:rPr>
        <w:t>ов, фотографий, рисунков</w:t>
      </w:r>
      <w:r w:rsidRPr="00157167">
        <w:rPr>
          <w:rFonts w:ascii="Times New Roman" w:hAnsi="Times New Roman" w:cs="Times New Roman"/>
          <w:sz w:val="32"/>
          <w:szCs w:val="32"/>
        </w:rPr>
        <w:t xml:space="preserve"> и иного рода продукци</w:t>
      </w:r>
      <w:r w:rsidR="00A105B7">
        <w:rPr>
          <w:rFonts w:ascii="Times New Roman" w:hAnsi="Times New Roman" w:cs="Times New Roman"/>
          <w:sz w:val="32"/>
          <w:szCs w:val="32"/>
        </w:rPr>
        <w:t>ю</w:t>
      </w:r>
      <w:r w:rsidRPr="00157167">
        <w:rPr>
          <w:rFonts w:ascii="Times New Roman" w:hAnsi="Times New Roman" w:cs="Times New Roman"/>
          <w:sz w:val="32"/>
          <w:szCs w:val="32"/>
        </w:rPr>
        <w:t>, произведенную во время проведения мероприятий Конкурса и по его итогам, без дополнительного согласия и выплаты гонорара участникам.</w:t>
      </w:r>
    </w:p>
    <w:p w14:paraId="6D8F93B7" w14:textId="680A8697" w:rsidR="0020158D" w:rsidRPr="00157167" w:rsidRDefault="0020158D" w:rsidP="002015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167">
        <w:rPr>
          <w:rFonts w:ascii="Times New Roman" w:hAnsi="Times New Roman" w:cs="Times New Roman"/>
          <w:b/>
          <w:bCs/>
          <w:sz w:val="32"/>
          <w:szCs w:val="32"/>
        </w:rPr>
        <w:t>Цели и задачи конкурса</w:t>
      </w:r>
    </w:p>
    <w:p w14:paraId="76DA44DD" w14:textId="6982D913" w:rsidR="0020158D" w:rsidRPr="00157167" w:rsidRDefault="0020158D" w:rsidP="0020158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Цель конкурса: воспитание у подрастающего поколения патриотических качеств и чувства сопричастности к истории Отечества, чувства уважения и гордости за Россию, а также выявление и поддержка одаренных детей и развитие детского художественного творчества.</w:t>
      </w:r>
    </w:p>
    <w:p w14:paraId="20F5F85B" w14:textId="0EC396AE" w:rsidR="0020158D" w:rsidRPr="00157167" w:rsidRDefault="0020158D" w:rsidP="0020158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Задачи конкурса:</w:t>
      </w:r>
    </w:p>
    <w:p w14:paraId="6ABBFF84" w14:textId="20203D88" w:rsidR="0020158D" w:rsidRPr="00157167" w:rsidRDefault="007F1881" w:rsidP="007F18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в</w:t>
      </w:r>
      <w:r w:rsidR="0020158D" w:rsidRPr="00157167">
        <w:rPr>
          <w:rFonts w:ascii="Times New Roman" w:hAnsi="Times New Roman" w:cs="Times New Roman"/>
          <w:sz w:val="32"/>
          <w:szCs w:val="32"/>
        </w:rPr>
        <w:t>оспит</w:t>
      </w:r>
      <w:r w:rsidR="00537409" w:rsidRPr="00157167">
        <w:rPr>
          <w:rFonts w:ascii="Times New Roman" w:hAnsi="Times New Roman" w:cs="Times New Roman"/>
          <w:sz w:val="32"/>
          <w:szCs w:val="32"/>
        </w:rPr>
        <w:t>ывать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и форм</w:t>
      </w:r>
      <w:r w:rsidR="00B563F9" w:rsidRPr="00157167">
        <w:rPr>
          <w:rFonts w:ascii="Times New Roman" w:hAnsi="Times New Roman" w:cs="Times New Roman"/>
          <w:sz w:val="32"/>
          <w:szCs w:val="32"/>
        </w:rPr>
        <w:t>ирова</w:t>
      </w:r>
      <w:r w:rsidR="00537409" w:rsidRPr="00157167">
        <w:rPr>
          <w:rFonts w:ascii="Times New Roman" w:hAnsi="Times New Roman" w:cs="Times New Roman"/>
          <w:sz w:val="32"/>
          <w:szCs w:val="32"/>
        </w:rPr>
        <w:t>ть</w:t>
      </w:r>
      <w:r w:rsidR="00B563F9" w:rsidRPr="00157167">
        <w:rPr>
          <w:rFonts w:ascii="Times New Roman" w:hAnsi="Times New Roman" w:cs="Times New Roman"/>
          <w:sz w:val="32"/>
          <w:szCs w:val="32"/>
        </w:rPr>
        <w:t xml:space="preserve"> гражданск</w:t>
      </w:r>
      <w:r w:rsidR="00537409" w:rsidRPr="00157167">
        <w:rPr>
          <w:rFonts w:ascii="Times New Roman" w:hAnsi="Times New Roman" w:cs="Times New Roman"/>
          <w:sz w:val="32"/>
          <w:szCs w:val="32"/>
        </w:rPr>
        <w:t>ую</w:t>
      </w:r>
      <w:r w:rsidR="00B563F9" w:rsidRPr="00157167">
        <w:rPr>
          <w:rFonts w:ascii="Times New Roman" w:hAnsi="Times New Roman" w:cs="Times New Roman"/>
          <w:sz w:val="32"/>
          <w:szCs w:val="32"/>
        </w:rPr>
        <w:t xml:space="preserve"> активност</w:t>
      </w:r>
      <w:r w:rsidR="00537409" w:rsidRPr="00157167">
        <w:rPr>
          <w:rFonts w:ascii="Times New Roman" w:hAnsi="Times New Roman" w:cs="Times New Roman"/>
          <w:sz w:val="32"/>
          <w:szCs w:val="32"/>
        </w:rPr>
        <w:t xml:space="preserve">ь </w:t>
      </w:r>
      <w:r w:rsidR="00B563F9" w:rsidRPr="00157167">
        <w:rPr>
          <w:rFonts w:ascii="Times New Roman" w:hAnsi="Times New Roman" w:cs="Times New Roman"/>
          <w:sz w:val="32"/>
          <w:szCs w:val="32"/>
        </w:rPr>
        <w:t>школьников через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</w:t>
      </w:r>
      <w:r w:rsidR="00B410C6">
        <w:rPr>
          <w:rFonts w:ascii="Times New Roman" w:hAnsi="Times New Roman" w:cs="Times New Roman"/>
          <w:sz w:val="32"/>
          <w:szCs w:val="32"/>
        </w:rPr>
        <w:t>литературное творчество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и привлечени</w:t>
      </w:r>
      <w:r w:rsidR="00B563F9" w:rsidRPr="00157167">
        <w:rPr>
          <w:rFonts w:ascii="Times New Roman" w:hAnsi="Times New Roman" w:cs="Times New Roman"/>
          <w:sz w:val="32"/>
          <w:szCs w:val="32"/>
        </w:rPr>
        <w:t>е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внимания к истории </w:t>
      </w:r>
      <w:r w:rsidR="00B12549" w:rsidRPr="00157167">
        <w:rPr>
          <w:rFonts w:ascii="Times New Roman" w:hAnsi="Times New Roman" w:cs="Times New Roman"/>
          <w:sz w:val="32"/>
          <w:szCs w:val="32"/>
        </w:rPr>
        <w:t>малой Родины</w:t>
      </w:r>
      <w:r w:rsidR="0020158D" w:rsidRPr="00157167">
        <w:rPr>
          <w:rFonts w:ascii="Times New Roman" w:hAnsi="Times New Roman" w:cs="Times New Roman"/>
          <w:sz w:val="32"/>
          <w:szCs w:val="32"/>
        </w:rPr>
        <w:t>;</w:t>
      </w:r>
    </w:p>
    <w:p w14:paraId="007837BA" w14:textId="712311E6" w:rsidR="0020158D" w:rsidRDefault="007F1881" w:rsidP="007F18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э</w:t>
      </w:r>
      <w:r w:rsidR="0020158D" w:rsidRPr="00157167">
        <w:rPr>
          <w:rFonts w:ascii="Times New Roman" w:hAnsi="Times New Roman" w:cs="Times New Roman"/>
          <w:sz w:val="32"/>
          <w:szCs w:val="32"/>
        </w:rPr>
        <w:t>стетическ</w:t>
      </w:r>
      <w:r w:rsidR="00537409" w:rsidRPr="00157167">
        <w:rPr>
          <w:rFonts w:ascii="Times New Roman" w:hAnsi="Times New Roman" w:cs="Times New Roman"/>
          <w:sz w:val="32"/>
          <w:szCs w:val="32"/>
        </w:rPr>
        <w:t>и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и нравственно воспит</w:t>
      </w:r>
      <w:r w:rsidR="00537409" w:rsidRPr="00157167">
        <w:rPr>
          <w:rFonts w:ascii="Times New Roman" w:hAnsi="Times New Roman" w:cs="Times New Roman"/>
          <w:sz w:val="32"/>
          <w:szCs w:val="32"/>
        </w:rPr>
        <w:t>ывать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подрастающе</w:t>
      </w:r>
      <w:r w:rsidR="00537409" w:rsidRPr="00157167">
        <w:rPr>
          <w:rFonts w:ascii="Times New Roman" w:hAnsi="Times New Roman" w:cs="Times New Roman"/>
          <w:sz w:val="32"/>
          <w:szCs w:val="32"/>
        </w:rPr>
        <w:t>е</w:t>
      </w:r>
      <w:r w:rsidR="0020158D" w:rsidRPr="00157167">
        <w:rPr>
          <w:rFonts w:ascii="Times New Roman" w:hAnsi="Times New Roman" w:cs="Times New Roman"/>
          <w:sz w:val="32"/>
          <w:szCs w:val="32"/>
        </w:rPr>
        <w:t xml:space="preserve"> поколени</w:t>
      </w:r>
      <w:r w:rsidR="00537409" w:rsidRPr="00157167">
        <w:rPr>
          <w:rFonts w:ascii="Times New Roman" w:hAnsi="Times New Roman" w:cs="Times New Roman"/>
          <w:sz w:val="32"/>
          <w:szCs w:val="32"/>
        </w:rPr>
        <w:t>е</w:t>
      </w:r>
      <w:r w:rsidR="00927ECB" w:rsidRPr="00157167">
        <w:rPr>
          <w:rFonts w:ascii="Times New Roman" w:hAnsi="Times New Roman" w:cs="Times New Roman"/>
          <w:sz w:val="32"/>
          <w:szCs w:val="32"/>
        </w:rPr>
        <w:t xml:space="preserve"> </w:t>
      </w:r>
      <w:r w:rsidR="0020158D" w:rsidRPr="00157167">
        <w:rPr>
          <w:rFonts w:ascii="Times New Roman" w:hAnsi="Times New Roman" w:cs="Times New Roman"/>
          <w:sz w:val="32"/>
          <w:szCs w:val="32"/>
        </w:rPr>
        <w:t>на основе приобщения к историческим ценностям России</w:t>
      </w:r>
      <w:r w:rsidR="00B410C6">
        <w:rPr>
          <w:rFonts w:ascii="Times New Roman" w:hAnsi="Times New Roman" w:cs="Times New Roman"/>
          <w:sz w:val="32"/>
          <w:szCs w:val="32"/>
        </w:rPr>
        <w:t xml:space="preserve">, </w:t>
      </w:r>
      <w:r w:rsidR="00B410C6" w:rsidRPr="00B410C6">
        <w:rPr>
          <w:rFonts w:ascii="Times New Roman" w:hAnsi="Times New Roman" w:cs="Times New Roman"/>
          <w:sz w:val="32"/>
          <w:szCs w:val="32"/>
        </w:rPr>
        <w:t>вовле</w:t>
      </w:r>
      <w:r w:rsidR="00B410C6">
        <w:rPr>
          <w:rFonts w:ascii="Times New Roman" w:hAnsi="Times New Roman" w:cs="Times New Roman"/>
          <w:sz w:val="32"/>
          <w:szCs w:val="32"/>
        </w:rPr>
        <w:t>кать</w:t>
      </w:r>
      <w:r w:rsidR="00B410C6" w:rsidRPr="00B410C6">
        <w:rPr>
          <w:rFonts w:ascii="Times New Roman" w:hAnsi="Times New Roman" w:cs="Times New Roman"/>
          <w:sz w:val="32"/>
          <w:szCs w:val="32"/>
        </w:rPr>
        <w:t xml:space="preserve"> их в активную социально-культурную деятельность</w:t>
      </w:r>
      <w:r w:rsidR="00B410C6">
        <w:rPr>
          <w:rFonts w:ascii="Times New Roman" w:hAnsi="Times New Roman" w:cs="Times New Roman"/>
          <w:sz w:val="32"/>
          <w:szCs w:val="32"/>
        </w:rPr>
        <w:t>;</w:t>
      </w:r>
    </w:p>
    <w:p w14:paraId="51DB1F82" w14:textId="75D2EFCA" w:rsidR="00B410C6" w:rsidRDefault="00B410C6" w:rsidP="00B410C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410C6">
        <w:rPr>
          <w:rFonts w:ascii="Times New Roman" w:hAnsi="Times New Roman" w:cs="Times New Roman"/>
          <w:sz w:val="32"/>
          <w:szCs w:val="32"/>
        </w:rPr>
        <w:t>выявл</w:t>
      </w:r>
      <w:r>
        <w:rPr>
          <w:rFonts w:ascii="Times New Roman" w:hAnsi="Times New Roman" w:cs="Times New Roman"/>
          <w:sz w:val="32"/>
          <w:szCs w:val="32"/>
        </w:rPr>
        <w:t>ять</w:t>
      </w:r>
      <w:r w:rsidRPr="00B410C6">
        <w:rPr>
          <w:rFonts w:ascii="Times New Roman" w:hAnsi="Times New Roman" w:cs="Times New Roman"/>
          <w:sz w:val="32"/>
          <w:szCs w:val="32"/>
        </w:rPr>
        <w:t xml:space="preserve"> литературно одаренных участников и содейств</w:t>
      </w:r>
      <w:r w:rsidR="00307233">
        <w:rPr>
          <w:rFonts w:ascii="Times New Roman" w:hAnsi="Times New Roman" w:cs="Times New Roman"/>
          <w:sz w:val="32"/>
          <w:szCs w:val="32"/>
        </w:rPr>
        <w:t>овать</w:t>
      </w:r>
      <w:r w:rsidRPr="00B410C6">
        <w:rPr>
          <w:rFonts w:ascii="Times New Roman" w:hAnsi="Times New Roman" w:cs="Times New Roman"/>
          <w:sz w:val="32"/>
          <w:szCs w:val="32"/>
        </w:rPr>
        <w:t xml:space="preserve"> продвижению 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410C6">
        <w:rPr>
          <w:rFonts w:ascii="Times New Roman" w:hAnsi="Times New Roman" w:cs="Times New Roman"/>
          <w:sz w:val="32"/>
          <w:szCs w:val="32"/>
        </w:rPr>
        <w:t>творчества</w:t>
      </w:r>
      <w:r w:rsidR="00A105B7">
        <w:rPr>
          <w:rFonts w:ascii="Times New Roman" w:hAnsi="Times New Roman" w:cs="Times New Roman"/>
          <w:sz w:val="32"/>
          <w:szCs w:val="32"/>
        </w:rPr>
        <w:t>;</w:t>
      </w:r>
    </w:p>
    <w:p w14:paraId="50DF7824" w14:textId="44A1EF2F" w:rsidR="00B410C6" w:rsidRPr="00307233" w:rsidRDefault="00307233" w:rsidP="00B410C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07233">
        <w:rPr>
          <w:rFonts w:ascii="Times New Roman" w:hAnsi="Times New Roman" w:cs="Times New Roman"/>
          <w:sz w:val="32"/>
          <w:szCs w:val="32"/>
        </w:rPr>
        <w:t>предоставить возможности для публикации лучших детских работ и издать литературный сборник конкурсных работ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AD27D12" w14:textId="1F9E04F4" w:rsidR="007F1881" w:rsidRPr="00157167" w:rsidRDefault="007F1881" w:rsidP="007F18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167">
        <w:rPr>
          <w:rFonts w:ascii="Times New Roman" w:hAnsi="Times New Roman" w:cs="Times New Roman"/>
          <w:b/>
          <w:bCs/>
          <w:sz w:val="32"/>
          <w:szCs w:val="32"/>
        </w:rPr>
        <w:t>Участники конкурса</w:t>
      </w:r>
    </w:p>
    <w:p w14:paraId="0C30BCC4" w14:textId="4FAEB765" w:rsidR="007F1881" w:rsidRPr="00157167" w:rsidRDefault="007F1881" w:rsidP="007F188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 </w:t>
      </w:r>
      <w:r w:rsidR="00927ECB" w:rsidRPr="00157167">
        <w:rPr>
          <w:rFonts w:ascii="Times New Roman" w:hAnsi="Times New Roman" w:cs="Times New Roman"/>
          <w:sz w:val="32"/>
          <w:szCs w:val="32"/>
        </w:rPr>
        <w:t>В к</w:t>
      </w:r>
      <w:r w:rsidRPr="00157167">
        <w:rPr>
          <w:rFonts w:ascii="Times New Roman" w:hAnsi="Times New Roman" w:cs="Times New Roman"/>
          <w:sz w:val="32"/>
          <w:szCs w:val="32"/>
        </w:rPr>
        <w:t xml:space="preserve">онкурсе могут принять участие </w:t>
      </w:r>
      <w:r w:rsidR="008A5134" w:rsidRPr="00157167">
        <w:rPr>
          <w:rFonts w:ascii="Times New Roman" w:hAnsi="Times New Roman" w:cs="Times New Roman"/>
          <w:sz w:val="32"/>
          <w:szCs w:val="32"/>
        </w:rPr>
        <w:t>об</w:t>
      </w:r>
      <w:r w:rsidRPr="00157167">
        <w:rPr>
          <w:rFonts w:ascii="Times New Roman" w:hAnsi="Times New Roman" w:cs="Times New Roman"/>
          <w:sz w:val="32"/>
          <w:szCs w:val="32"/>
        </w:rPr>
        <w:t>уча</w:t>
      </w:r>
      <w:r w:rsidR="008A5134" w:rsidRPr="00157167">
        <w:rPr>
          <w:rFonts w:ascii="Times New Roman" w:hAnsi="Times New Roman" w:cs="Times New Roman"/>
          <w:sz w:val="32"/>
          <w:szCs w:val="32"/>
        </w:rPr>
        <w:t>ю</w:t>
      </w:r>
      <w:r w:rsidRPr="00157167">
        <w:rPr>
          <w:rFonts w:ascii="Times New Roman" w:hAnsi="Times New Roman" w:cs="Times New Roman"/>
          <w:sz w:val="32"/>
          <w:szCs w:val="32"/>
        </w:rPr>
        <w:t>щиеся в возрасте от 6 до 18 лет.</w:t>
      </w:r>
    </w:p>
    <w:p w14:paraId="1A3F0150" w14:textId="72DFD965" w:rsidR="007F1881" w:rsidRPr="00157167" w:rsidRDefault="007F1881" w:rsidP="00DF35C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К участию приглашаются </w:t>
      </w:r>
      <w:r w:rsidR="00DF35C6" w:rsidRPr="00157167">
        <w:rPr>
          <w:rFonts w:ascii="Times New Roman" w:hAnsi="Times New Roman" w:cs="Times New Roman"/>
          <w:sz w:val="32"/>
          <w:szCs w:val="32"/>
        </w:rPr>
        <w:t>обучающиеся обще</w:t>
      </w:r>
      <w:r w:rsidR="00E20048" w:rsidRPr="00157167">
        <w:rPr>
          <w:rFonts w:ascii="Times New Roman" w:hAnsi="Times New Roman" w:cs="Times New Roman"/>
          <w:sz w:val="32"/>
          <w:szCs w:val="32"/>
        </w:rPr>
        <w:t>образовательных учреждений</w:t>
      </w:r>
      <w:r w:rsidRPr="00157167">
        <w:rPr>
          <w:rFonts w:ascii="Times New Roman" w:hAnsi="Times New Roman" w:cs="Times New Roman"/>
          <w:sz w:val="32"/>
          <w:szCs w:val="32"/>
        </w:rPr>
        <w:t xml:space="preserve">, организаций системы дополнительного </w:t>
      </w:r>
      <w:r w:rsidR="00791528" w:rsidRPr="00157167">
        <w:rPr>
          <w:rFonts w:ascii="Times New Roman" w:hAnsi="Times New Roman" w:cs="Times New Roman"/>
          <w:sz w:val="32"/>
          <w:szCs w:val="32"/>
        </w:rPr>
        <w:t xml:space="preserve">и среднего профессионального </w:t>
      </w:r>
      <w:r w:rsidRPr="00157167">
        <w:rPr>
          <w:rFonts w:ascii="Times New Roman" w:hAnsi="Times New Roman" w:cs="Times New Roman"/>
          <w:sz w:val="32"/>
          <w:szCs w:val="32"/>
        </w:rPr>
        <w:t>образования</w:t>
      </w:r>
      <w:r w:rsidR="001D5E85" w:rsidRPr="00157167">
        <w:rPr>
          <w:rFonts w:ascii="Times New Roman" w:hAnsi="Times New Roman" w:cs="Times New Roman"/>
          <w:sz w:val="32"/>
          <w:szCs w:val="32"/>
        </w:rPr>
        <w:t>.</w:t>
      </w:r>
      <w:r w:rsidR="00E20048" w:rsidRPr="0015716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24B04B" w14:textId="0A6C15A5" w:rsidR="00E20048" w:rsidRPr="00157167" w:rsidRDefault="00E24065" w:rsidP="00E200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167">
        <w:rPr>
          <w:rFonts w:ascii="Times New Roman" w:hAnsi="Times New Roman" w:cs="Times New Roman"/>
          <w:b/>
          <w:bCs/>
          <w:sz w:val="32"/>
          <w:szCs w:val="32"/>
        </w:rPr>
        <w:t>Сроки и у</w:t>
      </w:r>
      <w:r w:rsidR="00E20048" w:rsidRPr="00157167">
        <w:rPr>
          <w:rFonts w:ascii="Times New Roman" w:hAnsi="Times New Roman" w:cs="Times New Roman"/>
          <w:b/>
          <w:bCs/>
          <w:sz w:val="32"/>
          <w:szCs w:val="32"/>
        </w:rPr>
        <w:t>словия проведения конкурса</w:t>
      </w:r>
    </w:p>
    <w:p w14:paraId="64E5E2B2" w14:textId="06A9B111" w:rsidR="00E20048" w:rsidRDefault="00E20048" w:rsidP="00D848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Предметом конкурса являются авторские </w:t>
      </w:r>
      <w:r w:rsidR="00A105B7" w:rsidRPr="00A105B7">
        <w:rPr>
          <w:rFonts w:ascii="Times New Roman" w:hAnsi="Times New Roman" w:cs="Times New Roman"/>
          <w:sz w:val="32"/>
          <w:szCs w:val="32"/>
        </w:rPr>
        <w:t>стих</w:t>
      </w:r>
      <w:r w:rsidR="00A105B7">
        <w:rPr>
          <w:rFonts w:ascii="Times New Roman" w:hAnsi="Times New Roman" w:cs="Times New Roman"/>
          <w:sz w:val="32"/>
          <w:szCs w:val="32"/>
        </w:rPr>
        <w:t>и</w:t>
      </w:r>
      <w:r w:rsidR="00A105B7" w:rsidRPr="00A105B7">
        <w:rPr>
          <w:rFonts w:ascii="Times New Roman" w:hAnsi="Times New Roman" w:cs="Times New Roman"/>
          <w:sz w:val="32"/>
          <w:szCs w:val="32"/>
        </w:rPr>
        <w:t>, рассказ</w:t>
      </w:r>
      <w:r w:rsidR="00A105B7">
        <w:rPr>
          <w:rFonts w:ascii="Times New Roman" w:hAnsi="Times New Roman" w:cs="Times New Roman"/>
          <w:sz w:val="32"/>
          <w:szCs w:val="32"/>
        </w:rPr>
        <w:t>ы, повести, басни</w:t>
      </w:r>
      <w:r w:rsidR="00A105B7" w:rsidRPr="00A105B7">
        <w:rPr>
          <w:rFonts w:ascii="Times New Roman" w:hAnsi="Times New Roman" w:cs="Times New Roman"/>
          <w:sz w:val="32"/>
          <w:szCs w:val="32"/>
        </w:rPr>
        <w:t xml:space="preserve"> и други</w:t>
      </w:r>
      <w:r w:rsidR="00A105B7">
        <w:rPr>
          <w:rFonts w:ascii="Times New Roman" w:hAnsi="Times New Roman" w:cs="Times New Roman"/>
          <w:sz w:val="32"/>
          <w:szCs w:val="32"/>
        </w:rPr>
        <w:t xml:space="preserve">е </w:t>
      </w:r>
      <w:r w:rsidR="00A105B7" w:rsidRPr="00A105B7">
        <w:rPr>
          <w:rFonts w:ascii="Times New Roman" w:hAnsi="Times New Roman" w:cs="Times New Roman"/>
          <w:sz w:val="32"/>
          <w:szCs w:val="32"/>
        </w:rPr>
        <w:t>литературны</w:t>
      </w:r>
      <w:r w:rsidR="00A105B7">
        <w:rPr>
          <w:rFonts w:ascii="Times New Roman" w:hAnsi="Times New Roman" w:cs="Times New Roman"/>
          <w:sz w:val="32"/>
          <w:szCs w:val="32"/>
        </w:rPr>
        <w:t xml:space="preserve">е </w:t>
      </w:r>
      <w:r w:rsidR="00A105B7" w:rsidRPr="00A105B7">
        <w:rPr>
          <w:rFonts w:ascii="Times New Roman" w:hAnsi="Times New Roman" w:cs="Times New Roman"/>
          <w:sz w:val="32"/>
          <w:szCs w:val="32"/>
        </w:rPr>
        <w:t>произведени</w:t>
      </w:r>
      <w:r w:rsidR="00A105B7">
        <w:rPr>
          <w:rFonts w:ascii="Times New Roman" w:hAnsi="Times New Roman" w:cs="Times New Roman"/>
          <w:sz w:val="32"/>
          <w:szCs w:val="32"/>
        </w:rPr>
        <w:t xml:space="preserve">я, </w:t>
      </w:r>
      <w:r w:rsidRPr="00157167">
        <w:rPr>
          <w:rFonts w:ascii="Times New Roman" w:hAnsi="Times New Roman" w:cs="Times New Roman"/>
          <w:sz w:val="32"/>
          <w:szCs w:val="32"/>
        </w:rPr>
        <w:t>соответствующи</w:t>
      </w:r>
      <w:r w:rsidR="00A105B7">
        <w:rPr>
          <w:rFonts w:ascii="Times New Roman" w:hAnsi="Times New Roman" w:cs="Times New Roman"/>
          <w:sz w:val="32"/>
          <w:szCs w:val="32"/>
        </w:rPr>
        <w:t>е</w:t>
      </w:r>
      <w:r w:rsidRPr="00157167">
        <w:rPr>
          <w:rFonts w:ascii="Times New Roman" w:hAnsi="Times New Roman" w:cs="Times New Roman"/>
          <w:sz w:val="32"/>
          <w:szCs w:val="32"/>
        </w:rPr>
        <w:t xml:space="preserve"> </w:t>
      </w:r>
      <w:r w:rsidR="00E129F3" w:rsidRPr="00157167">
        <w:rPr>
          <w:rFonts w:ascii="Times New Roman" w:hAnsi="Times New Roman" w:cs="Times New Roman"/>
          <w:sz w:val="32"/>
          <w:szCs w:val="32"/>
        </w:rPr>
        <w:t xml:space="preserve">тематике и </w:t>
      </w:r>
      <w:r w:rsidRPr="00157167">
        <w:rPr>
          <w:rFonts w:ascii="Times New Roman" w:hAnsi="Times New Roman" w:cs="Times New Roman"/>
          <w:sz w:val="32"/>
          <w:szCs w:val="32"/>
        </w:rPr>
        <w:t>конкурсным номинациям</w:t>
      </w:r>
      <w:r w:rsidR="00E24065" w:rsidRPr="00157167">
        <w:rPr>
          <w:rFonts w:ascii="Times New Roman" w:hAnsi="Times New Roman" w:cs="Times New Roman"/>
          <w:sz w:val="32"/>
          <w:szCs w:val="32"/>
        </w:rPr>
        <w:t>.</w:t>
      </w:r>
    </w:p>
    <w:p w14:paraId="71162FA0" w14:textId="4759D8AA" w:rsidR="00A105B7" w:rsidRPr="00157167" w:rsidRDefault="00A105B7" w:rsidP="00D848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105B7">
        <w:rPr>
          <w:rFonts w:ascii="Times New Roman" w:hAnsi="Times New Roman" w:cs="Times New Roman"/>
          <w:sz w:val="32"/>
          <w:szCs w:val="32"/>
        </w:rPr>
        <w:t xml:space="preserve">К участию в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A105B7">
        <w:rPr>
          <w:rFonts w:ascii="Times New Roman" w:hAnsi="Times New Roman" w:cs="Times New Roman"/>
          <w:sz w:val="32"/>
          <w:szCs w:val="32"/>
        </w:rPr>
        <w:t xml:space="preserve">онкурсе не допускаются произведения, пропагандирующие насилие, агрессивное поведение, разжигание национальной и религиозной розни, употребление алкоголя и наркотиков, криминальный и аморальный образ жизни, с использованием ненормативной лексики.  </w:t>
      </w:r>
    </w:p>
    <w:p w14:paraId="1CB43487" w14:textId="7802DB1A" w:rsidR="00D848AB" w:rsidRPr="00157167" w:rsidRDefault="00D848AB" w:rsidP="00D848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Номинации конкурса:</w:t>
      </w:r>
    </w:p>
    <w:p w14:paraId="0E387BAB" w14:textId="4388181F" w:rsidR="0026377B" w:rsidRPr="0026377B" w:rsidRDefault="0026377B" w:rsidP="0026377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377B">
        <w:rPr>
          <w:rFonts w:ascii="Times New Roman" w:hAnsi="Times New Roman" w:cs="Times New Roman"/>
          <w:sz w:val="32"/>
          <w:szCs w:val="32"/>
        </w:rPr>
        <w:t>Поэзия</w:t>
      </w:r>
    </w:p>
    <w:p w14:paraId="3F5577FB" w14:textId="77777777" w:rsidR="0019331E" w:rsidRDefault="0026377B" w:rsidP="0026377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377B">
        <w:rPr>
          <w:rFonts w:ascii="Times New Roman" w:hAnsi="Times New Roman" w:cs="Times New Roman"/>
          <w:sz w:val="32"/>
          <w:szCs w:val="32"/>
        </w:rPr>
        <w:t>Проза</w:t>
      </w:r>
    </w:p>
    <w:p w14:paraId="462BBB08" w14:textId="28265F70" w:rsidR="0026377B" w:rsidRDefault="0019331E" w:rsidP="0026377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Эссе</w:t>
      </w:r>
      <w:r w:rsidR="0026377B" w:rsidRPr="0026377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28247A" w14:textId="700E4608" w:rsidR="0019331E" w:rsidRDefault="0019331E" w:rsidP="0026377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Буктрейлер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EA1A381" w14:textId="07D153FE" w:rsidR="0019331E" w:rsidRPr="00434B59" w:rsidRDefault="0019331E" w:rsidP="000253D6">
      <w:pPr>
        <w:pStyle w:val="a3"/>
        <w:ind w:left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600B66C1" w14:textId="1EEC42F7" w:rsidR="00D848AB" w:rsidRPr="00157167" w:rsidRDefault="00D848AB" w:rsidP="00D848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Тематика конкурсных работ</w:t>
      </w:r>
    </w:p>
    <w:p w14:paraId="3FE3FFF7" w14:textId="77777777" w:rsidR="000253D6" w:rsidRPr="000253D6" w:rsidRDefault="000253D6" w:rsidP="000253D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D6">
        <w:rPr>
          <w:rFonts w:ascii="Times New Roman" w:hAnsi="Times New Roman" w:cs="Times New Roman"/>
          <w:sz w:val="32"/>
          <w:szCs w:val="32"/>
        </w:rPr>
        <w:t>«Живет Победа в поколениях» (номинация посвящена 80-годовщине Великой Победы)</w:t>
      </w:r>
    </w:p>
    <w:p w14:paraId="28DF7E7A" w14:textId="77777777" w:rsidR="000253D6" w:rsidRPr="000253D6" w:rsidRDefault="000253D6" w:rsidP="000253D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D6">
        <w:rPr>
          <w:rFonts w:ascii="Times New Roman" w:hAnsi="Times New Roman" w:cs="Times New Roman"/>
          <w:sz w:val="32"/>
          <w:szCs w:val="32"/>
        </w:rPr>
        <w:t>«Любовь к Родине надо выражать тихо...» (произведения о Родине)</w:t>
      </w:r>
    </w:p>
    <w:p w14:paraId="2103C4B8" w14:textId="77777777" w:rsidR="000253D6" w:rsidRPr="000253D6" w:rsidRDefault="000253D6" w:rsidP="000253D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D6">
        <w:rPr>
          <w:rFonts w:ascii="Times New Roman" w:hAnsi="Times New Roman" w:cs="Times New Roman"/>
          <w:sz w:val="32"/>
          <w:szCs w:val="32"/>
        </w:rPr>
        <w:t>«Возьмёмся за руки, друзья, чтоб не пропасть поодиночке...» (произведения о дружбе)</w:t>
      </w:r>
    </w:p>
    <w:p w14:paraId="289E9BBD" w14:textId="77777777" w:rsidR="000253D6" w:rsidRPr="000253D6" w:rsidRDefault="000253D6" w:rsidP="000253D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D6">
        <w:rPr>
          <w:rFonts w:ascii="Times New Roman" w:hAnsi="Times New Roman" w:cs="Times New Roman"/>
          <w:sz w:val="32"/>
          <w:szCs w:val="32"/>
        </w:rPr>
        <w:t>«Жизнь длиннее, чем надежда, но короче, чем любовь...» (произведения о любви)</w:t>
      </w:r>
    </w:p>
    <w:p w14:paraId="67C973C8" w14:textId="77777777" w:rsidR="000253D6" w:rsidRPr="000253D6" w:rsidRDefault="000253D6" w:rsidP="000253D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3D6">
        <w:rPr>
          <w:rFonts w:ascii="Times New Roman" w:hAnsi="Times New Roman" w:cs="Times New Roman"/>
          <w:sz w:val="32"/>
          <w:szCs w:val="32"/>
        </w:rPr>
        <w:t>«Родник моей земли» (произведения об окружающем мире, природе)</w:t>
      </w:r>
    </w:p>
    <w:p w14:paraId="6E5A79C2" w14:textId="19341087" w:rsidR="000253D6" w:rsidRPr="00434B59" w:rsidRDefault="0019331E" w:rsidP="000253D6">
      <w:pPr>
        <w:pStyle w:val="a3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19331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7B39E8" w14:textId="45E83941" w:rsidR="00D848AB" w:rsidRPr="00157167" w:rsidRDefault="00B640A1" w:rsidP="00D848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Работы</w:t>
      </w:r>
      <w:r w:rsidR="00D848AB" w:rsidRPr="00157167">
        <w:rPr>
          <w:rFonts w:ascii="Times New Roman" w:hAnsi="Times New Roman" w:cs="Times New Roman"/>
          <w:sz w:val="32"/>
          <w:szCs w:val="32"/>
        </w:rPr>
        <w:t xml:space="preserve"> оцениваются в следующих возрастных категориях</w:t>
      </w:r>
    </w:p>
    <w:p w14:paraId="081B8347" w14:textId="3AE21CCF" w:rsidR="00B640A1" w:rsidRPr="00157167" w:rsidRDefault="00B640A1" w:rsidP="00B640A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Младшая – от </w:t>
      </w:r>
      <w:r w:rsidR="0026377B">
        <w:rPr>
          <w:rFonts w:ascii="Times New Roman" w:hAnsi="Times New Roman" w:cs="Times New Roman"/>
          <w:sz w:val="32"/>
          <w:szCs w:val="32"/>
        </w:rPr>
        <w:t>6</w:t>
      </w:r>
      <w:r w:rsidRPr="00157167">
        <w:rPr>
          <w:rFonts w:ascii="Times New Roman" w:hAnsi="Times New Roman" w:cs="Times New Roman"/>
          <w:sz w:val="32"/>
          <w:szCs w:val="32"/>
        </w:rPr>
        <w:t xml:space="preserve"> до 10 лет</w:t>
      </w:r>
    </w:p>
    <w:p w14:paraId="228801C1" w14:textId="6DAC03CB" w:rsidR="00B640A1" w:rsidRPr="00157167" w:rsidRDefault="00B640A1" w:rsidP="00B640A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Средняя – от 11 до 13 лет</w:t>
      </w:r>
    </w:p>
    <w:p w14:paraId="77B1113A" w14:textId="29ADE9BC" w:rsidR="00B640A1" w:rsidRPr="00157167" w:rsidRDefault="00B640A1" w:rsidP="00B640A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Старшая — от 14 до 18 лет</w:t>
      </w:r>
    </w:p>
    <w:p w14:paraId="10ECA9DE" w14:textId="2DB6CE11" w:rsidR="00E129F3" w:rsidRPr="004E4EAB" w:rsidRDefault="00E24065" w:rsidP="00D848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82744234"/>
      <w:r w:rsidRPr="00157167">
        <w:rPr>
          <w:rFonts w:ascii="Times New Roman" w:hAnsi="Times New Roman" w:cs="Times New Roman"/>
          <w:sz w:val="32"/>
          <w:szCs w:val="32"/>
        </w:rPr>
        <w:t>Конкурс</w:t>
      </w:r>
      <w:r w:rsidR="0030574C" w:rsidRPr="00157167">
        <w:rPr>
          <w:rFonts w:ascii="Times New Roman" w:hAnsi="Times New Roman" w:cs="Times New Roman"/>
          <w:sz w:val="32"/>
          <w:szCs w:val="32"/>
        </w:rPr>
        <w:t>ные</w:t>
      </w:r>
      <w:r w:rsidRPr="00157167">
        <w:rPr>
          <w:rFonts w:ascii="Times New Roman" w:hAnsi="Times New Roman" w:cs="Times New Roman"/>
          <w:sz w:val="32"/>
          <w:szCs w:val="32"/>
        </w:rPr>
        <w:t xml:space="preserve"> работы при</w:t>
      </w:r>
      <w:r w:rsidR="002B46FF" w:rsidRPr="00157167">
        <w:rPr>
          <w:rFonts w:ascii="Times New Roman" w:hAnsi="Times New Roman" w:cs="Times New Roman"/>
          <w:sz w:val="32"/>
          <w:szCs w:val="32"/>
        </w:rPr>
        <w:t>нимаются</w:t>
      </w:r>
      <w:r w:rsidR="00A105B7">
        <w:rPr>
          <w:rFonts w:ascii="Times New Roman" w:hAnsi="Times New Roman" w:cs="Times New Roman"/>
          <w:sz w:val="32"/>
          <w:szCs w:val="32"/>
        </w:rPr>
        <w:t xml:space="preserve"> в электронном виде (формат работы - </w:t>
      </w:r>
      <w:r w:rsidR="00A105B7">
        <w:rPr>
          <w:rFonts w:ascii="Times New Roman" w:hAnsi="Times New Roman" w:cs="Times New Roman"/>
          <w:sz w:val="32"/>
          <w:szCs w:val="32"/>
          <w:lang w:val="en-US"/>
        </w:rPr>
        <w:t>PDF</w:t>
      </w:r>
      <w:r w:rsidR="00A105B7">
        <w:rPr>
          <w:rFonts w:ascii="Times New Roman" w:hAnsi="Times New Roman" w:cs="Times New Roman"/>
          <w:sz w:val="32"/>
          <w:szCs w:val="32"/>
        </w:rPr>
        <w:t xml:space="preserve">, </w:t>
      </w:r>
      <w:r w:rsidR="00A105B7">
        <w:rPr>
          <w:rFonts w:ascii="Times New Roman" w:hAnsi="Times New Roman" w:cs="Times New Roman"/>
          <w:sz w:val="32"/>
          <w:szCs w:val="32"/>
          <w:lang w:val="en-US"/>
        </w:rPr>
        <w:t>WORD</w:t>
      </w:r>
      <w:r w:rsidR="00A105B7">
        <w:rPr>
          <w:rFonts w:ascii="Times New Roman" w:hAnsi="Times New Roman" w:cs="Times New Roman"/>
          <w:sz w:val="32"/>
          <w:szCs w:val="32"/>
        </w:rPr>
        <w:t xml:space="preserve">, </w:t>
      </w:r>
      <w:r w:rsidR="00A105B7" w:rsidRPr="00A105B7">
        <w:rPr>
          <w:rFonts w:ascii="Times New Roman" w:hAnsi="Times New Roman" w:cs="Times New Roman"/>
          <w:sz w:val="32"/>
          <w:szCs w:val="32"/>
        </w:rPr>
        <w:t xml:space="preserve">JPEG, </w:t>
      </w:r>
      <w:proofErr w:type="gramStart"/>
      <w:r w:rsidR="00A105B7" w:rsidRPr="00A105B7">
        <w:rPr>
          <w:rFonts w:ascii="Times New Roman" w:hAnsi="Times New Roman" w:cs="Times New Roman"/>
          <w:sz w:val="32"/>
          <w:szCs w:val="32"/>
        </w:rPr>
        <w:t>PNG</w:t>
      </w:r>
      <w:r w:rsidR="00A105B7">
        <w:rPr>
          <w:rFonts w:ascii="Times New Roman" w:hAnsi="Times New Roman" w:cs="Times New Roman"/>
          <w:sz w:val="32"/>
          <w:szCs w:val="32"/>
        </w:rPr>
        <w:t xml:space="preserve">) </w:t>
      </w:r>
      <w:r w:rsidR="002B46FF" w:rsidRPr="00157167">
        <w:rPr>
          <w:rFonts w:ascii="Times New Roman" w:hAnsi="Times New Roman" w:cs="Times New Roman"/>
          <w:sz w:val="32"/>
          <w:szCs w:val="32"/>
        </w:rPr>
        <w:t xml:space="preserve"> до</w:t>
      </w:r>
      <w:proofErr w:type="gramEnd"/>
      <w:r w:rsidR="002B46FF" w:rsidRPr="00157167">
        <w:rPr>
          <w:rFonts w:ascii="Times New Roman" w:hAnsi="Times New Roman" w:cs="Times New Roman"/>
          <w:sz w:val="32"/>
          <w:szCs w:val="32"/>
        </w:rPr>
        <w:t xml:space="preserve"> </w:t>
      </w:r>
      <w:r w:rsidR="00A105B7">
        <w:rPr>
          <w:rFonts w:ascii="Times New Roman" w:hAnsi="Times New Roman" w:cs="Times New Roman"/>
          <w:sz w:val="32"/>
          <w:szCs w:val="32"/>
        </w:rPr>
        <w:t>1</w:t>
      </w:r>
      <w:r w:rsidR="000253D6">
        <w:rPr>
          <w:rFonts w:ascii="Times New Roman" w:hAnsi="Times New Roman" w:cs="Times New Roman"/>
          <w:sz w:val="32"/>
          <w:szCs w:val="32"/>
        </w:rPr>
        <w:t>5</w:t>
      </w:r>
      <w:r w:rsidR="005164E6">
        <w:rPr>
          <w:rFonts w:ascii="Times New Roman" w:hAnsi="Times New Roman" w:cs="Times New Roman"/>
          <w:sz w:val="32"/>
          <w:szCs w:val="32"/>
        </w:rPr>
        <w:t xml:space="preserve"> </w:t>
      </w:r>
      <w:r w:rsidR="00A105B7">
        <w:rPr>
          <w:rFonts w:ascii="Times New Roman" w:hAnsi="Times New Roman" w:cs="Times New Roman"/>
          <w:sz w:val="32"/>
          <w:szCs w:val="32"/>
        </w:rPr>
        <w:t>февраля</w:t>
      </w:r>
      <w:r w:rsidR="002B46FF" w:rsidRPr="00157167">
        <w:rPr>
          <w:rFonts w:ascii="Times New Roman" w:hAnsi="Times New Roman" w:cs="Times New Roman"/>
          <w:sz w:val="32"/>
          <w:szCs w:val="32"/>
        </w:rPr>
        <w:t xml:space="preserve"> </w:t>
      </w:r>
      <w:r w:rsidR="00E129F3" w:rsidRPr="00157167">
        <w:rPr>
          <w:rFonts w:ascii="Times New Roman" w:hAnsi="Times New Roman" w:cs="Times New Roman"/>
          <w:sz w:val="32"/>
          <w:szCs w:val="32"/>
        </w:rPr>
        <w:t>и оформляются путем заполнения формы</w:t>
      </w:r>
      <w:r w:rsidR="00E129F3" w:rsidRPr="00157167">
        <w:rPr>
          <w:sz w:val="32"/>
          <w:szCs w:val="32"/>
        </w:rPr>
        <w:t xml:space="preserve"> </w:t>
      </w:r>
      <w:bookmarkEnd w:id="0"/>
      <w:r w:rsidR="004E4EAB" w:rsidRPr="004E4EAB">
        <w:rPr>
          <w:rFonts w:ascii="Times New Roman" w:hAnsi="Times New Roman" w:cs="Times New Roman"/>
          <w:sz w:val="32"/>
          <w:szCs w:val="32"/>
        </w:rPr>
        <w:fldChar w:fldCharType="begin"/>
      </w:r>
      <w:r w:rsidR="004E4EAB" w:rsidRPr="004E4EAB">
        <w:rPr>
          <w:rFonts w:ascii="Times New Roman" w:hAnsi="Times New Roman" w:cs="Times New Roman"/>
          <w:sz w:val="32"/>
          <w:szCs w:val="32"/>
        </w:rPr>
        <w:instrText xml:space="preserve"> HYPERLINK "</w:instrText>
      </w:r>
      <w:r w:rsidR="004E4EAB" w:rsidRPr="004E4EAB">
        <w:rPr>
          <w:rFonts w:ascii="Times New Roman" w:hAnsi="Times New Roman" w:cs="Times New Roman"/>
          <w:sz w:val="32"/>
          <w:szCs w:val="32"/>
        </w:rPr>
        <w:instrText>https://forms.yandex.ru/u/67879ea450569000103b0461/</w:instrText>
      </w:r>
      <w:r w:rsidR="004E4EAB" w:rsidRPr="004E4EAB">
        <w:rPr>
          <w:rFonts w:ascii="Times New Roman" w:hAnsi="Times New Roman" w:cs="Times New Roman"/>
          <w:sz w:val="32"/>
          <w:szCs w:val="32"/>
        </w:rPr>
        <w:instrText xml:space="preserve">" </w:instrText>
      </w:r>
      <w:r w:rsidR="004E4EAB" w:rsidRPr="004E4EAB">
        <w:rPr>
          <w:rFonts w:ascii="Times New Roman" w:hAnsi="Times New Roman" w:cs="Times New Roman"/>
          <w:sz w:val="32"/>
          <w:szCs w:val="32"/>
        </w:rPr>
        <w:fldChar w:fldCharType="separate"/>
      </w:r>
      <w:r w:rsidR="004E4EAB" w:rsidRPr="004E4EAB">
        <w:rPr>
          <w:rStyle w:val="a5"/>
          <w:rFonts w:ascii="Times New Roman" w:hAnsi="Times New Roman" w:cs="Times New Roman"/>
          <w:sz w:val="32"/>
          <w:szCs w:val="32"/>
        </w:rPr>
        <w:t>https://forms.yandex.ru/u/67879ea450569000103b0461/</w:t>
      </w:r>
      <w:r w:rsidR="004E4EAB" w:rsidRPr="004E4EAB">
        <w:rPr>
          <w:rFonts w:ascii="Times New Roman" w:hAnsi="Times New Roman" w:cs="Times New Roman"/>
          <w:sz w:val="32"/>
          <w:szCs w:val="32"/>
        </w:rPr>
        <w:fldChar w:fldCharType="end"/>
      </w:r>
      <w:r w:rsidR="004E4EAB" w:rsidRPr="004E4EAB">
        <w:rPr>
          <w:rFonts w:ascii="Times New Roman" w:hAnsi="Times New Roman" w:cs="Times New Roman"/>
          <w:sz w:val="32"/>
          <w:szCs w:val="32"/>
        </w:rPr>
        <w:t xml:space="preserve"> </w:t>
      </w:r>
      <w:r w:rsidRPr="004E4EA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8AD686" w14:textId="77777777" w:rsidR="000253D6" w:rsidRDefault="00E24065" w:rsidP="00E129F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Позже указанного срока заявки к рассмотрению не принимаются.</w:t>
      </w:r>
      <w:r w:rsidR="0018326F" w:rsidRPr="00157167">
        <w:rPr>
          <w:rFonts w:ascii="Times New Roman" w:hAnsi="Times New Roman" w:cs="Times New Roman"/>
          <w:sz w:val="32"/>
          <w:szCs w:val="32"/>
        </w:rPr>
        <w:t xml:space="preserve"> Итоги подводятся не позднее </w:t>
      </w:r>
      <w:r w:rsidR="000253D6">
        <w:rPr>
          <w:rFonts w:ascii="Times New Roman" w:hAnsi="Times New Roman" w:cs="Times New Roman"/>
          <w:sz w:val="32"/>
          <w:szCs w:val="32"/>
        </w:rPr>
        <w:t>2</w:t>
      </w:r>
      <w:r w:rsidR="0018326F" w:rsidRPr="00157167">
        <w:rPr>
          <w:rFonts w:ascii="Times New Roman" w:hAnsi="Times New Roman" w:cs="Times New Roman"/>
          <w:sz w:val="32"/>
          <w:szCs w:val="32"/>
        </w:rPr>
        <w:t xml:space="preserve">5 </w:t>
      </w:r>
      <w:r w:rsidR="0026377B">
        <w:rPr>
          <w:rFonts w:ascii="Times New Roman" w:hAnsi="Times New Roman" w:cs="Times New Roman"/>
          <w:sz w:val="32"/>
          <w:szCs w:val="32"/>
        </w:rPr>
        <w:t>февраля</w:t>
      </w:r>
      <w:r w:rsidR="0018326F" w:rsidRPr="00157167">
        <w:rPr>
          <w:rFonts w:ascii="Times New Roman" w:hAnsi="Times New Roman" w:cs="Times New Roman"/>
          <w:sz w:val="32"/>
          <w:szCs w:val="32"/>
        </w:rPr>
        <w:t xml:space="preserve"> 202</w:t>
      </w:r>
      <w:r w:rsidR="0026377B">
        <w:rPr>
          <w:rFonts w:ascii="Times New Roman" w:hAnsi="Times New Roman" w:cs="Times New Roman"/>
          <w:sz w:val="32"/>
          <w:szCs w:val="32"/>
        </w:rPr>
        <w:t>5</w:t>
      </w:r>
      <w:r w:rsidR="0018326F" w:rsidRPr="00157167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7FF29567" w14:textId="09629FDA" w:rsidR="000253D6" w:rsidRDefault="000253D6" w:rsidP="00E129F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титульном (первом) листе работы в правом верхнем углу указываются: Ф.И.О. автора, возраст, номинация и тематика конкурсной работы.</w:t>
      </w:r>
    </w:p>
    <w:p w14:paraId="6DB07A81" w14:textId="77777777" w:rsidR="000253D6" w:rsidRPr="00157167" w:rsidRDefault="000253D6" w:rsidP="00E129F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59972ACA" w14:textId="7A95EC39" w:rsidR="0046550B" w:rsidRPr="00157167" w:rsidRDefault="0046550B" w:rsidP="0046550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167">
        <w:rPr>
          <w:rFonts w:ascii="Times New Roman" w:hAnsi="Times New Roman" w:cs="Times New Roman"/>
          <w:b/>
          <w:bCs/>
          <w:sz w:val="32"/>
          <w:szCs w:val="32"/>
        </w:rPr>
        <w:t>Критерии оценивания конкурсных работ</w:t>
      </w:r>
    </w:p>
    <w:p w14:paraId="73FE51C2" w14:textId="4CEE0630" w:rsidR="0046550B" w:rsidRPr="00157167" w:rsidRDefault="0046550B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5.1. Критерии оценки конкурсных материалов:</w:t>
      </w:r>
    </w:p>
    <w:p w14:paraId="563D286B" w14:textId="73173F91" w:rsidR="0019331E" w:rsidRPr="0019331E" w:rsidRDefault="0019331E" w:rsidP="003F05F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331E">
        <w:rPr>
          <w:rFonts w:ascii="Times New Roman" w:hAnsi="Times New Roman" w:cs="Times New Roman"/>
          <w:sz w:val="32"/>
          <w:szCs w:val="32"/>
        </w:rPr>
        <w:t>Соответствие выбранному жанру</w:t>
      </w:r>
    </w:p>
    <w:p w14:paraId="03447A4D" w14:textId="638D7D2B" w:rsidR="0019331E" w:rsidRPr="0019331E" w:rsidRDefault="0019331E" w:rsidP="003F05F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331E">
        <w:rPr>
          <w:rFonts w:ascii="Times New Roman" w:hAnsi="Times New Roman" w:cs="Times New Roman"/>
          <w:sz w:val="32"/>
          <w:szCs w:val="32"/>
        </w:rPr>
        <w:t>Новизна</w:t>
      </w:r>
    </w:p>
    <w:p w14:paraId="75147EE3" w14:textId="7D2C5B69" w:rsidR="0019331E" w:rsidRPr="0019331E" w:rsidRDefault="0019331E" w:rsidP="003F05F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331E">
        <w:rPr>
          <w:rFonts w:ascii="Times New Roman" w:hAnsi="Times New Roman" w:cs="Times New Roman"/>
          <w:sz w:val="32"/>
          <w:szCs w:val="32"/>
        </w:rPr>
        <w:t>Оригинальность раскрытия темы</w:t>
      </w:r>
    </w:p>
    <w:p w14:paraId="2E54BD09" w14:textId="68FBAD14" w:rsidR="0019331E" w:rsidRPr="0019331E" w:rsidRDefault="0019331E" w:rsidP="003F05F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331E">
        <w:rPr>
          <w:rFonts w:ascii="Times New Roman" w:hAnsi="Times New Roman" w:cs="Times New Roman"/>
          <w:sz w:val="32"/>
          <w:szCs w:val="32"/>
        </w:rPr>
        <w:t>Глубина разработки темы</w:t>
      </w:r>
    </w:p>
    <w:p w14:paraId="0223A279" w14:textId="5FD7C9AE" w:rsidR="0019331E" w:rsidRDefault="0019331E" w:rsidP="003F05F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331E">
        <w:rPr>
          <w:rFonts w:ascii="Times New Roman" w:hAnsi="Times New Roman" w:cs="Times New Roman"/>
          <w:sz w:val="32"/>
          <w:szCs w:val="32"/>
        </w:rPr>
        <w:t xml:space="preserve">Общая эрудиция автора, демонстрация общекультурного уровня </w:t>
      </w:r>
    </w:p>
    <w:p w14:paraId="6B9564E2" w14:textId="714BC078" w:rsidR="0046550B" w:rsidRPr="00157167" w:rsidRDefault="00E24065" w:rsidP="0019331E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5.2</w:t>
      </w:r>
      <w:r w:rsidR="0046550B" w:rsidRPr="00157167">
        <w:rPr>
          <w:rFonts w:ascii="Times New Roman" w:hAnsi="Times New Roman" w:cs="Times New Roman"/>
          <w:sz w:val="32"/>
          <w:szCs w:val="32"/>
        </w:rPr>
        <w:t>. Параметры оценки.</w:t>
      </w:r>
    </w:p>
    <w:p w14:paraId="4AFE2C8D" w14:textId="77777777" w:rsidR="0046550B" w:rsidRPr="00157167" w:rsidRDefault="0046550B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Каждая конкурсная работа оценивается от 0 до 10 баллов по каждому из критериев:</w:t>
      </w:r>
    </w:p>
    <w:p w14:paraId="60877206" w14:textId="77777777" w:rsidR="0046550B" w:rsidRPr="00157167" w:rsidRDefault="0046550B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— отражение тематики;</w:t>
      </w:r>
    </w:p>
    <w:p w14:paraId="513431CE" w14:textId="29B131C5" w:rsidR="0046550B" w:rsidRDefault="0046550B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— соответствие сюжета тематике </w:t>
      </w:r>
      <w:r w:rsidR="003F05F2">
        <w:rPr>
          <w:rFonts w:ascii="Times New Roman" w:hAnsi="Times New Roman" w:cs="Times New Roman"/>
          <w:sz w:val="32"/>
          <w:szCs w:val="32"/>
        </w:rPr>
        <w:t>выбранного конкурсного направления</w:t>
      </w:r>
      <w:r w:rsidRPr="00157167">
        <w:rPr>
          <w:rFonts w:ascii="Times New Roman" w:hAnsi="Times New Roman" w:cs="Times New Roman"/>
          <w:sz w:val="32"/>
          <w:szCs w:val="32"/>
        </w:rPr>
        <w:t>;</w:t>
      </w:r>
    </w:p>
    <w:p w14:paraId="0DCF1FE5" w14:textId="4FA4F546" w:rsidR="003F05F2" w:rsidRPr="00157167" w:rsidRDefault="003F05F2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05F2">
        <w:rPr>
          <w:rFonts w:ascii="Times New Roman" w:hAnsi="Times New Roman" w:cs="Times New Roman"/>
          <w:sz w:val="32"/>
          <w:szCs w:val="32"/>
        </w:rPr>
        <w:t>— оригинальность замысла (идея);</w:t>
      </w:r>
    </w:p>
    <w:p w14:paraId="53E70855" w14:textId="50E9A6C1" w:rsidR="0046550B" w:rsidRDefault="0046550B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lastRenderedPageBreak/>
        <w:t>— неординарность сюжета;</w:t>
      </w:r>
    </w:p>
    <w:p w14:paraId="2EAF1F7E" w14:textId="06626CBA" w:rsidR="003F05F2" w:rsidRDefault="003F05F2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05F2">
        <w:rPr>
          <w:rFonts w:ascii="Times New Roman" w:hAnsi="Times New Roman" w:cs="Times New Roman"/>
          <w:sz w:val="32"/>
          <w:szCs w:val="32"/>
        </w:rPr>
        <w:t xml:space="preserve">— </w:t>
      </w:r>
      <w:r>
        <w:rPr>
          <w:rFonts w:ascii="Times New Roman" w:hAnsi="Times New Roman" w:cs="Times New Roman"/>
          <w:sz w:val="32"/>
          <w:szCs w:val="32"/>
        </w:rPr>
        <w:t>продуманность и лаконичность мысли</w:t>
      </w:r>
      <w:r w:rsidRPr="003F05F2">
        <w:rPr>
          <w:rFonts w:ascii="Times New Roman" w:hAnsi="Times New Roman" w:cs="Times New Roman"/>
          <w:sz w:val="32"/>
          <w:szCs w:val="32"/>
        </w:rPr>
        <w:t>;</w:t>
      </w:r>
    </w:p>
    <w:p w14:paraId="08F1DD70" w14:textId="106662AC" w:rsidR="003F05F2" w:rsidRDefault="003F05F2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05F2">
        <w:rPr>
          <w:rFonts w:ascii="Times New Roman" w:hAnsi="Times New Roman" w:cs="Times New Roman"/>
          <w:sz w:val="32"/>
          <w:szCs w:val="32"/>
        </w:rPr>
        <w:t xml:space="preserve">— </w:t>
      </w:r>
      <w:r>
        <w:rPr>
          <w:rFonts w:ascii="Times New Roman" w:hAnsi="Times New Roman" w:cs="Times New Roman"/>
          <w:sz w:val="32"/>
          <w:szCs w:val="32"/>
        </w:rPr>
        <w:t>логичность изложения</w:t>
      </w:r>
      <w:r w:rsidRPr="003F05F2">
        <w:rPr>
          <w:rFonts w:ascii="Times New Roman" w:hAnsi="Times New Roman" w:cs="Times New Roman"/>
          <w:sz w:val="32"/>
          <w:szCs w:val="32"/>
        </w:rPr>
        <w:t>;</w:t>
      </w:r>
    </w:p>
    <w:p w14:paraId="405F5633" w14:textId="7D6AC33D" w:rsidR="0046550B" w:rsidRDefault="0046550B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— уровень самостоятельности автора при создании произведения.</w:t>
      </w:r>
    </w:p>
    <w:p w14:paraId="03D0F4D9" w14:textId="77777777" w:rsidR="000253D6" w:rsidRPr="00157167" w:rsidRDefault="000253D6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BFD6616" w14:textId="49CA00B2" w:rsidR="004220B5" w:rsidRPr="00157167" w:rsidRDefault="004220B5" w:rsidP="004220B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167"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  <w:r w:rsidRPr="00157167">
        <w:rPr>
          <w:rFonts w:ascii="Times New Roman" w:hAnsi="Times New Roman" w:cs="Times New Roman"/>
          <w:b/>
          <w:bCs/>
          <w:sz w:val="32"/>
          <w:szCs w:val="32"/>
        </w:rPr>
        <w:t>. Подведение итогов конкурса, награждение</w:t>
      </w:r>
    </w:p>
    <w:p w14:paraId="6C0C602B" w14:textId="34256032" w:rsidR="004220B5" w:rsidRPr="00157167" w:rsidRDefault="004220B5" w:rsidP="004220B5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6.1. Конкурсные работы оцениваются экспертами. По результатам экспертизы составляется рейтинг работ. Квота победителей составляет не </w:t>
      </w:r>
      <w:r w:rsidR="003F05F2">
        <w:rPr>
          <w:rFonts w:ascii="Times New Roman" w:hAnsi="Times New Roman" w:cs="Times New Roman"/>
          <w:sz w:val="32"/>
          <w:szCs w:val="32"/>
        </w:rPr>
        <w:t>менее</w:t>
      </w:r>
      <w:r w:rsidRPr="00157167">
        <w:rPr>
          <w:rFonts w:ascii="Times New Roman" w:hAnsi="Times New Roman" w:cs="Times New Roman"/>
          <w:sz w:val="32"/>
          <w:szCs w:val="32"/>
        </w:rPr>
        <w:t xml:space="preserve"> 20 процентов от общего числа участников, призеров не </w:t>
      </w:r>
      <w:r w:rsidR="003F05F2">
        <w:rPr>
          <w:rFonts w:ascii="Times New Roman" w:hAnsi="Times New Roman" w:cs="Times New Roman"/>
          <w:sz w:val="32"/>
          <w:szCs w:val="32"/>
        </w:rPr>
        <w:t>менее</w:t>
      </w:r>
      <w:r w:rsidRPr="00157167">
        <w:rPr>
          <w:rFonts w:ascii="Times New Roman" w:hAnsi="Times New Roman" w:cs="Times New Roman"/>
          <w:sz w:val="32"/>
          <w:szCs w:val="32"/>
        </w:rPr>
        <w:t xml:space="preserve"> 60 процентов от общего количества участников по каждой номинации в каждой возрастной группе.</w:t>
      </w:r>
    </w:p>
    <w:p w14:paraId="65898C7F" w14:textId="050C0CF2" w:rsidR="004220B5" w:rsidRPr="00157167" w:rsidRDefault="00CC2D93" w:rsidP="004220B5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6.2</w:t>
      </w:r>
      <w:r w:rsidR="004220B5" w:rsidRPr="00157167">
        <w:rPr>
          <w:rFonts w:ascii="Times New Roman" w:hAnsi="Times New Roman" w:cs="Times New Roman"/>
          <w:sz w:val="32"/>
          <w:szCs w:val="32"/>
        </w:rPr>
        <w:t>. Апелляции по итогам конкурса не принимаются, индивидуальные протоколы жюри не публикуются.</w:t>
      </w:r>
    </w:p>
    <w:p w14:paraId="111F87C9" w14:textId="4FECB3C9" w:rsidR="00CC2D93" w:rsidRPr="00157167" w:rsidRDefault="00CC2D93" w:rsidP="00CC2D9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6.3. Результаты конкурса освещаются в средствах массовой информации, в том числе на странице официальной группы в </w:t>
      </w:r>
      <w:proofErr w:type="spellStart"/>
      <w:r w:rsidRPr="00157167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157167">
        <w:rPr>
          <w:rFonts w:ascii="Times New Roman" w:hAnsi="Times New Roman" w:cs="Times New Roman"/>
          <w:sz w:val="32"/>
          <w:szCs w:val="32"/>
        </w:rPr>
        <w:t>.</w:t>
      </w:r>
    </w:p>
    <w:p w14:paraId="6DFB01F8" w14:textId="33C9DAAF" w:rsidR="001D5E85" w:rsidRPr="00157167" w:rsidRDefault="001D5E85" w:rsidP="001D5E85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6.4. Победители Конкурса будут награждены специальными призами на Гала-концерте открытого городского фестиваля «Виноградная косточка»</w:t>
      </w:r>
      <w:r w:rsidR="003F05F2">
        <w:rPr>
          <w:rFonts w:ascii="Times New Roman" w:hAnsi="Times New Roman" w:cs="Times New Roman"/>
          <w:sz w:val="32"/>
          <w:szCs w:val="32"/>
        </w:rPr>
        <w:t xml:space="preserve"> 9 апрель 2025 года)</w:t>
      </w:r>
      <w:r w:rsidR="00841159" w:rsidRPr="00157167">
        <w:rPr>
          <w:rFonts w:ascii="Times New Roman" w:hAnsi="Times New Roman" w:cs="Times New Roman"/>
          <w:sz w:val="32"/>
          <w:szCs w:val="32"/>
        </w:rPr>
        <w:t>.</w:t>
      </w:r>
    </w:p>
    <w:p w14:paraId="34AA3329" w14:textId="1493B5A0" w:rsidR="00CC2D93" w:rsidRPr="00157167" w:rsidRDefault="00CC2D93" w:rsidP="00CC2D9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6.</w:t>
      </w:r>
      <w:r w:rsidR="001D5E85" w:rsidRPr="00157167">
        <w:rPr>
          <w:rFonts w:ascii="Times New Roman" w:hAnsi="Times New Roman" w:cs="Times New Roman"/>
          <w:sz w:val="32"/>
          <w:szCs w:val="32"/>
        </w:rPr>
        <w:t>5</w:t>
      </w:r>
      <w:r w:rsidRPr="00157167">
        <w:rPr>
          <w:rFonts w:ascii="Times New Roman" w:hAnsi="Times New Roman" w:cs="Times New Roman"/>
          <w:sz w:val="32"/>
          <w:szCs w:val="32"/>
        </w:rPr>
        <w:t>. Победители и призеры Конкурса</w:t>
      </w:r>
      <w:r w:rsidR="00033925">
        <w:rPr>
          <w:rFonts w:ascii="Times New Roman" w:hAnsi="Times New Roman" w:cs="Times New Roman"/>
          <w:sz w:val="32"/>
          <w:szCs w:val="32"/>
        </w:rPr>
        <w:t>, а также</w:t>
      </w:r>
      <w:r w:rsidRPr="00157167">
        <w:rPr>
          <w:rFonts w:ascii="Times New Roman" w:hAnsi="Times New Roman" w:cs="Times New Roman"/>
          <w:sz w:val="32"/>
          <w:szCs w:val="32"/>
        </w:rPr>
        <w:t xml:space="preserve"> педагоги, их подготовившие, награждаются именными дипломами и благодарственными письмами в электронном виде.</w:t>
      </w:r>
      <w:r w:rsidR="00841159" w:rsidRPr="00157167">
        <w:rPr>
          <w:rFonts w:ascii="Times New Roman" w:hAnsi="Times New Roman" w:cs="Times New Roman"/>
          <w:sz w:val="32"/>
          <w:szCs w:val="32"/>
        </w:rPr>
        <w:t xml:space="preserve"> Остальные участники и педагоги,</w:t>
      </w:r>
      <w:r w:rsidRPr="00157167">
        <w:rPr>
          <w:rFonts w:ascii="Times New Roman" w:hAnsi="Times New Roman" w:cs="Times New Roman"/>
          <w:sz w:val="32"/>
          <w:szCs w:val="32"/>
        </w:rPr>
        <w:t xml:space="preserve"> их подготовившие — сертификатами в электронном виде.</w:t>
      </w:r>
    </w:p>
    <w:p w14:paraId="2A489FB5" w14:textId="0007238D" w:rsidR="00E55C93" w:rsidRPr="00157167" w:rsidRDefault="00CF48DF" w:rsidP="00CF48DF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>Справки по телефону: +79220249601 – Федорова Анна Сергеевна, руководитель региональной инновационной площадки, заместитель директора по УВР МАОУ СОШ № 32 с углубленным изучением отдельных предметов</w:t>
      </w:r>
    </w:p>
    <w:p w14:paraId="76079FD0" w14:textId="55223080" w:rsidR="0018326F" w:rsidRPr="00157167" w:rsidRDefault="0018326F" w:rsidP="0018326F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7167">
        <w:rPr>
          <w:rFonts w:ascii="Times New Roman" w:hAnsi="Times New Roman" w:cs="Times New Roman"/>
          <w:sz w:val="32"/>
          <w:szCs w:val="32"/>
        </w:rPr>
        <w:t xml:space="preserve">Всю актуальную информацию можно получить, присоединившись к публичному Телеграмм-каналу площадки </w:t>
      </w:r>
      <w:hyperlink r:id="rId6" w:history="1">
        <w:r w:rsidRPr="00157167">
          <w:rPr>
            <w:rStyle w:val="a5"/>
            <w:rFonts w:ascii="Times New Roman" w:hAnsi="Times New Roman" w:cs="Times New Roman"/>
            <w:sz w:val="32"/>
            <w:szCs w:val="32"/>
          </w:rPr>
          <w:t>https://t.me/rip_vinogradnaya_kostochka</w:t>
        </w:r>
      </w:hyperlink>
      <w:r w:rsidRPr="00157167">
        <w:rPr>
          <w:rFonts w:ascii="Times New Roman" w:hAnsi="Times New Roman" w:cs="Times New Roman"/>
          <w:sz w:val="32"/>
          <w:szCs w:val="32"/>
        </w:rPr>
        <w:t xml:space="preserve"> и официальной группе </w:t>
      </w:r>
      <w:proofErr w:type="spellStart"/>
      <w:r w:rsidRPr="00157167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157167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157167">
          <w:rPr>
            <w:rStyle w:val="a5"/>
            <w:rFonts w:ascii="Times New Roman" w:hAnsi="Times New Roman" w:cs="Times New Roman"/>
            <w:sz w:val="32"/>
            <w:szCs w:val="32"/>
          </w:rPr>
          <w:t>https://vk.com/schule32_nt</w:t>
        </w:r>
      </w:hyperlink>
      <w:r w:rsidRPr="0015716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29BA5C" w14:textId="77777777" w:rsidR="00E55C93" w:rsidRPr="00157167" w:rsidRDefault="00E55C93" w:rsidP="00CC2D9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F0581A3" w14:textId="77777777" w:rsidR="004220B5" w:rsidRPr="00157167" w:rsidRDefault="004220B5" w:rsidP="004655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4220B5" w:rsidRPr="00157167" w:rsidSect="00426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16B"/>
    <w:multiLevelType w:val="hybridMultilevel"/>
    <w:tmpl w:val="EDA6A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1403FF"/>
    <w:multiLevelType w:val="hybridMultilevel"/>
    <w:tmpl w:val="17CC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95E16"/>
    <w:multiLevelType w:val="hybridMultilevel"/>
    <w:tmpl w:val="937A1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04668"/>
    <w:multiLevelType w:val="hybridMultilevel"/>
    <w:tmpl w:val="A124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194040"/>
    <w:multiLevelType w:val="hybridMultilevel"/>
    <w:tmpl w:val="54F6F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EA55BF"/>
    <w:multiLevelType w:val="multilevel"/>
    <w:tmpl w:val="9C725C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65"/>
    <w:rsid w:val="000253D6"/>
    <w:rsid w:val="00033925"/>
    <w:rsid w:val="00157167"/>
    <w:rsid w:val="0018326F"/>
    <w:rsid w:val="0019331E"/>
    <w:rsid w:val="001B71F4"/>
    <w:rsid w:val="001D5E85"/>
    <w:rsid w:val="0020158D"/>
    <w:rsid w:val="0026377B"/>
    <w:rsid w:val="002B46FF"/>
    <w:rsid w:val="0030574C"/>
    <w:rsid w:val="00307233"/>
    <w:rsid w:val="003F05F2"/>
    <w:rsid w:val="004220B5"/>
    <w:rsid w:val="00426465"/>
    <w:rsid w:val="00434B59"/>
    <w:rsid w:val="0046550B"/>
    <w:rsid w:val="004E4EAB"/>
    <w:rsid w:val="005164E6"/>
    <w:rsid w:val="00517749"/>
    <w:rsid w:val="00532DF1"/>
    <w:rsid w:val="00537409"/>
    <w:rsid w:val="00791528"/>
    <w:rsid w:val="007F1881"/>
    <w:rsid w:val="00841159"/>
    <w:rsid w:val="008A5134"/>
    <w:rsid w:val="00927ECB"/>
    <w:rsid w:val="00952027"/>
    <w:rsid w:val="00993461"/>
    <w:rsid w:val="00A105B7"/>
    <w:rsid w:val="00A17F86"/>
    <w:rsid w:val="00B12549"/>
    <w:rsid w:val="00B410C6"/>
    <w:rsid w:val="00B563F9"/>
    <w:rsid w:val="00B640A1"/>
    <w:rsid w:val="00CA4AB4"/>
    <w:rsid w:val="00CC2D93"/>
    <w:rsid w:val="00CF48DF"/>
    <w:rsid w:val="00D16647"/>
    <w:rsid w:val="00D848AB"/>
    <w:rsid w:val="00DA5340"/>
    <w:rsid w:val="00DE76FB"/>
    <w:rsid w:val="00DF35C6"/>
    <w:rsid w:val="00E129F3"/>
    <w:rsid w:val="00E20048"/>
    <w:rsid w:val="00E24065"/>
    <w:rsid w:val="00E55C93"/>
    <w:rsid w:val="00E9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4943"/>
  <w15:docId w15:val="{72781108-51FE-4C9E-88A8-33E507FC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4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40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29F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8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chule32_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ip_vinogradnaya_kostoch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2025-01-15T12:03:00Z</cp:lastPrinted>
  <dcterms:created xsi:type="dcterms:W3CDTF">2025-01-15T12:10:00Z</dcterms:created>
  <dcterms:modified xsi:type="dcterms:W3CDTF">2025-01-15T12:10:00Z</dcterms:modified>
</cp:coreProperties>
</file>