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балльно-рейтинговой оценки по </w:t>
      </w:r>
      <w:r w:rsidR="006075D8">
        <w:rPr>
          <w:rFonts w:ascii="Times New Roman" w:hAnsi="Times New Roman" w:cs="Times New Roman"/>
          <w:sz w:val="24"/>
          <w:szCs w:val="24"/>
        </w:rPr>
        <w:t>проектной деятельности в 7-8</w:t>
      </w:r>
      <w:r w:rsidR="0099487D">
        <w:rPr>
          <w:rFonts w:ascii="Times New Roman" w:hAnsi="Times New Roman" w:cs="Times New Roman"/>
          <w:sz w:val="24"/>
          <w:szCs w:val="24"/>
        </w:rPr>
        <w:t xml:space="preserve"> классах</w:t>
      </w:r>
    </w:p>
    <w:tbl>
      <w:tblPr>
        <w:tblStyle w:val="a3"/>
        <w:tblW w:w="110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5"/>
        <w:gridCol w:w="1602"/>
        <w:gridCol w:w="2126"/>
        <w:gridCol w:w="5387"/>
        <w:gridCol w:w="1418"/>
      </w:tblGrid>
      <w:tr w:rsidR="0099487D" w:rsidRPr="0099487D" w:rsidTr="0099487D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126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99487D" w:rsidRPr="0099487D" w:rsidTr="0099487D">
        <w:tc>
          <w:tcPr>
            <w:tcW w:w="11058" w:type="dxa"/>
            <w:gridSpan w:val="5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>Общие критерии и показатели</w:t>
            </w:r>
          </w:p>
        </w:tc>
      </w:tr>
      <w:tr w:rsidR="0099487D" w:rsidRPr="0099487D" w:rsidTr="0099487D"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2126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100%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10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9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8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но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 процентов занятий,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15% до 39%, все пропуски по болезни и/или уважительные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Имеет 2 и более пропусков без уважительной причины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10% до 14%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менее 10%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99487D" w:rsidRPr="0099487D" w:rsidTr="0099487D"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Прилежание (отражает меру ответственности каждого ученика за учение, степень его добросовестности, старания, усердия и исполнительности)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2126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(каждый показатель оценивается в 0 или 1 балл  в результате по критерию выставляется итоговая сумма баллов; за показатель ставиться 1, если он проявлялся более чем на 80% посещенных занятий)</w:t>
            </w: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Систематическая готовность к уроку (наличие тетради, письменных принадлежностей, у</w:t>
            </w:r>
            <w:r w:rsidR="006075D8">
              <w:rPr>
                <w:rFonts w:ascii="Times New Roman" w:hAnsi="Times New Roman" w:cs="Times New Roman"/>
              </w:rPr>
              <w:t>чебников, спортивной формы,  электронных носителей</w:t>
            </w:r>
            <w:r w:rsidRPr="009948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Отсутствие опозданий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Дисциплина на уроке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Уважительное отношение к учителю и одноклассникам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Умение строить адекватные коммуникации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Аккуратность и содержательность записей при выполнении работ</w:t>
            </w:r>
            <w:r w:rsidR="00B138B7">
              <w:rPr>
                <w:rFonts w:ascii="Times New Roman" w:hAnsi="Times New Roman" w:cs="Times New Roman"/>
              </w:rPr>
              <w:t xml:space="preserve"> или аккуратность во внешнем виде (спортивная форма, обувь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Самостоятельность в процессе учебной деятельности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Исполнительность и добросовестность в выполнении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Активная познавательная деятельность на уроке (готовность отвечать на вопросы, участие в дискуссии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Своевременность выполнения и сдачи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99487D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487D">
              <w:rPr>
                <w:rFonts w:ascii="Times New Roman" w:hAnsi="Times New Roman" w:cs="Times New Roman"/>
              </w:rPr>
              <w:t>Срезовая</w:t>
            </w:r>
            <w:proofErr w:type="spellEnd"/>
            <w:r w:rsidRPr="0099487D">
              <w:rPr>
                <w:rFonts w:ascii="Times New Roman" w:hAnsi="Times New Roman" w:cs="Times New Roman"/>
              </w:rPr>
              <w:t xml:space="preserve"> (итоговая) работа </w:t>
            </w:r>
          </w:p>
        </w:tc>
        <w:tc>
          <w:tcPr>
            <w:tcW w:w="2126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20</w:t>
            </w:r>
          </w:p>
        </w:tc>
        <w:tc>
          <w:tcPr>
            <w:tcW w:w="5387" w:type="dxa"/>
            <w:vAlign w:val="center"/>
          </w:tcPr>
          <w:p w:rsidR="0099487D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B15" w:rsidRPr="0099487D" w:rsidTr="0099487D">
        <w:tc>
          <w:tcPr>
            <w:tcW w:w="11058" w:type="dxa"/>
            <w:gridSpan w:val="5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742B35" w:rsidRPr="0099487D" w:rsidTr="0099487D">
        <w:tc>
          <w:tcPr>
            <w:tcW w:w="525" w:type="dxa"/>
            <w:vMerge w:val="restart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2" w:type="dxa"/>
            <w:vMerge w:val="restart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Рецензия учителя-консультанта на теоретическую часть</w:t>
            </w:r>
          </w:p>
        </w:tc>
        <w:tc>
          <w:tcPr>
            <w:tcW w:w="2126" w:type="dxa"/>
            <w:vMerge w:val="restart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5387" w:type="dxa"/>
            <w:vAlign w:val="center"/>
          </w:tcPr>
          <w:p w:rsidR="00742B35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Неудовлетворительная теоретическая часть</w:t>
            </w:r>
          </w:p>
        </w:tc>
        <w:tc>
          <w:tcPr>
            <w:tcW w:w="1418" w:type="dxa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742B35" w:rsidRPr="0099487D" w:rsidTr="0099487D">
        <w:tc>
          <w:tcPr>
            <w:tcW w:w="525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742B35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термины (владение терминами)</w:t>
            </w:r>
          </w:p>
        </w:tc>
        <w:tc>
          <w:tcPr>
            <w:tcW w:w="1418" w:type="dxa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742B35" w:rsidRPr="0099487D" w:rsidTr="0099487D">
        <w:tc>
          <w:tcPr>
            <w:tcW w:w="525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742B35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не менее пяти различных источников литературы</w:t>
            </w:r>
          </w:p>
        </w:tc>
        <w:tc>
          <w:tcPr>
            <w:tcW w:w="1418" w:type="dxa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9487D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</w:tr>
      <w:tr w:rsidR="00742B35" w:rsidRPr="0099487D" w:rsidTr="0099487D">
        <w:tc>
          <w:tcPr>
            <w:tcW w:w="525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742B35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Логичность изложения теоретической части</w:t>
            </w:r>
          </w:p>
        </w:tc>
        <w:tc>
          <w:tcPr>
            <w:tcW w:w="1418" w:type="dxa"/>
            <w:vAlign w:val="center"/>
          </w:tcPr>
          <w:p w:rsidR="00742B35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балла</w:t>
            </w:r>
          </w:p>
        </w:tc>
      </w:tr>
      <w:tr w:rsidR="00742B35" w:rsidRPr="0099487D" w:rsidTr="0099487D">
        <w:tc>
          <w:tcPr>
            <w:tcW w:w="525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742B35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теоретической части теме проекта и задачам</w:t>
            </w:r>
          </w:p>
        </w:tc>
        <w:tc>
          <w:tcPr>
            <w:tcW w:w="1418" w:type="dxa"/>
            <w:vAlign w:val="center"/>
          </w:tcPr>
          <w:p w:rsidR="00742B35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99487D" w:rsidTr="0099487D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2" w:type="dxa"/>
            <w:vMerge w:val="restart"/>
            <w:vAlign w:val="center"/>
          </w:tcPr>
          <w:p w:rsidR="00FE338C" w:rsidRPr="0099487D" w:rsidRDefault="00FE338C" w:rsidP="00742B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Участие </w:t>
            </w:r>
            <w:r w:rsidR="00742B35">
              <w:rPr>
                <w:rFonts w:ascii="Times New Roman" w:hAnsi="Times New Roman" w:cs="Times New Roman"/>
              </w:rPr>
              <w:t xml:space="preserve">с </w:t>
            </w:r>
            <w:r w:rsidR="00642203">
              <w:rPr>
                <w:rFonts w:ascii="Times New Roman" w:hAnsi="Times New Roman" w:cs="Times New Roman"/>
              </w:rPr>
              <w:t>проектом</w:t>
            </w:r>
            <w:r w:rsidR="00742B35">
              <w:rPr>
                <w:rFonts w:ascii="Times New Roman" w:hAnsi="Times New Roman" w:cs="Times New Roman"/>
              </w:rPr>
              <w:t xml:space="preserve"> в </w:t>
            </w:r>
            <w:r w:rsidR="00742B35">
              <w:rPr>
                <w:rFonts w:ascii="Times New Roman" w:hAnsi="Times New Roman" w:cs="Times New Roman"/>
              </w:rPr>
              <w:lastRenderedPageBreak/>
              <w:t>различных конкурсах</w:t>
            </w:r>
            <w:r w:rsidRPr="0099487D">
              <w:rPr>
                <w:rFonts w:ascii="Times New Roman" w:hAnsi="Times New Roman" w:cs="Times New Roman"/>
              </w:rPr>
              <w:t xml:space="preserve"> </w:t>
            </w:r>
            <w:r w:rsidRPr="0099487D">
              <w:rPr>
                <w:rFonts w:ascii="Times New Roman" w:hAnsi="Times New Roman" w:cs="Times New Roman"/>
              </w:rPr>
              <w:br/>
            </w:r>
            <w:r w:rsidR="00742B35">
              <w:rPr>
                <w:rFonts w:ascii="Times New Roman" w:hAnsi="Times New Roman" w:cs="Times New Roman"/>
              </w:rPr>
              <w:t>5</w:t>
            </w:r>
            <w:r w:rsidRPr="0099487D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2126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lastRenderedPageBreak/>
              <w:t xml:space="preserve">От 0 до </w:t>
            </w:r>
            <w:r w:rsidR="00742B35">
              <w:rPr>
                <w:rFonts w:ascii="Times New Roman" w:hAnsi="Times New Roman" w:cs="Times New Roman"/>
              </w:rPr>
              <w:t>5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Учитывается </w:t>
            </w:r>
            <w:r w:rsidRPr="0099487D">
              <w:rPr>
                <w:rFonts w:ascii="Times New Roman" w:hAnsi="Times New Roman" w:cs="Times New Roman"/>
              </w:rPr>
              <w:lastRenderedPageBreak/>
              <w:t>только один лучший показатель</w:t>
            </w: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lastRenderedPageBreak/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уровень (наличие отзыва)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на муниципальном уровне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муниципального или участник регионального уровня</w:t>
            </w:r>
            <w:r w:rsidR="00FE338C" w:rsidRPr="009948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или приз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Победитель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561401" w:rsidRPr="0099487D" w:rsidTr="0099487D">
        <w:tc>
          <w:tcPr>
            <w:tcW w:w="525" w:type="dxa"/>
            <w:vMerge w:val="restart"/>
            <w:vAlign w:val="center"/>
          </w:tcPr>
          <w:p w:rsidR="00561401" w:rsidRPr="0099487D" w:rsidRDefault="00644D4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1602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Учебный проект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5 баллов</w:t>
            </w:r>
          </w:p>
        </w:tc>
        <w:tc>
          <w:tcPr>
            <w:tcW w:w="2126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5</w:t>
            </w: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теоретического материала целям и задачам проектной работы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56140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Описание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вывода поставленным целям и задачам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личной позиции автора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99487D">
        <w:tc>
          <w:tcPr>
            <w:tcW w:w="9640" w:type="dxa"/>
            <w:gridSpan w:val="4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ИТОГОВАЯ СУММА БАЛЛОВ</w:t>
            </w:r>
          </w:p>
        </w:tc>
        <w:tc>
          <w:tcPr>
            <w:tcW w:w="1418" w:type="dxa"/>
            <w:vAlign w:val="center"/>
          </w:tcPr>
          <w:p w:rsidR="00FE338C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FE338C" w:rsidRPr="0099487D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A4081E" w:rsidRPr="007F088E" w:rsidRDefault="00A4081E" w:rsidP="00A4081E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F088E">
        <w:rPr>
          <w:rFonts w:ascii="Times New Roman" w:hAnsi="Times New Roman" w:cs="Times New Roman"/>
          <w:caps/>
          <w:sz w:val="24"/>
          <w:szCs w:val="24"/>
        </w:rPr>
        <w:t>Зачёт выставляется за достижение показателя в 30 баллов.</w:t>
      </w:r>
    </w:p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53FD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53FD"/>
    <w:rsid w:val="000B4452"/>
    <w:rsid w:val="000E4427"/>
    <w:rsid w:val="00116A6D"/>
    <w:rsid w:val="00120F36"/>
    <w:rsid w:val="001B1DCB"/>
    <w:rsid w:val="001F4E0D"/>
    <w:rsid w:val="002B4D8F"/>
    <w:rsid w:val="003553FD"/>
    <w:rsid w:val="00463AA6"/>
    <w:rsid w:val="00476DE1"/>
    <w:rsid w:val="00481F12"/>
    <w:rsid w:val="00561401"/>
    <w:rsid w:val="00591D5B"/>
    <w:rsid w:val="006075D8"/>
    <w:rsid w:val="00642203"/>
    <w:rsid w:val="00644D40"/>
    <w:rsid w:val="006A70C3"/>
    <w:rsid w:val="00714BCE"/>
    <w:rsid w:val="00742B35"/>
    <w:rsid w:val="007C1F08"/>
    <w:rsid w:val="008823CE"/>
    <w:rsid w:val="008C221E"/>
    <w:rsid w:val="008E458E"/>
    <w:rsid w:val="00933A91"/>
    <w:rsid w:val="0099487D"/>
    <w:rsid w:val="0099728D"/>
    <w:rsid w:val="009B783E"/>
    <w:rsid w:val="00A01837"/>
    <w:rsid w:val="00A40434"/>
    <w:rsid w:val="00A4081E"/>
    <w:rsid w:val="00A81B15"/>
    <w:rsid w:val="00AA44FA"/>
    <w:rsid w:val="00AD6FB7"/>
    <w:rsid w:val="00B07227"/>
    <w:rsid w:val="00B138B7"/>
    <w:rsid w:val="00BB67A7"/>
    <w:rsid w:val="00BB71D3"/>
    <w:rsid w:val="00BD6E41"/>
    <w:rsid w:val="00BE787E"/>
    <w:rsid w:val="00CD1E97"/>
    <w:rsid w:val="00CE263D"/>
    <w:rsid w:val="00D8667B"/>
    <w:rsid w:val="00E25AE8"/>
    <w:rsid w:val="00E7745D"/>
    <w:rsid w:val="00E868B0"/>
    <w:rsid w:val="00ED2F0B"/>
    <w:rsid w:val="00F569A4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Teacher</cp:lastModifiedBy>
  <cp:revision>24</cp:revision>
  <cp:lastPrinted>2021-04-11T17:34:00Z</cp:lastPrinted>
  <dcterms:created xsi:type="dcterms:W3CDTF">2021-03-30T15:38:00Z</dcterms:created>
  <dcterms:modified xsi:type="dcterms:W3CDTF">2021-06-23T05:38:00Z</dcterms:modified>
</cp:coreProperties>
</file>