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282" w:rsidRDefault="00F97875" w:rsidP="00F97875">
      <w:pPr>
        <w:jc w:val="both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</w:pPr>
      <w:r w:rsidRPr="00F97875">
        <w:rPr>
          <w:rFonts w:ascii="Times New Roman" w:hAnsi="Times New Roman" w:cs="Times New Roman"/>
          <w:color w:val="000000"/>
          <w:sz w:val="28"/>
          <w:szCs w:val="20"/>
        </w:rPr>
        <w:t xml:space="preserve">15 марта 2017 года МАДОУ </w:t>
      </w:r>
      <w:proofErr w:type="spellStart"/>
      <w:r w:rsidRPr="00F97875">
        <w:rPr>
          <w:rFonts w:ascii="Times New Roman" w:hAnsi="Times New Roman" w:cs="Times New Roman"/>
          <w:color w:val="000000"/>
          <w:sz w:val="28"/>
          <w:szCs w:val="20"/>
        </w:rPr>
        <w:t>д</w:t>
      </w:r>
      <w:proofErr w:type="spellEnd"/>
      <w:r w:rsidRPr="00F97875">
        <w:rPr>
          <w:rFonts w:ascii="Times New Roman" w:hAnsi="Times New Roman" w:cs="Times New Roman"/>
          <w:color w:val="000000"/>
          <w:sz w:val="28"/>
          <w:szCs w:val="20"/>
        </w:rPr>
        <w:t>/с «Детство» принял</w:t>
      </w:r>
      <w:r>
        <w:rPr>
          <w:rFonts w:ascii="Times New Roman" w:hAnsi="Times New Roman" w:cs="Times New Roman"/>
          <w:color w:val="000000"/>
          <w:sz w:val="28"/>
          <w:szCs w:val="20"/>
        </w:rPr>
        <w:t>и</w:t>
      </w:r>
      <w:r w:rsidRPr="00F97875">
        <w:rPr>
          <w:rFonts w:ascii="Times New Roman" w:hAnsi="Times New Roman" w:cs="Times New Roman"/>
          <w:color w:val="000000"/>
          <w:sz w:val="28"/>
          <w:szCs w:val="20"/>
        </w:rPr>
        <w:t xml:space="preserve"> участие в Форуме региональных инновационных площадок Свердловской области Сетевой </w:t>
      </w:r>
      <w:proofErr w:type="spellStart"/>
      <w:r w:rsidRPr="00F97875">
        <w:rPr>
          <w:rFonts w:ascii="Times New Roman" w:hAnsi="Times New Roman" w:cs="Times New Roman"/>
          <w:color w:val="000000"/>
          <w:sz w:val="28"/>
          <w:szCs w:val="20"/>
        </w:rPr>
        <w:t>форсайт</w:t>
      </w:r>
      <w:proofErr w:type="spellEnd"/>
      <w:r w:rsidRPr="00F97875">
        <w:rPr>
          <w:rFonts w:ascii="Times New Roman" w:hAnsi="Times New Roman" w:cs="Times New Roman"/>
          <w:color w:val="000000"/>
          <w:sz w:val="28"/>
          <w:szCs w:val="20"/>
        </w:rPr>
        <w:t xml:space="preserve"> "</w:t>
      </w:r>
      <w:proofErr w:type="spellStart"/>
      <w:r w:rsidRPr="00F97875">
        <w:rPr>
          <w:rFonts w:ascii="Times New Roman" w:hAnsi="Times New Roman" w:cs="Times New Roman"/>
          <w:color w:val="000000"/>
          <w:sz w:val="28"/>
          <w:szCs w:val="20"/>
        </w:rPr>
        <w:t>ПРОФориентация</w:t>
      </w:r>
      <w:proofErr w:type="spellEnd"/>
      <w:r w:rsidRPr="00F97875">
        <w:rPr>
          <w:rFonts w:ascii="Times New Roman" w:hAnsi="Times New Roman" w:cs="Times New Roman"/>
          <w:color w:val="000000"/>
          <w:sz w:val="28"/>
          <w:szCs w:val="20"/>
        </w:rPr>
        <w:t xml:space="preserve"> 0+"</w:t>
      </w:r>
      <w:r>
        <w:rPr>
          <w:rFonts w:ascii="Times New Roman" w:hAnsi="Times New Roman" w:cs="Times New Roman"/>
          <w:color w:val="000000"/>
          <w:sz w:val="28"/>
          <w:szCs w:val="20"/>
        </w:rPr>
        <w:t xml:space="preserve">, </w:t>
      </w:r>
      <w:r w:rsidR="00FC0282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совместно с</w:t>
      </w:r>
      <w:r w:rsidRPr="00F97875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профессиональны</w:t>
      </w:r>
      <w:r w:rsidR="00FC0282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ми</w:t>
      </w:r>
      <w:r w:rsidRPr="00F97875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образовательны</w:t>
      </w:r>
      <w:r w:rsidR="00FC0282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ми </w:t>
      </w:r>
      <w:r w:rsidRPr="00F97875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организаци</w:t>
      </w:r>
      <w:r w:rsidR="00FC0282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ями и </w:t>
      </w:r>
      <w:r w:rsidRPr="00F97875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школ</w:t>
      </w:r>
      <w:r w:rsidR="00FC0282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ами </w:t>
      </w:r>
      <w:r w:rsidRPr="00F97875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</w:t>
      </w:r>
      <w:proofErr w:type="gramStart"/>
      <w:r w:rsidRPr="00F97875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г</w:t>
      </w:r>
      <w:proofErr w:type="gramEnd"/>
      <w:r w:rsidRPr="00F97875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. Нижнего Тагила</w:t>
      </w:r>
      <w:r w:rsidR="00FC0282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.</w:t>
      </w:r>
    </w:p>
    <w:p w:rsidR="0017080A" w:rsidRDefault="00F97875" w:rsidP="00F97875">
      <w:pPr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F97875">
        <w:rPr>
          <w:rFonts w:ascii="Times New Roman" w:hAnsi="Times New Roman" w:cs="Times New Roman"/>
          <w:color w:val="000000"/>
          <w:sz w:val="28"/>
          <w:szCs w:val="20"/>
        </w:rPr>
        <w:t xml:space="preserve">МАДОУ </w:t>
      </w:r>
      <w:proofErr w:type="spellStart"/>
      <w:r w:rsidRPr="00F97875">
        <w:rPr>
          <w:rFonts w:ascii="Times New Roman" w:hAnsi="Times New Roman" w:cs="Times New Roman"/>
          <w:color w:val="000000"/>
          <w:sz w:val="28"/>
          <w:szCs w:val="20"/>
        </w:rPr>
        <w:t>д</w:t>
      </w:r>
      <w:proofErr w:type="spellEnd"/>
      <w:r w:rsidRPr="00F97875">
        <w:rPr>
          <w:rFonts w:ascii="Times New Roman" w:hAnsi="Times New Roman" w:cs="Times New Roman"/>
          <w:color w:val="000000"/>
          <w:sz w:val="28"/>
          <w:szCs w:val="20"/>
        </w:rPr>
        <w:t>/с «Детство»</w:t>
      </w:r>
      <w:r w:rsidRPr="00F97875">
        <w:rPr>
          <w:rFonts w:ascii="Arial" w:hAnsi="Arial" w:cs="Arial"/>
          <w:color w:val="000000"/>
          <w:sz w:val="28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0"/>
        </w:rPr>
        <w:t>представил опыт работы по теме «</w:t>
      </w:r>
      <w:proofErr w:type="spellStart"/>
      <w:r>
        <w:rPr>
          <w:rFonts w:ascii="Times New Roman" w:hAnsi="Times New Roman" w:cs="Times New Roman"/>
          <w:color w:val="000000"/>
          <w:sz w:val="28"/>
          <w:szCs w:val="20"/>
        </w:rPr>
        <w:t>Социокультурная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</w:rPr>
        <w:t xml:space="preserve"> среда как условие ранней профориентации детей дошкольного возраста».</w:t>
      </w:r>
    </w:p>
    <w:p w:rsidR="00FC0282" w:rsidRPr="00FC0282" w:rsidRDefault="00FC0282" w:rsidP="00F97875">
      <w:pPr>
        <w:jc w:val="both"/>
        <w:rPr>
          <w:rFonts w:ascii="Times New Roman" w:hAnsi="Times New Roman" w:cs="Times New Roman"/>
          <w:sz w:val="44"/>
        </w:rPr>
      </w:pPr>
      <w:r w:rsidRPr="00FC0282">
        <w:rPr>
          <w:rFonts w:ascii="Times New Roman" w:hAnsi="Times New Roman" w:cs="Times New Roman"/>
          <w:color w:val="000000"/>
          <w:sz w:val="28"/>
          <w:szCs w:val="20"/>
        </w:rPr>
        <w:t xml:space="preserve">По итогам работы форума представители педагогического сообщества приняли решение о подготовке </w:t>
      </w:r>
      <w:r>
        <w:rPr>
          <w:rFonts w:ascii="Times New Roman" w:hAnsi="Times New Roman" w:cs="Times New Roman"/>
          <w:color w:val="000000"/>
          <w:sz w:val="28"/>
          <w:szCs w:val="20"/>
        </w:rPr>
        <w:t>К</w:t>
      </w:r>
      <w:r w:rsidRPr="00FC0282">
        <w:rPr>
          <w:rFonts w:ascii="Times New Roman" w:hAnsi="Times New Roman" w:cs="Times New Roman"/>
          <w:color w:val="000000"/>
          <w:sz w:val="28"/>
          <w:szCs w:val="20"/>
        </w:rPr>
        <w:t xml:space="preserve">онцепции развития системы профессиональной ориентации на всех уровнях образовательной программы. </w:t>
      </w:r>
    </w:p>
    <w:sectPr w:rsidR="00FC0282" w:rsidRPr="00FC0282" w:rsidSect="00170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7875"/>
    <w:rsid w:val="0017080A"/>
    <w:rsid w:val="00F97875"/>
    <w:rsid w:val="00FC0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7875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F978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2017-02-16T05:42:00Z</dcterms:created>
  <dcterms:modified xsi:type="dcterms:W3CDTF">2017-02-16T05:54:00Z</dcterms:modified>
</cp:coreProperties>
</file>