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7E" w:rsidRPr="003F7C7A" w:rsidRDefault="004F6E86" w:rsidP="0066218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199390</wp:posOffset>
            </wp:positionV>
            <wp:extent cx="1028700" cy="1028700"/>
            <wp:effectExtent l="0" t="0" r="0" b="0"/>
            <wp:wrapThrough wrapText="right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DE1" w:rsidRDefault="008179FE" w:rsidP="004F6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9.95pt;margin-top:2.9pt;width:99.2pt;height:73.7pt;z-index:-251655680;mso-position-horizontal-relative:text;mso-position-vertical-relative:text" wrapcoords="-164 0 -164 21380 21600 21380 21600 0 -164 0" filled="t">
            <v:imagedata r:id="rId7" o:title=""/>
            <o:lock v:ext="edit" aspectratio="f"/>
            <w10:wrap type="tight"/>
          </v:shape>
          <o:OLEObject Type="Embed" ProgID="StaticMetafile" ShapeID="_x0000_s1029" DrawAspect="Content" ObjectID="_1572863681" r:id="rId8"/>
        </w:object>
      </w:r>
      <w:r w:rsidR="00D22F7E" w:rsidRPr="003F7C7A">
        <w:rPr>
          <w:rFonts w:ascii="Times New Roman" w:eastAsia="Times New Roman" w:hAnsi="Times New Roman" w:cs="Times New Roman"/>
          <w:sz w:val="24"/>
          <w:lang w:eastAsia="ru-RU"/>
        </w:rPr>
        <w:t>Муниципальное автономное общеобразовательное учреждение</w:t>
      </w:r>
      <w:r w:rsidR="00703DE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D22F7E" w:rsidRPr="003F7C7A">
        <w:rPr>
          <w:rFonts w:ascii="Times New Roman" w:eastAsia="Times New Roman" w:hAnsi="Times New Roman" w:cs="Times New Roman"/>
          <w:sz w:val="24"/>
          <w:lang w:eastAsia="ru-RU"/>
        </w:rPr>
        <w:t>Политехническая гимназия</w:t>
      </w:r>
    </w:p>
    <w:p w:rsidR="00703DE1" w:rsidRDefault="00D22F7E" w:rsidP="004F6E8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F7C7A">
        <w:rPr>
          <w:rFonts w:ascii="Times New Roman" w:eastAsia="Times New Roman" w:hAnsi="Times New Roman" w:cs="Times New Roman"/>
          <w:sz w:val="24"/>
          <w:lang w:eastAsia="ru-RU"/>
        </w:rPr>
        <w:t>Ассоциированная школа ЮНЕСКО</w:t>
      </w:r>
    </w:p>
    <w:p w:rsidR="004F6E86" w:rsidRDefault="00D22F7E" w:rsidP="004F6E8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F7C7A">
        <w:rPr>
          <w:rFonts w:ascii="Times New Roman" w:eastAsia="Times New Roman" w:hAnsi="Times New Roman" w:cs="Times New Roman"/>
          <w:sz w:val="24"/>
          <w:lang w:eastAsia="ru-RU"/>
        </w:rPr>
        <w:t>Сетевая экспериментальная площадка</w:t>
      </w:r>
    </w:p>
    <w:p w:rsidR="00703DE1" w:rsidRDefault="00D22F7E" w:rsidP="004F6E8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F7C7A">
        <w:rPr>
          <w:rFonts w:ascii="Times New Roman" w:eastAsia="Times New Roman" w:hAnsi="Times New Roman" w:cs="Times New Roman"/>
          <w:sz w:val="24"/>
          <w:lang w:eastAsia="ru-RU"/>
        </w:rPr>
        <w:t>ФГАУ</w:t>
      </w:r>
      <w:r w:rsidR="00703DE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F7C7A">
        <w:rPr>
          <w:rFonts w:ascii="Times New Roman" w:eastAsia="Times New Roman" w:hAnsi="Times New Roman" w:cs="Times New Roman"/>
          <w:sz w:val="24"/>
          <w:lang w:eastAsia="ru-RU"/>
        </w:rPr>
        <w:t>«Федеральный институт развития образования»</w:t>
      </w:r>
    </w:p>
    <w:p w:rsidR="00703DE1" w:rsidRDefault="00D22F7E" w:rsidP="004F6E86">
      <w:pPr>
        <w:spacing w:before="60"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F7C7A">
        <w:rPr>
          <w:rFonts w:ascii="Times New Roman" w:eastAsia="Times New Roman" w:hAnsi="Times New Roman" w:cs="Times New Roman"/>
          <w:sz w:val="24"/>
          <w:lang w:eastAsia="ru-RU"/>
        </w:rPr>
        <w:t>Региональная инновационная площадка Свердловской области</w:t>
      </w:r>
    </w:p>
    <w:p w:rsidR="004F6E86" w:rsidRDefault="00D22F7E" w:rsidP="004F6E8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F7C7A">
        <w:rPr>
          <w:rFonts w:ascii="Times New Roman" w:eastAsia="Times New Roman" w:hAnsi="Times New Roman" w:cs="Times New Roman"/>
          <w:sz w:val="24"/>
          <w:lang w:eastAsia="ru-RU"/>
        </w:rPr>
        <w:t>Базовая школа Университетского образовательного округа НИУ ВШЭ</w:t>
      </w:r>
      <w:r w:rsidR="00703DE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D22F7E" w:rsidRPr="003F7C7A" w:rsidRDefault="00D22F7E" w:rsidP="004F6E8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F7C7A">
        <w:rPr>
          <w:rFonts w:ascii="Times New Roman" w:eastAsia="Times New Roman" w:hAnsi="Times New Roman" w:cs="Times New Roman"/>
          <w:sz w:val="24"/>
          <w:lang w:eastAsia="ru-RU"/>
        </w:rPr>
        <w:t>совместно с</w:t>
      </w:r>
    </w:p>
    <w:p w:rsidR="00D22F7E" w:rsidRPr="003F7C7A" w:rsidRDefault="00D22F7E" w:rsidP="004F6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F7C7A">
        <w:rPr>
          <w:rFonts w:ascii="Times New Roman" w:eastAsia="Times New Roman" w:hAnsi="Times New Roman" w:cs="Times New Roman"/>
          <w:sz w:val="24"/>
          <w:lang w:eastAsia="ru-RU"/>
        </w:rPr>
        <w:t>Управлением образования Администрации города Нижний Тагил</w:t>
      </w:r>
    </w:p>
    <w:p w:rsidR="00D22F7E" w:rsidRPr="003F7C7A" w:rsidRDefault="00D22F7E" w:rsidP="004F6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F7C7A">
        <w:rPr>
          <w:rFonts w:ascii="Times New Roman" w:eastAsia="Times New Roman" w:hAnsi="Times New Roman" w:cs="Times New Roman"/>
          <w:sz w:val="24"/>
          <w:lang w:eastAsia="ru-RU"/>
        </w:rPr>
        <w:t>Муниципальным  бюджетным учреждением Информационно-методический центр</w:t>
      </w:r>
    </w:p>
    <w:p w:rsidR="00D22F7E" w:rsidRPr="003F7C7A" w:rsidRDefault="004B10B6" w:rsidP="004F6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ГАОУ ДПО СО «Институт развития образования</w:t>
      </w:r>
      <w:r w:rsidR="00D22F7E" w:rsidRPr="003F7C7A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D22F7E" w:rsidRDefault="00D22F7E" w:rsidP="00D22F7E">
      <w:pPr>
        <w:rPr>
          <w:rFonts w:ascii="Times New Roman" w:hAnsi="Times New Roman" w:cs="Times New Roman"/>
          <w:sz w:val="24"/>
          <w:szCs w:val="24"/>
        </w:rPr>
      </w:pPr>
    </w:p>
    <w:p w:rsidR="00D22F7E" w:rsidRDefault="00D22F7E" w:rsidP="00D22F7E">
      <w:pPr>
        <w:rPr>
          <w:rFonts w:ascii="Times New Roman" w:hAnsi="Times New Roman" w:cs="Times New Roman"/>
          <w:sz w:val="24"/>
          <w:szCs w:val="24"/>
        </w:rPr>
      </w:pPr>
    </w:p>
    <w:p w:rsidR="00D22F7E" w:rsidRDefault="00D22F7E" w:rsidP="00D22F7E">
      <w:pPr>
        <w:rPr>
          <w:rFonts w:ascii="Times New Roman" w:hAnsi="Times New Roman" w:cs="Times New Roman"/>
          <w:sz w:val="24"/>
          <w:szCs w:val="24"/>
        </w:rPr>
      </w:pPr>
    </w:p>
    <w:p w:rsidR="00D22F7E" w:rsidRDefault="00D22F7E" w:rsidP="00D22F7E">
      <w:pPr>
        <w:rPr>
          <w:rFonts w:ascii="Times New Roman" w:hAnsi="Times New Roman" w:cs="Times New Roman"/>
          <w:sz w:val="24"/>
          <w:szCs w:val="24"/>
        </w:rPr>
      </w:pPr>
    </w:p>
    <w:p w:rsidR="00D22F7E" w:rsidRPr="007408E0" w:rsidRDefault="00D22F7E" w:rsidP="00D22F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08E0">
        <w:rPr>
          <w:rFonts w:ascii="Times New Roman" w:hAnsi="Times New Roman" w:cs="Times New Roman"/>
          <w:b/>
          <w:sz w:val="32"/>
          <w:szCs w:val="32"/>
        </w:rPr>
        <w:t xml:space="preserve">«Физкультурно-оздоровительная практика </w:t>
      </w:r>
      <w:r w:rsidR="00E04362">
        <w:rPr>
          <w:rFonts w:ascii="Times New Roman" w:hAnsi="Times New Roman" w:cs="Times New Roman"/>
          <w:b/>
          <w:sz w:val="32"/>
          <w:szCs w:val="32"/>
        </w:rPr>
        <w:br/>
      </w:r>
      <w:r w:rsidRPr="007408E0">
        <w:rPr>
          <w:rFonts w:ascii="Times New Roman" w:hAnsi="Times New Roman" w:cs="Times New Roman"/>
          <w:b/>
          <w:sz w:val="32"/>
          <w:szCs w:val="32"/>
        </w:rPr>
        <w:t>как услови</w:t>
      </w:r>
      <w:r w:rsidR="003B4F3C">
        <w:rPr>
          <w:rFonts w:ascii="Times New Roman" w:hAnsi="Times New Roman" w:cs="Times New Roman"/>
          <w:b/>
          <w:sz w:val="32"/>
          <w:szCs w:val="32"/>
        </w:rPr>
        <w:t>е</w:t>
      </w:r>
      <w:r w:rsidRPr="007408E0">
        <w:rPr>
          <w:rFonts w:ascii="Times New Roman" w:hAnsi="Times New Roman" w:cs="Times New Roman"/>
          <w:b/>
          <w:sz w:val="32"/>
          <w:szCs w:val="32"/>
        </w:rPr>
        <w:t xml:space="preserve"> сохранения здоровья гимназистов»</w:t>
      </w:r>
    </w:p>
    <w:p w:rsidR="00D22F7E" w:rsidRDefault="00D22F7E" w:rsidP="00D22F7E">
      <w:pPr>
        <w:rPr>
          <w:rFonts w:ascii="Times New Roman" w:hAnsi="Times New Roman" w:cs="Times New Roman"/>
          <w:sz w:val="24"/>
          <w:szCs w:val="24"/>
        </w:rPr>
      </w:pPr>
    </w:p>
    <w:p w:rsidR="00D22F7E" w:rsidRDefault="00D22F7E" w:rsidP="00D22F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498F" w:rsidRDefault="00D22F7E" w:rsidP="00D22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F7E">
        <w:rPr>
          <w:rFonts w:ascii="Times New Roman" w:hAnsi="Times New Roman" w:cs="Times New Roman"/>
          <w:i/>
          <w:sz w:val="28"/>
        </w:rPr>
        <w:t>Семинар учителей физи</w:t>
      </w:r>
      <w:r w:rsidR="004B10B6">
        <w:rPr>
          <w:rFonts w:ascii="Times New Roman" w:hAnsi="Times New Roman" w:cs="Times New Roman"/>
          <w:i/>
          <w:sz w:val="28"/>
        </w:rPr>
        <w:t>ческой культуры и ОБЖ</w:t>
      </w: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4B10B6" w:rsidP="004B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B6" w:rsidRDefault="00D22F7E" w:rsidP="004B10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DE1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D22F7E" w:rsidRPr="00703DE1" w:rsidRDefault="00D22F7E" w:rsidP="004B10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DE1">
        <w:rPr>
          <w:rFonts w:ascii="Times New Roman" w:hAnsi="Times New Roman" w:cs="Times New Roman"/>
          <w:sz w:val="24"/>
          <w:szCs w:val="24"/>
        </w:rPr>
        <w:t>13</w:t>
      </w:r>
      <w:r w:rsidR="00703DE1">
        <w:rPr>
          <w:rFonts w:ascii="Times New Roman" w:hAnsi="Times New Roman" w:cs="Times New Roman"/>
          <w:sz w:val="24"/>
          <w:szCs w:val="24"/>
        </w:rPr>
        <w:t xml:space="preserve"> </w:t>
      </w:r>
      <w:r w:rsidRPr="00703DE1">
        <w:rPr>
          <w:rFonts w:ascii="Times New Roman" w:hAnsi="Times New Roman" w:cs="Times New Roman"/>
          <w:sz w:val="24"/>
          <w:szCs w:val="24"/>
        </w:rPr>
        <w:t>декабря 2017</w:t>
      </w:r>
      <w:r w:rsidR="00703DE1">
        <w:rPr>
          <w:rFonts w:ascii="Times New Roman" w:hAnsi="Times New Roman" w:cs="Times New Roman"/>
          <w:sz w:val="24"/>
          <w:szCs w:val="24"/>
        </w:rPr>
        <w:t xml:space="preserve"> </w:t>
      </w:r>
      <w:r w:rsidRPr="00703DE1">
        <w:rPr>
          <w:rFonts w:ascii="Times New Roman" w:hAnsi="Times New Roman" w:cs="Times New Roman"/>
          <w:sz w:val="24"/>
          <w:szCs w:val="24"/>
        </w:rPr>
        <w:t>г</w:t>
      </w:r>
      <w:r w:rsidR="00703DE1">
        <w:rPr>
          <w:rFonts w:ascii="Times New Roman" w:hAnsi="Times New Roman" w:cs="Times New Roman"/>
          <w:sz w:val="24"/>
          <w:szCs w:val="24"/>
        </w:rPr>
        <w:t>.</w:t>
      </w:r>
    </w:p>
    <w:p w:rsidR="00D22F7E" w:rsidRDefault="00D22F7E" w:rsidP="004B10B6">
      <w:pPr>
        <w:spacing w:line="360" w:lineRule="auto"/>
        <w:jc w:val="center"/>
        <w:sectPr w:rsidR="00D22F7E" w:rsidSect="00703DE1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5C498F" w:rsidRPr="00162837" w:rsidRDefault="005C498F" w:rsidP="00686ACD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ЦЕЛЬ СЕМИНАРА:</w:t>
      </w:r>
      <w:r w:rsidR="005E02B2">
        <w:rPr>
          <w:rFonts w:ascii="Times New Roman" w:hAnsi="Times New Roman" w:cs="Times New Roman"/>
          <w:b/>
          <w:sz w:val="28"/>
        </w:rPr>
        <w:t xml:space="preserve"> </w:t>
      </w:r>
      <w:r w:rsidR="00162837" w:rsidRPr="00162837">
        <w:rPr>
          <w:rFonts w:ascii="Times New Roman" w:hAnsi="Times New Roman" w:cs="Times New Roman"/>
          <w:i/>
          <w:sz w:val="28"/>
        </w:rPr>
        <w:t xml:space="preserve">Развитие профессиональной компетентности учителей физической культуры и ОБЖ в </w:t>
      </w:r>
      <w:r w:rsidR="003B4F3C">
        <w:rPr>
          <w:rFonts w:ascii="Times New Roman" w:hAnsi="Times New Roman" w:cs="Times New Roman"/>
          <w:i/>
          <w:sz w:val="28"/>
        </w:rPr>
        <w:t xml:space="preserve">сфере </w:t>
      </w:r>
      <w:r w:rsidR="00162837" w:rsidRPr="00162837">
        <w:rPr>
          <w:rFonts w:ascii="Times New Roman" w:hAnsi="Times New Roman" w:cs="Times New Roman"/>
          <w:i/>
          <w:sz w:val="28"/>
        </w:rPr>
        <w:t>сохранения здоровья гимназистов.</w:t>
      </w:r>
    </w:p>
    <w:p w:rsidR="003B4F3C" w:rsidRDefault="00162837" w:rsidP="00686A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</w:t>
      </w:r>
      <w:r w:rsidR="003B4F3C">
        <w:rPr>
          <w:rFonts w:ascii="Times New Roman" w:hAnsi="Times New Roman" w:cs="Times New Roman"/>
          <w:b/>
          <w:sz w:val="28"/>
        </w:rPr>
        <w:t>и</w:t>
      </w:r>
      <w:r w:rsidR="005C498F">
        <w:rPr>
          <w:rFonts w:ascii="Times New Roman" w:hAnsi="Times New Roman" w:cs="Times New Roman"/>
          <w:b/>
          <w:sz w:val="28"/>
        </w:rPr>
        <w:t xml:space="preserve"> семинара:</w:t>
      </w:r>
      <w:r w:rsidR="002B4575">
        <w:rPr>
          <w:rFonts w:ascii="Times New Roman" w:hAnsi="Times New Roman" w:cs="Times New Roman"/>
          <w:b/>
          <w:sz w:val="28"/>
        </w:rPr>
        <w:t xml:space="preserve"> </w:t>
      </w:r>
    </w:p>
    <w:p w:rsidR="005C498F" w:rsidRPr="003B4F3C" w:rsidRDefault="002B4575" w:rsidP="00686ACD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</w:rPr>
      </w:pPr>
      <w:r w:rsidRPr="003B4F3C">
        <w:rPr>
          <w:rFonts w:ascii="Times New Roman" w:hAnsi="Times New Roman" w:cs="Times New Roman"/>
          <w:i/>
          <w:sz w:val="28"/>
        </w:rPr>
        <w:t xml:space="preserve">представление педагогическому сообществу опыта </w:t>
      </w:r>
      <w:r w:rsidR="00703DE1" w:rsidRPr="003B4F3C">
        <w:rPr>
          <w:rFonts w:ascii="Times New Roman" w:hAnsi="Times New Roman" w:cs="Times New Roman"/>
          <w:i/>
          <w:sz w:val="28"/>
        </w:rPr>
        <w:t>организации физкультурно</w:t>
      </w:r>
      <w:r w:rsidR="003B4F3C" w:rsidRPr="003B4F3C">
        <w:rPr>
          <w:rFonts w:ascii="Times New Roman" w:hAnsi="Times New Roman" w:cs="Times New Roman"/>
          <w:i/>
          <w:sz w:val="28"/>
        </w:rPr>
        <w:t>-оздоровительной практики;</w:t>
      </w:r>
    </w:p>
    <w:p w:rsidR="003B4F3C" w:rsidRPr="003B4F3C" w:rsidRDefault="003B4F3C" w:rsidP="00686ACD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3B4F3C">
        <w:rPr>
          <w:rFonts w:ascii="Times New Roman" w:hAnsi="Times New Roman" w:cs="Times New Roman"/>
          <w:i/>
          <w:sz w:val="28"/>
        </w:rPr>
        <w:t>демонстрация отдельных приемов развития двигательной активности</w:t>
      </w:r>
    </w:p>
    <w:p w:rsidR="00703DE1" w:rsidRDefault="00A7465D" w:rsidP="00686AC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</w:t>
      </w:r>
      <w:r w:rsidR="005C498F">
        <w:rPr>
          <w:rFonts w:ascii="Times New Roman" w:hAnsi="Times New Roman" w:cs="Times New Roman"/>
          <w:b/>
          <w:sz w:val="28"/>
        </w:rPr>
        <w:t xml:space="preserve"> </w:t>
      </w:r>
      <w:r w:rsidR="00D22F7E">
        <w:rPr>
          <w:rFonts w:ascii="Times New Roman" w:hAnsi="Times New Roman" w:cs="Times New Roman"/>
          <w:b/>
          <w:sz w:val="28"/>
        </w:rPr>
        <w:t>семинара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2032"/>
        <w:gridCol w:w="4767"/>
        <w:gridCol w:w="71"/>
        <w:gridCol w:w="2481"/>
      </w:tblGrid>
      <w:tr w:rsidR="00A7465D" w:rsidTr="00AC3AA9">
        <w:trPr>
          <w:tblHeader/>
        </w:trPr>
        <w:tc>
          <w:tcPr>
            <w:tcW w:w="2032" w:type="dxa"/>
          </w:tcPr>
          <w:p w:rsidR="00A7465D" w:rsidRDefault="00A7465D" w:rsidP="00A74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838" w:type="dxa"/>
            <w:gridSpan w:val="2"/>
          </w:tcPr>
          <w:p w:rsidR="00A7465D" w:rsidRDefault="00C404DA" w:rsidP="00A74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7B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81" w:type="dxa"/>
          </w:tcPr>
          <w:p w:rsidR="00A7465D" w:rsidRDefault="00A7465D" w:rsidP="00A74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7465D" w:rsidTr="003B4F3C">
        <w:tc>
          <w:tcPr>
            <w:tcW w:w="2032" w:type="dxa"/>
          </w:tcPr>
          <w:p w:rsidR="00A7465D" w:rsidRDefault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12.15</w:t>
            </w:r>
          </w:p>
        </w:tc>
        <w:tc>
          <w:tcPr>
            <w:tcW w:w="4838" w:type="dxa"/>
            <w:gridSpan w:val="2"/>
          </w:tcPr>
          <w:p w:rsidR="00A7465D" w:rsidRDefault="00A7465D" w:rsidP="00703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  <w:p w:rsidR="004B10B6" w:rsidRDefault="004B10B6" w:rsidP="00703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A7465D" w:rsidRDefault="00A7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</w:tr>
      <w:tr w:rsidR="003B4F3C" w:rsidTr="007D5277">
        <w:tc>
          <w:tcPr>
            <w:tcW w:w="9351" w:type="dxa"/>
            <w:gridSpan w:val="4"/>
          </w:tcPr>
          <w:p w:rsidR="003B4F3C" w:rsidRPr="003B4F3C" w:rsidRDefault="003B4F3C" w:rsidP="003B4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3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часть</w:t>
            </w:r>
          </w:p>
        </w:tc>
      </w:tr>
      <w:tr w:rsidR="00A7465D" w:rsidTr="003B4F3C">
        <w:tc>
          <w:tcPr>
            <w:tcW w:w="2032" w:type="dxa"/>
          </w:tcPr>
          <w:p w:rsidR="00A7465D" w:rsidRDefault="00A7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12.20 – 12.30                                                                                                                      </w:t>
            </w:r>
          </w:p>
        </w:tc>
        <w:tc>
          <w:tcPr>
            <w:tcW w:w="4838" w:type="dxa"/>
            <w:gridSpan w:val="2"/>
          </w:tcPr>
          <w:p w:rsidR="003B4F3C" w:rsidRDefault="00A7465D" w:rsidP="00703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Г.М. Касаткина </w:t>
            </w:r>
            <w:r w:rsidRPr="00067D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МБОУ «Информационно-методического центра по физической культуре и спорту», канд. </w:t>
            </w:r>
            <w:proofErr w:type="spellStart"/>
            <w:r w:rsidRPr="00067DAF"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proofErr w:type="spellEnd"/>
            <w:r w:rsidRPr="00067DAF">
              <w:rPr>
                <w:rFonts w:ascii="Times New Roman" w:hAnsi="Times New Roman" w:cs="Times New Roman"/>
                <w:i/>
                <w:sz w:val="24"/>
                <w:szCs w:val="24"/>
              </w:rPr>
              <w:t>. наук, доцент, учитель физической культуры высшей квалификационной категории</w:t>
            </w:r>
          </w:p>
          <w:p w:rsidR="00A7465D" w:rsidRDefault="00A7465D" w:rsidP="00703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«Социально-педагогические подходы к оценке внедрения ВФСК «ГТО» у разных слоев населения»</w:t>
            </w:r>
          </w:p>
          <w:p w:rsidR="004B10B6" w:rsidRDefault="004B10B6" w:rsidP="00703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 w:val="restart"/>
          </w:tcPr>
          <w:p w:rsidR="00A7465D" w:rsidRDefault="00A7465D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5D" w:rsidRDefault="00A7465D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5D" w:rsidRDefault="00A7465D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5D" w:rsidRDefault="00A7465D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5D" w:rsidRDefault="00A7465D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5D" w:rsidRDefault="00A7465D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5D" w:rsidRDefault="00A7465D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5D" w:rsidRDefault="00A7465D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Лекционный зал</w:t>
            </w:r>
          </w:p>
          <w:p w:rsidR="00A7465D" w:rsidRDefault="00703DE1" w:rsidP="0070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465D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465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404DA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A7465D" w:rsidTr="003B4F3C">
        <w:tc>
          <w:tcPr>
            <w:tcW w:w="2032" w:type="dxa"/>
          </w:tcPr>
          <w:p w:rsidR="00A7465D" w:rsidRDefault="00A7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12.30. – 12.40</w:t>
            </w:r>
          </w:p>
        </w:tc>
        <w:tc>
          <w:tcPr>
            <w:tcW w:w="4838" w:type="dxa"/>
            <w:gridSpan w:val="2"/>
          </w:tcPr>
          <w:p w:rsidR="00A7465D" w:rsidRPr="00067DAF" w:rsidRDefault="00A7465D" w:rsidP="00703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Таранжина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67DAF">
              <w:rPr>
                <w:rFonts w:ascii="Times New Roman" w:hAnsi="Times New Roman" w:cs="Times New Roman"/>
                <w:i/>
                <w:sz w:val="24"/>
                <w:szCs w:val="24"/>
              </w:rPr>
              <w:t>врач диетолог, по индивидуальному и функциональному питанию, преподаватель медицинского колледжа</w:t>
            </w:r>
          </w:p>
          <w:p w:rsidR="00A7465D" w:rsidRDefault="00703DE1" w:rsidP="00703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65D">
              <w:rPr>
                <w:rFonts w:ascii="Times New Roman" w:hAnsi="Times New Roman" w:cs="Times New Roman"/>
                <w:sz w:val="28"/>
                <w:szCs w:val="28"/>
              </w:rPr>
              <w:t>Комплексный подход к сохранению здоровья подрастающего поколения»</w:t>
            </w:r>
          </w:p>
          <w:p w:rsidR="00A7465D" w:rsidRDefault="00A7465D" w:rsidP="00703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</w:tcPr>
          <w:p w:rsidR="00A7465D" w:rsidRDefault="00A74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65D" w:rsidTr="003B4F3C">
        <w:tc>
          <w:tcPr>
            <w:tcW w:w="2032" w:type="dxa"/>
          </w:tcPr>
          <w:p w:rsidR="00A7465D" w:rsidRDefault="00A7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12.40. – 12.55</w:t>
            </w:r>
          </w:p>
        </w:tc>
        <w:tc>
          <w:tcPr>
            <w:tcW w:w="4838" w:type="dxa"/>
            <w:gridSpan w:val="2"/>
          </w:tcPr>
          <w:p w:rsidR="00A7465D" w:rsidRDefault="00A7465D" w:rsidP="00703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Кириченко  </w:t>
            </w:r>
            <w:r w:rsidRPr="004A019E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МО учителей физической культуры и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Из опыта работы МО учителей физической культуры и ОБЖ</w:t>
            </w:r>
          </w:p>
          <w:p w:rsidR="00A7465D" w:rsidRDefault="00A7465D" w:rsidP="00703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</w:tcPr>
          <w:p w:rsidR="00A7465D" w:rsidRDefault="00A74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F3C" w:rsidTr="006A4BA8">
        <w:tc>
          <w:tcPr>
            <w:tcW w:w="9351" w:type="dxa"/>
            <w:gridSpan w:val="4"/>
          </w:tcPr>
          <w:p w:rsidR="003B4F3C" w:rsidRPr="003B4F3C" w:rsidRDefault="003B4F3C" w:rsidP="003B4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3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</w:tr>
      <w:tr w:rsidR="00A7465D" w:rsidTr="003B4F3C">
        <w:tc>
          <w:tcPr>
            <w:tcW w:w="2032" w:type="dxa"/>
          </w:tcPr>
          <w:p w:rsidR="00A7465D" w:rsidRDefault="003E783F" w:rsidP="00D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9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295910</wp:posOffset>
                  </wp:positionV>
                  <wp:extent cx="1035600" cy="6480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70" y="20965"/>
                      <wp:lineTo x="21070" y="0"/>
                      <wp:lineTo x="0" y="0"/>
                    </wp:wrapPolygon>
                  </wp:wrapTight>
                  <wp:docPr id="1" name="Рисунок 1" descr="https://ds04.infourok.ru/uploads/ex/033b/0005bc12-519c6534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33b/0005bc12-519c6534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98" t="37179" r="29107" b="26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4DA">
              <w:rPr>
                <w:rFonts w:ascii="Times New Roman" w:hAnsi="Times New Roman" w:cs="Times New Roman"/>
                <w:sz w:val="28"/>
                <w:szCs w:val="28"/>
              </w:rPr>
              <w:t>13.05.-13.30</w:t>
            </w:r>
          </w:p>
          <w:p w:rsidR="00D24922" w:rsidRDefault="00D24922" w:rsidP="00D2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</w:tcPr>
          <w:p w:rsidR="003B4F3C" w:rsidRDefault="00C404DA" w:rsidP="00C40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04723D">
              <w:rPr>
                <w:rFonts w:ascii="Times New Roman" w:hAnsi="Times New Roman" w:cs="Times New Roman"/>
                <w:b/>
                <w:sz w:val="28"/>
              </w:rPr>
              <w:t>Язовских</w:t>
            </w:r>
            <w:proofErr w:type="spellEnd"/>
            <w:r w:rsidRPr="0004723D">
              <w:rPr>
                <w:rFonts w:ascii="Times New Roman" w:hAnsi="Times New Roman" w:cs="Times New Roman"/>
                <w:b/>
                <w:sz w:val="28"/>
              </w:rPr>
              <w:t xml:space="preserve"> М.Д.</w:t>
            </w:r>
          </w:p>
          <w:p w:rsidR="00A7465D" w:rsidRDefault="00C404DA" w:rsidP="00C404D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A019E">
              <w:rPr>
                <w:rFonts w:ascii="Times New Roman" w:hAnsi="Times New Roman" w:cs="Times New Roman"/>
                <w:i/>
                <w:sz w:val="28"/>
              </w:rPr>
              <w:t xml:space="preserve">«Использование элементов современных физкультурно-оздоровительных технологий </w:t>
            </w:r>
            <w:r w:rsidR="00703DE1">
              <w:rPr>
                <w:rFonts w:ascii="Times New Roman" w:hAnsi="Times New Roman" w:cs="Times New Roman"/>
                <w:i/>
                <w:sz w:val="28"/>
              </w:rPr>
              <w:br/>
            </w:r>
            <w:r w:rsidRPr="004A019E">
              <w:rPr>
                <w:rFonts w:ascii="Times New Roman" w:hAnsi="Times New Roman" w:cs="Times New Roman"/>
                <w:i/>
                <w:sz w:val="28"/>
              </w:rPr>
              <w:t xml:space="preserve">в воспитании физических качеств </w:t>
            </w:r>
            <w:r w:rsidR="00703DE1">
              <w:rPr>
                <w:rFonts w:ascii="Times New Roman" w:hAnsi="Times New Roman" w:cs="Times New Roman"/>
                <w:i/>
                <w:sz w:val="28"/>
              </w:rPr>
              <w:br/>
              <w:t>у младших школьников»</w:t>
            </w:r>
            <w:r w:rsidR="00D0310F">
              <w:rPr>
                <w:rFonts w:ascii="Times New Roman" w:hAnsi="Times New Roman" w:cs="Times New Roman"/>
                <w:i/>
                <w:sz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4A019E">
              <w:rPr>
                <w:rFonts w:ascii="Times New Roman" w:hAnsi="Times New Roman" w:cs="Times New Roman"/>
                <w:i/>
                <w:sz w:val="28"/>
              </w:rPr>
              <w:t>2</w:t>
            </w:r>
            <w:r w:rsidR="00703DE1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4A019E">
              <w:rPr>
                <w:rFonts w:ascii="Times New Roman" w:hAnsi="Times New Roman" w:cs="Times New Roman"/>
                <w:i/>
                <w:sz w:val="28"/>
              </w:rPr>
              <w:t>Г класс</w:t>
            </w:r>
          </w:p>
          <w:p w:rsidR="003E783F" w:rsidRPr="004B10B6" w:rsidRDefault="003E783F" w:rsidP="00C4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7465D" w:rsidRPr="00703DE1" w:rsidRDefault="00C404DA" w:rsidP="00D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E1">
              <w:rPr>
                <w:rFonts w:ascii="Times New Roman" w:hAnsi="Times New Roman" w:cs="Times New Roman"/>
                <w:sz w:val="28"/>
                <w:szCs w:val="28"/>
              </w:rPr>
              <w:t>Зал №</w:t>
            </w:r>
            <w:r w:rsidR="00703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D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4DA" w:rsidRDefault="00703DE1" w:rsidP="0070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DE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03DE1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C404DA" w:rsidRPr="00703DE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C404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7465D" w:rsidTr="003B4F3C">
        <w:tc>
          <w:tcPr>
            <w:tcW w:w="2032" w:type="dxa"/>
          </w:tcPr>
          <w:p w:rsidR="00D22C9F" w:rsidRPr="003E783F" w:rsidRDefault="003E783F" w:rsidP="003E7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B3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277495</wp:posOffset>
                  </wp:positionV>
                  <wp:extent cx="1304925" cy="611505"/>
                  <wp:effectExtent l="0" t="0" r="9525" b="0"/>
                  <wp:wrapTight wrapText="bothSides">
                    <wp:wrapPolygon edited="0">
                      <wp:start x="0" y="0"/>
                      <wp:lineTo x="0" y="20860"/>
                      <wp:lineTo x="21442" y="20860"/>
                      <wp:lineTo x="21442" y="0"/>
                      <wp:lineTo x="0" y="0"/>
                    </wp:wrapPolygon>
                  </wp:wrapTight>
                  <wp:docPr id="19" name="Рисунок 19" descr="https://im0-tub-ru.yandex.net/i?id=be9b746794a07979925a3301e066f43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0-tub-ru.yandex.net/i?id=be9b746794a07979925a3301e066f43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4DA">
              <w:rPr>
                <w:rFonts w:ascii="Times New Roman" w:hAnsi="Times New Roman" w:cs="Times New Roman"/>
                <w:sz w:val="28"/>
                <w:szCs w:val="28"/>
              </w:rPr>
              <w:t>13.05.-13.30</w:t>
            </w:r>
          </w:p>
        </w:tc>
        <w:tc>
          <w:tcPr>
            <w:tcW w:w="4767" w:type="dxa"/>
          </w:tcPr>
          <w:p w:rsidR="003B4F3C" w:rsidRDefault="00C404DA" w:rsidP="00C40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4723D">
              <w:rPr>
                <w:rFonts w:ascii="Times New Roman" w:hAnsi="Times New Roman" w:cs="Times New Roman"/>
                <w:b/>
                <w:sz w:val="28"/>
              </w:rPr>
              <w:t xml:space="preserve">Заводская Е.Б. </w:t>
            </w:r>
          </w:p>
          <w:p w:rsidR="00527697" w:rsidRDefault="00C404DA" w:rsidP="003B4F3C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A019E">
              <w:rPr>
                <w:rFonts w:ascii="Times New Roman" w:hAnsi="Times New Roman" w:cs="Times New Roman"/>
                <w:i/>
                <w:sz w:val="28"/>
              </w:rPr>
              <w:t xml:space="preserve">«Развитие ценностных ориентаций на ЗОЖ как ресурс </w:t>
            </w:r>
            <w:r w:rsidR="0076538E">
              <w:rPr>
                <w:rFonts w:ascii="Times New Roman" w:hAnsi="Times New Roman" w:cs="Times New Roman"/>
                <w:i/>
                <w:sz w:val="28"/>
              </w:rPr>
              <w:t>самосовершенствования личности»</w:t>
            </w:r>
          </w:p>
          <w:p w:rsidR="003E783F" w:rsidRPr="003E783F" w:rsidRDefault="003E783F" w:rsidP="003B4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7465D" w:rsidRPr="00703DE1" w:rsidRDefault="00C404DA" w:rsidP="00D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DE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03D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03DE1" w:rsidRPr="00703D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03DE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A7465D" w:rsidTr="003B4F3C">
        <w:tc>
          <w:tcPr>
            <w:tcW w:w="2032" w:type="dxa"/>
          </w:tcPr>
          <w:p w:rsidR="00D22C9F" w:rsidRPr="004B10B6" w:rsidRDefault="004B10B6" w:rsidP="004B10B6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9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253365</wp:posOffset>
                  </wp:positionV>
                  <wp:extent cx="646345" cy="792000"/>
                  <wp:effectExtent l="0" t="0" r="1905" b="8255"/>
                  <wp:wrapTight wrapText="bothSides">
                    <wp:wrapPolygon edited="0">
                      <wp:start x="0" y="0"/>
                      <wp:lineTo x="0" y="21306"/>
                      <wp:lineTo x="21027" y="21306"/>
                      <wp:lineTo x="21027" y="0"/>
                      <wp:lineTo x="0" y="0"/>
                    </wp:wrapPolygon>
                  </wp:wrapTight>
                  <wp:docPr id="2" name="Рисунок 4" descr="http://itd0.mycdn.me/image?id=835583399717&amp;t=20&amp;plc=WEB&amp;tkn=*xdjEAAYlbmBmLhl5Iyvm5Yo4p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td0.mycdn.me/image?id=835583399717&amp;t=20&amp;plc=WEB&amp;tkn=*xdjEAAYlbmBmLhl5Iyvm5Yo4p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58" t="35417" r="15654" b="8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45" cy="7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4DA">
              <w:rPr>
                <w:rFonts w:ascii="Times New Roman" w:hAnsi="Times New Roman" w:cs="Times New Roman"/>
                <w:sz w:val="28"/>
                <w:szCs w:val="28"/>
              </w:rPr>
              <w:t>13.35-14.00</w:t>
            </w:r>
          </w:p>
        </w:tc>
        <w:tc>
          <w:tcPr>
            <w:tcW w:w="4767" w:type="dxa"/>
          </w:tcPr>
          <w:p w:rsidR="003B4F3C" w:rsidRDefault="00C404DA" w:rsidP="00703DE1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04723D">
              <w:rPr>
                <w:rFonts w:ascii="Times New Roman" w:hAnsi="Times New Roman" w:cs="Times New Roman"/>
                <w:b/>
                <w:sz w:val="28"/>
              </w:rPr>
              <w:t>Пархачева</w:t>
            </w:r>
            <w:proofErr w:type="spellEnd"/>
            <w:r w:rsidRPr="0004723D">
              <w:rPr>
                <w:rFonts w:ascii="Times New Roman" w:hAnsi="Times New Roman" w:cs="Times New Roman"/>
                <w:b/>
                <w:sz w:val="28"/>
              </w:rPr>
              <w:t xml:space="preserve"> Т.В</w:t>
            </w:r>
            <w:r w:rsidRPr="004A019E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  <w:p w:rsidR="003E783F" w:rsidRDefault="00C404DA" w:rsidP="004B10B6">
            <w:pPr>
              <w:keepNext/>
              <w:widowControl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A019E">
              <w:rPr>
                <w:rFonts w:ascii="Times New Roman" w:hAnsi="Times New Roman" w:cs="Times New Roman"/>
                <w:i/>
                <w:sz w:val="28"/>
              </w:rPr>
              <w:t xml:space="preserve">«Комплекс упражнений для профилактики </w:t>
            </w:r>
            <w:proofErr w:type="spellStart"/>
            <w:r w:rsidRPr="004A019E">
              <w:rPr>
                <w:rFonts w:ascii="Times New Roman" w:hAnsi="Times New Roman" w:cs="Times New Roman"/>
                <w:i/>
                <w:sz w:val="28"/>
              </w:rPr>
              <w:t>кардиоресператорных</w:t>
            </w:r>
            <w:proofErr w:type="spellEnd"/>
            <w:r w:rsidRPr="004A019E">
              <w:rPr>
                <w:rFonts w:ascii="Times New Roman" w:hAnsi="Times New Roman" w:cs="Times New Roman"/>
                <w:i/>
                <w:sz w:val="28"/>
              </w:rPr>
              <w:t xml:space="preserve"> систем </w:t>
            </w:r>
            <w:r w:rsidR="0076538E" w:rsidRPr="004A019E">
              <w:rPr>
                <w:rFonts w:ascii="Times New Roman" w:hAnsi="Times New Roman" w:cs="Times New Roman"/>
                <w:i/>
                <w:sz w:val="28"/>
              </w:rPr>
              <w:t>и нарушений</w:t>
            </w:r>
            <w:r w:rsidRPr="004A019E">
              <w:rPr>
                <w:rFonts w:ascii="Times New Roman" w:hAnsi="Times New Roman" w:cs="Times New Roman"/>
                <w:i/>
                <w:sz w:val="28"/>
              </w:rPr>
              <w:t xml:space="preserve"> опорно-двигательного аппар</w:t>
            </w:r>
            <w:r w:rsidR="00703DE1">
              <w:rPr>
                <w:rFonts w:ascii="Times New Roman" w:hAnsi="Times New Roman" w:cs="Times New Roman"/>
                <w:i/>
                <w:sz w:val="28"/>
              </w:rPr>
              <w:t>ата учащихся начальных классов»</w:t>
            </w:r>
            <w:r w:rsidR="00D0310F">
              <w:rPr>
                <w:rFonts w:ascii="Times New Roman" w:hAnsi="Times New Roman" w:cs="Times New Roman"/>
                <w:i/>
                <w:sz w:val="28"/>
              </w:rPr>
              <w:t>,</w:t>
            </w:r>
            <w:r w:rsidR="00703DE1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76538E">
              <w:rPr>
                <w:rFonts w:ascii="Times New Roman" w:hAnsi="Times New Roman" w:cs="Times New Roman"/>
                <w:i/>
                <w:sz w:val="28"/>
              </w:rPr>
              <w:t xml:space="preserve">3 </w:t>
            </w:r>
            <w:proofErr w:type="gramStart"/>
            <w:r w:rsidRPr="004A019E">
              <w:rPr>
                <w:rFonts w:ascii="Times New Roman" w:hAnsi="Times New Roman" w:cs="Times New Roman"/>
                <w:i/>
                <w:sz w:val="28"/>
              </w:rPr>
              <w:t>В</w:t>
            </w:r>
            <w:proofErr w:type="gramEnd"/>
            <w:r w:rsidRPr="004A019E">
              <w:rPr>
                <w:rFonts w:ascii="Times New Roman" w:hAnsi="Times New Roman" w:cs="Times New Roman"/>
                <w:i/>
                <w:sz w:val="28"/>
              </w:rPr>
              <w:t xml:space="preserve"> класс</w:t>
            </w:r>
          </w:p>
          <w:p w:rsidR="004B10B6" w:rsidRPr="004B10B6" w:rsidRDefault="004B10B6" w:rsidP="004B10B6">
            <w:pPr>
              <w:keepNext/>
              <w:widowControl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C404DA" w:rsidRPr="00703DE1" w:rsidRDefault="00C404DA" w:rsidP="00703D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DE1">
              <w:rPr>
                <w:rFonts w:ascii="Times New Roman" w:hAnsi="Times New Roman" w:cs="Times New Roman"/>
                <w:sz w:val="28"/>
                <w:szCs w:val="28"/>
              </w:rPr>
              <w:t>Зал №</w:t>
            </w:r>
            <w:r w:rsidR="00703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D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7465D" w:rsidRPr="00703DE1" w:rsidRDefault="00703DE1" w:rsidP="00703D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DE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03DE1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C404DA" w:rsidRPr="00703DE1">
              <w:rPr>
                <w:rFonts w:ascii="Times New Roman" w:hAnsi="Times New Roman" w:cs="Times New Roman"/>
                <w:sz w:val="28"/>
                <w:szCs w:val="28"/>
              </w:rPr>
              <w:t xml:space="preserve">79 </w:t>
            </w:r>
          </w:p>
        </w:tc>
      </w:tr>
      <w:tr w:rsidR="00A7465D" w:rsidTr="003B4F3C">
        <w:tc>
          <w:tcPr>
            <w:tcW w:w="2032" w:type="dxa"/>
          </w:tcPr>
          <w:p w:rsidR="00D22C9F" w:rsidRPr="004B10B6" w:rsidRDefault="004B10B6" w:rsidP="004B1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9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206375</wp:posOffset>
                  </wp:positionV>
                  <wp:extent cx="495000" cy="540000"/>
                  <wp:effectExtent l="0" t="0" r="635" b="0"/>
                  <wp:wrapSquare wrapText="bothSides"/>
                  <wp:docPr id="7" name="Рисунок 7" descr="https://ds04.infourok.ru/uploads/ex/0336/00035e95-606bf5ca/hello_html_7d8d239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336/00035e95-606bf5ca/hello_html_7d8d239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4DA">
              <w:rPr>
                <w:rFonts w:ascii="Times New Roman" w:hAnsi="Times New Roman" w:cs="Times New Roman"/>
                <w:sz w:val="28"/>
                <w:szCs w:val="28"/>
              </w:rPr>
              <w:t>13.35-14.00</w:t>
            </w:r>
          </w:p>
        </w:tc>
        <w:tc>
          <w:tcPr>
            <w:tcW w:w="4767" w:type="dxa"/>
          </w:tcPr>
          <w:p w:rsidR="00712910" w:rsidRDefault="00C404DA" w:rsidP="00C404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04723D">
              <w:rPr>
                <w:rFonts w:ascii="Times New Roman" w:hAnsi="Times New Roman" w:cs="Times New Roman"/>
                <w:b/>
                <w:sz w:val="28"/>
              </w:rPr>
              <w:t>Ерпулева</w:t>
            </w:r>
            <w:proofErr w:type="spellEnd"/>
            <w:r w:rsidRPr="0004723D">
              <w:rPr>
                <w:rFonts w:ascii="Times New Roman" w:hAnsi="Times New Roman" w:cs="Times New Roman"/>
                <w:b/>
                <w:sz w:val="28"/>
              </w:rPr>
              <w:t xml:space="preserve"> И.М</w:t>
            </w:r>
            <w:r w:rsidRPr="00166397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  <w:p w:rsidR="003E783F" w:rsidRDefault="00C404DA" w:rsidP="004B10B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66397">
              <w:rPr>
                <w:rFonts w:ascii="Times New Roman" w:hAnsi="Times New Roman" w:cs="Times New Roman"/>
                <w:i/>
                <w:sz w:val="28"/>
              </w:rPr>
              <w:t>«Круговая тренировка как одна из форм подготовки учащихся к сдаче норм ГТО»</w:t>
            </w:r>
            <w:r w:rsidR="00D0310F">
              <w:rPr>
                <w:rFonts w:ascii="Times New Roman" w:hAnsi="Times New Roman" w:cs="Times New Roman"/>
                <w:i/>
                <w:sz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8</w:t>
            </w:r>
            <w:r w:rsidR="0076538E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класс</w:t>
            </w:r>
          </w:p>
          <w:p w:rsidR="004B10B6" w:rsidRPr="004B10B6" w:rsidRDefault="004B10B6" w:rsidP="004B10B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C404DA" w:rsidRPr="0076538E" w:rsidRDefault="00C404DA" w:rsidP="00C4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Зал №</w:t>
            </w:r>
            <w:r w:rsidR="00765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7465D" w:rsidRPr="0076538E" w:rsidRDefault="0076538E" w:rsidP="00765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404DA" w:rsidRPr="0076538E"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</w:p>
        </w:tc>
      </w:tr>
      <w:tr w:rsidR="00A7465D" w:rsidTr="003B4F3C">
        <w:tc>
          <w:tcPr>
            <w:tcW w:w="2032" w:type="dxa"/>
          </w:tcPr>
          <w:p w:rsidR="00297637" w:rsidRPr="004B10B6" w:rsidRDefault="004B10B6" w:rsidP="004B1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295275</wp:posOffset>
                  </wp:positionV>
                  <wp:extent cx="864000" cy="576000"/>
                  <wp:effectExtent l="0" t="0" r="0" b="0"/>
                  <wp:wrapSquare wrapText="bothSides"/>
                  <wp:docPr id="10" name="Рисунок 10" descr="https://estalsad2.edumsko.ru/uploads/7000/24386/section/361860/yyy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stalsad2.edumsko.ru/uploads/7000/24386/section/361860/yyy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5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4DA">
              <w:rPr>
                <w:rFonts w:ascii="Times New Roman" w:hAnsi="Times New Roman" w:cs="Times New Roman"/>
                <w:sz w:val="28"/>
                <w:szCs w:val="28"/>
              </w:rPr>
              <w:t>14.05-14.30</w:t>
            </w:r>
          </w:p>
        </w:tc>
        <w:tc>
          <w:tcPr>
            <w:tcW w:w="4767" w:type="dxa"/>
          </w:tcPr>
          <w:p w:rsidR="003B4F3C" w:rsidRDefault="00C404DA" w:rsidP="00C40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Хорошилова</w:t>
            </w:r>
            <w:proofErr w:type="spellEnd"/>
            <w:r w:rsidR="003B4F3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4723D">
              <w:rPr>
                <w:rFonts w:ascii="Times New Roman" w:hAnsi="Times New Roman" w:cs="Times New Roman"/>
                <w:b/>
                <w:sz w:val="28"/>
              </w:rPr>
              <w:t>Т.Н.</w:t>
            </w:r>
          </w:p>
          <w:p w:rsidR="003E783F" w:rsidRDefault="00C404DA" w:rsidP="004B10B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66397">
              <w:rPr>
                <w:rFonts w:ascii="Times New Roman" w:hAnsi="Times New Roman" w:cs="Times New Roman"/>
                <w:i/>
                <w:sz w:val="28"/>
              </w:rPr>
              <w:t>«Упражнения с мячом, как средство воспитание</w:t>
            </w:r>
            <w:r w:rsidR="00D22C9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166397">
              <w:rPr>
                <w:rFonts w:ascii="Times New Roman" w:hAnsi="Times New Roman" w:cs="Times New Roman"/>
                <w:i/>
                <w:sz w:val="28"/>
              </w:rPr>
              <w:t>координационных способнос</w:t>
            </w:r>
            <w:r w:rsidR="0076538E">
              <w:rPr>
                <w:rFonts w:ascii="Times New Roman" w:hAnsi="Times New Roman" w:cs="Times New Roman"/>
                <w:i/>
                <w:sz w:val="28"/>
              </w:rPr>
              <w:t>тей учащихся начальных классов»</w:t>
            </w:r>
            <w:r w:rsidR="00D0310F">
              <w:rPr>
                <w:rFonts w:ascii="Times New Roman" w:hAnsi="Times New Roman" w:cs="Times New Roman"/>
                <w:i/>
                <w:sz w:val="28"/>
              </w:rPr>
              <w:t>,</w:t>
            </w:r>
            <w:r w:rsidR="0076538E">
              <w:rPr>
                <w:rFonts w:ascii="Times New Roman" w:hAnsi="Times New Roman" w:cs="Times New Roman"/>
                <w:i/>
                <w:sz w:val="28"/>
              </w:rPr>
              <w:t xml:space="preserve"> 4</w:t>
            </w:r>
            <w:r w:rsidRPr="00166397">
              <w:rPr>
                <w:rFonts w:ascii="Times New Roman" w:hAnsi="Times New Roman" w:cs="Times New Roman"/>
                <w:i/>
                <w:sz w:val="28"/>
              </w:rPr>
              <w:t>А</w:t>
            </w:r>
            <w:r w:rsidR="0076538E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166397">
              <w:rPr>
                <w:rFonts w:ascii="Times New Roman" w:hAnsi="Times New Roman" w:cs="Times New Roman"/>
                <w:i/>
                <w:sz w:val="28"/>
              </w:rPr>
              <w:t>класс</w:t>
            </w:r>
          </w:p>
          <w:p w:rsidR="004B10B6" w:rsidRPr="004B10B6" w:rsidRDefault="004B10B6" w:rsidP="004B10B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C404DA" w:rsidRPr="0076538E" w:rsidRDefault="00C404DA" w:rsidP="00C4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Зал №</w:t>
            </w:r>
            <w:r w:rsidR="00765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7465D" w:rsidRPr="0076538E" w:rsidRDefault="0076538E" w:rsidP="00765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404DA" w:rsidRPr="0076538E">
              <w:rPr>
                <w:rFonts w:ascii="Times New Roman" w:hAnsi="Times New Roman" w:cs="Times New Roman"/>
                <w:sz w:val="28"/>
                <w:szCs w:val="28"/>
              </w:rPr>
              <w:t xml:space="preserve">79 </w:t>
            </w:r>
          </w:p>
        </w:tc>
      </w:tr>
      <w:tr w:rsidR="00A7465D" w:rsidTr="003B4F3C">
        <w:tc>
          <w:tcPr>
            <w:tcW w:w="2032" w:type="dxa"/>
          </w:tcPr>
          <w:p w:rsidR="00A7465D" w:rsidRDefault="00C404DA" w:rsidP="00D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14.05-14.30</w:t>
            </w:r>
          </w:p>
          <w:p w:rsidR="00A40A29" w:rsidRDefault="00A40A29" w:rsidP="00D2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A2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7722" cy="720000"/>
                  <wp:effectExtent l="19050" t="0" r="0" b="0"/>
                  <wp:docPr id="5" name="Рисунок 16" descr="http://images.myshared.ru/7/829016/slide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ages.myshared.ru/7/829016/slid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55959" t="7906" r="1762" b="14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72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:rsidR="0076538E" w:rsidRDefault="00C404DA" w:rsidP="00C40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4723D">
              <w:rPr>
                <w:rFonts w:ascii="Times New Roman" w:hAnsi="Times New Roman" w:cs="Times New Roman"/>
                <w:b/>
                <w:sz w:val="28"/>
              </w:rPr>
              <w:t>Кириченко С.Н.</w:t>
            </w:r>
          </w:p>
          <w:p w:rsidR="003E783F" w:rsidRDefault="00C404DA" w:rsidP="004B10B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66397">
              <w:rPr>
                <w:rFonts w:ascii="Times New Roman" w:hAnsi="Times New Roman" w:cs="Times New Roman"/>
                <w:i/>
                <w:sz w:val="28"/>
              </w:rPr>
              <w:t>«Фитнес аэробика как современное средство повышения мотивации занятий физической культурой и спортом»</w:t>
            </w:r>
            <w:r w:rsidR="00D0310F">
              <w:rPr>
                <w:rFonts w:ascii="Times New Roman" w:hAnsi="Times New Roman" w:cs="Times New Roman"/>
                <w:i/>
                <w:sz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166397">
              <w:rPr>
                <w:rFonts w:ascii="Times New Roman" w:hAnsi="Times New Roman" w:cs="Times New Roman"/>
                <w:i/>
                <w:sz w:val="28"/>
              </w:rPr>
              <w:t>10-11 класс (девушки)</w:t>
            </w:r>
          </w:p>
          <w:p w:rsidR="004B10B6" w:rsidRPr="004B10B6" w:rsidRDefault="004B10B6" w:rsidP="004B10B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C404DA" w:rsidRPr="0076538E" w:rsidRDefault="00C404DA" w:rsidP="00C4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Зал №</w:t>
            </w:r>
            <w:r w:rsidR="00765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7465D" w:rsidRPr="0076538E" w:rsidRDefault="0076538E" w:rsidP="00765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404DA" w:rsidRPr="0076538E"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</w:p>
        </w:tc>
      </w:tr>
      <w:tr w:rsidR="00A7465D" w:rsidTr="003B4F3C">
        <w:tc>
          <w:tcPr>
            <w:tcW w:w="2032" w:type="dxa"/>
          </w:tcPr>
          <w:p w:rsidR="00A7465D" w:rsidRDefault="00C404DA" w:rsidP="00D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14.35-15.00</w:t>
            </w:r>
          </w:p>
          <w:p w:rsidR="00297637" w:rsidRDefault="00A40A29" w:rsidP="00D2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A2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6000" cy="648000"/>
                  <wp:effectExtent l="19050" t="0" r="4050" b="0"/>
                  <wp:docPr id="13" name="Рисунок 13" descr="http://sportmanezh.ru/images/2014/2/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portmanezh.ru/images/2014/2/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:rsidR="003B4F3C" w:rsidRDefault="00C404DA" w:rsidP="00C40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4723D">
              <w:rPr>
                <w:rFonts w:ascii="Times New Roman" w:hAnsi="Times New Roman" w:cs="Times New Roman"/>
                <w:b/>
                <w:sz w:val="28"/>
              </w:rPr>
              <w:t>Еремкин</w:t>
            </w:r>
            <w:proofErr w:type="spellEnd"/>
            <w:r w:rsidRPr="0004723D">
              <w:rPr>
                <w:rFonts w:ascii="Times New Roman" w:hAnsi="Times New Roman" w:cs="Times New Roman"/>
                <w:b/>
                <w:sz w:val="28"/>
              </w:rPr>
              <w:t xml:space="preserve"> В.П., </w:t>
            </w:r>
            <w:proofErr w:type="spellStart"/>
            <w:r w:rsidRPr="0004723D">
              <w:rPr>
                <w:rFonts w:ascii="Times New Roman" w:hAnsi="Times New Roman" w:cs="Times New Roman"/>
                <w:b/>
                <w:sz w:val="28"/>
              </w:rPr>
              <w:t>Бог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04723D">
              <w:rPr>
                <w:rFonts w:ascii="Times New Roman" w:hAnsi="Times New Roman" w:cs="Times New Roman"/>
                <w:b/>
                <w:sz w:val="28"/>
              </w:rPr>
              <w:t>мов</w:t>
            </w:r>
            <w:proofErr w:type="spellEnd"/>
            <w:r w:rsidRPr="0004723D">
              <w:rPr>
                <w:rFonts w:ascii="Times New Roman" w:hAnsi="Times New Roman" w:cs="Times New Roman"/>
                <w:b/>
                <w:sz w:val="28"/>
              </w:rPr>
              <w:t xml:space="preserve"> Е.В.</w:t>
            </w:r>
            <w:r w:rsidRPr="0004723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7465D" w:rsidRDefault="00C404DA" w:rsidP="007653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38E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76538E" w:rsidRPr="0076538E">
              <w:rPr>
                <w:rFonts w:ascii="Times New Roman" w:hAnsi="Times New Roman" w:cs="Times New Roman"/>
                <w:i/>
                <w:sz w:val="28"/>
              </w:rPr>
              <w:t>Организация сотрудничества</w:t>
            </w:r>
            <w:r w:rsidRPr="0076538E">
              <w:rPr>
                <w:rFonts w:ascii="Times New Roman" w:hAnsi="Times New Roman" w:cs="Times New Roman"/>
                <w:i/>
                <w:sz w:val="28"/>
              </w:rPr>
              <w:t xml:space="preserve"> учащихся в процессе отработки техники ведения мяча»</w:t>
            </w:r>
            <w:r w:rsidR="00D0310F">
              <w:rPr>
                <w:rFonts w:ascii="Times New Roman" w:hAnsi="Times New Roman" w:cs="Times New Roman"/>
                <w:i/>
                <w:sz w:val="28"/>
              </w:rPr>
              <w:t>,</w:t>
            </w:r>
            <w:r w:rsidR="0076538E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76538E">
              <w:rPr>
                <w:rFonts w:ascii="Times New Roman" w:hAnsi="Times New Roman" w:cs="Times New Roman"/>
                <w:i/>
                <w:sz w:val="28"/>
                <w:szCs w:val="28"/>
              </w:rPr>
              <w:t>7 -9 класс</w:t>
            </w:r>
          </w:p>
          <w:p w:rsidR="003E783F" w:rsidRPr="004B10B6" w:rsidRDefault="003E783F" w:rsidP="007653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C404DA" w:rsidRPr="0076538E" w:rsidRDefault="00C404DA" w:rsidP="00C4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Зал №</w:t>
            </w:r>
            <w:r w:rsidR="00765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7465D" w:rsidRPr="0076538E" w:rsidRDefault="0076538E" w:rsidP="00765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Pr="00765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4DA" w:rsidRPr="0076538E"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</w:p>
        </w:tc>
      </w:tr>
    </w:tbl>
    <w:p w:rsidR="003B4F3C" w:rsidRPr="003E783F" w:rsidRDefault="00D22F7E" w:rsidP="00AC3AA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83F">
        <w:rPr>
          <w:rFonts w:ascii="Times New Roman" w:hAnsi="Times New Roman" w:cs="Times New Roman"/>
          <w:b/>
          <w:sz w:val="26"/>
          <w:szCs w:val="26"/>
        </w:rPr>
        <w:t>Материалы</w:t>
      </w:r>
    </w:p>
    <w:p w:rsidR="00D22F7E" w:rsidRPr="00D22F7E" w:rsidRDefault="00D22F7E" w:rsidP="00AC3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2F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Физкультурно-оздоровительная практика</w:t>
      </w:r>
      <w:r w:rsidRPr="00D22F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это одно из ведущих направлений деятельности образовательного учреждения, ориентированное на развитие физических, психических и личностных качеств и социальных потребностей обучающихся, на формирование ценностей здоровья и здорового образа жизни посредством использования психолого-педагогических методов и форм, средств физической культуры.</w:t>
      </w:r>
    </w:p>
    <w:p w:rsidR="00D22F7E" w:rsidRPr="00D22F7E" w:rsidRDefault="00D22F7E" w:rsidP="00AC3A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22F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Ресурсное обеспечение практики </w:t>
      </w:r>
    </w:p>
    <w:p w:rsidR="00D22F7E" w:rsidRPr="0076538E" w:rsidRDefault="00D22F7E" w:rsidP="00AC3AA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6538E">
        <w:rPr>
          <w:rFonts w:ascii="Times New Roman" w:hAnsi="Times New Roman" w:cs="Times New Roman"/>
          <w:b/>
          <w:i/>
          <w:sz w:val="26"/>
          <w:szCs w:val="26"/>
        </w:rPr>
        <w:t xml:space="preserve">Финансовые ресурсы </w:t>
      </w:r>
    </w:p>
    <w:p w:rsidR="00D22F7E" w:rsidRPr="0076538E" w:rsidRDefault="00D22F7E" w:rsidP="00AC3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 xml:space="preserve">Финансирование Программы осуществляется за счет средств бюджета. Возможное дополнительное финансирование в целях содействия в реализации мероприятий программы может осуществляться из иных незапрещенных законодательством источников (внебюджетных средств). </w:t>
      </w:r>
    </w:p>
    <w:p w:rsidR="00D22F7E" w:rsidRPr="0076538E" w:rsidRDefault="00D22F7E" w:rsidP="00AC3AA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6538E">
        <w:rPr>
          <w:rFonts w:ascii="Times New Roman" w:hAnsi="Times New Roman" w:cs="Times New Roman"/>
          <w:b/>
          <w:i/>
          <w:sz w:val="26"/>
          <w:szCs w:val="26"/>
        </w:rPr>
        <w:t xml:space="preserve">Кадровые ресурсы </w:t>
      </w:r>
    </w:p>
    <w:p w:rsidR="00D22F7E" w:rsidRDefault="00D22F7E" w:rsidP="00AC3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 xml:space="preserve">Управленческие ресурсы администрации гимназии и соответствующих организаций. Педагогические кадры, прошедшие подготовку в рамках </w:t>
      </w:r>
      <w:proofErr w:type="spellStart"/>
      <w:r w:rsidRPr="0076538E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6538E">
        <w:rPr>
          <w:rFonts w:ascii="Times New Roman" w:hAnsi="Times New Roman" w:cs="Times New Roman"/>
          <w:sz w:val="26"/>
          <w:szCs w:val="26"/>
        </w:rPr>
        <w:t>здоровьесозидающих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 технологий. </w:t>
      </w:r>
    </w:p>
    <w:p w:rsidR="00D22F7E" w:rsidRPr="0076538E" w:rsidRDefault="00D22F7E" w:rsidP="003E783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6538E">
        <w:rPr>
          <w:rFonts w:ascii="Times New Roman" w:hAnsi="Times New Roman" w:cs="Times New Roman"/>
          <w:b/>
          <w:i/>
          <w:sz w:val="26"/>
          <w:szCs w:val="26"/>
        </w:rPr>
        <w:t xml:space="preserve">Методические ресурсы </w:t>
      </w:r>
    </w:p>
    <w:p w:rsidR="00D22F7E" w:rsidRPr="0076538E" w:rsidRDefault="00D22F7E" w:rsidP="0076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 xml:space="preserve">Программа методического сопровождения педагогических кадров. </w:t>
      </w:r>
    </w:p>
    <w:p w:rsidR="00D22F7E" w:rsidRPr="0076538E" w:rsidRDefault="00D22F7E" w:rsidP="0076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lastRenderedPageBreak/>
        <w:t xml:space="preserve">Программы повышения квалификации педагогических кадров по проблемам </w:t>
      </w:r>
      <w:proofErr w:type="spellStart"/>
      <w:r w:rsidRPr="0076538E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22F7E" w:rsidRPr="0076538E" w:rsidRDefault="00D22F7E" w:rsidP="0076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 xml:space="preserve">Разработка методических рекомендаций. </w:t>
      </w:r>
    </w:p>
    <w:p w:rsidR="00D22F7E" w:rsidRPr="0076538E" w:rsidRDefault="00D22F7E" w:rsidP="0076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>Тематические разработки уроков здоровья для школьников, дней здоровья для воспитанников, спортивных праздников, внеклассных мероприятий.</w:t>
      </w:r>
    </w:p>
    <w:p w:rsidR="00D22F7E" w:rsidRPr="0076538E" w:rsidRDefault="00D22F7E" w:rsidP="0076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 xml:space="preserve"> Программы научно-практических конференций по проблемам </w:t>
      </w:r>
      <w:proofErr w:type="spellStart"/>
      <w:r w:rsidRPr="0076538E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22F7E" w:rsidRPr="0076538E" w:rsidRDefault="00D22F7E" w:rsidP="0076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 xml:space="preserve">Программы оценки состояния здоровья воспитанников, обучающихся. Программы мониторинговых исследований. </w:t>
      </w:r>
    </w:p>
    <w:p w:rsidR="00D22F7E" w:rsidRPr="0076538E" w:rsidRDefault="00D22F7E" w:rsidP="003E783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6538E">
        <w:rPr>
          <w:rFonts w:ascii="Times New Roman" w:hAnsi="Times New Roman" w:cs="Times New Roman"/>
          <w:b/>
          <w:i/>
          <w:sz w:val="26"/>
          <w:szCs w:val="26"/>
        </w:rPr>
        <w:t xml:space="preserve">Материально-технические ресурсы </w:t>
      </w:r>
    </w:p>
    <w:p w:rsidR="00D22F7E" w:rsidRPr="0076538E" w:rsidRDefault="00D22F7E" w:rsidP="00765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 xml:space="preserve">Спортивный зал, спортивная площадка, (оборудованные стадионы, бассейны, тренажерные залы, тренажеры и оборудование для реализации </w:t>
      </w:r>
      <w:proofErr w:type="spellStart"/>
      <w:r w:rsidRPr="0076538E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 технологий в учреждениях - партнерах), учебные и методические кабинеты, медицинский кабинет, столовая, актовый зал. </w:t>
      </w:r>
    </w:p>
    <w:p w:rsidR="00D22F7E" w:rsidRPr="0076538E" w:rsidRDefault="00D22F7E" w:rsidP="003E783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6538E">
        <w:rPr>
          <w:rFonts w:ascii="Times New Roman" w:hAnsi="Times New Roman" w:cs="Times New Roman"/>
          <w:b/>
          <w:i/>
          <w:sz w:val="26"/>
          <w:szCs w:val="26"/>
        </w:rPr>
        <w:t xml:space="preserve">Информационные ресурсы </w:t>
      </w:r>
    </w:p>
    <w:p w:rsidR="00D22F7E" w:rsidRPr="0076538E" w:rsidRDefault="00D22F7E" w:rsidP="003E7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sz w:val="26"/>
          <w:szCs w:val="26"/>
        </w:rPr>
        <w:t xml:space="preserve">Информационное пространство гимназии имеет модульную структуру и может быть наполнено любым содержанием, использовано для целей реализации программы практики. </w:t>
      </w:r>
      <w:r w:rsidR="0076538E" w:rsidRPr="0076538E">
        <w:rPr>
          <w:rFonts w:ascii="Times New Roman" w:hAnsi="Times New Roman" w:cs="Times New Roman"/>
          <w:sz w:val="26"/>
          <w:szCs w:val="26"/>
        </w:rPr>
        <w:t>К этому виду</w:t>
      </w:r>
      <w:r w:rsidRPr="0076538E">
        <w:rPr>
          <w:rFonts w:ascii="Times New Roman" w:hAnsi="Times New Roman" w:cs="Times New Roman"/>
          <w:sz w:val="26"/>
          <w:szCs w:val="26"/>
        </w:rPr>
        <w:t xml:space="preserve"> ресурсов относится сайт гимназии, сайты партнерских организаций и др. </w:t>
      </w:r>
    </w:p>
    <w:p w:rsidR="00D22F7E" w:rsidRPr="0076538E" w:rsidRDefault="00D22F7E" w:rsidP="003E78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38E">
        <w:rPr>
          <w:rFonts w:ascii="Times New Roman" w:hAnsi="Times New Roman" w:cs="Times New Roman"/>
          <w:b/>
          <w:sz w:val="26"/>
          <w:szCs w:val="26"/>
        </w:rPr>
        <w:t>Принципы организации физкультурно-оздоровительной практики</w:t>
      </w:r>
    </w:p>
    <w:p w:rsidR="00D22F7E" w:rsidRPr="0076538E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b/>
          <w:sz w:val="26"/>
          <w:szCs w:val="26"/>
        </w:rPr>
        <w:t xml:space="preserve">принцип </w:t>
      </w:r>
      <w:proofErr w:type="spellStart"/>
      <w:r w:rsidRPr="0076538E">
        <w:rPr>
          <w:rFonts w:ascii="Times New Roman" w:hAnsi="Times New Roman" w:cs="Times New Roman"/>
          <w:b/>
          <w:sz w:val="26"/>
          <w:szCs w:val="26"/>
        </w:rPr>
        <w:t>природосообразности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, предполагающий учет возрастных и индивидуальных особенностей учащихся на основе </w:t>
      </w:r>
      <w:r w:rsidR="003E783F" w:rsidRPr="0076538E">
        <w:rPr>
          <w:rFonts w:ascii="Times New Roman" w:hAnsi="Times New Roman" w:cs="Times New Roman"/>
          <w:sz w:val="26"/>
          <w:szCs w:val="26"/>
        </w:rPr>
        <w:t>изучения их</w:t>
      </w:r>
      <w:r w:rsidRPr="0076538E">
        <w:rPr>
          <w:rFonts w:ascii="Times New Roman" w:hAnsi="Times New Roman" w:cs="Times New Roman"/>
          <w:sz w:val="26"/>
          <w:szCs w:val="26"/>
        </w:rPr>
        <w:t xml:space="preserve"> потребностей и интересов и организация в связи с этим их </w:t>
      </w:r>
      <w:proofErr w:type="spellStart"/>
      <w:r w:rsidRPr="0076538E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   деятельности;</w:t>
      </w:r>
    </w:p>
    <w:p w:rsidR="00D22F7E" w:rsidRPr="0076538E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538E">
        <w:rPr>
          <w:rFonts w:ascii="Times New Roman" w:hAnsi="Times New Roman" w:cs="Times New Roman"/>
          <w:b/>
          <w:sz w:val="26"/>
          <w:szCs w:val="26"/>
        </w:rPr>
        <w:t>принцип формирования ценностных уста</w:t>
      </w:r>
      <w:r w:rsidRPr="0076538E">
        <w:rPr>
          <w:rFonts w:ascii="Times New Roman" w:hAnsi="Times New Roman" w:cs="Times New Roman"/>
          <w:sz w:val="26"/>
          <w:szCs w:val="26"/>
        </w:rPr>
        <w:t xml:space="preserve">новок школьников на здоровый образ жизни, следование которому обеспечивает формирование системы ценностей, мотивов и </w:t>
      </w:r>
      <w:r w:rsidR="003E783F" w:rsidRPr="0076538E">
        <w:rPr>
          <w:rFonts w:ascii="Times New Roman" w:hAnsi="Times New Roman" w:cs="Times New Roman"/>
          <w:sz w:val="26"/>
          <w:szCs w:val="26"/>
        </w:rPr>
        <w:t>установок,</w:t>
      </w:r>
      <w:r w:rsidRPr="0076538E">
        <w:rPr>
          <w:rFonts w:ascii="Times New Roman" w:hAnsi="Times New Roman" w:cs="Times New Roman"/>
          <w:sz w:val="26"/>
          <w:szCs w:val="26"/>
        </w:rPr>
        <w:t xml:space="preserve"> учащихся на здоровый образ жизни;</w:t>
      </w:r>
    </w:p>
    <w:p w:rsidR="00D22F7E" w:rsidRPr="0076538E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538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принцип </w:t>
      </w:r>
      <w:r w:rsidRPr="0076538E">
        <w:rPr>
          <w:rFonts w:ascii="Times New Roman" w:hAnsi="Times New Roman" w:cs="Times New Roman"/>
          <w:b/>
          <w:i/>
          <w:color w:val="000000"/>
          <w:sz w:val="26"/>
          <w:szCs w:val="26"/>
        </w:rPr>
        <w:t>народности</w:t>
      </w:r>
      <w:r w:rsidRPr="0076538E">
        <w:rPr>
          <w:rFonts w:ascii="Times New Roman" w:hAnsi="Times New Roman" w:cs="Times New Roman"/>
          <w:color w:val="000000"/>
          <w:sz w:val="26"/>
          <w:szCs w:val="26"/>
        </w:rPr>
        <w:t xml:space="preserve"> предполагает учёт национальной культуры, традиций и родного языка; </w:t>
      </w:r>
    </w:p>
    <w:p w:rsidR="00D22F7E" w:rsidRPr="0076538E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538E">
        <w:rPr>
          <w:rFonts w:ascii="Times New Roman" w:hAnsi="Times New Roman" w:cs="Times New Roman"/>
          <w:b/>
          <w:sz w:val="26"/>
          <w:szCs w:val="26"/>
        </w:rPr>
        <w:t xml:space="preserve">принцип </w:t>
      </w:r>
      <w:proofErr w:type="spellStart"/>
      <w:r w:rsidRPr="0076538E">
        <w:rPr>
          <w:rFonts w:ascii="Times New Roman" w:hAnsi="Times New Roman" w:cs="Times New Roman"/>
          <w:b/>
          <w:sz w:val="26"/>
          <w:szCs w:val="26"/>
        </w:rPr>
        <w:t>культуросообразности</w:t>
      </w:r>
      <w:proofErr w:type="spellEnd"/>
      <w:r w:rsidR="003E78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538E">
        <w:rPr>
          <w:rFonts w:ascii="Times New Roman" w:hAnsi="Times New Roman" w:cs="Times New Roman"/>
          <w:sz w:val="26"/>
          <w:szCs w:val="26"/>
        </w:rPr>
        <w:t xml:space="preserve">(включение в культуру посредством специально ориентированной и организованной </w:t>
      </w:r>
      <w:proofErr w:type="spellStart"/>
      <w:r w:rsidRPr="0076538E">
        <w:rPr>
          <w:rFonts w:ascii="Times New Roman" w:hAnsi="Times New Roman" w:cs="Times New Roman"/>
          <w:sz w:val="26"/>
          <w:szCs w:val="26"/>
        </w:rPr>
        <w:t>здоровьетворческой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 деятельности)</w:t>
      </w:r>
      <w:r w:rsidRPr="0076538E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22F7E" w:rsidRPr="0076538E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538E">
        <w:rPr>
          <w:rFonts w:ascii="Times New Roman" w:hAnsi="Times New Roman" w:cs="Times New Roman"/>
          <w:b/>
          <w:sz w:val="26"/>
          <w:szCs w:val="26"/>
        </w:rPr>
        <w:t>принцип ориентации на саморазвитие культуры здоровья</w:t>
      </w:r>
      <w:r w:rsidR="003E78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538E">
        <w:rPr>
          <w:rFonts w:ascii="Times New Roman" w:hAnsi="Times New Roman" w:cs="Times New Roman"/>
          <w:sz w:val="26"/>
          <w:szCs w:val="26"/>
        </w:rPr>
        <w:t xml:space="preserve">(признание подростка субъектом процесса </w:t>
      </w:r>
      <w:proofErr w:type="spellStart"/>
      <w:r w:rsidRPr="0076538E">
        <w:rPr>
          <w:rFonts w:ascii="Times New Roman" w:hAnsi="Times New Roman" w:cs="Times New Roman"/>
          <w:sz w:val="26"/>
          <w:szCs w:val="26"/>
        </w:rPr>
        <w:t>здоровьетворческой</w:t>
      </w:r>
      <w:proofErr w:type="spellEnd"/>
      <w:r w:rsidRPr="0076538E">
        <w:rPr>
          <w:rFonts w:ascii="Times New Roman" w:hAnsi="Times New Roman" w:cs="Times New Roman"/>
          <w:sz w:val="26"/>
          <w:szCs w:val="26"/>
        </w:rPr>
        <w:t xml:space="preserve"> деятельности)</w:t>
      </w:r>
      <w:r w:rsidRPr="0076538E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22F7E" w:rsidRPr="0076538E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538E">
        <w:rPr>
          <w:rFonts w:ascii="Times New Roman" w:hAnsi="Times New Roman" w:cs="Times New Roman"/>
          <w:b/>
          <w:sz w:val="26"/>
          <w:szCs w:val="26"/>
        </w:rPr>
        <w:t xml:space="preserve">принцип </w:t>
      </w:r>
      <w:proofErr w:type="spellStart"/>
      <w:r w:rsidRPr="0076538E">
        <w:rPr>
          <w:rFonts w:ascii="Times New Roman" w:hAnsi="Times New Roman" w:cs="Times New Roman"/>
          <w:b/>
          <w:sz w:val="26"/>
          <w:szCs w:val="26"/>
        </w:rPr>
        <w:t>здоровьетворческой</w:t>
      </w:r>
      <w:proofErr w:type="spellEnd"/>
      <w:r w:rsidRPr="0076538E">
        <w:rPr>
          <w:rFonts w:ascii="Times New Roman" w:hAnsi="Times New Roman" w:cs="Times New Roman"/>
          <w:b/>
          <w:sz w:val="26"/>
          <w:szCs w:val="26"/>
        </w:rPr>
        <w:t xml:space="preserve"> активности</w:t>
      </w:r>
      <w:r w:rsidR="003E78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538E">
        <w:rPr>
          <w:rFonts w:ascii="Times New Roman" w:hAnsi="Times New Roman" w:cs="Times New Roman"/>
          <w:sz w:val="26"/>
          <w:szCs w:val="26"/>
        </w:rPr>
        <w:t>(опора на активную личностную позицию школьников в формировании здорового образа жизни)</w:t>
      </w:r>
      <w:r w:rsidRPr="0076538E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22F7E" w:rsidRPr="0076538E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538E">
        <w:rPr>
          <w:rFonts w:ascii="Times New Roman" w:hAnsi="Times New Roman" w:cs="Times New Roman"/>
          <w:b/>
          <w:sz w:val="26"/>
          <w:szCs w:val="26"/>
        </w:rPr>
        <w:t>принцип интеграции</w:t>
      </w:r>
      <w:r w:rsidRPr="0076538E">
        <w:rPr>
          <w:rFonts w:ascii="Times New Roman" w:hAnsi="Times New Roman" w:cs="Times New Roman"/>
          <w:sz w:val="26"/>
          <w:szCs w:val="26"/>
        </w:rPr>
        <w:t xml:space="preserve"> воспитательного воздействия, следование которому означает активное взаимодействие всех субъектов педагогического процесса: учителей, родителей и </w:t>
      </w:r>
      <w:r w:rsidR="003E783F" w:rsidRPr="0076538E">
        <w:rPr>
          <w:rFonts w:ascii="Times New Roman" w:hAnsi="Times New Roman" w:cs="Times New Roman"/>
          <w:sz w:val="26"/>
          <w:szCs w:val="26"/>
        </w:rPr>
        <w:t>детей, направленное</w:t>
      </w:r>
      <w:r w:rsidRPr="0076538E">
        <w:rPr>
          <w:rFonts w:ascii="Times New Roman" w:hAnsi="Times New Roman" w:cs="Times New Roman"/>
          <w:sz w:val="26"/>
          <w:szCs w:val="26"/>
        </w:rPr>
        <w:t xml:space="preserve"> на обеспечение физического и психического здоровья каждого ребенка</w:t>
      </w:r>
      <w:r w:rsidRPr="0076538E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22F7E" w:rsidRPr="0076538E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538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принцип </w:t>
      </w:r>
      <w:r w:rsidRPr="003E783F">
        <w:rPr>
          <w:rFonts w:ascii="Times New Roman" w:hAnsi="Times New Roman" w:cs="Times New Roman"/>
          <w:b/>
          <w:color w:val="000000"/>
          <w:sz w:val="26"/>
          <w:szCs w:val="26"/>
        </w:rPr>
        <w:t>гуманности</w:t>
      </w:r>
      <w:r w:rsidRPr="0076538E">
        <w:rPr>
          <w:rFonts w:ascii="Times New Roman" w:hAnsi="Times New Roman" w:cs="Times New Roman"/>
          <w:color w:val="000000"/>
          <w:sz w:val="26"/>
          <w:szCs w:val="26"/>
        </w:rPr>
        <w:t xml:space="preserve"> основан на признании индивидуальности каждого ребенка, его физического, духовного, эмоционального, социального и нравственного развития, милосердия и поддержки в критической ситуации. Проявляется это в поддержке личности в стремлении к самоопределению, помощи ребёнку в самореализации в семье, в школе, в оздоровительных, культурных, правовых, социальных, государственных и общественных учреждениях. </w:t>
      </w:r>
    </w:p>
    <w:p w:rsidR="00D22F7E" w:rsidRPr="00686ACD" w:rsidRDefault="00D22F7E" w:rsidP="003E783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538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принцип </w:t>
      </w:r>
      <w:r w:rsidRPr="003E783F">
        <w:rPr>
          <w:rFonts w:ascii="Times New Roman" w:hAnsi="Times New Roman" w:cs="Times New Roman"/>
          <w:b/>
          <w:color w:val="000000"/>
          <w:sz w:val="26"/>
          <w:szCs w:val="26"/>
        </w:rPr>
        <w:t>социальной ответственности</w:t>
      </w:r>
      <w:r w:rsidRPr="0076538E">
        <w:rPr>
          <w:rFonts w:ascii="Times New Roman" w:hAnsi="Times New Roman" w:cs="Times New Roman"/>
          <w:color w:val="000000"/>
          <w:sz w:val="26"/>
          <w:szCs w:val="26"/>
        </w:rPr>
        <w:t xml:space="preserve"> общества за реализацию человека в творчестве, приобретение знаний, удовлетворение в общении. Он выражается в создании условий для развития одарённых детей, детей физически слабых, с отклонениями в поведении, детей – сирот, детей – инвалидов, детей – мигрантов, детей, страдающих от жестокого обращения и нуждающихся в попечительстве. </w:t>
      </w:r>
    </w:p>
    <w:p w:rsidR="00D22F7E" w:rsidRPr="0076538E" w:rsidRDefault="00D22F7E" w:rsidP="00D03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22F7E" w:rsidRPr="0076538E" w:rsidSect="004B10B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85298"/>
    <w:multiLevelType w:val="hybridMultilevel"/>
    <w:tmpl w:val="E618C630"/>
    <w:lvl w:ilvl="0" w:tplc="C71893EA">
      <w:start w:val="1"/>
      <w:numFmt w:val="decimal"/>
      <w:lvlText w:val="%1."/>
      <w:lvlJc w:val="left"/>
      <w:pPr>
        <w:ind w:left="846" w:hanging="360"/>
      </w:p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DB06AA4"/>
    <w:multiLevelType w:val="hybridMultilevel"/>
    <w:tmpl w:val="A8729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625C7"/>
    <w:multiLevelType w:val="hybridMultilevel"/>
    <w:tmpl w:val="0BA6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3D"/>
    <w:rsid w:val="00033CD8"/>
    <w:rsid w:val="0004643D"/>
    <w:rsid w:val="0004723D"/>
    <w:rsid w:val="000557C2"/>
    <w:rsid w:val="00067DAF"/>
    <w:rsid w:val="00162837"/>
    <w:rsid w:val="00166397"/>
    <w:rsid w:val="00176828"/>
    <w:rsid w:val="001C4F8D"/>
    <w:rsid w:val="0027467B"/>
    <w:rsid w:val="00297637"/>
    <w:rsid w:val="002A0BBF"/>
    <w:rsid w:val="002B4575"/>
    <w:rsid w:val="002C3437"/>
    <w:rsid w:val="00360556"/>
    <w:rsid w:val="00377DCC"/>
    <w:rsid w:val="003B4F3C"/>
    <w:rsid w:val="003E783F"/>
    <w:rsid w:val="003F4A3E"/>
    <w:rsid w:val="004A019E"/>
    <w:rsid w:val="004B10B6"/>
    <w:rsid w:val="004F6E86"/>
    <w:rsid w:val="00526D1B"/>
    <w:rsid w:val="00527697"/>
    <w:rsid w:val="005629A0"/>
    <w:rsid w:val="005B56CF"/>
    <w:rsid w:val="005C498F"/>
    <w:rsid w:val="005E02B2"/>
    <w:rsid w:val="00655688"/>
    <w:rsid w:val="00662185"/>
    <w:rsid w:val="00686ACD"/>
    <w:rsid w:val="006B7F83"/>
    <w:rsid w:val="00703DE1"/>
    <w:rsid w:val="00712910"/>
    <w:rsid w:val="007408E0"/>
    <w:rsid w:val="00754F06"/>
    <w:rsid w:val="0076538E"/>
    <w:rsid w:val="008179FE"/>
    <w:rsid w:val="00845B95"/>
    <w:rsid w:val="008722B7"/>
    <w:rsid w:val="008761D6"/>
    <w:rsid w:val="008E59DF"/>
    <w:rsid w:val="009956E9"/>
    <w:rsid w:val="009B77B8"/>
    <w:rsid w:val="009C2DCF"/>
    <w:rsid w:val="009C4671"/>
    <w:rsid w:val="00A40A29"/>
    <w:rsid w:val="00A7465D"/>
    <w:rsid w:val="00AC3AA9"/>
    <w:rsid w:val="00B46B34"/>
    <w:rsid w:val="00C404DA"/>
    <w:rsid w:val="00C422BA"/>
    <w:rsid w:val="00C76DC8"/>
    <w:rsid w:val="00D0310F"/>
    <w:rsid w:val="00D22C9F"/>
    <w:rsid w:val="00D22F7E"/>
    <w:rsid w:val="00D24922"/>
    <w:rsid w:val="00D42417"/>
    <w:rsid w:val="00D52D15"/>
    <w:rsid w:val="00E01644"/>
    <w:rsid w:val="00E04362"/>
    <w:rsid w:val="00E252D9"/>
    <w:rsid w:val="00E65A2B"/>
    <w:rsid w:val="00F17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0A62E8C-6BF2-4DB2-9E6F-C78B65DD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4F0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6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4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0F2B-5AF9-43C9-94A0-EF5B64D2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 физкультуры</dc:creator>
  <cp:keywords/>
  <dc:description/>
  <cp:lastModifiedBy>Постников Петр Григорьевич</cp:lastModifiedBy>
  <cp:revision>2</cp:revision>
  <cp:lastPrinted>2017-11-13T03:41:00Z</cp:lastPrinted>
  <dcterms:created xsi:type="dcterms:W3CDTF">2017-11-22T08:48:00Z</dcterms:created>
  <dcterms:modified xsi:type="dcterms:W3CDTF">2017-11-22T08:48:00Z</dcterms:modified>
</cp:coreProperties>
</file>