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132" w:rsidRDefault="00E86132" w:rsidP="00E86132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Краткое описание инновационного проекта (программы)</w:t>
      </w:r>
    </w:p>
    <w:tbl>
      <w:tblPr>
        <w:tblStyle w:val="a5"/>
        <w:tblW w:w="964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8"/>
        <w:gridCol w:w="7517"/>
      </w:tblGrid>
      <w:tr w:rsidR="00E86132" w:rsidTr="00E8613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32" w:rsidRDefault="00E86132">
            <w:pPr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инновационного проекта</w:t>
            </w:r>
          </w:p>
          <w:p w:rsidR="00E86132" w:rsidRDefault="00E86132">
            <w:pPr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программы)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32" w:rsidRDefault="00E86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Технология модульно-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компетентностного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преобразования культурно - образовательной среды, как важнейший фактор социализации  учащихся в период реализации ФГОС основного общего образования.</w:t>
            </w:r>
          </w:p>
        </w:tc>
      </w:tr>
      <w:tr w:rsidR="00E86132" w:rsidTr="00E8613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32" w:rsidRDefault="00E8613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Основная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идея инновационного проекта </w:t>
            </w:r>
          </w:p>
          <w:p w:rsidR="00E86132" w:rsidRDefault="00E8613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 программы)</w:t>
            </w:r>
          </w:p>
          <w:p w:rsidR="00E86132" w:rsidRDefault="00E86132">
            <w:pPr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E86132" w:rsidRDefault="00E86132">
            <w:pPr>
              <w:spacing w:line="36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E86132" w:rsidRDefault="00E86132">
            <w:pPr>
              <w:spacing w:line="36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E86132" w:rsidRDefault="00E86132">
            <w:pPr>
              <w:spacing w:line="360" w:lineRule="auto"/>
              <w:jc w:val="both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32" w:rsidRDefault="00E86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инновационных образовательных процессах вопросы изменения среды играют значимую роль. Необходимость увеличения её воспитательного потенциала возникает на пересечении вызовов, поступающих извне, и внутренних тенденций развития школы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как единого социально-педагогического организма.</w:t>
            </w:r>
          </w:p>
          <w:p w:rsidR="00E86132" w:rsidRDefault="00E86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Основными целями социализации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обучающихся на этапе основного  общего образования, являются:  обогаще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ние и совершенствование человеческой сущности подростков посредством  социально-педагогической и социально-культурной поддержки их собственных усилий, направленных на  обретение  своей личностной, гражданской и социокультурной идентичности; обретение воспитанниками способности  владеть набором программ деятельности и поведения, характерных для актуальной социокультурной традиции и перспектив ее развития, а также усвоение ими тех знаний, ценностей и норм, которые эти традиции выражают.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Достичь это  можно, но  только через продуманную систему управления  и организацию культурно - образовательной среды и её конструирование, что и окажет влияние на развитие личности подростка.</w:t>
            </w:r>
          </w:p>
          <w:p w:rsidR="00E86132" w:rsidRDefault="00E86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Управление качеством воспитательной среды относится к сфере стратегических изменений в жизни  каждого образовательного учреждения. Стратегическое управление основано на понимании  природы взаимодействия школы с внешней средой и стремлении к достижению оптимального соответствия между организацией и ее окружением. Улучшить среду учёбы и педагогического взаимодействия хотят все. Но не все и не всегда знают, в каком направлении и как это сделать.</w:t>
            </w:r>
          </w:p>
          <w:p w:rsidR="00E86132" w:rsidRDefault="00E86132">
            <w:pPr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Настоящий инновационный проект направлен на апробацию системы управления и организацию культурно - образовательной среды и её конструирование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через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использование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технологии модульно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компетентностного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преобразования культурно - образовательной среды.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Блочно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–модульная организация работы позволит структурировать нормативное содержание познания в целях последующего успешного пошагового достижения цели.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Преобразование среды в логике данного подхода сопровождается повышением уровня профессиональной и личностной компетентности.</w:t>
            </w:r>
          </w:p>
          <w:p w:rsidR="00E86132" w:rsidRDefault="00E86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целях создания оптимальных условий управления проектом предполагается проектирование всех функциональных подсистем:</w:t>
            </w:r>
          </w:p>
          <w:p w:rsidR="00E86132" w:rsidRDefault="00E86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 разработка нормативно-организационной базы развития  культурно - образовательной среды школы;</w:t>
            </w:r>
          </w:p>
          <w:p w:rsidR="00E86132" w:rsidRDefault="00E86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создание организационной основы реализации концепции;</w:t>
            </w:r>
          </w:p>
          <w:p w:rsidR="00E86132" w:rsidRDefault="00E86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формирование инициативной группы педагогов, основная задача – сбор необходимой и достаточной  информации, обеспечение информационной связи между управляющей и управляемыми звеньями общей системы развития школы;</w:t>
            </w:r>
          </w:p>
          <w:p w:rsidR="00E86132" w:rsidRDefault="00E86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создание матричной модели управления реализацией проекта,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котором выделены четыре управленческих уровня: коллегиальный, административный, предметно-групповой (уровень руководителей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методообъединений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и проектно-групповой (уровень руководителей проектов и творческих групп). Предлагаемая структура высоко динамична, при возникновении негативных тенденций она легко перестраивается без отрицательных последствий.</w:t>
            </w:r>
          </w:p>
          <w:p w:rsidR="00E86132" w:rsidRDefault="00E86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Преобразование культурно - образовательной среды в образовательном учреждении выстраивается:</w:t>
            </w:r>
          </w:p>
          <w:p w:rsidR="00E86132" w:rsidRDefault="00E86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 xml:space="preserve"> с учётом глобальных изменений образовательного пространства в открытом обществе;</w:t>
            </w:r>
          </w:p>
          <w:p w:rsidR="00E86132" w:rsidRDefault="00E86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в русле стратегического менеджмента и организационного развития;</w:t>
            </w:r>
          </w:p>
          <w:p w:rsidR="00E86132" w:rsidRDefault="00E86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с позиций управления качеством жизни образовательного учреждения за счёт увеличения воспитательного потенциала среды;</w:t>
            </w:r>
          </w:p>
          <w:p w:rsidR="00E86132" w:rsidRDefault="00E86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на основе антропологических закономерностей восприятия среды человеком;</w:t>
            </w:r>
          </w:p>
          <w:p w:rsidR="00E86132" w:rsidRDefault="00E86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•</w:t>
            </w:r>
            <w:r>
              <w:rPr>
                <w:rFonts w:ascii="Times New Roman" w:hAnsi="Times New Roman"/>
                <w:sz w:val="24"/>
                <w:szCs w:val="24"/>
              </w:rPr>
              <w:tab/>
              <w:t>в рамках модульно-блочного изменения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культурн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образовательной среды (организационно – диагностический блок, блок стратегического планирования,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блок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средообразующих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действий, блок институционализации средовых изменений, экспертно- оценочный блок) продумано пошаговое проектирование мер по совместному изменению качества среды всеми участниками образовательного процесса.</w:t>
            </w:r>
          </w:p>
          <w:p w:rsidR="00E86132" w:rsidRDefault="00E86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преобразования культурно - образовательной среды школы продуман следующий алгоритм действий:</w:t>
            </w:r>
          </w:p>
          <w:p w:rsidR="00E86132" w:rsidRDefault="00E86132" w:rsidP="0050516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изучение опыта реализации культурн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образовательной среды других школ;</w:t>
            </w:r>
          </w:p>
          <w:p w:rsidR="00E86132" w:rsidRDefault="00E86132" w:rsidP="0050516E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экспертизы собственной культурн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образовательной среды;</w:t>
            </w:r>
          </w:p>
          <w:p w:rsidR="00E86132" w:rsidRDefault="00E86132" w:rsidP="0050516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целей, задач и направлений процесса преобразования среды;</w:t>
            </w:r>
          </w:p>
          <w:p w:rsidR="00E86132" w:rsidRDefault="00E86132" w:rsidP="0050516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функциональных обязанностей всех участников проекта;</w:t>
            </w:r>
          </w:p>
          <w:p w:rsidR="00E86132" w:rsidRDefault="00E86132" w:rsidP="0050516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социального проектирования в классной среде;</w:t>
            </w:r>
          </w:p>
          <w:p w:rsidR="00E86132" w:rsidRDefault="00E86132" w:rsidP="0050516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секции научного общества учащихся, факультативов и групп дополнительного образования;</w:t>
            </w:r>
          </w:p>
          <w:p w:rsidR="00E86132" w:rsidRDefault="00E86132" w:rsidP="0050516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разработка пакета документов по организации учебно-воспитательного процесса;</w:t>
            </w:r>
          </w:p>
          <w:p w:rsidR="00E86132" w:rsidRDefault="00E86132" w:rsidP="0050516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разработка системы и алгоритма работы с родителями учащихся по повышению 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психолого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педагогического просвещения;</w:t>
            </w:r>
          </w:p>
          <w:p w:rsidR="00E86132" w:rsidRDefault="00E86132" w:rsidP="0050516E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достижения целевых приоритетов (дополнительных ресурсов для сбережения здоровья, ресурсов культурно-воспитательной среды, ресурсов образовательной  среды, ресурсов ранней социализации, ресурсов в системе управления).</w:t>
            </w:r>
          </w:p>
          <w:p w:rsidR="00E86132" w:rsidRDefault="00E86132">
            <w:pPr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Воспитательный процесс в МАОУ « СОШ №45» выстраивается по методике КТД с использованием модульно-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компетентностной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технологии, согласованной работе всего педагогического коллектива школы и  семьи  направленной на воспитание личности.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Предлагаемый подход к преобразованию среды обозначается как модульно-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компетентностный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обеспечивает динамику средового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развития, управление которой можно описать через структурированный комплекс (последовательный набор) профессиональных задач и способов их поэтапного решения, выведенных на уровень совокупного субъекта.</w:t>
            </w:r>
          </w:p>
          <w:p w:rsidR="00E86132" w:rsidRDefault="00E86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Разработанный проект учитывает:</w:t>
            </w:r>
          </w:p>
          <w:p w:rsidR="00E86132" w:rsidRDefault="00E86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изменения в социально-экономической ситуации в стране в целом;</w:t>
            </w:r>
          </w:p>
          <w:p w:rsidR="00E86132" w:rsidRDefault="00E86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существенное изменение рынка образовательных услуг;</w:t>
            </w:r>
          </w:p>
          <w:p w:rsidR="00E86132" w:rsidRDefault="00E86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состояние качества воспитательной системы и образовательного пространства МАОУ « СОШ №45»; </w:t>
            </w:r>
          </w:p>
          <w:p w:rsidR="00E86132" w:rsidRDefault="00E86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необходимость существенной коррекции содержания, методов, форм, организации образовательно-воспитательного процесса в условиях внедрения ФГОС общего образования;</w:t>
            </w:r>
          </w:p>
          <w:p w:rsidR="00E86132" w:rsidRDefault="00E86132">
            <w:pPr>
              <w:pStyle w:val="a3"/>
              <w:jc w:val="both"/>
            </w:pPr>
            <w:r>
              <w:t xml:space="preserve">- необходимость внедрения современных форм мониторинга учебного продвижения учащихся, профессионализма кадров, поощрения качественного педагогического труда. </w:t>
            </w:r>
          </w:p>
          <w:p w:rsidR="00E86132" w:rsidRDefault="00E86132">
            <w:pPr>
              <w:pStyle w:val="a3"/>
              <w:jc w:val="both"/>
            </w:pPr>
            <w:r>
              <w:t>Процесс преобразования культурно - образовательной среды МАОУ «СОШ №45» позволит повысить её конкурентоспособность, обретению ею своего собственного «лица», превратит образовательное учреждение из «школы научения» в «школу социализации» – это именно тот ориентир, который определяет развитие  данного образовательного учреждения. Сущностной характеристикой оценки эффективности культурн</w:t>
            </w:r>
            <w:proofErr w:type="gramStart"/>
            <w:r>
              <w:t>о-</w:t>
            </w:r>
            <w:proofErr w:type="gramEnd"/>
            <w:r>
              <w:t xml:space="preserve"> образовательной среды  МАОУ « СОШ № 45» является комплексность результата. </w:t>
            </w:r>
          </w:p>
        </w:tc>
      </w:tr>
      <w:tr w:rsidR="00E86132" w:rsidTr="00E8613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32" w:rsidRDefault="00E8613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Современное состояние исследований и разработок по данному инновационному проекту (программе)</w:t>
            </w:r>
          </w:p>
          <w:p w:rsidR="00E86132" w:rsidRDefault="00E86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6132" w:rsidRDefault="00E86132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32" w:rsidRDefault="00E8613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Теоретико-методологической основой  проекта являются:</w:t>
            </w:r>
          </w:p>
          <w:p w:rsidR="00E86132" w:rsidRDefault="00E86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типология образовательной среды (Я. Корчак);</w:t>
            </w:r>
          </w:p>
          <w:p w:rsidR="00E86132" w:rsidRDefault="00E86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-организация образовательной среды как необходимое условие для творческого развития детей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В.А.Сухомлинский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E86132" w:rsidRDefault="00E86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-проблема образовательной среды  (Л. 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Каменщикова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Г.А. Ковалёв, М.И.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Мазур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Ю.С. Мануйлов, А.В. Мудрик, И.Д. Фрумин, Н.В.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Ходякова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Н.Е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Щуркова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Б.Д.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Эльконин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Е.И. Исаев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E86132" w:rsidRDefault="00E86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исследования культурно - образовательной среды как «инструмента» изучения особенностей образовательной практики, истории и современности (липецких ученых (Е.П. Белозерцев, И.Б.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Стояновская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Е.М. Фридман,  Д.А. Пряхин);</w:t>
            </w:r>
          </w:p>
          <w:p w:rsidR="00E86132" w:rsidRDefault="00E86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-научные исследования в области стандартизации содержания образования и оценки его результатов (В.И. Блинов, Г.А.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Бордовский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И.А.Зимняя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А.Н. Лейбович и др.);</w:t>
            </w:r>
          </w:p>
          <w:p w:rsidR="00E86132" w:rsidRDefault="00E86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идеи модульного преобразования воспитательной системы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З.И.Васильева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E86132" w:rsidRDefault="00E86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взаимосвязь между компонентами культурно-образовательной среды (Е.П. Белозерцев);</w:t>
            </w:r>
          </w:p>
          <w:p w:rsidR="00E86132" w:rsidRDefault="00E86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принципы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компетентностного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подхода в образовании (А.А. Вербицкий, О.Г. Ларионова, О.Н.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Олейникова.А.В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Хуторской и др.);</w:t>
            </w:r>
          </w:p>
          <w:p w:rsidR="00E86132" w:rsidRDefault="00E86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исследования в области управления качеством образования (В.Г. Казанович, В.А.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Кальней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Э.М. Коротков, В.И. Круглов, М.М. Поташник, Н.А. Селезнева, В.А.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Сластенин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др.);</w:t>
            </w:r>
          </w:p>
          <w:p w:rsidR="00E86132" w:rsidRDefault="00E86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-положения Болонской декларации.</w:t>
            </w:r>
          </w:p>
          <w:p w:rsidR="00E86132" w:rsidRDefault="00E86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Модульно-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компетентностный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подход получил в России известность во многом благодаря реализации в 1997-2006 гг. проектов Британского Совета.  Анализ эффективности реализации проектов Британского Совета в России доказал возможность применения таких технологий в российском образовании. Но проблема проектирования,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адаптации и реализации модульно-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компетентностной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образовательной технологии в образовательных организациях остается актуальной, она почти не была исследована.</w:t>
            </w:r>
          </w:p>
          <w:p w:rsidR="00E86132" w:rsidRDefault="00E86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Эффективной  технологией использования в процессе социализации учащихся в период реализации ФГОС основного общего образования является на наш взгляд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технология модульно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компетентностного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преобразования, разработанная  З.И Васильевой.</w:t>
            </w:r>
          </w:p>
        </w:tc>
      </w:tr>
      <w:tr w:rsidR="00E86132" w:rsidTr="00E8613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32" w:rsidRDefault="00E8613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Обоснование значимости реализации инновационного проекта для развития системы образования в Свердловской области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32" w:rsidRDefault="00E86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Актуальность работы по организации культурно - образовательной среды как пространство социализации личности определена государственной политикой в области образования в Российской Федерации.</w:t>
            </w:r>
          </w:p>
          <w:p w:rsidR="00E86132" w:rsidRDefault="00E86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Педагогическое сообщество Свердловской области имеет большой опыт работы по вопросу социализации личности в условиях общеобразовательных учреждений, однако сегодняшние условия требуют актуализировать и систематизировать работу по данному направлению. Теоретический анализ, реальная ситуация по социализации подростка обнаружили противоречия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между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86132" w:rsidRDefault="00E86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1.Объективной потребностью общества в личности, успешно социализирующейся в современных условиях и инертностью образовательных учреждений, не способных обеспечить социализацию подростка; </w:t>
            </w:r>
          </w:p>
          <w:p w:rsidR="00E86132" w:rsidRDefault="00E86132">
            <w:pPr>
              <w:jc w:val="both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Потребностью практики в научно-методическом обеспечении социализации подростков в пространстве образовательного  учреждения и недостаточной разработанностью его программно-методического содержания.</w:t>
            </w:r>
          </w:p>
          <w:p w:rsidR="00E86132" w:rsidRDefault="00E86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Представленный нами проект может служить для развития региональной  системы образования, так как его реализация возможна в образовательных учреждениях Свердловской области. Для внедрения новых форм, методик, педагогических технологий требуется понимание того, как эти новшества  необходимо внедрять, осваивать и сопровождать. Мы надеемся, что реализация проекта позволит ОУ:</w:t>
            </w:r>
          </w:p>
          <w:p w:rsidR="00E86132" w:rsidRDefault="00E86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избежать рисков формализации сложного и многопланового процесса введения и реализации  ФГОС основного общего образования;</w:t>
            </w:r>
          </w:p>
          <w:p w:rsidR="00E86132" w:rsidRDefault="00E86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-оценить степень развития ОУ, педагогических коллективов и    отдельных педагогов к реализации ФГОС, разработать механизмы устранения рисков при введении и реализации  ФГОС ООО;</w:t>
            </w:r>
          </w:p>
          <w:p w:rsidR="00E86132" w:rsidRDefault="00E86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-повысить качество образования в соответствии с планируемыми результатами  основного общего образования в соответствии с ФГОС;</w:t>
            </w:r>
          </w:p>
          <w:p w:rsidR="00E86132" w:rsidRDefault="00E86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-использовать модульно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компетентностную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технологию в методике организации и проведении КТД (коллективно - творческие дела) в период реализации ФГОС ООО;</w:t>
            </w:r>
          </w:p>
          <w:p w:rsidR="00E86132" w:rsidRDefault="00E86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-использовать формы взаимодействия всех субъектов культурно - образовательной среды в условиях введения педагогических инноваций (программа «Социализация подростков в условиях образовательного учреждения; проект по саморазвитию школьников «Лидер», программа  родительского университета «Взаимодействие» и т.п.);</w:t>
            </w:r>
          </w:p>
          <w:p w:rsidR="00E86132" w:rsidRDefault="00E86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апробировать технологию модульно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компетентностного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преобразования культурно - образовательной среды, способствующую активизации ее воспитывающего потенциала,  через условия,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направления,  этапы и ресурсное обеспечение среды;</w:t>
            </w:r>
          </w:p>
          <w:p w:rsidR="00E86132" w:rsidRDefault="00E86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-совершенствовать методическую  грамотность  педагогов; </w:t>
            </w:r>
          </w:p>
          <w:p w:rsidR="00E86132" w:rsidRDefault="00E86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-использовать  все механизмы преобразования культурно - образовательной среды ОУ.</w:t>
            </w:r>
          </w:p>
        </w:tc>
      </w:tr>
      <w:tr w:rsidR="00E86132" w:rsidTr="00E8613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32" w:rsidRDefault="00E8613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Цели и задачи инновационного проекта</w:t>
            </w:r>
          </w:p>
          <w:p w:rsidR="00E86132" w:rsidRDefault="00E8613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(программы)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32" w:rsidRDefault="00E86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внедрение системы управления и организации культурно - образовательной среды и её конструирование (преобразование) через использование модульно –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компетентностной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технологии.</w:t>
            </w:r>
          </w:p>
          <w:p w:rsidR="00E86132" w:rsidRDefault="00E86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</w:p>
          <w:p w:rsidR="00E86132" w:rsidRDefault="00E86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1.Выявить потребности обучающихся и их родителей (законных представителей), (социума)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оторые должна удовлетворять культурно-образовательная среда образовательного учреждения.</w:t>
            </w:r>
          </w:p>
          <w:p w:rsidR="00E86132" w:rsidRDefault="00E86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2.Изучить состояние образовательных отношений в школе и определить на основе полученных данных противоречия в содержании и организации.</w:t>
            </w:r>
          </w:p>
          <w:p w:rsidR="00E86132" w:rsidRDefault="00E86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3.Организовать профессиональную подготовку педагогических кадров к использованию модульно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компетентностной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технологии по преобразованию культурно - образовательной среды образовательного учреждения;</w:t>
            </w:r>
          </w:p>
          <w:p w:rsidR="00E86132" w:rsidRDefault="00E86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4. Обеспечить совокупность условий реализации модульно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компетентностной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технологии (информационных, организационных, кадровых и т.д.)</w:t>
            </w:r>
          </w:p>
          <w:p w:rsidR="00E86132" w:rsidRDefault="00E86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5.Реализовать  технологию модульного преобразования культурн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образовательной среды в пространстве МАОУ «СОШ №45».</w:t>
            </w:r>
          </w:p>
          <w:p w:rsidR="00E86132" w:rsidRDefault="00E86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6.Анализировать проблемы реализации технологии с последующей корректировкой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образовательной среды в период реализации ФГОС основного общего образования.</w:t>
            </w:r>
          </w:p>
        </w:tc>
      </w:tr>
      <w:tr w:rsidR="00E86132" w:rsidTr="00E8613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32" w:rsidRDefault="00E8613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 реализации инновационного проекта (программы)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32" w:rsidRDefault="00E86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2016 -  май 2018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86132" w:rsidTr="00E8613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32" w:rsidRDefault="00E8613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Объём и источники финансирования реализации инновационного проекта</w:t>
            </w:r>
          </w:p>
          <w:p w:rsidR="00E86132" w:rsidRDefault="00E8613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(программы)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32" w:rsidRDefault="00E86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Общий объём финансовых ресурсов-199 962,00 рублей</w:t>
            </w:r>
          </w:p>
          <w:p w:rsidR="00E86132" w:rsidRDefault="00E86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том числе:</w:t>
            </w:r>
          </w:p>
          <w:p w:rsidR="00E86132" w:rsidRDefault="00E86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средства учреждения -43 962,000 рублей</w:t>
            </w:r>
          </w:p>
          <w:p w:rsidR="00E86132" w:rsidRDefault="00E86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спонсорская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помощь-80000 рублей</w:t>
            </w:r>
          </w:p>
          <w:p w:rsidR="00E86132" w:rsidRDefault="00E86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грантовая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поддержка – 48000 рублей</w:t>
            </w:r>
          </w:p>
          <w:p w:rsidR="00E86132" w:rsidRDefault="00E86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областной бюджет- 28000 рублей</w:t>
            </w:r>
          </w:p>
        </w:tc>
      </w:tr>
      <w:tr w:rsidR="00E86132" w:rsidTr="00E8613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32" w:rsidRDefault="00E8613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Основные результаты реализации инновационного проекта (программы)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32" w:rsidRDefault="00E86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создание модели культурно - образовательной среды для социализации личности в условиях конкретного образовательного учреждения;</w:t>
            </w:r>
          </w:p>
          <w:p w:rsidR="00E86132" w:rsidRDefault="00E86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-положительная динамика личностного роста учащихся, минимизация  правонарушений, сокращение группы «риска»;</w:t>
            </w:r>
          </w:p>
          <w:p w:rsidR="00E86132" w:rsidRDefault="00E86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более 70%обучающихся будут  включены в проектные, исследовательские работы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различного уровня, действующих  программ воспитания;</w:t>
            </w:r>
          </w:p>
          <w:p w:rsidR="00E86132" w:rsidRDefault="00E86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активное  включение в систему управления ОУ органов  детского самоуправления;</w:t>
            </w:r>
          </w:p>
          <w:p w:rsidR="00E86132" w:rsidRDefault="00E86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создание информационного банка материалов по воспитательной работе, публикация методических  материалов педагогов, участие в конкурсах разного уровня</w:t>
            </w:r>
          </w:p>
          <w:p w:rsidR="00E86132" w:rsidRDefault="00E86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активное участие родителей не менее 20%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воспитательном процессе и создание условий для взаимодействия семьи и школы в интересах развития личности обучающихся МАОУ « СОШ № 45»;</w:t>
            </w:r>
          </w:p>
          <w:p w:rsidR="00E86132" w:rsidRDefault="00E86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 появление и использование  в арсенале школы новых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- методических  и информационно – методических  ресурсов;</w:t>
            </w:r>
          </w:p>
          <w:p w:rsidR="00E86132" w:rsidRDefault="00E86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-умение педагога работать с разными категориями детей: мигрантами, сиротами, одаренными, инвалидами, детьми, оказавшимися в трудной жизненной ситуации и т.д. (ключевая идея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профстандарта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);</w:t>
            </w:r>
          </w:p>
          <w:p w:rsidR="00E86132" w:rsidRDefault="00E86132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умение взаимодействовать с другими специалистами: психологами, социальными педагогами, дефектологами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E86132" w:rsidRDefault="00E86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-готовность педагогов учить всех без исключения детей, вне зависимости от их склонностей, способностей, особенностей развития, ограниченных возможностей;</w:t>
            </w:r>
          </w:p>
          <w:p w:rsidR="00E86132" w:rsidRDefault="00E86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создание технологического комплекса (методов, приёмов, организационных форм), обеспечивающих опосредованное (через культурно-образовательную среду общеобразовательной организации) управление процессом становления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социогуманитарной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компетентности подростка в процессе его гуманитарного развития;</w:t>
            </w:r>
          </w:p>
          <w:p w:rsidR="00E86132" w:rsidRDefault="00E86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-внедрение комплексного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психолого-педагогического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сопровождения,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 xml:space="preserve">способствующего успешному развитию личности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86132" w:rsidTr="00E8613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32" w:rsidRDefault="00E8613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Предложения по распространению и внедрению результатов инновационного проекта</w:t>
            </w:r>
          </w:p>
          <w:p w:rsidR="00E86132" w:rsidRDefault="00E8613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(программы)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32" w:rsidRDefault="00E86132" w:rsidP="0050516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стажировок на базе ОУ с участием педагогов-участников проекта;</w:t>
            </w:r>
          </w:p>
          <w:p w:rsidR="00E86132" w:rsidRDefault="00E86132" w:rsidP="0050516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научно - практических семинарах для педагогов;</w:t>
            </w:r>
          </w:p>
          <w:p w:rsidR="00E86132" w:rsidRDefault="00E86132" w:rsidP="0050516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открытых педагогических форм;</w:t>
            </w:r>
          </w:p>
          <w:p w:rsidR="00E86132" w:rsidRDefault="00E86132" w:rsidP="0050516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Публикации в печатных изданиях.</w:t>
            </w:r>
          </w:p>
        </w:tc>
      </w:tr>
      <w:tr w:rsidR="00E86132" w:rsidTr="00E86132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6132" w:rsidRDefault="00E8613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Реквизиты документов, подтверждающих прохождение образовательной организацией предварительной экспертизы (при наличии)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132" w:rsidRDefault="00E86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6132" w:rsidRDefault="00E86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86132" w:rsidRDefault="00E861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</w:tbl>
    <w:p w:rsidR="00E86132" w:rsidRDefault="00E86132" w:rsidP="00E86132">
      <w:pPr>
        <w:pStyle w:val="a3"/>
        <w:jc w:val="both"/>
      </w:pPr>
    </w:p>
    <w:p w:rsidR="009E7334" w:rsidRDefault="009E7334"/>
    <w:sectPr w:rsidR="009E73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0755C"/>
    <w:multiLevelType w:val="multilevel"/>
    <w:tmpl w:val="5D9EF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CCB3FCD"/>
    <w:multiLevelType w:val="hybridMultilevel"/>
    <w:tmpl w:val="C13A8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832202"/>
    <w:multiLevelType w:val="hybridMultilevel"/>
    <w:tmpl w:val="A83C9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12B"/>
    <w:rsid w:val="0043112B"/>
    <w:rsid w:val="009E7334"/>
    <w:rsid w:val="00E8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13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86132"/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E86132"/>
    <w:pPr>
      <w:ind w:left="720"/>
      <w:contextualSpacing/>
    </w:pPr>
  </w:style>
  <w:style w:type="table" w:styleId="a5">
    <w:name w:val="Table Grid"/>
    <w:basedOn w:val="a1"/>
    <w:uiPriority w:val="59"/>
    <w:rsid w:val="00E8613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13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86132"/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E86132"/>
    <w:pPr>
      <w:ind w:left="720"/>
      <w:contextualSpacing/>
    </w:pPr>
  </w:style>
  <w:style w:type="table" w:styleId="a5">
    <w:name w:val="Table Grid"/>
    <w:basedOn w:val="a1"/>
    <w:uiPriority w:val="59"/>
    <w:rsid w:val="00E8613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4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2266</Words>
  <Characters>12921</Characters>
  <Application>Microsoft Office Word</Application>
  <DocSecurity>0</DocSecurity>
  <Lines>107</Lines>
  <Paragraphs>30</Paragraphs>
  <ScaleCrop>false</ScaleCrop>
  <Company>SPecialiST RePack</Company>
  <LinksUpToDate>false</LinksUpToDate>
  <CharactersWithSpaces>15157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2017-11-24T08:04:00Z</dcterms:created>
  <dcterms:modified xsi:type="dcterms:W3CDTF">2017-11-24T08:07:00Z</dcterms:modified>
</cp:coreProperties>
</file>