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386" w:rsidRPr="00877299" w:rsidRDefault="009C4386" w:rsidP="00877299">
      <w:pPr>
        <w:tabs>
          <w:tab w:val="left" w:pos="709"/>
          <w:tab w:val="left" w:pos="1701"/>
        </w:tabs>
        <w:spacing w:after="0" w:line="240" w:lineRule="auto"/>
        <w:jc w:val="center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-707390</wp:posOffset>
            </wp:positionV>
            <wp:extent cx="12675235" cy="7648575"/>
            <wp:effectExtent l="19050" t="0" r="0" b="0"/>
            <wp:wrapNone/>
            <wp:docPr id="4" name="Рисунок 4" descr="http://hqtexture.com/uploads/posts/2011-12/1323195147_lscpes_131-mb_lns-1_www.hqtexture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qtexture.com/uploads/posts/2011-12/1323195147_lscpes_131-mb_lns-1_www.hqtexture.co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523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7299"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</w:rPr>
        <w:t>МУНИЦИПАЛЬНОЕ АВТОНОМНОЕ ДОШКОЛЬНОЕ ОБРАЗОВАТЕЛЬНОЕ УЧРЕЖДЕНИЕ ДЕТСКИЙ САД «ГАРМОНИЯ» КОМБИНИРОВАННОГО ВИДА</w:t>
      </w: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Pr="00877299" w:rsidRDefault="00877299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FFFFFF" w:themeColor="background1"/>
          <w:sz w:val="48"/>
          <w:szCs w:val="48"/>
        </w:rPr>
      </w:pPr>
      <w:r w:rsidRPr="00877299">
        <w:rPr>
          <w:rStyle w:val="a7"/>
          <w:rFonts w:ascii="Times New Roman" w:hAnsi="Times New Roman" w:cs="Times New Roman"/>
          <w:b/>
          <w:color w:val="FFFFFF" w:themeColor="background1"/>
          <w:sz w:val="48"/>
          <w:szCs w:val="48"/>
        </w:rPr>
        <w:t>ПРОЕКТ</w:t>
      </w: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DC3ABD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4.3pt;margin-top:4.75pt;width:746pt;height:129.75pt;z-index:251661312">
            <v:shadow color="#868686"/>
            <v:textpath style="font-family:&quot;Arial Black&quot;;v-text-kern:t" trim="t" fitpath="t" string="&quot;Мы - будущие труженики земли&quot;"/>
          </v:shape>
        </w:pict>
      </w: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9C4386" w:rsidRDefault="00450534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>Срок реализации</w:t>
      </w:r>
      <w:r w:rsidR="00F16857"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91814"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>сентябрь</w:t>
      </w:r>
      <w:r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  <w:t xml:space="preserve"> 2020 - август 2023г.</w:t>
      </w:r>
    </w:p>
    <w:p w:rsidR="009C4386" w:rsidRDefault="009C4386" w:rsidP="00B33A15">
      <w:pPr>
        <w:tabs>
          <w:tab w:val="left" w:pos="709"/>
          <w:tab w:val="left" w:pos="1701"/>
        </w:tabs>
        <w:spacing w:after="0" w:line="240" w:lineRule="auto"/>
        <w:jc w:val="right"/>
        <w:rPr>
          <w:rStyle w:val="a7"/>
          <w:rFonts w:ascii="Times New Roman" w:hAnsi="Times New Roman" w:cs="Times New Roman"/>
          <w:b/>
          <w:color w:val="000000"/>
          <w:sz w:val="28"/>
          <w:szCs w:val="28"/>
        </w:rPr>
      </w:pPr>
    </w:p>
    <w:p w:rsidR="003F59C9" w:rsidRDefault="003F59C9" w:rsidP="00B0140B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0140B" w:rsidRPr="003F59C9" w:rsidRDefault="00142381" w:rsidP="00B0140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Направления взаимодействия</w:t>
      </w:r>
      <w:r w:rsidR="00B0140B" w:rsidRPr="003F59C9">
        <w:rPr>
          <w:rFonts w:ascii="Times New Roman" w:hAnsi="Times New Roman" w:cs="Times New Roman"/>
          <w:b/>
          <w:sz w:val="20"/>
          <w:szCs w:val="20"/>
        </w:rPr>
        <w:t xml:space="preserve"> с семьями воспитанников и социальными </w:t>
      </w:r>
      <w:r w:rsidR="003F59C9" w:rsidRPr="003F59C9">
        <w:rPr>
          <w:rFonts w:ascii="Times New Roman" w:hAnsi="Times New Roman" w:cs="Times New Roman"/>
          <w:b/>
          <w:sz w:val="20"/>
          <w:szCs w:val="20"/>
        </w:rPr>
        <w:t>партнерами</w:t>
      </w:r>
    </w:p>
    <w:tbl>
      <w:tblPr>
        <w:tblStyle w:val="a9"/>
        <w:tblW w:w="14175" w:type="dxa"/>
        <w:tblInd w:w="817" w:type="dxa"/>
        <w:tblLook w:val="04A0" w:firstRow="1" w:lastRow="0" w:firstColumn="1" w:lastColumn="0" w:noHBand="0" w:noVBand="1"/>
      </w:tblPr>
      <w:tblGrid>
        <w:gridCol w:w="3119"/>
        <w:gridCol w:w="4148"/>
        <w:gridCol w:w="6908"/>
      </w:tblGrid>
      <w:tr w:rsidR="00B0140B" w:rsidRPr="003F59C9" w:rsidTr="00F16857">
        <w:tc>
          <w:tcPr>
            <w:tcW w:w="3119" w:type="dxa"/>
          </w:tcPr>
          <w:p w:rsidR="00B0140B" w:rsidRPr="003F59C9" w:rsidRDefault="00B0140B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>Субъекты взаимодействия</w:t>
            </w:r>
          </w:p>
        </w:tc>
        <w:tc>
          <w:tcPr>
            <w:tcW w:w="4148" w:type="dxa"/>
          </w:tcPr>
          <w:p w:rsidR="00B0140B" w:rsidRPr="003F59C9" w:rsidRDefault="00B0140B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 xml:space="preserve">Задачи взаимодействия </w:t>
            </w:r>
          </w:p>
        </w:tc>
        <w:tc>
          <w:tcPr>
            <w:tcW w:w="6908" w:type="dxa"/>
          </w:tcPr>
          <w:p w:rsidR="00B0140B" w:rsidRPr="003F59C9" w:rsidRDefault="00B0140B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 xml:space="preserve">Формы взаимодействия </w:t>
            </w:r>
          </w:p>
        </w:tc>
      </w:tr>
      <w:tr w:rsidR="00B0140B" w:rsidRPr="003F59C9" w:rsidTr="00F16857">
        <w:tc>
          <w:tcPr>
            <w:tcW w:w="3119" w:type="dxa"/>
            <w:vMerge w:val="restart"/>
          </w:tcPr>
          <w:p w:rsidR="00B0140B" w:rsidRPr="003F59C9" w:rsidRDefault="00B0140B" w:rsidP="009C4386">
            <w:r w:rsidRPr="003F59C9">
              <w:t>РОДИТЕЛИ ВОСПИТАННИКОВ (ЗАКОННЫЕ ПРЕДСТАВИТЕЛИ)</w:t>
            </w:r>
          </w:p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t>Пополнение знаний через информационный обмен  между родителями и педагогами о состоянии и особенностях развития сельского хозяйства нашего края.</w:t>
            </w:r>
          </w:p>
        </w:tc>
        <w:tc>
          <w:tcPr>
            <w:tcW w:w="6908" w:type="dxa"/>
          </w:tcPr>
          <w:p w:rsidR="00B0140B" w:rsidRPr="003F59C9" w:rsidRDefault="000E5CA6" w:rsidP="00877299">
            <w:pPr>
              <w:jc w:val="both"/>
            </w:pPr>
            <w:r w:rsidRPr="003F59C9">
              <w:t>Родительские собрания, круглые</w:t>
            </w:r>
            <w:r w:rsidR="00B0140B" w:rsidRPr="003F59C9">
              <w:t xml:space="preserve"> столы, тематические беседы.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Обмен методической и научной литературой.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Поиск интересных и успешных людей в области сельского хозяйства. </w:t>
            </w:r>
          </w:p>
        </w:tc>
      </w:tr>
      <w:tr w:rsidR="00B0140B" w:rsidRPr="003F59C9" w:rsidTr="00F16857">
        <w:tc>
          <w:tcPr>
            <w:tcW w:w="3119" w:type="dxa"/>
            <w:vMerge/>
          </w:tcPr>
          <w:p w:rsidR="00B0140B" w:rsidRPr="003F59C9" w:rsidRDefault="00B0140B" w:rsidP="009C4386"/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t>Привлечение родителей к созданию условий в детском саду и на его территории для возможности применения практических умений детьми.</w:t>
            </w:r>
          </w:p>
        </w:tc>
        <w:tc>
          <w:tcPr>
            <w:tcW w:w="6908" w:type="dxa"/>
          </w:tcPr>
          <w:p w:rsidR="00B0140B" w:rsidRPr="003F59C9" w:rsidRDefault="00B0140B" w:rsidP="00877299">
            <w:pPr>
              <w:jc w:val="both"/>
            </w:pPr>
            <w:r w:rsidRPr="003F59C9">
              <w:t>Совместные мастерские по изготовлению детских орудий труда, пошиву формы, организации мини-огорода на территории детского сада.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Подбор тематических альбомов с иллюстрациями и фотографиями, оформление библиотеки с детской художественной </w:t>
            </w:r>
            <w:r w:rsidR="00142381" w:rsidRPr="003F59C9">
              <w:t>литературой по</w:t>
            </w:r>
            <w:r w:rsidRPr="003F59C9">
              <w:t xml:space="preserve"> теме.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Участие родителей в организации мини-лаборатории в группе детского сада.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Создание семейной </w:t>
            </w:r>
            <w:proofErr w:type="spellStart"/>
            <w:r w:rsidRPr="003F59C9">
              <w:t>медиатеки</w:t>
            </w:r>
            <w:proofErr w:type="spellEnd"/>
            <w:r w:rsidRPr="003F59C9">
              <w:t xml:space="preserve"> с фото-и </w:t>
            </w:r>
            <w:r w:rsidR="00C321A2" w:rsidRPr="003F59C9">
              <w:t>видеорепортажами по итогам экскурсий</w:t>
            </w:r>
            <w:r w:rsidRPr="003F59C9">
              <w:t xml:space="preserve"> и тематических прогулок.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Создание родителями коллекции семян </w:t>
            </w:r>
            <w:r w:rsidR="00C321A2" w:rsidRPr="003F59C9">
              <w:t>плодовоовощных</w:t>
            </w:r>
            <w:r w:rsidRPr="003F59C9">
              <w:t xml:space="preserve"> культур. </w:t>
            </w:r>
          </w:p>
        </w:tc>
      </w:tr>
      <w:tr w:rsidR="00B0140B" w:rsidRPr="003F59C9" w:rsidTr="00F16857">
        <w:tc>
          <w:tcPr>
            <w:tcW w:w="3119" w:type="dxa"/>
            <w:vMerge/>
          </w:tcPr>
          <w:p w:rsidR="00B0140B" w:rsidRPr="003F59C9" w:rsidRDefault="00B0140B" w:rsidP="009C4386"/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t>Активизация родителей в области овощеводства и садоводства.</w:t>
            </w:r>
          </w:p>
        </w:tc>
        <w:tc>
          <w:tcPr>
            <w:tcW w:w="6908" w:type="dxa"/>
          </w:tcPr>
          <w:p w:rsidR="00B0140B" w:rsidRPr="003F59C9" w:rsidRDefault="00B0140B" w:rsidP="00877299">
            <w:pPr>
              <w:jc w:val="both"/>
            </w:pPr>
            <w:r w:rsidRPr="003F59C9">
              <w:t>Семейные конкурсы и фестивали.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Фотовыставки семейных достижений в области садоводства и овощеводства.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Непосредственное участие родителей в экспериментах, практических мероприятиях проекта. </w:t>
            </w:r>
          </w:p>
        </w:tc>
      </w:tr>
      <w:tr w:rsidR="00B0140B" w:rsidRPr="003F59C9" w:rsidTr="00F16857">
        <w:tc>
          <w:tcPr>
            <w:tcW w:w="3119" w:type="dxa"/>
            <w:vMerge/>
          </w:tcPr>
          <w:p w:rsidR="00B0140B" w:rsidRPr="003F59C9" w:rsidRDefault="00B0140B" w:rsidP="009C4386"/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t xml:space="preserve">Развитие у родителей интереса к сельскому хозяйству родного края. </w:t>
            </w:r>
          </w:p>
        </w:tc>
        <w:tc>
          <w:tcPr>
            <w:tcW w:w="6908" w:type="dxa"/>
          </w:tcPr>
          <w:p w:rsidR="00B0140B" w:rsidRPr="003F59C9" w:rsidRDefault="00B0140B" w:rsidP="00877299">
            <w:pPr>
              <w:jc w:val="both"/>
            </w:pPr>
            <w:r w:rsidRPr="003F59C9">
              <w:t xml:space="preserve">Презентации для родителей с представлением интересного опыта как взрослых аграриев Свердловской области, так и детей нашего детского сада. </w:t>
            </w:r>
          </w:p>
          <w:p w:rsidR="00B0140B" w:rsidRPr="003F59C9" w:rsidRDefault="00B0140B" w:rsidP="00877299">
            <w:pPr>
              <w:jc w:val="both"/>
            </w:pPr>
            <w:proofErr w:type="spellStart"/>
            <w:r w:rsidRPr="003F59C9">
              <w:t>Взаимопрезентации</w:t>
            </w:r>
            <w:proofErr w:type="spellEnd"/>
            <w:r w:rsidRPr="003F59C9">
              <w:t xml:space="preserve"> среди родителей. </w:t>
            </w:r>
          </w:p>
        </w:tc>
      </w:tr>
      <w:tr w:rsidR="00B0140B" w:rsidRPr="003F59C9" w:rsidTr="00F16857">
        <w:tc>
          <w:tcPr>
            <w:tcW w:w="3119" w:type="dxa"/>
          </w:tcPr>
          <w:p w:rsidR="00B0140B" w:rsidRPr="003F59C9" w:rsidRDefault="00B0140B" w:rsidP="009C4386">
            <w:r w:rsidRPr="003F59C9">
              <w:t>МБОУ СОШ № 75/42, № 12, № 65, № 13, МКОУ СОШ № 9.</w:t>
            </w:r>
          </w:p>
          <w:p w:rsidR="00B0140B" w:rsidRPr="003F59C9" w:rsidRDefault="00B0140B" w:rsidP="009C4386">
            <w:r w:rsidRPr="003F59C9">
              <w:t>ГОРСЮН, ГОРСЮТ.</w:t>
            </w:r>
          </w:p>
          <w:p w:rsidR="00B0140B" w:rsidRPr="003F59C9" w:rsidRDefault="00B0140B" w:rsidP="009C4386">
            <w:r w:rsidRPr="003F59C9">
              <w:t>ДЮЦ "ФАНТАЗИЯ",</w:t>
            </w:r>
          </w:p>
          <w:p w:rsidR="00B0140B" w:rsidRPr="003F59C9" w:rsidRDefault="00B0140B" w:rsidP="009C4386">
            <w:r w:rsidRPr="003F59C9">
              <w:t xml:space="preserve"> КЛУБ П. ВЕРХНЯЯ ЧЕРЕМШАНКА, КЛУБ П.СУХОЛОЖСКИЙ, ГДДТЮ, РАЙОННЫЕ ДОМА ДЕТСКОГО ТВОРЧЕСТВА, ЦЕНТРАЛЬНАЯ ГОРОДСКАЯ БИБЛИОТЕКА,</w:t>
            </w:r>
          </w:p>
          <w:p w:rsidR="00B0140B" w:rsidRPr="003F59C9" w:rsidRDefault="00B0140B" w:rsidP="009C4386">
            <w:r w:rsidRPr="003F59C9">
              <w:t>КРАЕВЕДЧЕСКИЙ МУЗЕЙ Г.Н.ТАГИЛА</w:t>
            </w:r>
          </w:p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t xml:space="preserve">Предоставление обучающимся возможности презентовать собственный </w:t>
            </w:r>
            <w:r w:rsidR="00C321A2" w:rsidRPr="003F59C9">
              <w:t>опыт по</w:t>
            </w:r>
            <w:r w:rsidRPr="003F59C9">
              <w:t xml:space="preserve"> данной теме. </w:t>
            </w:r>
          </w:p>
        </w:tc>
        <w:tc>
          <w:tcPr>
            <w:tcW w:w="6908" w:type="dxa"/>
          </w:tcPr>
          <w:p w:rsidR="00B0140B" w:rsidRPr="003F59C9" w:rsidRDefault="00B0140B" w:rsidP="00877299">
            <w:pPr>
              <w:jc w:val="both"/>
            </w:pPr>
            <w:r w:rsidRPr="003F59C9">
              <w:t xml:space="preserve">Участие дошкольников в выставках, акциях и фестивалях, организованных социальными партнерами с возможностью презентации результатов своих исследований или своего труда.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Дни открытых дверей. </w:t>
            </w:r>
          </w:p>
          <w:p w:rsidR="00B0140B" w:rsidRPr="003F59C9" w:rsidRDefault="00B0140B" w:rsidP="00877299">
            <w:pPr>
              <w:jc w:val="both"/>
            </w:pPr>
            <w:r w:rsidRPr="003F59C9">
              <w:t>Мастер-классы.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Консультации по </w:t>
            </w:r>
            <w:proofErr w:type="spellStart"/>
            <w:r w:rsidRPr="003F59C9">
              <w:t>перенятию</w:t>
            </w:r>
            <w:proofErr w:type="spellEnd"/>
            <w:r w:rsidRPr="003F59C9">
              <w:t xml:space="preserve"> опыта у более опытных старших партнеров. </w:t>
            </w:r>
          </w:p>
          <w:p w:rsidR="00B0140B" w:rsidRPr="003F59C9" w:rsidRDefault="00B0140B" w:rsidP="00877299">
            <w:pPr>
              <w:jc w:val="both"/>
            </w:pPr>
          </w:p>
        </w:tc>
      </w:tr>
      <w:tr w:rsidR="00B0140B" w:rsidRPr="003F59C9" w:rsidTr="00F16857">
        <w:tc>
          <w:tcPr>
            <w:tcW w:w="3119" w:type="dxa"/>
          </w:tcPr>
          <w:p w:rsidR="00B0140B" w:rsidRPr="003F59C9" w:rsidRDefault="00B0140B" w:rsidP="009C4386">
            <w:r w:rsidRPr="003F59C9">
              <w:t>СОЮЗ САДОВОДОВ И ОГОРОДНИКОВ Г.НИЖНИЙ ТАГИЛ, ТЕПЛИЧНОЕ ХОЗЯЙСТВО П.СТАРАТЕЛЬ, ООО"ПАРТНЕР".</w:t>
            </w:r>
          </w:p>
          <w:p w:rsidR="00B0140B" w:rsidRPr="003F59C9" w:rsidRDefault="00B0140B" w:rsidP="009C4386">
            <w:r w:rsidRPr="003F59C9">
              <w:t xml:space="preserve">"ГОРПЛОДОВОЩТОРГ" </w:t>
            </w:r>
            <w:r w:rsidRPr="003F59C9">
              <w:lastRenderedPageBreak/>
              <w:t>Г.Н.ТАГИЛА</w:t>
            </w:r>
          </w:p>
          <w:p w:rsidR="00B0140B" w:rsidRPr="003F59C9" w:rsidRDefault="00B0140B" w:rsidP="009C4386">
            <w:r w:rsidRPr="003F59C9">
              <w:t>ЖЭУ ГОРОДА (ГАЗОНОКОСИЛЬЩИКИ)</w:t>
            </w:r>
          </w:p>
          <w:p w:rsidR="00B0140B" w:rsidRPr="003F59C9" w:rsidRDefault="00B0140B" w:rsidP="009C4386">
            <w:r w:rsidRPr="003F59C9">
              <w:t>ТЕПЛИЧНОЕ ХОЗЯЙСТВО С.АРАМАШЕВО,</w:t>
            </w:r>
          </w:p>
          <w:p w:rsidR="00B0140B" w:rsidRPr="003F59C9" w:rsidRDefault="00B0140B" w:rsidP="009C4386">
            <w:r w:rsidRPr="003F59C9">
              <w:t xml:space="preserve">АДМИНИТСРАЦИЯ П.ВИСИМ, СОВХОЗ ЮЖАКОВО, </w:t>
            </w:r>
          </w:p>
          <w:p w:rsidR="00B0140B" w:rsidRPr="003F59C9" w:rsidRDefault="00B0140B" w:rsidP="009C4386">
            <w:r w:rsidRPr="003F59C9">
              <w:t>ТЕПЛИЧНЫЕ ХОЗЯЙСТВА Г.Н.ТАГИЛ И ПРИГОРОДА.</w:t>
            </w:r>
          </w:p>
        </w:tc>
        <w:tc>
          <w:tcPr>
            <w:tcW w:w="4148" w:type="dxa"/>
          </w:tcPr>
          <w:p w:rsidR="00B0140B" w:rsidRPr="003F59C9" w:rsidRDefault="00B0140B" w:rsidP="00877299">
            <w:pPr>
              <w:jc w:val="both"/>
            </w:pPr>
            <w:r w:rsidRPr="003F59C9">
              <w:lastRenderedPageBreak/>
              <w:t xml:space="preserve">Получение дополнительной информации и пополнение знаний. Развитие чувства гордости за своих земляков. </w:t>
            </w:r>
          </w:p>
        </w:tc>
        <w:tc>
          <w:tcPr>
            <w:tcW w:w="6908" w:type="dxa"/>
          </w:tcPr>
          <w:p w:rsidR="00B0140B" w:rsidRPr="003F59C9" w:rsidRDefault="00B0140B" w:rsidP="00877299">
            <w:pPr>
              <w:jc w:val="both"/>
            </w:pPr>
            <w:r w:rsidRPr="003F59C9">
              <w:t xml:space="preserve">Встречи с работниками данных организаций.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Экскурсии на данные предприятия. </w:t>
            </w:r>
          </w:p>
          <w:p w:rsidR="00B0140B" w:rsidRPr="003F59C9" w:rsidRDefault="00B0140B" w:rsidP="00877299">
            <w:pPr>
              <w:jc w:val="both"/>
            </w:pPr>
            <w:r w:rsidRPr="003F59C9">
              <w:t xml:space="preserve">Совместные практикумы, мастер-классы со специалистами области - сельское хозяйство. </w:t>
            </w:r>
          </w:p>
          <w:p w:rsidR="00B0140B" w:rsidRPr="003F59C9" w:rsidRDefault="00B0140B" w:rsidP="00877299">
            <w:pPr>
              <w:jc w:val="both"/>
            </w:pPr>
            <w:r w:rsidRPr="003F59C9">
              <w:t>Участие социальных партнеров в фестивале "Здравствуй, Ярмарка!"</w:t>
            </w:r>
          </w:p>
        </w:tc>
      </w:tr>
    </w:tbl>
    <w:p w:rsidR="00B0140B" w:rsidRPr="003F59C9" w:rsidRDefault="00B0140B" w:rsidP="0006256A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0140B" w:rsidRPr="003F59C9" w:rsidRDefault="00B0140B" w:rsidP="0006256A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16857" w:rsidRPr="003F59C9" w:rsidRDefault="00F16857" w:rsidP="0006256A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F16857" w:rsidRPr="003F59C9" w:rsidRDefault="00F16857" w:rsidP="0006256A">
      <w:pPr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06256A" w:rsidRPr="003F59C9" w:rsidRDefault="003F59C9" w:rsidP="0006256A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F59C9">
        <w:rPr>
          <w:rFonts w:ascii="Times New Roman" w:hAnsi="Times New Roman" w:cs="Times New Roman"/>
          <w:b/>
          <w:sz w:val="20"/>
          <w:szCs w:val="20"/>
        </w:rPr>
        <w:t>Методическое сопровождение</w:t>
      </w:r>
    </w:p>
    <w:tbl>
      <w:tblPr>
        <w:tblStyle w:val="a9"/>
        <w:tblW w:w="13749" w:type="dxa"/>
        <w:tblInd w:w="1101" w:type="dxa"/>
        <w:tblLook w:val="01E0" w:firstRow="1" w:lastRow="1" w:firstColumn="1" w:lastColumn="1" w:noHBand="0" w:noVBand="0"/>
      </w:tblPr>
      <w:tblGrid>
        <w:gridCol w:w="8646"/>
        <w:gridCol w:w="2835"/>
        <w:gridCol w:w="2268"/>
      </w:tblGrid>
      <w:tr w:rsidR="0006256A" w:rsidRPr="003F59C9" w:rsidTr="00F16857">
        <w:tc>
          <w:tcPr>
            <w:tcW w:w="8646" w:type="dxa"/>
          </w:tcPr>
          <w:p w:rsidR="0006256A" w:rsidRPr="003F59C9" w:rsidRDefault="0006256A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 xml:space="preserve">Тема </w:t>
            </w:r>
          </w:p>
        </w:tc>
        <w:tc>
          <w:tcPr>
            <w:tcW w:w="2835" w:type="dxa"/>
          </w:tcPr>
          <w:p w:rsidR="0006256A" w:rsidRPr="003F59C9" w:rsidRDefault="0006256A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 xml:space="preserve">Форма </w:t>
            </w:r>
          </w:p>
        </w:tc>
        <w:tc>
          <w:tcPr>
            <w:tcW w:w="2268" w:type="dxa"/>
          </w:tcPr>
          <w:p w:rsidR="0006256A" w:rsidRPr="003F59C9" w:rsidRDefault="0006256A" w:rsidP="009C4386">
            <w:pPr>
              <w:jc w:val="center"/>
              <w:rPr>
                <w:b/>
              </w:rPr>
            </w:pPr>
            <w:r w:rsidRPr="003F59C9">
              <w:rPr>
                <w:b/>
              </w:rPr>
              <w:t xml:space="preserve">Срок </w:t>
            </w:r>
          </w:p>
        </w:tc>
      </w:tr>
      <w:tr w:rsidR="00FF1B0D" w:rsidRPr="003F59C9" w:rsidTr="00F16857">
        <w:trPr>
          <w:trHeight w:val="679"/>
        </w:trPr>
        <w:tc>
          <w:tcPr>
            <w:tcW w:w="8646" w:type="dxa"/>
          </w:tcPr>
          <w:p w:rsidR="00FF1B0D" w:rsidRPr="003F59C9" w:rsidRDefault="00FF1B0D" w:rsidP="009C4386">
            <w:r w:rsidRPr="003F59C9">
              <w:t xml:space="preserve">«Проектный метод организации воспитательно-образовательной работы в ДОУ»    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Педсовет</w:t>
            </w:r>
          </w:p>
          <w:p w:rsidR="00FF1B0D" w:rsidRPr="003F59C9" w:rsidRDefault="00FF1B0D" w:rsidP="00FF1B0D">
            <w:pPr>
              <w:jc w:val="center"/>
            </w:pPr>
          </w:p>
        </w:tc>
        <w:tc>
          <w:tcPr>
            <w:tcW w:w="2268" w:type="dxa"/>
            <w:vMerge w:val="restart"/>
          </w:tcPr>
          <w:p w:rsidR="00FF1B0D" w:rsidRPr="003F59C9" w:rsidRDefault="00877299" w:rsidP="00877299">
            <w:r>
              <w:t>Сентябрь 2020</w:t>
            </w:r>
          </w:p>
          <w:p w:rsidR="00FF1B0D" w:rsidRPr="003F59C9" w:rsidRDefault="00FF1B0D" w:rsidP="0019012E">
            <w:pPr>
              <w:jc w:val="center"/>
            </w:pPr>
          </w:p>
          <w:p w:rsidR="00FF1B0D" w:rsidRPr="003F59C9" w:rsidRDefault="00FF1B0D" w:rsidP="0019012E">
            <w:pPr>
              <w:jc w:val="center"/>
            </w:pPr>
          </w:p>
          <w:p w:rsidR="00FF1B0D" w:rsidRPr="003F59C9" w:rsidRDefault="00877299" w:rsidP="0019012E">
            <w:pPr>
              <w:jc w:val="center"/>
            </w:pPr>
            <w:r>
              <w:t xml:space="preserve">Сентябрь 2020 - </w:t>
            </w:r>
            <w:bookmarkStart w:id="0" w:name="_GoBack"/>
            <w:bookmarkEnd w:id="0"/>
            <w:r w:rsidR="00FF1B0D" w:rsidRPr="003F59C9">
              <w:t>февраль 20</w:t>
            </w:r>
            <w:r w:rsidR="00450534" w:rsidRPr="003F59C9">
              <w:t>2</w:t>
            </w:r>
            <w:r w:rsidR="00291814" w:rsidRPr="003F59C9">
              <w:t>1</w:t>
            </w:r>
          </w:p>
          <w:p w:rsidR="00FF1B0D" w:rsidRPr="003F59C9" w:rsidRDefault="00FF1B0D" w:rsidP="009C4386">
            <w:pPr>
              <w:jc w:val="center"/>
            </w:pPr>
          </w:p>
        </w:tc>
      </w:tr>
      <w:tr w:rsidR="00FF1B0D" w:rsidRPr="003F59C9" w:rsidTr="00F16857">
        <w:trPr>
          <w:trHeight w:val="986"/>
        </w:trPr>
        <w:tc>
          <w:tcPr>
            <w:tcW w:w="8646" w:type="dxa"/>
          </w:tcPr>
          <w:p w:rsidR="00FF1B0D" w:rsidRPr="003F59C9" w:rsidRDefault="00FF1B0D" w:rsidP="00877299">
            <w:r w:rsidRPr="003F59C9">
              <w:t>«Использование проектного метода в ДО</w:t>
            </w:r>
            <w:r w:rsidR="00877299">
              <w:t>О</w:t>
            </w:r>
            <w:r w:rsidRPr="003F59C9">
              <w:t xml:space="preserve"> – фактор успешности взаимодействия всех участников воспитательно-образовательного процесса»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Семинар-практикум</w:t>
            </w:r>
          </w:p>
          <w:p w:rsidR="00FF1B0D" w:rsidRPr="003F59C9" w:rsidRDefault="00FF1B0D" w:rsidP="00FF1B0D">
            <w:pPr>
              <w:jc w:val="center"/>
            </w:pPr>
          </w:p>
        </w:tc>
        <w:tc>
          <w:tcPr>
            <w:tcW w:w="2268" w:type="dxa"/>
            <w:vMerge/>
          </w:tcPr>
          <w:p w:rsidR="00FF1B0D" w:rsidRPr="003F59C9" w:rsidRDefault="00FF1B0D" w:rsidP="009C4386">
            <w:pPr>
              <w:jc w:val="center"/>
            </w:pPr>
          </w:p>
        </w:tc>
      </w:tr>
      <w:tr w:rsidR="00FF1B0D" w:rsidRPr="003F59C9" w:rsidTr="00F16857">
        <w:trPr>
          <w:trHeight w:val="492"/>
        </w:trPr>
        <w:tc>
          <w:tcPr>
            <w:tcW w:w="8646" w:type="dxa"/>
          </w:tcPr>
          <w:p w:rsidR="00FF1B0D" w:rsidRPr="003F59C9" w:rsidRDefault="00FF1B0D" w:rsidP="009C4386">
            <w:r w:rsidRPr="003F59C9">
              <w:t>Изучение образовательных программ, методич</w:t>
            </w:r>
            <w:r w:rsidR="00877299">
              <w:t>еской продукции по теме проекта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Самообразование</w:t>
            </w:r>
          </w:p>
        </w:tc>
        <w:tc>
          <w:tcPr>
            <w:tcW w:w="2268" w:type="dxa"/>
            <w:vMerge/>
          </w:tcPr>
          <w:p w:rsidR="00FF1B0D" w:rsidRPr="003F59C9" w:rsidRDefault="00FF1B0D" w:rsidP="009C4386">
            <w:pPr>
              <w:jc w:val="center"/>
            </w:pPr>
          </w:p>
        </w:tc>
      </w:tr>
      <w:tr w:rsidR="00FF1B0D" w:rsidRPr="003F59C9" w:rsidTr="00F16857">
        <w:trPr>
          <w:trHeight w:val="491"/>
        </w:trPr>
        <w:tc>
          <w:tcPr>
            <w:tcW w:w="8646" w:type="dxa"/>
          </w:tcPr>
          <w:p w:rsidR="00FF1B0D" w:rsidRPr="003F59C9" w:rsidRDefault="00FF1B0D" w:rsidP="009C4386">
            <w:r w:rsidRPr="003F59C9">
              <w:t>Организация работы методического кабинета по направлениям (разделам): нормативные материалы; методическая и справочная литература; методические материалы, рекомендации.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Оказание методической помощи в рамках реализации проекта (подбор материалов)</w:t>
            </w:r>
          </w:p>
        </w:tc>
        <w:tc>
          <w:tcPr>
            <w:tcW w:w="2268" w:type="dxa"/>
          </w:tcPr>
          <w:p w:rsidR="00FF1B0D" w:rsidRPr="003F59C9" w:rsidRDefault="00FF1B0D" w:rsidP="009C4386">
            <w:pPr>
              <w:jc w:val="center"/>
            </w:pPr>
          </w:p>
          <w:p w:rsidR="00FF1B0D" w:rsidRPr="003F59C9" w:rsidRDefault="00FF1B0D" w:rsidP="00291814">
            <w:pPr>
              <w:jc w:val="center"/>
            </w:pPr>
            <w:r w:rsidRPr="003F59C9">
              <w:t>Февраль 20</w:t>
            </w:r>
            <w:r w:rsidR="00450534" w:rsidRPr="003F59C9">
              <w:t>2</w:t>
            </w:r>
            <w:r w:rsidR="00291814" w:rsidRPr="003F59C9">
              <w:t>1</w:t>
            </w:r>
          </w:p>
        </w:tc>
      </w:tr>
      <w:tr w:rsidR="00FF1B0D" w:rsidRPr="003F59C9" w:rsidTr="00F16857">
        <w:trPr>
          <w:trHeight w:val="492"/>
        </w:trPr>
        <w:tc>
          <w:tcPr>
            <w:tcW w:w="8646" w:type="dxa"/>
          </w:tcPr>
          <w:p w:rsidR="00FF1B0D" w:rsidRPr="003F59C9" w:rsidRDefault="00C9477F" w:rsidP="009C4386">
            <w:r w:rsidRPr="003F59C9">
              <w:t>«</w:t>
            </w:r>
            <w:r w:rsidR="00FF1B0D" w:rsidRPr="003F59C9">
              <w:t>Создание единого образовательного пространства в рамках реализации проекта</w:t>
            </w:r>
            <w:r w:rsidRPr="003F59C9">
              <w:t>»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Деловая игра</w:t>
            </w:r>
          </w:p>
        </w:tc>
        <w:tc>
          <w:tcPr>
            <w:tcW w:w="2268" w:type="dxa"/>
            <w:vMerge w:val="restart"/>
          </w:tcPr>
          <w:p w:rsidR="00FF1B0D" w:rsidRPr="003F59C9" w:rsidRDefault="00FF1B0D" w:rsidP="009C4386">
            <w:pPr>
              <w:jc w:val="center"/>
            </w:pPr>
          </w:p>
          <w:p w:rsidR="00FF1B0D" w:rsidRPr="003F59C9" w:rsidRDefault="00FF1B0D" w:rsidP="00291814">
            <w:pPr>
              <w:jc w:val="center"/>
            </w:pPr>
            <w:r w:rsidRPr="003F59C9">
              <w:t>Март 20</w:t>
            </w:r>
            <w:r w:rsidR="00450534" w:rsidRPr="003F59C9">
              <w:t>2</w:t>
            </w:r>
            <w:r w:rsidR="00291814" w:rsidRPr="003F59C9">
              <w:t>1</w:t>
            </w:r>
          </w:p>
        </w:tc>
      </w:tr>
      <w:tr w:rsidR="00FF1B0D" w:rsidRPr="003F59C9" w:rsidTr="00F16857">
        <w:trPr>
          <w:trHeight w:val="491"/>
        </w:trPr>
        <w:tc>
          <w:tcPr>
            <w:tcW w:w="8646" w:type="dxa"/>
          </w:tcPr>
          <w:p w:rsidR="00FF1B0D" w:rsidRPr="003F59C9" w:rsidRDefault="00C9477F" w:rsidP="009C4386">
            <w:r w:rsidRPr="003F59C9">
              <w:t>«</w:t>
            </w:r>
            <w:r w:rsidR="00FF1B0D" w:rsidRPr="003F59C9">
              <w:t>Совершенствование предметно-пространственной среды в ДОУ</w:t>
            </w:r>
            <w:r w:rsidRPr="003F59C9">
              <w:t>»</w:t>
            </w:r>
          </w:p>
        </w:tc>
        <w:tc>
          <w:tcPr>
            <w:tcW w:w="2835" w:type="dxa"/>
          </w:tcPr>
          <w:p w:rsidR="00FF1B0D" w:rsidRPr="003F59C9" w:rsidRDefault="00FF1B0D" w:rsidP="00FF1B0D">
            <w:pPr>
              <w:jc w:val="center"/>
            </w:pPr>
            <w:r w:rsidRPr="003F59C9">
              <w:t>Семинар</w:t>
            </w:r>
          </w:p>
        </w:tc>
        <w:tc>
          <w:tcPr>
            <w:tcW w:w="2268" w:type="dxa"/>
            <w:vMerge/>
          </w:tcPr>
          <w:p w:rsidR="00FF1B0D" w:rsidRPr="003F59C9" w:rsidRDefault="00FF1B0D" w:rsidP="009C4386">
            <w:pPr>
              <w:jc w:val="center"/>
            </w:pPr>
          </w:p>
        </w:tc>
      </w:tr>
      <w:tr w:rsidR="00C9477F" w:rsidRPr="003F59C9" w:rsidTr="00142381">
        <w:trPr>
          <w:trHeight w:val="811"/>
        </w:trPr>
        <w:tc>
          <w:tcPr>
            <w:tcW w:w="8646" w:type="dxa"/>
          </w:tcPr>
          <w:p w:rsidR="00C9477F" w:rsidRPr="003F59C9" w:rsidRDefault="00C9477F" w:rsidP="009C4386">
            <w:r w:rsidRPr="003F59C9">
              <w:t>«Как правильно познакомить дошкольников с профессиями агропромышленного комплекса (овощевод, садовод, комбайнер, селекционер и т.д.)»</w:t>
            </w:r>
          </w:p>
        </w:tc>
        <w:tc>
          <w:tcPr>
            <w:tcW w:w="2835" w:type="dxa"/>
          </w:tcPr>
          <w:p w:rsidR="00C9477F" w:rsidRPr="003F59C9" w:rsidRDefault="00C9477F" w:rsidP="009C4386"/>
          <w:p w:rsidR="00C9477F" w:rsidRPr="003F59C9" w:rsidRDefault="00C9477F" w:rsidP="009C4386">
            <w:r w:rsidRPr="003F59C9">
              <w:t>Семинар - практикум</w:t>
            </w:r>
          </w:p>
        </w:tc>
        <w:tc>
          <w:tcPr>
            <w:tcW w:w="2268" w:type="dxa"/>
            <w:vMerge w:val="restart"/>
          </w:tcPr>
          <w:p w:rsidR="00C9477F" w:rsidRPr="003F59C9" w:rsidRDefault="00C9477F" w:rsidP="009C4386">
            <w:pPr>
              <w:jc w:val="center"/>
            </w:pPr>
          </w:p>
          <w:p w:rsidR="00C9477F" w:rsidRPr="003F59C9" w:rsidRDefault="00C9477F" w:rsidP="009C4386">
            <w:pPr>
              <w:jc w:val="center"/>
            </w:pPr>
          </w:p>
          <w:p w:rsidR="00C9477F" w:rsidRPr="003F59C9" w:rsidRDefault="00C9477F" w:rsidP="00291814">
            <w:pPr>
              <w:jc w:val="center"/>
            </w:pPr>
            <w:r w:rsidRPr="003F59C9">
              <w:t>Апрель 20</w:t>
            </w:r>
            <w:r w:rsidR="00450534" w:rsidRPr="003F59C9">
              <w:t>2</w:t>
            </w:r>
            <w:r w:rsidR="00877299">
              <w:t>1</w:t>
            </w:r>
          </w:p>
        </w:tc>
      </w:tr>
      <w:tr w:rsidR="00C9477F" w:rsidRPr="003F59C9" w:rsidTr="00F16857">
        <w:trPr>
          <w:trHeight w:val="526"/>
        </w:trPr>
        <w:tc>
          <w:tcPr>
            <w:tcW w:w="8646" w:type="dxa"/>
          </w:tcPr>
          <w:p w:rsidR="00C9477F" w:rsidRPr="003F59C9" w:rsidRDefault="00C9477F" w:rsidP="009C4386">
            <w:r w:rsidRPr="003F59C9">
              <w:t>«Вовлечение семей в проектную деятельность»</w:t>
            </w:r>
          </w:p>
        </w:tc>
        <w:tc>
          <w:tcPr>
            <w:tcW w:w="2835" w:type="dxa"/>
          </w:tcPr>
          <w:p w:rsidR="00C9477F" w:rsidRPr="003F59C9" w:rsidRDefault="00C9477F" w:rsidP="00C9477F">
            <w:pPr>
              <w:jc w:val="center"/>
            </w:pPr>
            <w:r w:rsidRPr="003F59C9">
              <w:t>Круглый стол</w:t>
            </w:r>
          </w:p>
        </w:tc>
        <w:tc>
          <w:tcPr>
            <w:tcW w:w="2268" w:type="dxa"/>
            <w:vMerge/>
          </w:tcPr>
          <w:p w:rsidR="00C9477F" w:rsidRPr="003F59C9" w:rsidRDefault="00C9477F" w:rsidP="009C4386">
            <w:pPr>
              <w:jc w:val="center"/>
            </w:pPr>
          </w:p>
        </w:tc>
      </w:tr>
      <w:tr w:rsidR="00C9477F" w:rsidRPr="003F59C9" w:rsidTr="00F16857">
        <w:trPr>
          <w:trHeight w:val="754"/>
        </w:trPr>
        <w:tc>
          <w:tcPr>
            <w:tcW w:w="8646" w:type="dxa"/>
          </w:tcPr>
          <w:p w:rsidR="00C9477F" w:rsidRPr="003F59C9" w:rsidRDefault="00C9477F" w:rsidP="009C4386">
            <w:r w:rsidRPr="003F59C9">
              <w:t>Целенаправленный поиск партнёров (встречи, переговоры, анкетирование и др.)</w:t>
            </w:r>
          </w:p>
          <w:p w:rsidR="00C9477F" w:rsidRPr="003F59C9" w:rsidRDefault="00C9477F" w:rsidP="009C4386">
            <w:r w:rsidRPr="003F59C9">
              <w:t>Заключение договоров с социальными институтами по организации совместной деятельности</w:t>
            </w:r>
          </w:p>
        </w:tc>
        <w:tc>
          <w:tcPr>
            <w:tcW w:w="2835" w:type="dxa"/>
          </w:tcPr>
          <w:p w:rsidR="00C9477F" w:rsidRPr="003F59C9" w:rsidRDefault="00C9477F" w:rsidP="00C9477F">
            <w:pPr>
              <w:jc w:val="center"/>
            </w:pPr>
            <w:r w:rsidRPr="003F59C9">
              <w:t>Обсуждение сотрудничества с социальными партнёрами</w:t>
            </w:r>
          </w:p>
        </w:tc>
        <w:tc>
          <w:tcPr>
            <w:tcW w:w="2268" w:type="dxa"/>
          </w:tcPr>
          <w:p w:rsidR="00C9477F" w:rsidRPr="003F59C9" w:rsidRDefault="00C9477F" w:rsidP="009C4386">
            <w:pPr>
              <w:jc w:val="center"/>
            </w:pPr>
          </w:p>
          <w:p w:rsidR="00C9477F" w:rsidRPr="003F59C9" w:rsidRDefault="00C9477F" w:rsidP="00291814">
            <w:pPr>
              <w:jc w:val="center"/>
            </w:pPr>
            <w:r w:rsidRPr="003F59C9">
              <w:t>Апрель – май, 20</w:t>
            </w:r>
            <w:r w:rsidR="00450534" w:rsidRPr="003F59C9">
              <w:t>2</w:t>
            </w:r>
            <w:r w:rsidR="00291814" w:rsidRPr="003F59C9">
              <w:t>1</w:t>
            </w:r>
          </w:p>
        </w:tc>
      </w:tr>
      <w:tr w:rsidR="00FF1B0D" w:rsidRPr="003F59C9" w:rsidTr="00142381">
        <w:trPr>
          <w:trHeight w:val="1433"/>
        </w:trPr>
        <w:tc>
          <w:tcPr>
            <w:tcW w:w="8646" w:type="dxa"/>
          </w:tcPr>
          <w:p w:rsidR="00FF1B0D" w:rsidRPr="003F59C9" w:rsidRDefault="00FF1B0D" w:rsidP="009C4386">
            <w:pPr>
              <w:rPr>
                <w:rStyle w:val="apple-converted-space"/>
              </w:rPr>
            </w:pPr>
            <w:r w:rsidRPr="003F59C9">
              <w:lastRenderedPageBreak/>
              <w:t xml:space="preserve">Разработка мониторинга </w:t>
            </w:r>
            <w:r w:rsidR="00450534" w:rsidRPr="003F59C9">
              <w:t>реализации проекта</w:t>
            </w:r>
          </w:p>
          <w:p w:rsidR="00FF1B0D" w:rsidRPr="003F59C9" w:rsidRDefault="00FF1B0D" w:rsidP="00450534">
            <w:pPr>
              <w:rPr>
                <w:color w:val="000000"/>
              </w:rPr>
            </w:pPr>
            <w:r w:rsidRPr="003F59C9">
              <w:rPr>
                <w:color w:val="000000"/>
              </w:rPr>
              <w:t xml:space="preserve">Описание </w:t>
            </w:r>
            <w:proofErr w:type="spellStart"/>
            <w:r w:rsidRPr="003F59C9">
              <w:rPr>
                <w:color w:val="000000"/>
              </w:rPr>
              <w:t>критериальной</w:t>
            </w:r>
            <w:proofErr w:type="spellEnd"/>
            <w:r w:rsidRPr="003F59C9">
              <w:rPr>
                <w:color w:val="000000"/>
              </w:rPr>
              <w:t xml:space="preserve"> нормы по каждой возрастной группе в соответствии с направлениями развития детей. Определение периодичности мониторинга. Выбор форм и способов фиксации полученных данных для учета и аналитической обработки результатов </w:t>
            </w:r>
          </w:p>
        </w:tc>
        <w:tc>
          <w:tcPr>
            <w:tcW w:w="2835" w:type="dxa"/>
          </w:tcPr>
          <w:p w:rsidR="00C21BD9" w:rsidRPr="003F59C9" w:rsidRDefault="00C21BD9" w:rsidP="00C9477F">
            <w:pPr>
              <w:jc w:val="center"/>
            </w:pPr>
          </w:p>
          <w:p w:rsidR="00C21BD9" w:rsidRPr="003F59C9" w:rsidRDefault="00C21BD9" w:rsidP="00C9477F">
            <w:pPr>
              <w:jc w:val="center"/>
            </w:pPr>
          </w:p>
          <w:p w:rsidR="00C21BD9" w:rsidRPr="003F59C9" w:rsidRDefault="00C21BD9" w:rsidP="00C9477F">
            <w:pPr>
              <w:jc w:val="center"/>
            </w:pPr>
          </w:p>
          <w:p w:rsidR="00FF1B0D" w:rsidRPr="003F59C9" w:rsidRDefault="00FF1B0D" w:rsidP="00C9477F">
            <w:pPr>
              <w:jc w:val="center"/>
            </w:pPr>
            <w:r w:rsidRPr="003F59C9">
              <w:t>Проблемная - дискуссия</w:t>
            </w:r>
          </w:p>
        </w:tc>
        <w:tc>
          <w:tcPr>
            <w:tcW w:w="2268" w:type="dxa"/>
          </w:tcPr>
          <w:p w:rsidR="00C21BD9" w:rsidRPr="003F59C9" w:rsidRDefault="00C21BD9" w:rsidP="009C4386">
            <w:pPr>
              <w:jc w:val="center"/>
            </w:pPr>
          </w:p>
          <w:p w:rsidR="00C21BD9" w:rsidRPr="003F59C9" w:rsidRDefault="00C21BD9" w:rsidP="009C4386">
            <w:pPr>
              <w:jc w:val="center"/>
            </w:pPr>
          </w:p>
          <w:p w:rsidR="00C21BD9" w:rsidRPr="003F59C9" w:rsidRDefault="00C21BD9" w:rsidP="009C4386">
            <w:pPr>
              <w:jc w:val="center"/>
            </w:pPr>
          </w:p>
          <w:p w:rsidR="00FF1B0D" w:rsidRPr="003F59C9" w:rsidRDefault="00B0140B" w:rsidP="00450534">
            <w:pPr>
              <w:jc w:val="center"/>
            </w:pPr>
            <w:r w:rsidRPr="003F59C9">
              <w:t>20</w:t>
            </w:r>
            <w:r w:rsidR="00450534" w:rsidRPr="003F59C9">
              <w:t>21</w:t>
            </w:r>
            <w:r w:rsidR="00FF1B0D" w:rsidRPr="003F59C9">
              <w:t>г.</w:t>
            </w:r>
          </w:p>
        </w:tc>
      </w:tr>
      <w:tr w:rsidR="00B0140B" w:rsidRPr="003F59C9" w:rsidTr="00F16857">
        <w:tc>
          <w:tcPr>
            <w:tcW w:w="8646" w:type="dxa"/>
          </w:tcPr>
          <w:p w:rsidR="00B0140B" w:rsidRPr="003F59C9" w:rsidRDefault="00B0140B" w:rsidP="009C4386">
            <w:r w:rsidRPr="003F59C9">
              <w:t xml:space="preserve">Вопрос- ответ </w:t>
            </w:r>
          </w:p>
        </w:tc>
        <w:tc>
          <w:tcPr>
            <w:tcW w:w="2835" w:type="dxa"/>
          </w:tcPr>
          <w:p w:rsidR="00B0140B" w:rsidRPr="003F59C9" w:rsidRDefault="00B0140B" w:rsidP="00C21BD9">
            <w:pPr>
              <w:jc w:val="center"/>
            </w:pPr>
            <w:r w:rsidRPr="003F59C9">
              <w:t>Индивидуальные консультации по запросам участников проекта</w:t>
            </w:r>
          </w:p>
        </w:tc>
        <w:tc>
          <w:tcPr>
            <w:tcW w:w="2268" w:type="dxa"/>
            <w:vMerge w:val="restart"/>
          </w:tcPr>
          <w:p w:rsidR="00B0140B" w:rsidRPr="003F59C9" w:rsidRDefault="00B0140B" w:rsidP="009C4386">
            <w:pPr>
              <w:jc w:val="center"/>
            </w:pPr>
          </w:p>
          <w:p w:rsidR="00B0140B" w:rsidRPr="003F59C9" w:rsidRDefault="00B0140B" w:rsidP="00450534">
            <w:pPr>
              <w:jc w:val="center"/>
            </w:pPr>
            <w:r w:rsidRPr="003F59C9">
              <w:t>20</w:t>
            </w:r>
            <w:r w:rsidR="00450534" w:rsidRPr="003F59C9">
              <w:t>22</w:t>
            </w:r>
            <w:r w:rsidRPr="003F59C9">
              <w:t>г.</w:t>
            </w:r>
          </w:p>
        </w:tc>
      </w:tr>
      <w:tr w:rsidR="00B0140B" w:rsidRPr="003F59C9" w:rsidTr="00F16857">
        <w:tc>
          <w:tcPr>
            <w:tcW w:w="8646" w:type="dxa"/>
          </w:tcPr>
          <w:p w:rsidR="00B0140B" w:rsidRPr="003F59C9" w:rsidRDefault="00B0140B" w:rsidP="009C4386">
            <w:r w:rsidRPr="003F59C9">
              <w:t>Подготовка творческих отчётов о реализации проекта</w:t>
            </w:r>
          </w:p>
        </w:tc>
        <w:tc>
          <w:tcPr>
            <w:tcW w:w="2835" w:type="dxa"/>
          </w:tcPr>
          <w:p w:rsidR="00B0140B" w:rsidRPr="003F59C9" w:rsidRDefault="00B0140B" w:rsidP="009C4386">
            <w:pPr>
              <w:jc w:val="center"/>
            </w:pPr>
            <w:r w:rsidRPr="003F59C9">
              <w:t>Презентации</w:t>
            </w:r>
          </w:p>
        </w:tc>
        <w:tc>
          <w:tcPr>
            <w:tcW w:w="2268" w:type="dxa"/>
            <w:vMerge/>
          </w:tcPr>
          <w:p w:rsidR="00B0140B" w:rsidRPr="003F59C9" w:rsidRDefault="00B0140B" w:rsidP="009C4386">
            <w:pPr>
              <w:jc w:val="center"/>
            </w:pPr>
          </w:p>
        </w:tc>
      </w:tr>
      <w:tr w:rsidR="00C21BD9" w:rsidRPr="003F59C9" w:rsidTr="00F16857">
        <w:trPr>
          <w:trHeight w:val="492"/>
        </w:trPr>
        <w:tc>
          <w:tcPr>
            <w:tcW w:w="8646" w:type="dxa"/>
          </w:tcPr>
          <w:p w:rsidR="00C21BD9" w:rsidRPr="003F59C9" w:rsidRDefault="00C21BD9" w:rsidP="009C4386">
            <w:r w:rsidRPr="003F59C9">
              <w:t xml:space="preserve">Редактирование практических наработок участников проекта </w:t>
            </w:r>
          </w:p>
        </w:tc>
        <w:tc>
          <w:tcPr>
            <w:tcW w:w="2835" w:type="dxa"/>
          </w:tcPr>
          <w:p w:rsidR="00C21BD9" w:rsidRPr="003F59C9" w:rsidRDefault="00C21BD9" w:rsidP="00C21BD9">
            <w:pPr>
              <w:jc w:val="center"/>
            </w:pPr>
            <w:r w:rsidRPr="003F59C9">
              <w:t>Круглый стол</w:t>
            </w:r>
          </w:p>
        </w:tc>
        <w:tc>
          <w:tcPr>
            <w:tcW w:w="2268" w:type="dxa"/>
            <w:vMerge w:val="restart"/>
          </w:tcPr>
          <w:p w:rsidR="00C21BD9" w:rsidRPr="003F59C9" w:rsidRDefault="00B0140B" w:rsidP="00450534">
            <w:pPr>
              <w:jc w:val="center"/>
            </w:pPr>
            <w:r w:rsidRPr="003F59C9">
              <w:t>20</w:t>
            </w:r>
            <w:r w:rsidR="00450534" w:rsidRPr="003F59C9">
              <w:t>22</w:t>
            </w:r>
            <w:r w:rsidRPr="003F59C9">
              <w:t>г.</w:t>
            </w:r>
          </w:p>
        </w:tc>
      </w:tr>
      <w:tr w:rsidR="00C21BD9" w:rsidRPr="003F59C9" w:rsidTr="00F16857">
        <w:trPr>
          <w:trHeight w:val="491"/>
        </w:trPr>
        <w:tc>
          <w:tcPr>
            <w:tcW w:w="8646" w:type="dxa"/>
          </w:tcPr>
          <w:p w:rsidR="00C21BD9" w:rsidRPr="003F59C9" w:rsidRDefault="00C21BD9" w:rsidP="009C4386">
            <w:r w:rsidRPr="003F59C9">
              <w:t>Подготовка творческих отчётов о реализации проекта</w:t>
            </w:r>
          </w:p>
        </w:tc>
        <w:tc>
          <w:tcPr>
            <w:tcW w:w="2835" w:type="dxa"/>
          </w:tcPr>
          <w:p w:rsidR="00C21BD9" w:rsidRPr="003F59C9" w:rsidRDefault="00C21BD9" w:rsidP="00C21BD9">
            <w:pPr>
              <w:jc w:val="center"/>
            </w:pPr>
            <w:r w:rsidRPr="003F59C9">
              <w:t>Презентации</w:t>
            </w:r>
          </w:p>
        </w:tc>
        <w:tc>
          <w:tcPr>
            <w:tcW w:w="2268" w:type="dxa"/>
            <w:vMerge/>
          </w:tcPr>
          <w:p w:rsidR="00C21BD9" w:rsidRPr="003F59C9" w:rsidRDefault="00C21BD9" w:rsidP="009C4386">
            <w:pPr>
              <w:jc w:val="center"/>
            </w:pPr>
          </w:p>
        </w:tc>
      </w:tr>
      <w:tr w:rsidR="00B0140B" w:rsidRPr="003F59C9" w:rsidTr="00F16857">
        <w:tc>
          <w:tcPr>
            <w:tcW w:w="8646" w:type="dxa"/>
          </w:tcPr>
          <w:p w:rsidR="00B0140B" w:rsidRPr="003F59C9" w:rsidRDefault="00B0140B" w:rsidP="009C4386">
            <w:r w:rsidRPr="003F59C9">
              <w:t>«Анализ результатов проделанной работы. Проблемы. Достижения».</w:t>
            </w:r>
          </w:p>
        </w:tc>
        <w:tc>
          <w:tcPr>
            <w:tcW w:w="2835" w:type="dxa"/>
          </w:tcPr>
          <w:p w:rsidR="00B0140B" w:rsidRPr="003F59C9" w:rsidRDefault="00B0140B" w:rsidP="00C21BD9">
            <w:pPr>
              <w:jc w:val="center"/>
            </w:pPr>
            <w:r w:rsidRPr="003F59C9">
              <w:t>Дискуссия</w:t>
            </w:r>
          </w:p>
        </w:tc>
        <w:tc>
          <w:tcPr>
            <w:tcW w:w="2268" w:type="dxa"/>
            <w:vMerge w:val="restart"/>
          </w:tcPr>
          <w:p w:rsidR="00B0140B" w:rsidRPr="003F59C9" w:rsidRDefault="00B0140B" w:rsidP="00450534">
            <w:pPr>
              <w:jc w:val="center"/>
            </w:pPr>
            <w:r w:rsidRPr="003F59C9">
              <w:t>20</w:t>
            </w:r>
            <w:r w:rsidR="00450534" w:rsidRPr="003F59C9">
              <w:t>23</w:t>
            </w:r>
            <w:r w:rsidRPr="003F59C9">
              <w:t>г.</w:t>
            </w:r>
          </w:p>
        </w:tc>
      </w:tr>
      <w:tr w:rsidR="00B0140B" w:rsidRPr="003F59C9" w:rsidTr="00F16857">
        <w:tc>
          <w:tcPr>
            <w:tcW w:w="8646" w:type="dxa"/>
          </w:tcPr>
          <w:p w:rsidR="00B0140B" w:rsidRPr="003F59C9" w:rsidRDefault="00B0140B" w:rsidP="009C4386">
            <w:r w:rsidRPr="003F59C9">
              <w:t>Компьютерные презентации по направлениям проекта</w:t>
            </w:r>
          </w:p>
        </w:tc>
        <w:tc>
          <w:tcPr>
            <w:tcW w:w="2835" w:type="dxa"/>
          </w:tcPr>
          <w:p w:rsidR="00B0140B" w:rsidRPr="003F59C9" w:rsidRDefault="00B0140B" w:rsidP="00C21BD9">
            <w:pPr>
              <w:jc w:val="center"/>
            </w:pPr>
            <w:r w:rsidRPr="003F59C9">
              <w:t>Презентации</w:t>
            </w:r>
          </w:p>
        </w:tc>
        <w:tc>
          <w:tcPr>
            <w:tcW w:w="2268" w:type="dxa"/>
            <w:vMerge/>
          </w:tcPr>
          <w:p w:rsidR="00B0140B" w:rsidRPr="003F59C9" w:rsidRDefault="00B0140B" w:rsidP="009C4386">
            <w:pPr>
              <w:jc w:val="center"/>
            </w:pPr>
          </w:p>
        </w:tc>
      </w:tr>
      <w:tr w:rsidR="00B0140B" w:rsidRPr="003F59C9" w:rsidTr="00F16857">
        <w:tc>
          <w:tcPr>
            <w:tcW w:w="8646" w:type="dxa"/>
          </w:tcPr>
          <w:p w:rsidR="00B0140B" w:rsidRPr="003F59C9" w:rsidRDefault="00B0140B" w:rsidP="009C4386">
            <w:r w:rsidRPr="003F59C9">
              <w:t>Подготовка творческих отчётов о реализации проекта</w:t>
            </w:r>
          </w:p>
        </w:tc>
        <w:tc>
          <w:tcPr>
            <w:tcW w:w="2835" w:type="dxa"/>
          </w:tcPr>
          <w:p w:rsidR="00B0140B" w:rsidRPr="003F59C9" w:rsidRDefault="00B0140B" w:rsidP="009C4386">
            <w:pPr>
              <w:jc w:val="center"/>
            </w:pPr>
            <w:r w:rsidRPr="003F59C9">
              <w:t>Презентации</w:t>
            </w:r>
          </w:p>
        </w:tc>
        <w:tc>
          <w:tcPr>
            <w:tcW w:w="2268" w:type="dxa"/>
            <w:vMerge/>
          </w:tcPr>
          <w:p w:rsidR="00B0140B" w:rsidRPr="003F59C9" w:rsidRDefault="00B0140B" w:rsidP="009C4386">
            <w:pPr>
              <w:jc w:val="center"/>
            </w:pPr>
          </w:p>
        </w:tc>
      </w:tr>
    </w:tbl>
    <w:p w:rsidR="0006256A" w:rsidRPr="003F59C9" w:rsidRDefault="0006256A" w:rsidP="0006256A">
      <w:pPr>
        <w:spacing w:after="0" w:line="240" w:lineRule="auto"/>
        <w:rPr>
          <w:sz w:val="20"/>
          <w:szCs w:val="20"/>
        </w:rPr>
      </w:pPr>
    </w:p>
    <w:p w:rsidR="00B0140B" w:rsidRPr="003F59C9" w:rsidRDefault="00B0140B" w:rsidP="0006256A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u w:val="single"/>
        </w:rPr>
      </w:pPr>
    </w:p>
    <w:p w:rsidR="009C4386" w:rsidRPr="003F59C9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9C4386" w:rsidRPr="003F59C9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3F59C9" w:rsidRDefault="003F59C9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F16E0B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C43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CF57C15" wp14:editId="40A5EFF8">
            <wp:simplePos x="0" y="0"/>
            <wp:positionH relativeFrom="column">
              <wp:posOffset>53788</wp:posOffset>
            </wp:positionH>
            <wp:positionV relativeFrom="paragraph">
              <wp:posOffset>-580054</wp:posOffset>
            </wp:positionV>
            <wp:extent cx="9827895" cy="6373906"/>
            <wp:effectExtent l="0" t="0" r="0" b="0"/>
            <wp:wrapNone/>
            <wp:docPr id="6" name="Рисунок 4" descr="http://3.bp.blogspot.com/-z51AP5BzZt0/UCLBlahT0KI/AAAAAAAAAHQ/wG0BPgkzHuA/s1600/veselyi.ogorod.0-01-50.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3.bp.blogspot.com/-z51AP5BzZt0/UCLBlahT0KI/AAAAAAAAAHQ/wG0BPgkzHuA/s1600/veselyi.ogorod.0-01-50.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700" cy="6374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ABD"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136" style="position:absolute;left:0;text-align:left;margin-left:147.5pt;margin-top:-11.55pt;width:513.3pt;height:51.1pt;z-index:251666432;mso-position-horizontal-relative:text;mso-position-vertical-relative:text" strokeweight="1pt">
            <v:shadow color="#868686"/>
            <v:textpath style="font-family:&quot;Arial Black&quot;;v-text-kern:t" trim="t" fitpath="t" string="&quot;Во саду ли, в огороде...&quot;"/>
          </v:shape>
        </w:pict>
      </w: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DC3ABD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36" style="position:absolute;left:0;text-align:left;margin-left:45.15pt;margin-top:.6pt;width:592.6pt;height:63.85pt;z-index:251665408" fillcolor="yellow" strokecolor="black [3213]" strokeweight="1.5pt">
            <v:shadow color="#868686"/>
            <v:textpath style="font-family:&quot;Arial Black&quot;;font-size:16pt;v-text-kern:t" trim="t" fitpath="t" string="средняя группа (4-5 лет)&#10;сентябрь 2020-июнь 2021&#10;"/>
          </v:shape>
        </w:pict>
      </w: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4A0B94" w:rsidP="004A0B94">
      <w:pPr>
        <w:tabs>
          <w:tab w:val="left" w:pos="1927"/>
        </w:tabs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42381" w:rsidRDefault="00142381" w:rsidP="009C438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142381" w:rsidRDefault="00142381" w:rsidP="009C438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9C4386" w:rsidRPr="00142381" w:rsidRDefault="009C4386" w:rsidP="009C4386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142381">
        <w:rPr>
          <w:rFonts w:ascii="Times New Roman" w:hAnsi="Times New Roman" w:cs="Times New Roman"/>
          <w:b/>
          <w:sz w:val="20"/>
          <w:szCs w:val="20"/>
        </w:rPr>
        <w:lastRenderedPageBreak/>
        <w:t>«Во саду ли, в огороде…»</w:t>
      </w:r>
    </w:p>
    <w:p w:rsidR="009C4386" w:rsidRPr="00142381" w:rsidRDefault="009C4386" w:rsidP="009C4386">
      <w:pPr>
        <w:spacing w:after="120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142381">
        <w:rPr>
          <w:rFonts w:ascii="Times New Roman" w:hAnsi="Times New Roman" w:cs="Times New Roman"/>
          <w:b/>
          <w:sz w:val="20"/>
          <w:szCs w:val="20"/>
        </w:rPr>
        <w:t>Задачи:</w:t>
      </w:r>
      <w:r w:rsidRPr="00142381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>Знакомить с характерными особенностями следующих друг за другом времен года и изменениями, которые происходят в связи с этим.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Формировать у детей представления об овощах и фруктах, как </w:t>
      </w:r>
      <w:r w:rsidR="00142381" w:rsidRPr="00142381">
        <w:rPr>
          <w:rFonts w:ascii="Times New Roman" w:eastAsia="Calibri" w:hAnsi="Times New Roman" w:cs="Times New Roman"/>
          <w:sz w:val="20"/>
          <w:szCs w:val="20"/>
        </w:rPr>
        <w:t>продуктах, полезных</w:t>
      </w: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 для здоровья.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Знакомить детей с условиями, </w:t>
      </w:r>
      <w:r w:rsidR="00142381" w:rsidRPr="00142381">
        <w:rPr>
          <w:rFonts w:ascii="Times New Roman" w:eastAsia="Calibri" w:hAnsi="Times New Roman" w:cs="Times New Roman"/>
          <w:sz w:val="20"/>
          <w:szCs w:val="20"/>
        </w:rPr>
        <w:t>необходимыми для</w:t>
      </w: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 роста и развития растений.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>Формировать у детей первичные представления о труде взрослых и о профессиях: садовод, овощевод, водитель, тракторист</w:t>
      </w:r>
      <w:r w:rsidRPr="00142381">
        <w:rPr>
          <w:rFonts w:ascii="Times New Roman" w:hAnsi="Times New Roman"/>
          <w:sz w:val="20"/>
          <w:szCs w:val="20"/>
        </w:rPr>
        <w:t>.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Развивать трудовую деятельность, воспитывать желание участвовать в уходе за растениями в группе и на участке. 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Формировать положительное отношение к труду, исследовательский и </w:t>
      </w:r>
      <w:r w:rsidR="00142381" w:rsidRPr="00142381">
        <w:rPr>
          <w:rFonts w:ascii="Times New Roman" w:eastAsia="Calibri" w:hAnsi="Times New Roman" w:cs="Times New Roman"/>
          <w:sz w:val="20"/>
          <w:szCs w:val="20"/>
        </w:rPr>
        <w:t>познавательный интерес</w:t>
      </w: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 в ходе экспериментирования с водой, песком, землей.</w:t>
      </w:r>
    </w:p>
    <w:p w:rsidR="009C4386" w:rsidRPr="00142381" w:rsidRDefault="009C4386" w:rsidP="009C4386">
      <w:pPr>
        <w:spacing w:after="120"/>
        <w:rPr>
          <w:rFonts w:ascii="Times New Roman" w:hAnsi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>Формировать желание участвовать в посильном труде, умение преодолевать небольшие трудности, воспитывать желание ухаживать в уходе за растениями в уголке природы и на участке.</w:t>
      </w:r>
    </w:p>
    <w:p w:rsidR="009C4386" w:rsidRPr="00142381" w:rsidRDefault="009C4386" w:rsidP="009C4386">
      <w:pPr>
        <w:spacing w:after="120"/>
        <w:rPr>
          <w:rFonts w:ascii="Times New Roman" w:hAnsi="Times New Roman" w:cs="Times New Roman"/>
          <w:b/>
          <w:sz w:val="20"/>
          <w:szCs w:val="20"/>
        </w:rPr>
      </w:pPr>
      <w:r w:rsidRPr="00142381">
        <w:rPr>
          <w:rFonts w:ascii="Times New Roman" w:hAnsi="Times New Roman" w:cs="Times New Roman"/>
          <w:b/>
          <w:sz w:val="20"/>
          <w:szCs w:val="20"/>
        </w:rPr>
        <w:t>Ожидаемый результат:</w:t>
      </w:r>
    </w:p>
    <w:p w:rsidR="009C4386" w:rsidRPr="00142381" w:rsidRDefault="009C4386" w:rsidP="009C4386">
      <w:pPr>
        <w:spacing w:after="120"/>
        <w:rPr>
          <w:rFonts w:ascii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Ребёнок узнает и называет овощи (лук, картофель, морковь, капуста, помидор, огурец, горох) фрукты (яблоко, груша), различает их по цвету, форме, размеру, вкусу. 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Проявляет интерес к окружающему миру природы (интересуется новыми видами овощей, фруктов), понимает простейшие взаимосвязи в природе (если растение не полить, то оно может засохнуть и.т.п.) </w:t>
      </w:r>
    </w:p>
    <w:p w:rsidR="009C4386" w:rsidRPr="00142381" w:rsidRDefault="009C4386" w:rsidP="009C4386">
      <w:pPr>
        <w:spacing w:after="120"/>
        <w:rPr>
          <w:rFonts w:ascii="Times New Roman" w:eastAsia="Calibri" w:hAnsi="Times New Roman" w:cs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>Имеет представление о земледельце, овощеводе, садоводе, водителе, их деятельности, а также первичные представления о профессии тракторист.</w:t>
      </w:r>
    </w:p>
    <w:p w:rsidR="009C4386" w:rsidRDefault="009C4386" w:rsidP="009C4386">
      <w:pPr>
        <w:spacing w:after="120"/>
        <w:rPr>
          <w:rFonts w:ascii="Times New Roman" w:hAnsi="Times New Roman"/>
          <w:sz w:val="20"/>
          <w:szCs w:val="20"/>
        </w:rPr>
      </w:pP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Проявляет желание </w:t>
      </w:r>
      <w:r w:rsidR="003F59C9" w:rsidRPr="00142381">
        <w:rPr>
          <w:rFonts w:ascii="Times New Roman" w:eastAsia="Calibri" w:hAnsi="Times New Roman" w:cs="Times New Roman"/>
          <w:sz w:val="20"/>
          <w:szCs w:val="20"/>
        </w:rPr>
        <w:t>ухаживать за</w:t>
      </w:r>
      <w:r w:rsidRPr="00142381">
        <w:rPr>
          <w:rFonts w:ascii="Times New Roman" w:eastAsia="Calibri" w:hAnsi="Times New Roman" w:cs="Times New Roman"/>
          <w:sz w:val="20"/>
          <w:szCs w:val="20"/>
        </w:rPr>
        <w:t xml:space="preserve"> растениями в группе и на участке, выполнять простейшие трудовые действия (с помощью педагога) – («копает» землю для посадки лука, сажает лук, семечко, загребает листья граблями, поливает цветы, лук); имеет представление о простейших орудиях труда, их назначении (лопата, грабли, лейка, совок)</w:t>
      </w:r>
      <w:r w:rsidRPr="00142381">
        <w:rPr>
          <w:rFonts w:ascii="Times New Roman" w:hAnsi="Times New Roman"/>
          <w:sz w:val="20"/>
          <w:szCs w:val="20"/>
        </w:rPr>
        <w:t>.</w:t>
      </w: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P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"/>
        <w:gridCol w:w="2263"/>
        <w:gridCol w:w="3116"/>
        <w:gridCol w:w="3116"/>
        <w:gridCol w:w="3115"/>
        <w:gridCol w:w="3120"/>
      </w:tblGrid>
      <w:tr w:rsidR="00142381" w:rsidRPr="00300584" w:rsidTr="009C4386">
        <w:tc>
          <w:tcPr>
            <w:tcW w:w="884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l2br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Направление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Дары Уральской земли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Возможности уральского края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Труженики земли уральской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Умный огород</w:t>
            </w:r>
          </w:p>
        </w:tc>
      </w:tr>
      <w:tr w:rsidR="00142381" w:rsidRPr="00300584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«Давайте познакомимся…»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Июль</w:t>
            </w:r>
            <w:r w:rsidR="003F59C9" w:rsidRPr="00142381">
              <w:rPr>
                <w:rFonts w:ascii="Times New Roman" w:hAnsi="Times New Roman"/>
                <w:sz w:val="20"/>
                <w:szCs w:val="20"/>
              </w:rPr>
              <w:t xml:space="preserve"> (введение в тему, предварительная работа, подготовка к реализации Программы)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«Эти овощи и фрукты».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Рассматривание иллюстраций, фото, муляжей овощей и фруктов.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Чтение сказки «Как вырос огурец».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*Общение с детьми «Какое </w:t>
            </w:r>
            <w:r w:rsidR="003F59C9" w:rsidRPr="00142381">
              <w:rPr>
                <w:rFonts w:ascii="Times New Roman" w:hAnsi="Times New Roman"/>
                <w:sz w:val="20"/>
                <w:szCs w:val="20"/>
              </w:rPr>
              <w:t>наше лето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Подвижные игры «Дождик лей веселей», «Солнышко и дождик».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«Кто такой земледелец?».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*Исследование «Что нам нужно для посадки?».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Игра-имитация «Мы сажаем огурец, помидор, капусту…».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«Что мы знаем о лопате?».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Чтение стихотворения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Р.Сеф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«Лопата».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*Просмотр и обсуждение мультфильма «Антошка». 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Август</w:t>
            </w:r>
            <w:r w:rsidR="003F59C9" w:rsidRPr="00142381">
              <w:rPr>
                <w:rFonts w:ascii="Times New Roman" w:hAnsi="Times New Roman"/>
                <w:sz w:val="20"/>
                <w:szCs w:val="20"/>
              </w:rPr>
              <w:t xml:space="preserve"> (предварительная работа)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стихотворения В. Коркин «Что растет на нашей грядке?».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«Овощи с грядки».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*Свободное общение «Какая польза от овощей – фруктов».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«Тёплая звезда - солнце».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Просмотр и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обсуждение мультфильма «Летняя гроза».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Удивительные камешки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» (№2)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«А у нас в саду…».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Встреча с бабушками и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дедушками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Огородная завалинка» (как бабушки и дедушки выращивают овощи).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«Овощ и корзинка».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*Комплекс физических упражнений «Вместе с Антошкой копаем картошку».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«Грабли – помощники». *Рассматривание иллюстраций различных видов лопат, граблей и леек.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«Чем отличаются овощи, фрукты».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«Загадки с грядки».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Лепка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Наливное яблочко».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Дидактические игры «Что лишнее», «Посади огород» и т.п.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«Для чего нужна земля растениям?».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Разучивание песенок –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«Солнышко», «Дождик, дождик» и т.п.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«Тёплое солнышко».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Экскурсия «В гости к бабушке Матрёне» (посещение огородов и садов бабушек, дедушек и родителей).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«Как полить грядки» (природные возможности, искусственный полив). *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Чтение  и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заучивание стихотворения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Б.Заходер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«Капелька на листике».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*Конструирование «Волшебное превращение лопаты, граблей и лейки».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*Создание мини- лаборатории в группе..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Заучивание (закрепление) стихотворений: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Р.Сеф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«Лопата»,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Б.Заходер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«Капелька на листике», В. Коркин «Что растет на нашей грядке?».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конкурсе работ «Дары осени», в выставке рисунков «Тёплое солнышко», фотовыставке «Гордимся своим урожаем».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мероприятии «Огородная завалинка», в экскурсии «В гости к бабушке Матрёне»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в мероприятиях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ГорСЮН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Помощь родителей в организации мини-лаборатории в группе.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Посещение сотрудниками детского сада библиотеки для знакомства с литературой по данной тематике.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в мероприятиях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ГорСЮН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Выставка работ</w:t>
            </w:r>
            <w:r w:rsidR="003F59C9"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 «Волшебное превращение осени»</w:t>
            </w:r>
          </w:p>
        </w:tc>
      </w:tr>
      <w:tr w:rsidR="00142381" w:rsidRPr="00300584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«Секреты профессии»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*Общение с детьми «Кто такой овощевод?».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 Просмотр и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обсуждение мультфильма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«Весёлый огород».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*Лепка «Овощи для борща».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*Цикл экспериментов «Земля на ладошке» (№1)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Слушание музыки Д.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Кабалевского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«Грустный дождик».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Фотоколлаж «Природа Урала. Осень».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Пальчиковая гимнастика «Садовник».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Дидактическая игра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«Садовод Серёжка для супа вырастил картошку».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Общение с детьми «Грузовая машина для перевозки овощей и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фруктов», «Профессия -водитель».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 xml:space="preserve">Чтение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стихотворения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А.Барто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«Грузовик».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 различных видов грузовиков, тракторов.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Этюд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Хозяйка однажды с базара пришла…».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*Виртуальная экскурсия «Добро пожаловать к садовнику».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*Чтение и заучивание стихотворения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Н.Кончаловский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«Показал садовод»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«Земля на ладошке» (№2)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«Солнечные зайчики».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Драматизация «Обитатели бабушкиного огорода»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Чтение стихотворения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О.Повещенко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«Садовод»,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Е.Сенин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«Шофёр».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«Трактор», «Кто такой тракторист?».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*Дидактическая игра (складывание разрезных картинок) «Грузовик», «Трактор». 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*Комплекс развивающих упражнений «Мы - водители».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Исследование «Отличие профессий </w:t>
            </w:r>
            <w:r w:rsidR="003F59C9" w:rsidRPr="00142381">
              <w:rPr>
                <w:rFonts w:ascii="Times New Roman" w:hAnsi="Times New Roman"/>
                <w:sz w:val="20"/>
                <w:szCs w:val="20"/>
              </w:rPr>
              <w:t>садовод -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овощевод».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*Игра-имитация «Ворота отворяй, едет с поля урожай».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«Собираем урожай».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на тему «Почему овощи и фрукты не растут зимой».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«Невидимка» (№1.1)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Дидактическая игра «Что за профессия?» (спецодежда)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«Безопасность в профессии водитель».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*Отгадывание загадок на знание некоторых частей с/х машин: фара, колесо и т.д.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Создание книжки – малышки «Грузовик - трудовик» (каким может быть грузовик в будущем). 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Заучивание (закрепление) стихотворений: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Н.Кончаловский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«Показал садовод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 xml:space="preserve">», </w:t>
            </w:r>
            <w:proofErr w:type="spellStart"/>
            <w:r w:rsidR="00142381" w:rsidRPr="00142381">
              <w:rPr>
                <w:rFonts w:ascii="Times New Roman" w:hAnsi="Times New Roman"/>
                <w:sz w:val="20"/>
                <w:szCs w:val="20"/>
              </w:rPr>
              <w:t>А.Барто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«Грузовик».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Рисование совместно с детьми «Каким может быть грузовик для перевозки овощей и фруктов в будущем» (для создания книжки-малышки «Грузовик – трудовик»).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при создании фотоколлажа «Природа Урала. Осень».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семейной викторине 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Знайка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и Незнайка в гостях у земледельцев».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Посещение сотрудниками детского сада библиотеки для знакомства с литературой по данной тематике.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ЧП по перевозке с/х продукции.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Семейная викторина «</w:t>
            </w:r>
            <w:proofErr w:type="spellStart"/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Знайка</w:t>
            </w:r>
            <w:proofErr w:type="spellEnd"/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 и Незнайка в гостях у земледельцев».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Создание книжки – малышки «Грузовик - трудовик» (каким может быть грузовик в будущем).</w:t>
            </w:r>
          </w:p>
        </w:tc>
      </w:tr>
      <w:tr w:rsidR="00142381" w:rsidRPr="00300584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«Труженики земли уральской…»</w:t>
            </w:r>
          </w:p>
          <w:p w:rsidR="009C4386" w:rsidRPr="00142381" w:rsidRDefault="009C4386" w:rsidP="009C43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произведений В.Коркина «Что растёт на нашей грядке?», «Огородные сказки».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«Что сажают в огороде».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Рисование «Яблоневый сад».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«Сезонные изменения в природе».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«Земля на ладошке» (№9)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«Вырастил морковь, капусту воспитатель наш искусный» (рассказ воспитателя о его работе на огороде и в саду с демонстрацией фотографий).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Театр на магнитной доске «Приключение капусты».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*Слушанье песен из мультфильма «Веселый огород».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Эстафета «Быстрые водители».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Пальчиковая игра «Компот».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*Свободное общение «Кто такой овощевод (садовод)?».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*Драматизация «Танечка и овощи».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*Общение с детьми «Для чего нужен снег?».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*Аппликация «На деревья, на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лужок тихо падает снежок».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«Удивительные камешки» (№3).</w:t>
            </w:r>
          </w:p>
          <w:p w:rsidR="009C4386" w:rsidRPr="00142381" w:rsidRDefault="009C4386" w:rsidP="009C4386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*Слушание музыки Д.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Кабалевского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«Зимой».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«Мой папа – земледелец» (знакомство с деятельностью родителя А.А.Кузина на садовом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участке).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*Встреча с представителем профессии овощевод из союза садоводов и огородников города Н.Тагила.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Подвижная игра «Дружно, весело поём – овощ в магазин везём».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*Рассказ водителя-родителя о своей профессии, о машинах.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*Конструирование из блоков «Трактор, грузовик».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Посадка и наблюдение за ростом луковицы «Мы маленькие овощеводы».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Подвижная игра «Чтобы вырос наш лучок, ты полей его дружок».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Дидактическая игра «Овощи и фрукты».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Исследование «Что делает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овощевод, садовод зимой?», «Что растёт зимой на грядке?».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Цикл экспериментов «Глиняные истории» (№1).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*Создание коллажа «Природа Урала. Зима».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*Встреча с представителем профессии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садовод из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союза садоводов и огородников города Н.Тагила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Оформление и выставка семейных фотоальбомов «Родители и я - огородная семья».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 Рассматривание сюжетных картинок, иллюстраций о работе водителя, тракториста.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*Лепка «Труженик - грузовик».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«В чём перевозят овощи и фрукты (ящик, мешок и т.д.)».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разговоре с детьми о работе на огороде и профессии водитель.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фотовыставке  «Родители и я огородная семья».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Сотрудничество с союзом садоводов и огородников города Н.Тагила.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со станцией наблюдения погоды Дзержинского района г.Н.Тагила.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Фотовыставка  «Родители и я - огородная семья».</w:t>
            </w:r>
          </w:p>
        </w:tc>
      </w:tr>
      <w:tr w:rsidR="00142381" w:rsidRPr="00300584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«Мои открытия»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*«Мы маленькие овощеводы» (наблюдение за ростом луковицы).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«Витамины с грядки».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Витаминки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в корзинке».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«Зачем нам воздух?».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«Невидимка» (№1.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2, №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1.3).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*Просмотр и обсуждение мультфильма «Ветер» («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Лунтик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и его друзья»).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Встреча со специалистами по технике безопасности союза садоводов и огородников г.Н.Тагила «Безопасное обращение с орудиями труда».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«Безопасность при хранении и обращении с с/х орудиями».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*Аппликация «Чехлы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для  с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/х орудий».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«Мы - маленькие овощеводы!» (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что нужно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делать, чтобы вырос лук).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Лепка «Вот и вырос наш лучок!».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*Эстафета «Веселые овощи».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«Глиняные истории» (№ 2).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Подвижная игра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«Солнышко и дождик».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Встреча с представителями тепличного хозяйства п.Старатель «Правильная грядка» (оформление грядок на территории д/с).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*Свободное общение «Правильное обращение с с/х орудиями при посадке овощей и фруктов».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детьми «Вода в жизни человека».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Дидактическая игра-лото «Приключение капельки».</w:t>
            </w:r>
          </w:p>
        </w:tc>
      </w:tr>
      <w:tr w:rsidR="00142381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Июнь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Чтение произведений: «Почему помидор красный?», сказка «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Про непослушный огурчик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Подвижная игра «Если знаешь, догоняй!».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Музыкальная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сказка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Весёлое приключение дядюшки Лука» (с участием героев - родителей).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Просмотр и обсуждение презентации «Сказка о речке» (о недопустимости загрязнения рек,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озёр и т.п.).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 1.1).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Викторина «Солнце, воздух и вода – наши лучшие друзья».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Встреча с представителями тепличного хозяйства п.Старатель «Мы высаживаем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лук».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 *Исследование: «Вода, земля, растения…».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*Эксперимент: посадка и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наблюдение за ростом луковицы, помещенной в емкость с водой и на территории детского сада.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Помощь родителей при организации безопасной трудовой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деятельности на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садовом участке на территории детского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сада  (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изготовление знаков безопасности при обращении с с/х орудиями, изготовление с/х орудий труда для обучающихся (согласно возрасту), пошив чехлов для с/х орудий и т.п.).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викторине «Солнце, воздух и вода – наши лучшие друзья».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показе музыкальной сказки для детей «Весёлое приключение дядюшки Лука».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союзом садоводов и огородников города Н.Тагила.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представителями тепличного хозяйства п.Старатель.</w:t>
            </w:r>
          </w:p>
        </w:tc>
      </w:tr>
      <w:tr w:rsidR="009C4386" w:rsidRPr="00300584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«Вот и вырос наш лучок» (обобщение опыта в виде фотоотчёта и дневника наблюдения по выращиванию лука с землёй и без).  </w:t>
            </w:r>
          </w:p>
        </w:tc>
      </w:tr>
    </w:tbl>
    <w:p w:rsidR="009C4386" w:rsidRPr="003377AC" w:rsidRDefault="009C4386" w:rsidP="009C4386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9C4386" w:rsidRDefault="009C4386" w:rsidP="009C43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62225" cy="1038225"/>
            <wp:effectExtent l="19050" t="0" r="9525" b="0"/>
            <wp:docPr id="2" name="Рисунок 4" descr="Без руб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рубр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670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86" w:rsidRPr="003377AC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ФЕСТИВАЛЬ "ЗДРАВСТВУЙ, ЯРМАРКА" ЗАВЕРШАЕТ ПЕРВЫЙ ЦИКЛ ПРОЕКТА "ВО САДУ ЛИ, В ОГОРОДЕ...".</w:t>
      </w:r>
    </w:p>
    <w:p w:rsidR="009C4386" w:rsidRPr="00142381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381">
        <w:rPr>
          <w:rFonts w:ascii="Times New Roman" w:hAnsi="Times New Roman" w:cs="Times New Roman"/>
          <w:sz w:val="20"/>
          <w:szCs w:val="20"/>
        </w:rPr>
        <w:t xml:space="preserve">НА ФЕСТИВАЛЕ </w:t>
      </w:r>
      <w:r w:rsidR="00142381" w:rsidRPr="00142381">
        <w:rPr>
          <w:rFonts w:ascii="Times New Roman" w:hAnsi="Times New Roman" w:cs="Times New Roman"/>
          <w:sz w:val="20"/>
          <w:szCs w:val="20"/>
        </w:rPr>
        <w:t>ПРЕДСТАВЛЯЮТСЯ ИТОГИ</w:t>
      </w:r>
      <w:r w:rsidRPr="00142381">
        <w:rPr>
          <w:rFonts w:ascii="Times New Roman" w:hAnsi="Times New Roman" w:cs="Times New Roman"/>
          <w:sz w:val="20"/>
          <w:szCs w:val="20"/>
        </w:rPr>
        <w:t xml:space="preserve"> РАБОТЫ ЗА ИЮЛЬ 20</w:t>
      </w:r>
      <w:r w:rsidR="00450534" w:rsidRPr="00142381">
        <w:rPr>
          <w:rFonts w:ascii="Times New Roman" w:hAnsi="Times New Roman" w:cs="Times New Roman"/>
          <w:sz w:val="20"/>
          <w:szCs w:val="20"/>
        </w:rPr>
        <w:t>20</w:t>
      </w:r>
      <w:r w:rsidRPr="00142381">
        <w:rPr>
          <w:rFonts w:ascii="Times New Roman" w:hAnsi="Times New Roman" w:cs="Times New Roman"/>
          <w:sz w:val="20"/>
          <w:szCs w:val="20"/>
        </w:rPr>
        <w:t>-ИЮНЬ 20</w:t>
      </w:r>
      <w:r w:rsidR="00450534" w:rsidRPr="00142381">
        <w:rPr>
          <w:rFonts w:ascii="Times New Roman" w:hAnsi="Times New Roman" w:cs="Times New Roman"/>
          <w:sz w:val="20"/>
          <w:szCs w:val="20"/>
        </w:rPr>
        <w:t>21</w:t>
      </w:r>
      <w:r w:rsidRPr="00142381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9C4386" w:rsidRPr="00142381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381">
        <w:rPr>
          <w:rFonts w:ascii="Times New Roman" w:hAnsi="Times New Roman" w:cs="Times New Roman"/>
          <w:sz w:val="20"/>
          <w:szCs w:val="20"/>
        </w:rPr>
        <w:t>В ФЕСТИВЛЕ ПРИНИМАЮТ УЧАСТИЕ ДЕТИ, РОДИТЕЛИ, СОЦИАЛЬНЫЕ ПАРТНЁРЫ, ОБЩЕСТВЕННОСТЬ ГОРОДА, СМИ.</w:t>
      </w:r>
    </w:p>
    <w:p w:rsidR="00142381" w:rsidRP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2381" w:rsidRPr="003377AC" w:rsidRDefault="00142381" w:rsidP="009C43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DC3ABD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6" type="#_x0000_t136" style="position:absolute;left:0;text-align:left;margin-left:104.5pt;margin-top:396pt;width:533.3pt;height:61.65pt;z-index:251672576" fillcolor="yellow" strokecolor="black [3213]" strokeweight="1.5pt">
            <v:shadow color="#868686"/>
            <v:textpath style="font-family:&quot;Arial Black&quot;;font-size:16pt;v-text-kern:t" trim="t" fitpath="t" string="средняя группа (4-5 лет)&#10;июль 2020-июнь 202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36" style="position:absolute;left:0;text-align:left;margin-left:104.5pt;margin-top:-37.95pt;width:579.5pt;height:51.1pt;z-index:251671552" fillcolor="#8db3e2 [1311]">
            <v:shadow color="#868686"/>
            <v:textpath style="font-family:&quot;Arial Black&quot;;v-text-kern:t" trim="t" fitpath="t" string="&quot;Повелители умных машин&quot; (вариант 2)"/>
          </v:shape>
        </w:pict>
      </w:r>
      <w:r w:rsidR="009C4386" w:rsidRPr="009C43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5593373</wp:posOffset>
            </wp:positionH>
            <wp:positionV relativeFrom="paragraph">
              <wp:posOffset>4554367</wp:posOffset>
            </wp:positionV>
            <wp:extent cx="2372458" cy="1266092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87" cy="126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386" w:rsidRPr="009C43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-315058</wp:posOffset>
            </wp:positionH>
            <wp:positionV relativeFrom="paragraph">
              <wp:posOffset>-633095</wp:posOffset>
            </wp:positionV>
            <wp:extent cx="10215196" cy="6664569"/>
            <wp:effectExtent l="19050" t="0" r="0" b="0"/>
            <wp:wrapNone/>
            <wp:docPr id="3" name="Рисунок 34" descr="Рисунок (49) (700x406, 17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исунок (49) (700x406, 175Kb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880" cy="6666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14238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142381" w:rsidRDefault="00142381" w:rsidP="009C43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9C4386" w:rsidRPr="00142381" w:rsidRDefault="009C4386" w:rsidP="009C4386">
      <w:pP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«Повелители умных машин»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b/>
          <w:sz w:val="20"/>
          <w:szCs w:val="20"/>
        </w:rPr>
        <w:t>Задачи: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Расширять представления детей о сезонных явлениях, развивать умение устанавливать простейшие связи между явлениями живой и неживой природы.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Продолжать расширять представления о труде взрослых, о сельскохозяйственных профессиях (тракторист</w:t>
      </w:r>
      <w:r w:rsidRPr="00142381">
        <w:rPr>
          <w:rFonts w:ascii="Times New Roman" w:hAnsi="Times New Roman"/>
          <w:sz w:val="20"/>
          <w:szCs w:val="20"/>
        </w:rPr>
        <w:t>, комбайнёр</w:t>
      </w: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), о работах, проводимых осенью, весной, летом в саду и огороде. 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Воспитывать положительное отношение к труду, желание трудиться, разъяснять детям значимость их труда. Привлекать детей к посильному труду на участке детского сада, в цветнике.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Формировать интерес к экспериментально-исследовательской деятельности.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Расширять знания об овощах, фруктах, ягодах.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Продолжать знакомить с правилами безопасного поведения в природе.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b/>
          <w:sz w:val="20"/>
          <w:szCs w:val="20"/>
        </w:rPr>
        <w:t>Ожидаемый результат: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Называет овощи (свекла, редька, чеснок, редис, репа), фрукты (вишня, слива), ягоды (малина, смородина крыжовник), распознает их, знает их пользу.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Знает и соблюдает элементарные правила безопасного поведения в природе.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желание трудиться (поливать растения, выращивать зелень для корма птиц в зимнее время, сбор семян, урожая, подготовка цветников для посадки, приводить в порядок используемое в трудовой деятельности оборудование – тяпка, лопата, совок, лейка).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интерес к труду членов своей семьи на огороде и в саду.</w:t>
      </w:r>
    </w:p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желание выполнять индивидуальные и коллективные поручения, понимает значение результатов своего труда</w:t>
      </w:r>
      <w:r w:rsidRPr="00142381">
        <w:rPr>
          <w:rFonts w:ascii="Times New Roman" w:hAnsi="Times New Roman"/>
          <w:sz w:val="20"/>
          <w:szCs w:val="20"/>
        </w:rPr>
        <w:t>.</w:t>
      </w:r>
    </w:p>
    <w:p w:rsidR="009C4386" w:rsidRDefault="009C4386" w:rsidP="009C4386">
      <w:pPr>
        <w:spacing w:after="120"/>
        <w:rPr>
          <w:rFonts w:ascii="Times New Roman" w:hAnsi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Активно участвует </w:t>
      </w:r>
      <w:r w:rsidR="00142381" w:rsidRPr="00142381">
        <w:rPr>
          <w:rFonts w:ascii="Times New Roman" w:eastAsia="Times New Roman" w:hAnsi="Times New Roman" w:cs="Times New Roman"/>
          <w:sz w:val="20"/>
          <w:szCs w:val="20"/>
        </w:rPr>
        <w:t>в исследовательской</w:t>
      </w: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 деятельности (под руководством педагога проводит опыты, наблюдения, эксперименты)</w:t>
      </w:r>
      <w:r w:rsidRPr="00142381">
        <w:rPr>
          <w:rFonts w:ascii="Times New Roman" w:hAnsi="Times New Roman"/>
          <w:sz w:val="20"/>
          <w:szCs w:val="20"/>
        </w:rPr>
        <w:t>.</w:t>
      </w: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142381" w:rsidRPr="00142381" w:rsidRDefault="00142381" w:rsidP="009C4386">
      <w:pPr>
        <w:spacing w:after="120"/>
        <w:rPr>
          <w:rFonts w:ascii="Times New Roman" w:hAnsi="Times New Roman"/>
          <w:sz w:val="20"/>
          <w:szCs w:val="20"/>
        </w:rPr>
      </w:pPr>
    </w:p>
    <w:p w:rsidR="009C4386" w:rsidRDefault="009C4386" w:rsidP="009C4386">
      <w:pPr>
        <w:spacing w:after="1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"/>
        <w:gridCol w:w="2263"/>
        <w:gridCol w:w="3116"/>
        <w:gridCol w:w="3116"/>
        <w:gridCol w:w="3115"/>
        <w:gridCol w:w="3120"/>
      </w:tblGrid>
      <w:tr w:rsidR="009C4386" w:rsidRPr="00142381" w:rsidTr="009C4386">
        <w:tc>
          <w:tcPr>
            <w:tcW w:w="884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l2br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Направление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Дары Уральской земли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Возможности уральского края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Труженики земли уральской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Умный огород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«Давайте познакомимся…»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*Беседа-обсуждение «Витамины и здоровый организм».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*Лепка из глины (слоёного теста) «Мой любимый фрукт и овощ».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Чтение русской народной сказки «Репка».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*Сказка «Репка на новый лад» (уборка репки с использованием с/х орудий).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«Глиняные истории» (№ 3, № 4).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*Коммуникативная игра «Придумай историю».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*Исследование «Зачем нужна глина».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*Общение с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детьми  представителя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профессии овощевод, садовод из союза садоводов и огородников города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Н.Тагила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«Использование с/х орудий».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Сюжетно-ролевая игра «Садовод», «Овощевод».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детьми при участии родителей (приглашенных взрослых): «Нам нужна их помощь! (орудия труда (вилы, тяпка, мотыга), которые помогут вырастить урожай)».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Дидактическая игра «Подбери черенок к с/х орудиям».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Август 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*Исследование «Кто быстрее вспашет поле?» (человек и лопата, трактор и плуг).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*Беседа-обсуждение «Может ли трактор работать грузовиком?».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«Трактор  везёт  овощи».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«Удивительные камешки»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(№ 1).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*Пальчиковые игры: «Камушки», «Солнышко».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Подвижная игра «Ах, как горы высоки…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» .</w:t>
            </w:r>
            <w:proofErr w:type="gramEnd"/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«Кто такой механизатор?».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Чтение стихотворений «Механизатор», «Сельскому механизатору».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(с участием родителей данной профессии) «Мой папа – тракторист».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«Трактор с прицепом» (плуг, сеялка, борона).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*Просмотр и обсуждение фильма «Трактор идет по полю…».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*Чтение стихотворения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М.Погарского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«Трактор».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Инсценировка сказки «Репка».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Посадка и наблюдение чеснока в мини- лаборатории.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*Подвижные игры «У медведя во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бору..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», «Фруктовые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ловишки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*Панно «Дары осени».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«Угадай по описанию».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Цикл экспериментов «Глиняные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истории»  (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эксперимент №5 посадка лука в горшок с глиной и камешками).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стихотворения «Комбайнёр».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«Профессия комбайнёр».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*Общение с детьми комбайнёра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п.Уралец  о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своей профессии.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«Комбайн».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*Рассматривание иллюстраций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различных  комбайнов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и тракторов с прицепами. 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«Что сначала, что потом» (обработка земли и уборка урожая с использованием спецтехники).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«Русское поле» (создание основы для панно).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разговоре с детьми на тему «Нам нужна их помощь».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конкурсе работ «Дары осени».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в мероприятиях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ГорСЮН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создании панно «Вышли в поле трактора…».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Сотрудничество с союзом садоводов и огородников города Н.Тагила.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краеведческим музеем г.Н.Тагила.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в мероприятиях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ГорСЮН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механизаторами п.Уралец.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создание панно «Вышли в поле трактора…»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«Секреты профессии»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*Сюжетно-ролевая игра «Путешествие в осень».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Рисование «В поле выросла редиска и капуста, и свекла…».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«Овощи - это витамины».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Цикл экспериментов «Земля на ладошке» (№4).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*Конструирование «Осенний дождь».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Общение с детьми «Спецодежда механизатора».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*Конструирование (из спичечных коробков) «Сельскохозяйственные машины».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Общение с детьми (с использованием презентаций)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«История возникновения профессии тракторист, комбайнёр».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*Театр на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фланелеграфе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«Дядя Федор купил трактор».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Чтение произведения Сапгир Г. «Загадки с грядки».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 Дидактическая игра «Где что зреет?».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Исследование «Самый сочный фрукт и овощ».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«Если в почве воздух?»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«Земля на ладошке» (№ 3).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Экскурсия в краеведческий музей «Знакомство с истоками сельского производства и сельского хозяйства в целом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и  с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 развитием его на Урале».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*Общение с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детьми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Секреты профессий тракториста и комбайнёра».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F6228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*Эстафета будущих трактористов и комбайнёров</w:t>
            </w:r>
            <w:r w:rsidRPr="00142381">
              <w:rPr>
                <w:rFonts w:ascii="Times New Roman" w:hAnsi="Times New Roman"/>
                <w:b/>
                <w:color w:val="4F6228"/>
                <w:sz w:val="20"/>
                <w:szCs w:val="20"/>
              </w:rPr>
              <w:t>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*Просмотр и обсуждение мультфильма «Дудочка и кувшинчик».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*Развлечение «Праздник варенья».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Песок это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почва?».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Невидимка»  (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№ 2.1, №2.2).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Рисование на песке «Песочные фантазии».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*Комплекс физических упражнений «Мой трактор», «Мой комбайн» (делаем машины из блоков).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«Уборка урожая».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рассказа В.М. Коротай «Уборка урожая».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иллюстраций, фотографий «С/х техника в действии».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Создание совместно с детьми коллажа «Надёжный помощник в поле».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эстафете.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Консультация «Вопросы и ответы».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развлечении «Праздник варенья».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Консультация с библиотекой.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краеведческим музеем.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Коллаж «Надежный помощник в поле»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«Труженики земли уральской…»</w:t>
            </w:r>
          </w:p>
          <w:p w:rsidR="009C4386" w:rsidRPr="00142381" w:rsidRDefault="009C4386" w:rsidP="009C43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о пользе овощей и фруктов в рационе человека.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сказки Л.Толстого «Вершки и корешки».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иллюстраций, репродукций, постеров различных зимних пейзажей.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«Мороз и солнце».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«Земля на ладошке» (№ 6)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*Встреча со специалистом по обработке полей и сохранению водных ресурсов в зимний период с.Краснополье.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детьми с участием водителей с/х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предприятий  Пригородного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района г.Н.Тагила «Как я готовлю машину к посевной».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*Игра-лото «Сложи машину»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«Огород круглый год» (знакомство с работой в тепличных хозяйствах).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*Эксперимент «Почему темнеет яблоко?».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*Игра-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хоровод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Есть у нас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огород».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Цикл экспериментов «Волшебная вода» (№1.2, №1.3).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*Танец «Весёлые снежинки».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детьми «Не сталевары мы, не плотники, а настоящие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сельхозработники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!», «Кто работает в теплице?».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Рассматривание иллюстраций различных видов теплиц.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 Рассматривание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иллюстраций  спецодежды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водителей с/х машин.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«Зачем теплицы на Урале?».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Сочинение частушек по предложенной тематике.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«Овощи для домашних животных».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«Фруктовое домино».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*Коллаж «Природа Урала. Признаки весны».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*Наблюдение «Как почка превращается в листок».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«Я б на земле трудиться стал, пусть меня научат» (видеорепортаж по профессиям земельного труда: тракториста, водителя, комбайнера).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 Дидактическая игра «Кто за рулём?».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F6228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«Кто пахать не ленится, у того все уродится!».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 рассказа М.Пришвина «Правило жизни».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развлечении «На селе профессий много, все профессии важны!».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создании видеорепортажа.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создании коллажа «Природа Урала. Признаки весны».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color w:val="4F6228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Взаимодействие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с  с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/х предприятиями Пригородного района г.Нижнего Тагила.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Развлечение «На селе профессий много, все профессии важны!».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«Мои открытия»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*Исследование «Если лук без кожуры».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«Я опишу, ты - отгадай».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*Комплекс физических упражнений «Сажаем картофель».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Заучивание стихотворения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Т.Поляковой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Рано солнышко встаёт».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«Невидимка» (№3).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Викторина «Секрет профессии: механизатор».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*Просмотр иллюстрации различных видов теплиц и парников.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*Экскурсия в </w:t>
            </w:r>
            <w:proofErr w:type="spellStart"/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с.Южаково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Тракторист за работой».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*Рисование «Рисуем деревню» (впечатления о поездке). 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Чтение произведения Сапгир Г.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« Цветы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на картошке».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*Аппликация «Вот и зацвела картошка!».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«Вредители на огороде».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Проращивание семян свёклы, редьки, редиса, репы в мини-лаборатории.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(№2).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Экскурсия в тепличное хозяйство (знакомство с работой предпринимателя по выращиванию овощных культур,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улДальняя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, 32).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Беседа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Как вода помогает земле выращивать урожай». 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 на сенсорное восприятие «Водичка сквозь пальчики».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*Наблюдение за развитием ростка вишни в мини- лаборатории.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Июнь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*Высадка овощей из мини- лаборатории на открытый грунт и в парнике, наблюдение.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«Если знаешь - догоняй».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Уход (прополка, полив, рыхление) за овощами на территории детского сада.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(№3)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«Парник и теплица».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*Создание (совместно с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родителями)  парника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на участке детского сада.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рассказа Н.А.Рыжовой «Жила-была речка».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*Игра-путешествие «За струйками воды» (введение в тему «Гидропоника»).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родителей при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создании  парника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на участке детского сада.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 игре-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путешествии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За струйками воды» (введение в тему «Гидропоника»).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Участие в викторине «Секрет профессии механизатор».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Заучивание (закрепление) стихотворения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Т.Поляковой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Рано солнышко встаёт».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Помощь в организации экскурсии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с.Южаково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Сотрудничество с тепличным хозяйством (знакомство с работой предпринимателя по выращиванию овощных культур).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Взаимодействие с совхозом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с.Южаково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142381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Макет «</w:t>
            </w:r>
            <w:r w:rsidR="009C4386" w:rsidRPr="00142381">
              <w:rPr>
                <w:rFonts w:ascii="Times New Roman" w:hAnsi="Times New Roman"/>
                <w:b/>
                <w:sz w:val="20"/>
                <w:szCs w:val="20"/>
              </w:rPr>
              <w:t>Деревня» (который дети могут использовать в самостоятельной деятельности)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9C4386" w:rsidRPr="00142381" w:rsidRDefault="009C4386" w:rsidP="009C4386">
      <w:pPr>
        <w:spacing w:after="120"/>
        <w:rPr>
          <w:rFonts w:ascii="Times New Roman" w:eastAsia="Times New Roman" w:hAnsi="Times New Roman" w:cs="Times New Roman"/>
          <w:sz w:val="20"/>
          <w:szCs w:val="20"/>
        </w:rPr>
      </w:pPr>
    </w:p>
    <w:p w:rsidR="009C4386" w:rsidRPr="00142381" w:rsidRDefault="009C4386" w:rsidP="009C4386">
      <w:pPr>
        <w:jc w:val="center"/>
        <w:rPr>
          <w:sz w:val="20"/>
          <w:szCs w:val="20"/>
        </w:rPr>
      </w:pPr>
      <w:r w:rsidRPr="00142381">
        <w:rPr>
          <w:noProof/>
          <w:sz w:val="20"/>
          <w:szCs w:val="20"/>
        </w:rPr>
        <w:drawing>
          <wp:inline distT="0" distB="0" distL="0" distR="0">
            <wp:extent cx="2562225" cy="1038225"/>
            <wp:effectExtent l="19050" t="0" r="9525" b="0"/>
            <wp:docPr id="8" name="Рисунок 4" descr="Без руб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рубр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670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86" w:rsidRPr="003377AC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ФЕСТИВАЛЬ "ЗДРАВСТВУЙ, ЯРМАРКА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 xml:space="preserve">!" ЗАВЕРШАЕТ 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ЦИКЛ ПРОЕК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>ТА "ПОВЕЛИТЕЛИ УМНЫХ МАШИН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".</w:t>
      </w:r>
    </w:p>
    <w:p w:rsidR="009C4386" w:rsidRPr="00142381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381">
        <w:rPr>
          <w:rFonts w:ascii="Times New Roman" w:hAnsi="Times New Roman" w:cs="Times New Roman"/>
          <w:sz w:val="20"/>
          <w:szCs w:val="20"/>
        </w:rPr>
        <w:t xml:space="preserve">НА ФЕСТИВАЛЕ </w:t>
      </w:r>
      <w:r w:rsidR="00142381" w:rsidRPr="00142381">
        <w:rPr>
          <w:rFonts w:ascii="Times New Roman" w:hAnsi="Times New Roman" w:cs="Times New Roman"/>
          <w:sz w:val="20"/>
          <w:szCs w:val="20"/>
        </w:rPr>
        <w:t>ПРЕДСТА</w:t>
      </w:r>
      <w:r w:rsidR="00142381">
        <w:rPr>
          <w:rFonts w:ascii="Times New Roman" w:hAnsi="Times New Roman" w:cs="Times New Roman"/>
          <w:sz w:val="20"/>
          <w:szCs w:val="20"/>
        </w:rPr>
        <w:t>В</w:t>
      </w:r>
      <w:r w:rsidR="00142381" w:rsidRPr="00142381">
        <w:rPr>
          <w:rFonts w:ascii="Times New Roman" w:hAnsi="Times New Roman" w:cs="Times New Roman"/>
          <w:sz w:val="20"/>
          <w:szCs w:val="20"/>
        </w:rPr>
        <w:t>ЛЯЮТСЯ ИТОГИ</w:t>
      </w:r>
      <w:r w:rsidRPr="00142381">
        <w:rPr>
          <w:rFonts w:ascii="Times New Roman" w:hAnsi="Times New Roman" w:cs="Times New Roman"/>
          <w:sz w:val="20"/>
          <w:szCs w:val="20"/>
        </w:rPr>
        <w:t xml:space="preserve"> РАБОТЫ ЗА ИЮЛЬ 20</w:t>
      </w:r>
      <w:r w:rsidR="00210E24" w:rsidRPr="00142381">
        <w:rPr>
          <w:rFonts w:ascii="Times New Roman" w:hAnsi="Times New Roman" w:cs="Times New Roman"/>
          <w:sz w:val="20"/>
          <w:szCs w:val="20"/>
        </w:rPr>
        <w:t>20</w:t>
      </w:r>
      <w:r w:rsidRPr="00142381">
        <w:rPr>
          <w:rFonts w:ascii="Times New Roman" w:hAnsi="Times New Roman" w:cs="Times New Roman"/>
          <w:sz w:val="20"/>
          <w:szCs w:val="20"/>
        </w:rPr>
        <w:t>-ИЮНЬ 20</w:t>
      </w:r>
      <w:r w:rsidR="00210E24" w:rsidRPr="00142381">
        <w:rPr>
          <w:rFonts w:ascii="Times New Roman" w:hAnsi="Times New Roman" w:cs="Times New Roman"/>
          <w:sz w:val="20"/>
          <w:szCs w:val="20"/>
        </w:rPr>
        <w:t>21</w:t>
      </w:r>
      <w:r w:rsidRPr="00142381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9C4386" w:rsidRPr="00142381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42381">
        <w:rPr>
          <w:rFonts w:ascii="Times New Roman" w:hAnsi="Times New Roman" w:cs="Times New Roman"/>
          <w:sz w:val="20"/>
          <w:szCs w:val="20"/>
        </w:rPr>
        <w:t>В ФЕСТИВЛЕ ПРИНИМАЮТ УЧАСТИЕ ДЕТИ, РОДИТЕЛИ, СОЦИАЛЬНЫЕ ПАРТНЁРЫ, ОБЩЕСТВЕННОСТЬ ГОРОДА, СМИ.</w:t>
      </w:r>
    </w:p>
    <w:p w:rsidR="009C4386" w:rsidRPr="00142381" w:rsidRDefault="009C4386" w:rsidP="009C4386">
      <w:pPr>
        <w:rPr>
          <w:sz w:val="20"/>
          <w:szCs w:val="20"/>
        </w:rPr>
      </w:pPr>
    </w:p>
    <w:p w:rsidR="009C4386" w:rsidRPr="00142381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42381" w:rsidRP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42381" w:rsidRP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42381" w:rsidRP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42381" w:rsidRP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142381" w:rsidRP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42381" w:rsidRDefault="00142381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DC3ABD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136" style="position:absolute;left:0;text-align:left;margin-left:143.95pt;margin-top:340.45pt;width:533.1pt;height:69.65pt;z-index:251676672" fillcolor="yellow">
            <v:shadow color="#868686"/>
            <v:textpath style="font-family:&quot;Arial Black&quot;;font-size:16pt;v-text-kern:t" trim="t" fitpath="t" string="старшая группа (5-6 лет)&#10;июль 2021-июнь 2022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136" style="position:absolute;left:0;text-align:left;margin-left:160.5pt;margin-top:-79.15pt;width:501pt;height:51pt;z-index:251675648">
            <v:shadow color="#868686"/>
            <v:textpath style="font-family:&quot;Arial Black&quot;;v-text-kern:t" trim="t" fitpath="t" string="&quot;Эксперименты на земле&quot;"/>
          </v:shape>
        </w:pict>
      </w:r>
      <w:r w:rsidR="009C4386" w:rsidRPr="009C438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423496</wp:posOffset>
            </wp:positionH>
            <wp:positionV relativeFrom="paragraph">
              <wp:posOffset>-1479257</wp:posOffset>
            </wp:positionV>
            <wp:extent cx="9070926" cy="6805246"/>
            <wp:effectExtent l="19050" t="0" r="0" b="0"/>
            <wp:wrapNone/>
            <wp:docPr id="9" name="Рисунок 1" descr="http://thumbs.dreamstime.com/z/boy-above-stump-magnifying-glass-illustration-3267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umbs.dreamstime.com/z/boy-above-stump-magnifying-glass-illustration-32676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271" cy="6802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9C4386" w:rsidRPr="00142381" w:rsidRDefault="009C4386" w:rsidP="001D50D9">
      <w:pPr>
        <w:jc w:val="center"/>
        <w:rPr>
          <w:rFonts w:ascii="Times New Roman" w:hAnsi="Times New Roman"/>
          <w:b/>
          <w:sz w:val="20"/>
          <w:szCs w:val="20"/>
        </w:rPr>
      </w:pPr>
      <w:r w:rsidRPr="00142381">
        <w:rPr>
          <w:rFonts w:ascii="Times New Roman" w:hAnsi="Times New Roman"/>
          <w:b/>
          <w:sz w:val="20"/>
          <w:szCs w:val="20"/>
        </w:rPr>
        <w:t>«Эксперименты на земле»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Задачи: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Расширять представления детей о профессиях; сферах человеческой деятельности (сельское хозяйство); создание условий для закрепления представлений о трудовых действиях, совершаемых взрослыми, о результатах труда, о названии оборудования, инструментах и материалах, необходимых для работы.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Учить устанавливать причинно-следственные связи между природными явлениями (сезон — растительность — труд людей)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Развивать познавательно-исследовательский интерес, показывая занимательные опыты, привлекая к простейшим экспериментам. Формировать умение создавать различные по </w:t>
      </w:r>
      <w:r w:rsidR="00142381" w:rsidRPr="00142381">
        <w:rPr>
          <w:rFonts w:ascii="Times New Roman" w:eastAsia="Times New Roman" w:hAnsi="Times New Roman" w:cs="Times New Roman"/>
          <w:sz w:val="20"/>
          <w:szCs w:val="20"/>
        </w:rPr>
        <w:t>величине конструкции</w:t>
      </w: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 и постройки; учить строить по рисунку, самостоятельно подбирать необходимый строительный материал.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 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конца, вызвать желание трудиться, работать добросовестно, тщательно.</w:t>
      </w:r>
    </w:p>
    <w:p w:rsidR="009C4386" w:rsidRPr="00142381" w:rsidRDefault="009C4386" w:rsidP="009C438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PetersburgC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Формировать основы экологической культуры и безопасного поведения в природе.</w:t>
      </w:r>
    </w:p>
    <w:p w:rsidR="009C4386" w:rsidRPr="00142381" w:rsidRDefault="009C4386" w:rsidP="009C4386">
      <w:pPr>
        <w:spacing w:after="12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b/>
          <w:sz w:val="20"/>
          <w:szCs w:val="20"/>
        </w:rPr>
        <w:t>Ожидаемый результат:</w:t>
      </w:r>
    </w:p>
    <w:p w:rsidR="009C4386" w:rsidRPr="00142381" w:rsidRDefault="009C4386" w:rsidP="009C438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интерес к новым профессиям сельского хозяйства (селекционер, гидрогеолог), интересуется о важности и значимости их труда; о том, что для облегчения труда используются орудия труда (серп, коса, газонокосилка), разнообразная техника (поливальные машины, машины для внесения удобрений).</w:t>
      </w:r>
    </w:p>
    <w:p w:rsidR="009C4386" w:rsidRPr="00142381" w:rsidRDefault="009C4386" w:rsidP="009C438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Ребенок проявляет любознательность, знает новые названия овощей (тыква, кабачок, фасоль, бобы, баклажан»), фрукта (абрикос), ягод (рябина, черемуха); интересуется причинно-следственными связями, пытается самостоятельно придумывать объяснения явлениям природы; склонен наблюдать, экспериментировать (привитие ветки сирени к яблоне, создание нового вида фрукта, овоща, ягоды).</w:t>
      </w:r>
    </w:p>
    <w:p w:rsidR="009C4386" w:rsidRPr="00142381" w:rsidRDefault="009C4386" w:rsidP="009C438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желание выполнять посильные трудовые поручения, знает значимость своего труда, бережно относится к материалам и инструментам, ухаживает за ними.</w:t>
      </w:r>
    </w:p>
    <w:p w:rsidR="009C4386" w:rsidRPr="00142381" w:rsidRDefault="009C4386" w:rsidP="009C4386">
      <w:pPr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2381">
        <w:rPr>
          <w:rFonts w:ascii="Times New Roman" w:eastAsia="Times New Roman" w:hAnsi="Times New Roman" w:cs="Times New Roman"/>
          <w:sz w:val="20"/>
          <w:szCs w:val="20"/>
        </w:rPr>
        <w:t>Проявляет интерес к созданию различных конструкций, построек (комбайн, создание установки для полива растений</w:t>
      </w:r>
      <w:r w:rsidR="00142381" w:rsidRPr="00142381">
        <w:rPr>
          <w:rFonts w:ascii="Times New Roman" w:eastAsia="Times New Roman" w:hAnsi="Times New Roman" w:cs="Times New Roman"/>
          <w:sz w:val="20"/>
          <w:szCs w:val="20"/>
        </w:rPr>
        <w:t>), проявляет</w:t>
      </w:r>
      <w:r w:rsidRPr="00142381">
        <w:rPr>
          <w:rFonts w:ascii="Times New Roman" w:eastAsia="Times New Roman" w:hAnsi="Times New Roman" w:cs="Times New Roman"/>
          <w:sz w:val="20"/>
          <w:szCs w:val="20"/>
        </w:rPr>
        <w:t xml:space="preserve"> желание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"/>
        <w:gridCol w:w="2263"/>
        <w:gridCol w:w="3116"/>
        <w:gridCol w:w="3116"/>
        <w:gridCol w:w="3115"/>
        <w:gridCol w:w="3120"/>
      </w:tblGrid>
      <w:tr w:rsidR="009C4386" w:rsidRPr="00142381" w:rsidTr="009C4386">
        <w:tc>
          <w:tcPr>
            <w:tcW w:w="884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l2br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Направление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Дары Уральской земли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Возможности уральского края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Труженики земли уральской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Умный огород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«Давайте познакомимся…»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*Чтение и заучивание стихотворение С.Маршак «Синьор Помидор».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*Театр на магнитной доске «Как редиска с огорода убежала».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*Разучивание песни М.Карасёв «Падают листья».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«Земля на ладошке» (№5).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«Профессия - селекционер».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иллюстраций, фотографий «Профессия-селекционер».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«История орудий труда» (лопата, грабли, лейка и т.п.).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 различных с/х орудий.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«Откуда взялся жёлтый помидор?».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*Аппликация из сыпучих продуктов «Чудо-ягода».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*Разучивание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«Солнышко-ведрышко», «Дождик, дождик».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 4.1).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«Кто такой гидрогеолог?».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*Просмотр и обсуждение презентации «Кто владеет водой – владеет миром».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*«Река времени: серп, коса, газонокосилка».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*Загадки о с/х орудиях.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Привитие ростка вишни к яблоне (черёмухе) из мини- лаборатории. Наблюдение.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Беседа «Здоровье в овощах и фруктах».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*Рисование по образцу «Баклажан и кабачок».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иллюстраций различных видов овощей, фруктов, ягод.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*Подвижная игра «Ветерок».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Цикл экспериментов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«Невидимка» (№ 4).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*Просмотр и обсуждение презентации «Растения и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селекция».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«Кто во что одет» (форма одежды тружеников села).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*Создание фотоальбома «От косы до газонокосилки».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*Уход за растениями на участке (рыхление, полив, прополка и т.п.).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*Викторина «Лопата, грабли, огород: вчера, сегодня, завтра».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создании фотоальбома «От косы до газонокосилки».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викторине «Лопата, грабли, огород: вчера, сегодня, завтра».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конкурсе рисунков «Жители овощной улицы».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Сотрудничество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с 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End"/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ЖЭУ.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Консультация с библиотекой.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 xml:space="preserve">Конкурс рисунков «Жители овощной улицы». 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«Секреты профессии»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*Составление рассказов: «Как витамины вирус победили», «Как Вася закалялся от болезней».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*Сюжетно-ролевая игра «Магазин».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*Беседа «Такие одинаковые и разные овощи, фрукты и ягоды».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*Рассматривание примеров скрещивания (лимон +апельсин грейпфрут). *Игра-исследование «Попробуй и угадай».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«История профессии селекционер».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Исследование «Для чего скрещивают овощи, фрукты и ягоды?».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детьми  «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>Что еще умеет комбайн» (виды комбайнов).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*Беседа «Кто такой комбайнёр?».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*Конструирование из конструктора 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Лего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» «Комбайн».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Эксперимент: посадка бобов и фасоли в мини-лаборатории (с поливом и без).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Чтение рассказа Н.Носова «Репка».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*Игра-соревнование «Вершки и корешки».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Уход за бобами и фасолью в мини-лаборатории.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Фиксирование наблюдений.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Цикл экспериментов «Волшебная вода» (№ 4.2).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«История возникновения профессии гидрогеолог».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Чтение сказки «Вершки и корешки», адаптация содержания к современным условиям.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*Рисование «Вершки и корешки: на новый лад».  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Рисование «Такие одинаковые и разные овощи, фрукты и ягоды».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*Сенсорно-дидактическая игра «Волшебный мешочек».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Коллаж «Природа Урала. Признаки зимы».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 Цикл экспериментов «Земля на ладошке» (№7).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«Что общего между селекционером и гидрогеологом».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«Угадай профессию».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*Чтение рассказа С.Прокофьевой «Мы </w:t>
            </w:r>
            <w:proofErr w:type="gramStart"/>
            <w:r w:rsidRPr="00142381">
              <w:rPr>
                <w:rFonts w:ascii="Times New Roman" w:hAnsi="Times New Roman"/>
                <w:sz w:val="20"/>
                <w:szCs w:val="20"/>
              </w:rPr>
              <w:t>работаем  в</w:t>
            </w:r>
            <w:proofErr w:type="gram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колхозе».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Общение с детьми «Поливальные машины».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*Игра–имитация «На колхозном поле».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Помощь в организации и проведении игры – имитации (подбор необходимого инвентаря).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Консультация с сотрудником библиотеки (детская литература по данной тематике).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Создание книжки-малышки «Такие одинаковые и разные овощи, фрукты и ягоды».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«Труженики земли уральской…»</w:t>
            </w:r>
          </w:p>
          <w:p w:rsidR="009C4386" w:rsidRPr="00142381" w:rsidRDefault="009C4386" w:rsidP="009C4386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Беседа с детьми «Строение растения».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*Чтение произведения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О.Масаинов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И.Гневашев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«Артисты с грядки». 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*Игра-хоровод «Есть у нас огород».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 Цикл экспериментов «Земля на ладошке» (№ 10).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*Ежедневные наблюдения за погодой. 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Просмотр и обсуждение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презентации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Всем известные и не очень знаменитые селекционеры» (названия сортов совпадает с фамилией селекционера). 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«Знаменитые гидрогеологи».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Просмотр и осуждение презентации «Розы села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Арамашево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– самые красивые на Урале» (тепличные 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хозяйства с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мультисложными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оросительными системами).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«Что на кустике растёт».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Панно (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совместно с родителями) «Ягодный куст» (смородина, малина, крыжовник).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Дидактическая игра «Что изменилось».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Рассматривание примеров скрещивания (различные сорта яблок).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Исследование различных сортов яблок (</w:t>
            </w:r>
            <w:r w:rsidR="00142381" w:rsidRPr="00142381">
              <w:rPr>
                <w:rFonts w:ascii="Times New Roman" w:hAnsi="Times New Roman"/>
                <w:sz w:val="20"/>
                <w:szCs w:val="20"/>
              </w:rPr>
              <w:t>открываю вкус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, цвет, размер и т.п.).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«А.В.Юрина и Л.А.Котов – ведущие селекционеры на Урале».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*Беседа – рассуждение «Какое растение вывел бы я?».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*Рисование  «Я создал новый вид фруктов (ягод, овощей)».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Витаминки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для земли» (техника для внесения удобрения).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*Лепка «Синие розы для мамы».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Аппликация «Яблоневый сад».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Ловишки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», «Убежим от вируса», «Апельсин».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«Такая разная планета» (сравнение водных ресурсов на территории России).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 6)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*Исследование «Из цветочка - яблочко».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Сюжетно-ролевая игра «Мы – юные корреспонденты» (интервью с тружениками села).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*Эксперимент «Юный селекционер» (привитие ветки черемухи к яблоне).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 Просмотр и обсуждение презентации «Водные ресурсы и оросительные системы Урала и Средней Азии».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Создание установки для полива растений (опытных образцов) в мини- лаборатории.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родителей в</w:t>
            </w:r>
            <w:r w:rsidRPr="00142381">
              <w:rPr>
                <w:rFonts w:ascii="Times New Roman" w:hAnsi="Times New Roman"/>
                <w:color w:val="4F6228"/>
                <w:sz w:val="20"/>
                <w:szCs w:val="20"/>
              </w:rPr>
              <w:t xml:space="preserve">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 xml:space="preserve">подготовке презентации «Розы села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Арамашево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 xml:space="preserve"> – самые красивые на Урале».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Участие в конкурсе </w:t>
            </w:r>
            <w:r w:rsidR="00391167" w:rsidRPr="00142381">
              <w:rPr>
                <w:rFonts w:ascii="Times New Roman" w:hAnsi="Times New Roman"/>
                <w:sz w:val="20"/>
                <w:szCs w:val="20"/>
              </w:rPr>
              <w:t>панно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Ягодный куст».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Помощь в  создании установки для полива растений (опытных образцов) в мини-лаборатории.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Сотрудничество  с администрацией тепличного хозяйства </w:t>
            </w:r>
            <w:proofErr w:type="spellStart"/>
            <w:r w:rsidRPr="00142381">
              <w:rPr>
                <w:rFonts w:ascii="Times New Roman" w:hAnsi="Times New Roman"/>
                <w:sz w:val="20"/>
                <w:szCs w:val="20"/>
              </w:rPr>
              <w:t>с.Арамашево</w:t>
            </w:r>
            <w:proofErr w:type="spellEnd"/>
            <w:r w:rsidRPr="00142381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Установка для полива растений в мини лаборатории. Конкурс рисунков «Я создал новый вид фруктов (ягод, овощей)».</w:t>
            </w:r>
          </w:p>
        </w:tc>
      </w:tr>
      <w:tr w:rsidR="009C4386" w:rsidRPr="00142381" w:rsidTr="009C4386">
        <w:tc>
          <w:tcPr>
            <w:tcW w:w="884" w:type="dxa"/>
            <w:vMerge w:val="restart"/>
            <w:textDirection w:val="btLr"/>
          </w:tcPr>
          <w:p w:rsidR="009C4386" w:rsidRPr="00142381" w:rsidRDefault="009C4386" w:rsidP="009C438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«Мои открытия»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*Общение с детьми (с элементами исследования) «Какие овощи, фрукты кислые, сладкие, горькие».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«От семечка, до фрукта (овоща)».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*Посадка семян тыквы и кабачка в мини- лаборатории.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*Беседа - рассуждение (с элементами </w:t>
            </w:r>
            <w:r w:rsidR="00391167" w:rsidRPr="00142381">
              <w:rPr>
                <w:rFonts w:ascii="Times New Roman" w:hAnsi="Times New Roman"/>
                <w:sz w:val="20"/>
                <w:szCs w:val="20"/>
              </w:rPr>
              <w:t>исследования) «</w:t>
            </w:r>
            <w:r w:rsidRPr="00142381">
              <w:rPr>
                <w:rFonts w:ascii="Times New Roman" w:hAnsi="Times New Roman"/>
                <w:sz w:val="20"/>
                <w:szCs w:val="20"/>
              </w:rPr>
              <w:t>Вода под землёй».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«Земля на ладошке» (№7) (самостоятельно).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*Подвижная игра «Ручеёк бежит,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бежит…».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* Игра-фантазия «А на Марсе будут яблони цвести?».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Рисование «Растения с других планет».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*Лепка «Проросший боб».</w:t>
            </w: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Общение с детьми «Корешки без земли. Гидропоника».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* Посадка и наблюдение за ростом бобов в мини-лаборатории, помещенных в емкость с влагой (первичные </w:t>
            </w:r>
            <w:r w:rsidRPr="00142381">
              <w:rPr>
                <w:rFonts w:ascii="Times New Roman" w:hAnsi="Times New Roman"/>
                <w:sz w:val="20"/>
                <w:szCs w:val="20"/>
              </w:rPr>
              <w:lastRenderedPageBreak/>
              <w:t>опыты по гидропонике). Ведение дневника наблюдений.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Исследование «Краска из продуктов».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 Чтение рассказа Н.Носова «Огурцы».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*Дидактическая игра «Правильная посадка».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(№4.3).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документального фильма «Растения из пробирки» (селекция).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«Ручеёк».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*Подвижная игра «Капля упадет – семечко растет!».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*Посадка и наблюдение за ростом гороха в мини-лаборатории, помещенных в емкость с влагой (первичные опыты по гидропонике). Ведение дневника наблюдений.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Июнь</w:t>
            </w: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 xml:space="preserve"> *Беседа с детьми о безопасном использовании с/х орудий.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*Высадка овощей (кабачок, тыква) на открытый грунт и в парнике, наблюдение.</w:t>
            </w:r>
          </w:p>
        </w:tc>
        <w:tc>
          <w:tcPr>
            <w:tcW w:w="3116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Уход (прополка, полив, рыхление) за овощами на территории детского сада.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«Колодцы на Урале».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*Экскурсия в п.Висим (колодцы).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 Сравнение дневников наблюдения за бобами и горохом.</w:t>
            </w:r>
          </w:p>
          <w:p w:rsidR="009C4386" w:rsidRPr="00142381" w:rsidRDefault="009C4386" w:rsidP="009C43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*Пальчиковая игра «Живая капля».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Совместная работа над созданием презентации «Колодцы на Урале».</w:t>
            </w:r>
          </w:p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Участие в игре-фантазии «А на Марсе будут яблони цвести?».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42381">
              <w:rPr>
                <w:rFonts w:ascii="Times New Roman" w:hAnsi="Times New Roman"/>
                <w:sz w:val="20"/>
                <w:szCs w:val="20"/>
              </w:rPr>
              <w:t>Взаимодействие с администрацией поселка Висим по организации экскурсии.</w:t>
            </w:r>
          </w:p>
        </w:tc>
      </w:tr>
      <w:tr w:rsidR="009C4386" w:rsidRPr="00142381" w:rsidTr="009C4386">
        <w:tc>
          <w:tcPr>
            <w:tcW w:w="884" w:type="dxa"/>
            <w:vMerge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9C4386" w:rsidRPr="00142381" w:rsidRDefault="009C4386" w:rsidP="009C43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9C4386" w:rsidRPr="00142381" w:rsidRDefault="009C4386" w:rsidP="009C438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Дневник наблюдения с рисунками и фотографиями прорастающего боба и гороха.</w:t>
            </w:r>
            <w:r w:rsidRPr="00142381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 w:rsidRPr="00142381">
              <w:rPr>
                <w:rFonts w:ascii="Times New Roman" w:hAnsi="Times New Roman"/>
                <w:b/>
                <w:sz w:val="20"/>
                <w:szCs w:val="20"/>
              </w:rPr>
              <w:t>Конкурс рисунков  «Я создал новый вид фруктов (ягод, овощей)».</w:t>
            </w:r>
          </w:p>
        </w:tc>
      </w:tr>
    </w:tbl>
    <w:p w:rsidR="009C4386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 w:rsidRPr="00EC0264">
        <w:rPr>
          <w:rFonts w:ascii="Times New Roman" w:hAnsi="Times New Roman" w:cs="Times New Roman"/>
          <w:emboss/>
          <w:noProof/>
          <w:color w:val="C00000"/>
          <w:sz w:val="28"/>
          <w:szCs w:val="28"/>
        </w:rPr>
        <w:drawing>
          <wp:inline distT="0" distB="0" distL="0" distR="0">
            <wp:extent cx="2562225" cy="1038225"/>
            <wp:effectExtent l="19050" t="0" r="9525" b="0"/>
            <wp:docPr id="10" name="Рисунок 4" descr="Без руб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рубр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670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386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</w:p>
    <w:p w:rsidR="009C4386" w:rsidRPr="003377AC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ФЕСТИВАЛЬ "ЗДРАВ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>СТВУЙ, ЯРМАРКА!" ЗАВЕРШАЕТ ТРЕТИЙ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 xml:space="preserve"> ЦИКЛ ПРОЕК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>ТА "ЭКСПЕРИМЕНТЫ НА ЗЕМЛЕ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.".</w:t>
      </w:r>
    </w:p>
    <w:p w:rsidR="009C4386" w:rsidRPr="00391167" w:rsidRDefault="009C4386" w:rsidP="009C438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НА ФЕСТИВАЛЕ </w:t>
      </w:r>
      <w:r w:rsidR="00391167" w:rsidRPr="00391167">
        <w:rPr>
          <w:rFonts w:ascii="Times New Roman" w:hAnsi="Times New Roman" w:cs="Times New Roman"/>
          <w:sz w:val="20"/>
          <w:szCs w:val="20"/>
        </w:rPr>
        <w:t>ПРЕДСТА</w:t>
      </w:r>
      <w:r w:rsidR="00391167">
        <w:rPr>
          <w:rFonts w:ascii="Times New Roman" w:hAnsi="Times New Roman" w:cs="Times New Roman"/>
          <w:sz w:val="20"/>
          <w:szCs w:val="20"/>
        </w:rPr>
        <w:t>В</w:t>
      </w:r>
      <w:r w:rsidR="00391167" w:rsidRPr="00391167">
        <w:rPr>
          <w:rFonts w:ascii="Times New Roman" w:hAnsi="Times New Roman" w:cs="Times New Roman"/>
          <w:sz w:val="20"/>
          <w:szCs w:val="20"/>
        </w:rPr>
        <w:t>ЛЯЮТСЯ ИТОГИ</w:t>
      </w:r>
      <w:r w:rsidRPr="00391167">
        <w:rPr>
          <w:rFonts w:ascii="Times New Roman" w:hAnsi="Times New Roman" w:cs="Times New Roman"/>
          <w:sz w:val="20"/>
          <w:szCs w:val="20"/>
        </w:rPr>
        <w:t xml:space="preserve"> РАБОТЫ ЗА ИЮЛЬ 20</w:t>
      </w:r>
      <w:r w:rsidR="00210E24" w:rsidRPr="00391167">
        <w:rPr>
          <w:rFonts w:ascii="Times New Roman" w:hAnsi="Times New Roman" w:cs="Times New Roman"/>
          <w:sz w:val="20"/>
          <w:szCs w:val="20"/>
        </w:rPr>
        <w:t>21</w:t>
      </w:r>
      <w:r w:rsidRPr="00391167">
        <w:rPr>
          <w:rFonts w:ascii="Times New Roman" w:hAnsi="Times New Roman" w:cs="Times New Roman"/>
          <w:sz w:val="20"/>
          <w:szCs w:val="20"/>
        </w:rPr>
        <w:t>-ИЮНЬ 20</w:t>
      </w:r>
      <w:r w:rsidR="00210E24" w:rsidRPr="00391167">
        <w:rPr>
          <w:rFonts w:ascii="Times New Roman" w:hAnsi="Times New Roman" w:cs="Times New Roman"/>
          <w:sz w:val="20"/>
          <w:szCs w:val="20"/>
        </w:rPr>
        <w:t>22</w:t>
      </w:r>
      <w:r w:rsidRPr="00391167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1D50D9" w:rsidRPr="00391167" w:rsidRDefault="009C4386" w:rsidP="003911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В ФЕСТИВЛЕ ПРИНИМАЮТ УЧАСТИЕ ДЕТИ, РОДИТЕЛИ, СОЦИАЛЬНЫЕ ПАРТН</w:t>
      </w:r>
      <w:r w:rsidR="00391167">
        <w:rPr>
          <w:rFonts w:ascii="Times New Roman" w:hAnsi="Times New Roman" w:cs="Times New Roman"/>
          <w:sz w:val="20"/>
          <w:szCs w:val="20"/>
        </w:rPr>
        <w:t>ЁРЫ, ОБЩЕСТВЕННОСТЬ ГОРОДА, СМИ</w:t>
      </w:r>
    </w:p>
    <w:p w:rsidR="001D50D9" w:rsidRDefault="001D50D9" w:rsidP="009C4386"/>
    <w:p w:rsidR="001D50D9" w:rsidRDefault="001D50D9" w:rsidP="009C4386"/>
    <w:p w:rsidR="001D50D9" w:rsidRDefault="001D50D9" w:rsidP="009C4386"/>
    <w:p w:rsidR="001D50D9" w:rsidRDefault="00DC3ABD" w:rsidP="009C4386">
      <w:r>
        <w:rPr>
          <w:noProof/>
        </w:rPr>
        <w:lastRenderedPageBreak/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39" type="#_x0000_t163" style="position:absolute;margin-left:42.55pt;margin-top:4.15pt;width:355.1pt;height:135.8pt;z-index:251681792" fillcolor="#00b050" stroked="f">
            <v:fill color2="fill darken(153)" angle="-135" focusposition=".5,.5" focussize="" method="linear sigma" type="gradient"/>
            <v:shadow color="#868686"/>
            <v:textpath style="font-family:&quot;Arial Black&quot;;v-text-kern:t" trim="t" fitpath="t" xscale="f" string="Что нам делать&#10; с урожаем&#10;"/>
          </v:shape>
        </w:pict>
      </w:r>
    </w:p>
    <w:p w:rsidR="001D50D9" w:rsidRDefault="001D50D9" w:rsidP="009C4386"/>
    <w:p w:rsidR="001D50D9" w:rsidRDefault="001D50D9" w:rsidP="009C4386">
      <w:r w:rsidRPr="001D50D9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5399942</wp:posOffset>
            </wp:positionH>
            <wp:positionV relativeFrom="paragraph">
              <wp:posOffset>-984836</wp:posOffset>
            </wp:positionV>
            <wp:extent cx="4500196" cy="6435969"/>
            <wp:effectExtent l="19050" t="0" r="0" b="0"/>
            <wp:wrapTight wrapText="bothSides">
              <wp:wrapPolygon edited="0">
                <wp:start x="5121" y="0"/>
                <wp:lineTo x="3658" y="256"/>
                <wp:lineTo x="1920" y="831"/>
                <wp:lineTo x="1280" y="1982"/>
                <wp:lineTo x="2835" y="6138"/>
                <wp:lineTo x="823" y="7481"/>
                <wp:lineTo x="0" y="8184"/>
                <wp:lineTo x="-91" y="9654"/>
                <wp:lineTo x="1097" y="10230"/>
                <wp:lineTo x="2012" y="10230"/>
                <wp:lineTo x="1920" y="13299"/>
                <wp:lineTo x="1555" y="13810"/>
                <wp:lineTo x="1555" y="14322"/>
                <wp:lineTo x="2561" y="15345"/>
                <wp:lineTo x="2926" y="16368"/>
                <wp:lineTo x="3018" y="17391"/>
                <wp:lineTo x="1006" y="18414"/>
                <wp:lineTo x="823" y="20012"/>
                <wp:lineTo x="5487" y="20460"/>
                <wp:lineTo x="11705" y="20460"/>
                <wp:lineTo x="11705" y="20524"/>
                <wp:lineTo x="12803" y="21099"/>
                <wp:lineTo x="12894" y="21099"/>
                <wp:lineTo x="14357" y="21099"/>
                <wp:lineTo x="15546" y="21099"/>
                <wp:lineTo x="17284" y="20716"/>
                <wp:lineTo x="17284" y="19629"/>
                <wp:lineTo x="17009" y="18478"/>
                <wp:lineTo x="17924" y="18414"/>
                <wp:lineTo x="20850" y="17647"/>
                <wp:lineTo x="20850" y="17391"/>
                <wp:lineTo x="21399" y="17263"/>
                <wp:lineTo x="21399" y="16624"/>
                <wp:lineTo x="20942" y="16368"/>
                <wp:lineTo x="20850" y="15409"/>
                <wp:lineTo x="20850" y="15345"/>
                <wp:lineTo x="20119" y="14322"/>
                <wp:lineTo x="20119" y="13299"/>
                <wp:lineTo x="19387" y="12276"/>
                <wp:lineTo x="19753" y="12276"/>
                <wp:lineTo x="21124" y="11445"/>
                <wp:lineTo x="21399" y="10997"/>
                <wp:lineTo x="21124" y="10741"/>
                <wp:lineTo x="20027" y="10230"/>
                <wp:lineTo x="20119" y="8695"/>
                <wp:lineTo x="18747" y="8248"/>
                <wp:lineTo x="16826" y="8184"/>
                <wp:lineTo x="18564" y="7225"/>
                <wp:lineTo x="18655" y="7161"/>
                <wp:lineTo x="19936" y="6202"/>
                <wp:lineTo x="19936" y="6138"/>
                <wp:lineTo x="18930" y="5051"/>
                <wp:lineTo x="18015" y="4731"/>
                <wp:lineTo x="15546" y="4092"/>
                <wp:lineTo x="15638" y="3133"/>
                <wp:lineTo x="15638" y="3069"/>
                <wp:lineTo x="15272" y="2174"/>
                <wp:lineTo x="15272" y="1471"/>
                <wp:lineTo x="12528" y="1023"/>
                <wp:lineTo x="8962" y="895"/>
                <wp:lineTo x="7865" y="384"/>
                <wp:lineTo x="6584" y="0"/>
                <wp:lineTo x="5121" y="0"/>
              </wp:wrapPolygon>
            </wp:wrapTight>
            <wp:docPr id="49" name="Рисунок 49" descr="http://dreamworlds.ru/uploads/posts/2011-01/1295870060_487d16a46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reamworlds.ru/uploads/posts/2011-01/1295870060_487d16a4650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2593" t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64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DC3ABD" w:rsidP="009C4386">
      <w:r>
        <w:rPr>
          <w:noProof/>
        </w:rPr>
        <w:pict>
          <v:shape id="_x0000_s1041" type="#_x0000_t136" style="position:absolute;margin-left:22.15pt;margin-top:75.3pt;width:697.85pt;height:76.6pt;z-index:251683840" fillcolor="yellow">
            <v:shadow color="#868686"/>
            <v:textpath style="font-family:&quot;Arial Black&quot;;font-size:14pt;v-text-kern:t" trim="t" fitpath="t" string="подготовительная  группа (6-7 лет)&#10; июль 2022-июнь 2023"/>
          </v:shape>
        </w:pict>
      </w:r>
      <w:r>
        <w:rPr>
          <w:noProof/>
        </w:rPr>
        <w:pict>
          <v:shape id="_x0000_s1040" type="#_x0000_t136" style="position:absolute;margin-left:197.4pt;margin-top:-227.75pt;width:57.85pt;height:57.25pt;z-index:251682816" fillcolor="#00b050" stroked="f">
            <v:shadow color="#868686"/>
            <v:textpath style="font-family:&quot;Arial Black&quot;;font-size:40pt;v-text-kern:t" trim="t" fitpath="t" string="?"/>
          </v:shape>
        </w:pict>
      </w:r>
      <w:r w:rsidR="001D50D9" w:rsidRPr="001D50D9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-263769</wp:posOffset>
            </wp:positionH>
            <wp:positionV relativeFrom="paragraph">
              <wp:posOffset>-3596054</wp:posOffset>
            </wp:positionV>
            <wp:extent cx="6207369" cy="4941277"/>
            <wp:effectExtent l="0" t="0" r="0" b="0"/>
            <wp:wrapNone/>
            <wp:docPr id="11" name="Рисунок 1" descr="http://img0.liveinternet.ru/images/attach/c/2/69/535/69535484_6f023580af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2/69/535/69535484_6f023580af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494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1D50D9" w:rsidRDefault="001D50D9" w:rsidP="009C4386"/>
    <w:p w:rsidR="00C36DE2" w:rsidRPr="00391167" w:rsidRDefault="00C36DE2" w:rsidP="00F16857">
      <w:pPr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lastRenderedPageBreak/>
        <w:t>«Что нам делать с урожаем?»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t xml:space="preserve">Задачи: 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Учить устанавливать причинно-следственные связи между природными явлениями.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Расширять представления о труде взрослых, о значении их труда для общества. Воспитывать уважение к людям труда на полях, в садах и </w:t>
      </w:r>
      <w:r w:rsidR="00391167" w:rsidRPr="00391167">
        <w:rPr>
          <w:rFonts w:ascii="Times New Roman" w:eastAsia="Times New Roman" w:hAnsi="Times New Roman" w:cs="Times New Roman"/>
          <w:sz w:val="20"/>
          <w:szCs w:val="20"/>
        </w:rPr>
        <w:t>огородах, к</w:t>
      </w: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 труду сельских жителей. Продолжать знакомить детей с профессиями сельского хозяйства. Формировать представления об орудиях труда, облегчающих труд людей в сельскохозяйственной промышленности.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Формировать умение вести диалог между воспитателем и ребенком, между детьми; учить быть доброжелательными и корректными собеседниками, воспитывать культуру речевого общения. Развивать умение составлять рассказы из личного опыта, короткие сказки на заданную тему.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Развивать познавательно-исследовательский интерес, показывая элементарные опыты; привлекать к простейшим экспериментам и наблюдениям.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Через экспериментирование и практическую деятельность дать детям возможность познакомиться с элементами профессиональной деятельности в сфере сельского хозяйства. 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Продолжать учить сооружать постройки, объединенные общей темой. Предлагать детям самостоятельно находить отдельные конструктивные решения на основе анализа существующих сооружений; создавать по замыслу свои виды овощей, фруктов, одежды для работников сельского хозяйства.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Развивать творческое воображение, способность совместно развертывать игру, согласовывая собственный игровой замысел с замыслами</w:t>
      </w:r>
      <w:r w:rsidR="00F16857" w:rsidRPr="0039116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сверстников; продолжать формировать умение договариваться, планировать и обсуждать действия всех играющих. 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Формировать основы экологической культуры. 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>Продолжать знакомить с правилами поведения на природе. Закреплять умение правильно вести себя в природе (не ломать кустов и ветвей деревьев, не оставлять мусор)</w:t>
      </w:r>
    </w:p>
    <w:p w:rsidR="00C36DE2" w:rsidRPr="00391167" w:rsidRDefault="00C36DE2" w:rsidP="00F16857">
      <w:pPr>
        <w:spacing w:after="0" w:line="360" w:lineRule="auto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t>Ожидаемый результат: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Проявляет инициативу с целью получения новых знаний о </w:t>
      </w:r>
      <w:r w:rsidRPr="00391167">
        <w:rPr>
          <w:rFonts w:ascii="Times New Roman" w:hAnsi="Times New Roman" w:cs="Times New Roman"/>
          <w:sz w:val="20"/>
          <w:szCs w:val="20"/>
        </w:rPr>
        <w:t>новых видах сортов овощей (сельдерей, топинамбур), фруктов (лимон, арбуз, дыня), ягод (ежевика, ирга, облепиха, жимолость, боярышник), зелени (укроп, петрушка, кинза, салат).</w:t>
      </w:r>
    </w:p>
    <w:p w:rsidR="00C36DE2" w:rsidRPr="00391167" w:rsidRDefault="00C36DE2" w:rsidP="00F1685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Знает и называет профессии сельского хозяйства (садовод, овощевод, техник по хранению и переработки продукции, механизатор, селекционер, гидрогеолог, агроном), интересуется о значимости их труда; имеет представления об орудиях труда (уборочная техника, комбайн, секатор, плуг, соха). </w:t>
      </w:r>
    </w:p>
    <w:p w:rsidR="00C36DE2" w:rsidRPr="00391167" w:rsidRDefault="00C36DE2" w:rsidP="00F16857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Проявляет интерес к экспериментально-исследовательской деятельности (опыты с водой, посадка косточки лимона и абрикоса, семян помидора, огурца, капусты, моркови; фиксация наблюдений за ростом картофеля, лука; исследование кто быстрей копает картофель). Проявляет желание к созданию различных конструкций (теплицы будущего, элементарной многоуровневой гидропонной установки); построек (для хранения овощей и фруктов); новых сортов овощей, фруктов; моделей новой современной спецодежды для работников сельского хозяйства.</w:t>
      </w:r>
    </w:p>
    <w:p w:rsidR="00C36DE2" w:rsidRPr="00391167" w:rsidRDefault="00C36DE2" w:rsidP="00F16857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С желанием ведет диалог со сверстниками, взрослыми, умеет содержательно рассказать о проделанной работе (репортажи), доказывать свою точку зрения, обсудить заданную тему (просмотр и обсуждение презентации «Что такое гидропоника» и т., обсуждение цикла наблюдений)</w:t>
      </w:r>
      <w:r w:rsidR="00C31D91" w:rsidRPr="00391167">
        <w:rPr>
          <w:rFonts w:ascii="Times New Roman" w:hAnsi="Times New Roman" w:cs="Times New Roman"/>
          <w:sz w:val="20"/>
          <w:szCs w:val="20"/>
        </w:rPr>
        <w:t>.</w:t>
      </w:r>
    </w:p>
    <w:p w:rsidR="00C36DE2" w:rsidRPr="00391167" w:rsidRDefault="00C36DE2" w:rsidP="00F1685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С удовольствием участвует в игровой </w:t>
      </w:r>
      <w:r w:rsidR="00391167" w:rsidRPr="00391167">
        <w:rPr>
          <w:rFonts w:ascii="Times New Roman" w:eastAsia="Times New Roman" w:hAnsi="Times New Roman" w:cs="Times New Roman"/>
          <w:sz w:val="20"/>
          <w:szCs w:val="20"/>
        </w:rPr>
        <w:t>деятельности, умеет</w:t>
      </w: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 договариваться, планировать и обсуждать действия всех играющих; выполняет правила и нормы поведения в игре, проявляет инициативу, организаторские способности.</w:t>
      </w:r>
    </w:p>
    <w:p w:rsidR="00C36DE2" w:rsidRPr="00391167" w:rsidRDefault="00C36DE2" w:rsidP="0039116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Проявляет желание участвовать в совместной трудовой деятельности (осенью — к уборке овощей с огорода, сбору семян, выкапыванию луковиц, картофеля; перекапыванию грядок, весной — посеву </w:t>
      </w:r>
      <w:r w:rsidR="00391167" w:rsidRPr="00391167">
        <w:rPr>
          <w:rFonts w:ascii="Times New Roman" w:eastAsia="Times New Roman" w:hAnsi="Times New Roman" w:cs="Times New Roman"/>
          <w:sz w:val="20"/>
          <w:szCs w:val="20"/>
        </w:rPr>
        <w:t>семян (</w:t>
      </w:r>
      <w:r w:rsidRPr="00391167">
        <w:rPr>
          <w:rFonts w:ascii="Times New Roman" w:eastAsia="Times New Roman" w:hAnsi="Times New Roman" w:cs="Times New Roman"/>
          <w:sz w:val="20"/>
          <w:szCs w:val="20"/>
        </w:rPr>
        <w:t>помидора, огурца, капусты, моркови</w:t>
      </w:r>
      <w:proofErr w:type="gramStart"/>
      <w:r w:rsidRPr="00391167">
        <w:rPr>
          <w:rFonts w:ascii="Times New Roman" w:eastAsia="Times New Roman" w:hAnsi="Times New Roman" w:cs="Times New Roman"/>
          <w:sz w:val="20"/>
          <w:szCs w:val="20"/>
        </w:rPr>
        <w:t>),  к</w:t>
      </w:r>
      <w:proofErr w:type="gramEnd"/>
      <w:r w:rsidRPr="00391167">
        <w:rPr>
          <w:rFonts w:ascii="Times New Roman" w:eastAsia="Times New Roman" w:hAnsi="Times New Roman" w:cs="Times New Roman"/>
          <w:sz w:val="20"/>
          <w:szCs w:val="20"/>
        </w:rPr>
        <w:t xml:space="preserve"> перекапыванию земли на огороде и в цветнике, к высадке рассады; летом — к участию в рыхлении почвы, прополке и окучивании, поливе грядок и клумб,  выращи</w:t>
      </w:r>
      <w:r w:rsidR="00391167">
        <w:rPr>
          <w:rFonts w:ascii="Times New Roman" w:eastAsia="Times New Roman" w:hAnsi="Times New Roman" w:cs="Times New Roman"/>
          <w:sz w:val="20"/>
          <w:szCs w:val="20"/>
        </w:rPr>
        <w:t>ванию их с помощью воспитателя.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84"/>
        <w:gridCol w:w="2263"/>
        <w:gridCol w:w="3116"/>
        <w:gridCol w:w="3116"/>
        <w:gridCol w:w="3115"/>
        <w:gridCol w:w="3120"/>
      </w:tblGrid>
      <w:tr w:rsidR="00C36DE2" w:rsidRPr="00391167" w:rsidTr="00C36DE2">
        <w:tc>
          <w:tcPr>
            <w:tcW w:w="884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l2br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      </w:t>
            </w: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Направление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 xml:space="preserve">Месяц 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Дары Уральской земли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Возможности уральского края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Труженики земли уральской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Умный огород</w:t>
            </w:r>
          </w:p>
        </w:tc>
      </w:tr>
      <w:tr w:rsidR="00C36DE2" w:rsidRPr="00391167" w:rsidTr="00C36DE2">
        <w:tc>
          <w:tcPr>
            <w:tcW w:w="884" w:type="dxa"/>
            <w:vMerge w:val="restart"/>
            <w:textDirection w:val="btLr"/>
          </w:tcPr>
          <w:p w:rsidR="00C36DE2" w:rsidRPr="00391167" w:rsidRDefault="00C36DE2" w:rsidP="00C36D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«Давайте познакомимся…»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Июль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Просмотр и обсуждение телепередач «Растительный мир», «Фазенда».</w:t>
            </w:r>
            <w:r w:rsidRPr="00391167">
              <w:rPr>
                <w:rFonts w:ascii="Times New Roman" w:hAnsi="Times New Roman"/>
                <w:sz w:val="20"/>
                <w:szCs w:val="20"/>
              </w:rPr>
              <w:br/>
              <w:t>*Сюжетно-ролевая игра «Садовод, овощевод».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*Слушание музыки «Песенка об овощах». Музыка и слова Н.Зарецкой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*Игра -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пазлы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«Природа Урала».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*Цикл экспериментов «Земля на ладошке» (№8)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*Игра-хоровод «На зелёном лугу».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«Хранитель урожая» (специалист по обработке и хранению с/х продукции).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Общение с детьми «Что такое секатор?».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*Создание проблемной ситуации «Откуда берутся овощи и фрукты зимой?».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«Опиши – я отгадаю!».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Август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«Вредно-полезно».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и обсуждение произведения: Д.Хармс «Очень, очень вкусный пирог».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Игра-путешествие «По уральским полям».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*Цикл экспериментов «Волшебная вода».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Виртуальная экскурсия «Овощехранилище г.Н.Тагила».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*Рисование «Овощехранилище».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Общение с детьми «Тайна волшебной кладовой».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Дидактическая игра «Разложи правильно».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Сентябрь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«Угадай на вкус».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*Создание коллекции семян в мини-лаборатории, создание картотеки семян.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*Лепка с элементами рисование «Запасы на зиму».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</w:t>
            </w:r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Чтение произведения: Н.Вагнер «Песенки земли» (из сборника «Сказки кота Мурлыки»).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 xml:space="preserve">Рассматривание </w:t>
            </w:r>
            <w:proofErr w:type="gramStart"/>
            <w:r w:rsidR="00391167" w:rsidRPr="00391167">
              <w:rPr>
                <w:rFonts w:ascii="Times New Roman" w:hAnsi="Times New Roman"/>
                <w:sz w:val="20"/>
                <w:szCs w:val="20"/>
              </w:rPr>
              <w:t>постеров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Pr="00391167">
              <w:rPr>
                <w:rFonts w:ascii="Times New Roman" w:hAnsi="Times New Roman"/>
                <w:bCs/>
                <w:iCs/>
                <w:sz w:val="20"/>
                <w:szCs w:val="20"/>
              </w:rPr>
              <w:t>репродукции</w:t>
            </w:r>
            <w:proofErr w:type="gramEnd"/>
            <w:r w:rsidRPr="00391167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картин художников: Л.Бродская «Осенний туман», И.Грабарь «Осенний день».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*Беседа с детьми «Как сохранить урожай».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*Викторина «Все профессии села». 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*Общение с детьми при участии родителей (приглашенных взрослых): «Урожай в банке» (бочке)».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4F6228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*Сочинение совместно с родителями сказки «Приключение… (овощ, фрукт)» 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(посадка, рост, уборка, хранение).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родителей в разговоре с детьми на тему «Урожай в банке».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Помощь в создании коллекции семян в мини лаборатории.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Сочинение совместно с родителями сказки «Приключение… (овощ/фрукт)».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в конкурсе работ «Дары осени».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родителей в викторине «Все профессии села».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Участие в мероприятиях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ГорСЮН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Работа с администрацией «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Горплодовощторг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г.Н.Тагила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 xml:space="preserve">Создание сборника сказок «Приключения …».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Викторина «Все профессии села».</w:t>
            </w:r>
          </w:p>
        </w:tc>
      </w:tr>
      <w:tr w:rsidR="00C36DE2" w:rsidRPr="00391167" w:rsidTr="00C36DE2">
        <w:tc>
          <w:tcPr>
            <w:tcW w:w="884" w:type="dxa"/>
            <w:vMerge w:val="restart"/>
            <w:textDirection w:val="btLr"/>
          </w:tcPr>
          <w:p w:rsidR="00C36DE2" w:rsidRPr="00391167" w:rsidRDefault="00C36DE2" w:rsidP="00C36D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«Секреты профессии»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Октябрь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Моделирование ситуации «Что </w:t>
            </w:r>
            <w:r w:rsidR="00391167">
              <w:rPr>
                <w:rFonts w:ascii="Times New Roman" w:hAnsi="Times New Roman"/>
                <w:sz w:val="20"/>
                <w:szCs w:val="20"/>
              </w:rPr>
              <w:t>случит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ся, если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огород останется без воды?».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Исследование «Самый сочный фрукт и овощ» (2-3 фрукта, овоща).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*Слушание музыкального произведения: Р.Шумана «Веселый крестьянин».</w:t>
            </w:r>
          </w:p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Cs/>
                <w:iCs/>
                <w:sz w:val="20"/>
                <w:szCs w:val="20"/>
              </w:rPr>
              <w:t>*Рассматривание репродукции картин художников: Л.Бродская «Осенний туман», И.Грабарь «Осенний день».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«Кто такой агроном?».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*Чтение стихотворения О.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Повещенко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«Агроном».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Изготовление поздравительных открыток к Дню с/х работника (каждое второе воскресенье октября).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*Беседа с детьми «Волшебник овощехранилища» (специалист по обработке и хранению продукции).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*Рассматривание и сравнение различных построек для хранения овощей и фруктов.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Ноябрь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*Эксперимент посадка косточки лимона и абрикоса. Наблюдение.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*Сочинение загадок о растениях.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«Правильная покупка».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Уход за растениями в мини-лаборатории. Фиксирование наблюдений.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Цикл экспериментов «Земля на ладошке» (№ 11) 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 Просмотр и обсуждение презентации «История возникновения профессии агроном».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и заучивание стихотворения Е.Санин «Агроном».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Экскурсия на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пищеблок «Где хранятся овощи в детском саду».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*Рисование «Хранилище для урожая». 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Декабрь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*Сюжетно-ролевая игра «Магазин».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*Лепка «Дары осени».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*Рисование обложки к альбому «Витамины в нашей семье». 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Коллаж «Природа Урала. Первый снег».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</w:t>
            </w:r>
            <w:r w:rsidRPr="00391167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Просмотр и обсуждение мультфильмов: «Прогулка в горах» (серия 6 «Приключения </w:t>
            </w:r>
            <w:proofErr w:type="spellStart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>Болика</w:t>
            </w:r>
            <w:proofErr w:type="spellEnd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>Лёлика</w:t>
            </w:r>
            <w:proofErr w:type="spellEnd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>»).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* Цикл экспериментов «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Невидимка» (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>№ 5)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*Ежедневные наблюдения за погодой. 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и заучивание стихотворения Е.Санин «Агроном».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Эстафета «Порядок  в амбаре».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*Экскурсия в торговые центры «Чтобы продать – сохрани!».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*Конструирование (коллективная работа) «Амбар для урожая».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в создании макета «Амбар для овощей и фруктов».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Создание альбомов совместно с детьми «Витамины в нашей семье».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Круглый стол с участием родителей «Полезные или ядовитые?»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Работа с администрацией торгового центра по организации экскурсии.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Поздравление работников с/х Пригородного района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г.Н.Тагила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Макет  «Амбар для овощей и фруктов».</w:t>
            </w:r>
          </w:p>
        </w:tc>
      </w:tr>
      <w:tr w:rsidR="00C36DE2" w:rsidRPr="00391167" w:rsidTr="00C36DE2">
        <w:tc>
          <w:tcPr>
            <w:tcW w:w="884" w:type="dxa"/>
            <w:vMerge w:val="restart"/>
            <w:textDirection w:val="btLr"/>
          </w:tcPr>
          <w:p w:rsidR="00C36DE2" w:rsidRPr="00391167" w:rsidRDefault="00C36DE2" w:rsidP="00C36D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«Труженики земли уральской…»</w:t>
            </w:r>
          </w:p>
          <w:p w:rsidR="00C36DE2" w:rsidRPr="00391167" w:rsidRDefault="00C36DE2" w:rsidP="00C36DE2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Моделирование ситуации «Зашёл хозяин в огород…».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*Сюжетно-ролевая игра «Сбор урожая», «Семья».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*Беседа с детьми «Витамины круглый год».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*Цикл экспериментов «Невидимка» (№ 6)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произведения Г.Галина «Утром».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Просмотр и обсуждение мультфильмов </w:t>
            </w:r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«Сказка про </w:t>
            </w:r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снежинку», «Сестрички- </w:t>
            </w:r>
            <w:proofErr w:type="spellStart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>коротышечки</w:t>
            </w:r>
            <w:proofErr w:type="spellEnd"/>
            <w:r w:rsidRPr="0039116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 град»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*Просмотр и обсуждение презентации «Выдающиеся учёные - 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плодоовощеводы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Урала –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А.В.Юрина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и Л.А.Котов».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*Игра-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имитация «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Мы засеем землю так, будет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lastRenderedPageBreak/>
              <w:t>сыт и друг, и враг».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lastRenderedPageBreak/>
              <w:t>*Общение с детьми «Кузнец и земледелец: только вместе спорится работа» (исторический экскурс о создании с/х орудий труда на демидовских заводах).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*Игра – викторина  «Мы – юные </w:t>
            </w:r>
            <w:r w:rsidRPr="00391167">
              <w:rPr>
                <w:rFonts w:ascii="Times New Roman" w:hAnsi="Times New Roman"/>
                <w:sz w:val="20"/>
                <w:szCs w:val="20"/>
              </w:rPr>
              <w:lastRenderedPageBreak/>
              <w:t>земледельцы».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Чтение произведения: В.Сухомлинский «Внучка старой вишни».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Аппликация «Вишнёвый сад».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*Посадка петрушки и салата  в мини – лаборатории.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*Наблюдение за ростом 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петрушки и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салата в мини-лаборатории. Фиксирование наблюдений.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*Рисование «Портрет волшебницы природы».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color w:val="0070C0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Общение с детьми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«Первый русский агроном –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Болотов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А.Т.».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*Развлечение «Чтобы фермерами стать, землю нужно уважать».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Экскурсия в музей быта и ремёсел п.Висим.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*Исследование «Кто быстрее копает картофель?».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Март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Аппликация «Натюрморт».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Беседа «Хочу ли я стать агрономом?».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*Спортивный праздник для детей и родителей «В здоровом теле – здоровый дух».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*Коллаж «Природа Урала. Весенняя капель».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Цикл экспериментов «Волшебная вода» (№ 8).</w:t>
            </w:r>
          </w:p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«Составь алгоритм».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*Просмотр и обсуждение 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презентации «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>Русские учёные-</w:t>
            </w:r>
            <w:proofErr w:type="gramStart"/>
            <w:r w:rsidRPr="00391167">
              <w:rPr>
                <w:rFonts w:ascii="Times New Roman" w:hAnsi="Times New Roman"/>
                <w:sz w:val="20"/>
                <w:szCs w:val="20"/>
              </w:rPr>
              <w:t>агрономы  (</w:t>
            </w:r>
            <w:proofErr w:type="gramEnd"/>
            <w:r w:rsidRPr="00391167">
              <w:rPr>
                <w:rFonts w:ascii="Times New Roman" w:hAnsi="Times New Roman"/>
                <w:sz w:val="20"/>
                <w:szCs w:val="20"/>
              </w:rPr>
              <w:t>Докучаев В.В., Прянишников Д.Н., Тимирязев К.А., Мичурин И.В.и др.)».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Оформление папки – передвижки «Ими гордится родная земля».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 Экскурсия в краеведческий музей (как пахали наши предки).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«Когда это бывает?», «Найди что неверно».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*Конструирование совместно с родителями «Теплица будущего».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родителей в</w:t>
            </w:r>
            <w:r w:rsidRPr="00391167">
              <w:rPr>
                <w:rFonts w:ascii="Times New Roman" w:hAnsi="Times New Roman"/>
                <w:color w:val="4F6228"/>
                <w:sz w:val="20"/>
                <w:szCs w:val="20"/>
              </w:rPr>
              <w:t xml:space="preserve"> 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>исследование «Кто быстрее копает картофель?».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Родительское собрание «Целительная сила природы» (секреты народной медицины).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родителей в спортивном празднике «В здоровом теле – здоровый дух».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родителей в развлечении «Чтобы фермерами стать, землю нужно уважать».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Сотрудничество с музеем истории НТМК.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Сотрудничество </w:t>
            </w:r>
            <w:r w:rsidR="00391167" w:rsidRPr="00391167">
              <w:rPr>
                <w:rFonts w:ascii="Times New Roman" w:hAnsi="Times New Roman"/>
                <w:sz w:val="20"/>
                <w:szCs w:val="20"/>
              </w:rPr>
              <w:t>с краеведческим</w:t>
            </w: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музеем.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Сотрудничество с музеем посёлка Висим.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Конструирование совместно с родителями «Теплица будущего».</w:t>
            </w:r>
          </w:p>
        </w:tc>
      </w:tr>
      <w:tr w:rsidR="00C36DE2" w:rsidRPr="00391167" w:rsidTr="00C36DE2">
        <w:tc>
          <w:tcPr>
            <w:tcW w:w="884" w:type="dxa"/>
            <w:vMerge w:val="restart"/>
            <w:textDirection w:val="btLr"/>
          </w:tcPr>
          <w:p w:rsidR="00C36DE2" w:rsidRPr="00391167" w:rsidRDefault="00C36DE2" w:rsidP="00C36D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«Мои открытия»</w:t>
            </w: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*Обсуждение ситуаций «Что делать, если у куста помидора обломилась ветка?», «У овощных растений сохнут листья. Как и помочь?».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рассказа Л.Толстого «Старик сажал яблони…».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«Какой витамин спрятался в этих продуктах».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*Посадка семян помидора, огурца, капусты, моркови в мини-лаборатории.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*Создание ландшафта из песка «Ров с водой».</w:t>
            </w:r>
          </w:p>
          <w:p w:rsidR="00C36DE2" w:rsidRPr="00391167" w:rsidRDefault="00C36DE2" w:rsidP="00C36DE2">
            <w:pPr>
              <w:spacing w:after="0" w:line="100" w:lineRule="atLeast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*Слушание музыки «Весна», «Лето» из цикла «Времена года» 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А.Вивальди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 5)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*Беседа с детьми «Кто такой агроном?», «Чем занимается специалист по обработке и хранению с/х продукции?»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Общение с детьми «Что мы знаем о с/х профессиях?» (другие профессии на селе).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*Дидактическая игра «С/х профессии».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Просмотр и обсуждение презентации «Что такое гидропоника?».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Аппликация «Волшебный ручеёк».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Май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*Театрализация «Спор овощей».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Пластилинография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 xml:space="preserve"> «Кладовая витаминов».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*Общение с детьми «Условия роста и развитие растений».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*Высадка растений из мини-лаборатории в открытый грунт и парник. Наблюдение.</w:t>
            </w: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*Цикл экспериментов «Волшебная вода» (№ 7).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*Чтение и заучивание пословиц и поговорок о явлениях природы, времени года.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Общение с детьми «Если буду жить в деревне, кем работать буду я?».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Развлечение «Сегодня мы колхозники».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*Просмотр документального фильма «Огород без земли».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Создание элементарной многоуровневой гидропонной установки. 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Июнь</w:t>
            </w: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 *Составление рассказов (из личного опыта) «Путешествие семечка».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*Показ кукольного театра (для малышей) «Почему заболел Степашка?».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6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Игры-хороводы: «</w:t>
            </w:r>
            <w:proofErr w:type="spellStart"/>
            <w:r w:rsidRPr="00391167">
              <w:rPr>
                <w:rFonts w:ascii="Times New Roman" w:hAnsi="Times New Roman"/>
                <w:sz w:val="20"/>
                <w:szCs w:val="20"/>
              </w:rPr>
              <w:t>Земелюшка</w:t>
            </w:r>
            <w:proofErr w:type="spellEnd"/>
            <w:r w:rsidRPr="00391167">
              <w:rPr>
                <w:rFonts w:ascii="Times New Roman" w:hAnsi="Times New Roman"/>
                <w:sz w:val="20"/>
                <w:szCs w:val="20"/>
              </w:rPr>
              <w:t>-чернозем», «А я по лугу» русская народная мелодия в обработке Т. Смирновой.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*Уход (прополка, полив, рыхление) за овощами на территории детского сада.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*Ежедневные наблюдения за погодой.</w:t>
            </w:r>
          </w:p>
        </w:tc>
        <w:tc>
          <w:tcPr>
            <w:tcW w:w="3115" w:type="dxa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 Видео галерея «Репортажи с полей» (видеосюжеты и фоторепортажи о проделанной работе с детьми за год в мини-лаборатории и экспериментальном участке на территории д/с).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*Дефиле «Мода с полей» (дизайн и представление современной спецодежды для работников сельского хозяйства).</w:t>
            </w:r>
          </w:p>
        </w:tc>
        <w:tc>
          <w:tcPr>
            <w:tcW w:w="3120" w:type="dxa"/>
          </w:tcPr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 xml:space="preserve">* Наблюдение за развитием растений (картофель, лук), помещенных в гидропонную установку.  </w:t>
            </w:r>
          </w:p>
          <w:p w:rsidR="00C36DE2" w:rsidRPr="00391167" w:rsidRDefault="00C36DE2" w:rsidP="00C36DE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*Экологическая акция «Береги воду!».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семьей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Помощь при создании гидропонной установки.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Создание совместно с детьми книги рецептов «Волшебный салат».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Участие в экологической акции «Береги воду!».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i/>
                <w:sz w:val="20"/>
                <w:szCs w:val="20"/>
              </w:rPr>
              <w:t>Взаимодействие с социальными партнерами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91167">
              <w:rPr>
                <w:rFonts w:ascii="Times New Roman" w:hAnsi="Times New Roman"/>
                <w:sz w:val="20"/>
                <w:szCs w:val="20"/>
              </w:rPr>
              <w:t>Приглашение корреспондентов местных каналов телевидения для освещения дефиле.</w:t>
            </w:r>
          </w:p>
        </w:tc>
      </w:tr>
      <w:tr w:rsidR="00C36DE2" w:rsidRPr="00391167" w:rsidTr="00C36DE2">
        <w:tc>
          <w:tcPr>
            <w:tcW w:w="884" w:type="dxa"/>
            <w:vMerge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3" w:type="dxa"/>
          </w:tcPr>
          <w:p w:rsidR="00C36DE2" w:rsidRPr="00391167" w:rsidRDefault="00C36DE2" w:rsidP="00C36D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ИТОГ</w:t>
            </w:r>
          </w:p>
        </w:tc>
        <w:tc>
          <w:tcPr>
            <w:tcW w:w="12467" w:type="dxa"/>
            <w:gridSpan w:val="4"/>
          </w:tcPr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 xml:space="preserve">Создание элементарной многоуровневой гидропонной установки. </w:t>
            </w:r>
          </w:p>
          <w:p w:rsidR="00C36DE2" w:rsidRPr="00391167" w:rsidRDefault="00C36DE2" w:rsidP="00C36DE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391167">
              <w:rPr>
                <w:rFonts w:ascii="Times New Roman" w:hAnsi="Times New Roman"/>
                <w:b/>
                <w:sz w:val="20"/>
                <w:szCs w:val="20"/>
              </w:rPr>
              <w:t>Дефиле «Мода с полей».</w:t>
            </w:r>
          </w:p>
        </w:tc>
      </w:tr>
    </w:tbl>
    <w:p w:rsidR="00C36DE2" w:rsidRPr="00391167" w:rsidRDefault="00C36DE2" w:rsidP="00C36DE2">
      <w:pPr>
        <w:rPr>
          <w:sz w:val="20"/>
          <w:szCs w:val="20"/>
        </w:rPr>
      </w:pPr>
    </w:p>
    <w:p w:rsidR="00C36DE2" w:rsidRPr="00391167" w:rsidRDefault="00C36DE2" w:rsidP="00C36DE2">
      <w:pPr>
        <w:jc w:val="center"/>
        <w:rPr>
          <w:sz w:val="20"/>
          <w:szCs w:val="20"/>
        </w:rPr>
      </w:pPr>
      <w:r w:rsidRPr="00391167">
        <w:rPr>
          <w:noProof/>
          <w:sz w:val="20"/>
          <w:szCs w:val="20"/>
        </w:rPr>
        <w:drawing>
          <wp:inline distT="0" distB="0" distL="0" distR="0">
            <wp:extent cx="2562225" cy="1038225"/>
            <wp:effectExtent l="19050" t="0" r="9525" b="0"/>
            <wp:docPr id="12" name="Рисунок 4" descr="Без рубр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 рубри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0670" b="18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E2" w:rsidRDefault="00C36DE2" w:rsidP="00C36DE2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ФЕСТИВАЛЬ "ЗДРАВСТВУЙ, ЯРМАРКА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 xml:space="preserve">!" </w:t>
      </w:r>
    </w:p>
    <w:p w:rsidR="00C36DE2" w:rsidRPr="003377AC" w:rsidRDefault="00C36DE2" w:rsidP="00C36DE2">
      <w:pPr>
        <w:spacing w:after="0" w:line="240" w:lineRule="auto"/>
        <w:jc w:val="center"/>
        <w:rPr>
          <w:rFonts w:ascii="Times New Roman" w:hAnsi="Times New Roman" w:cs="Times New Roman"/>
          <w:emboss/>
          <w:color w:val="C00000"/>
          <w:sz w:val="28"/>
          <w:szCs w:val="28"/>
        </w:rPr>
      </w:pPr>
      <w:r>
        <w:rPr>
          <w:rFonts w:ascii="Times New Roman" w:hAnsi="Times New Roman" w:cs="Times New Roman"/>
          <w:emboss/>
          <w:color w:val="C00000"/>
          <w:sz w:val="28"/>
          <w:szCs w:val="28"/>
        </w:rPr>
        <w:t>ЗАВЕРШАЕТ ЧЕТВЕРТЫЙ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 xml:space="preserve"> ЦИКЛ ПРОЕК</w:t>
      </w:r>
      <w:r>
        <w:rPr>
          <w:rFonts w:ascii="Times New Roman" w:hAnsi="Times New Roman" w:cs="Times New Roman"/>
          <w:emboss/>
          <w:color w:val="C00000"/>
          <w:sz w:val="28"/>
          <w:szCs w:val="28"/>
        </w:rPr>
        <w:t>ТА "ЧТО НАМ ДЕЛАТЬ С УРОЖАЕМ?</w:t>
      </w:r>
      <w:r w:rsidRPr="003377AC">
        <w:rPr>
          <w:rFonts w:ascii="Times New Roman" w:hAnsi="Times New Roman" w:cs="Times New Roman"/>
          <w:emboss/>
          <w:color w:val="C00000"/>
          <w:sz w:val="28"/>
          <w:szCs w:val="28"/>
        </w:rPr>
        <w:t>".</w:t>
      </w:r>
    </w:p>
    <w:p w:rsidR="00C36DE2" w:rsidRPr="00391167" w:rsidRDefault="00C36DE2" w:rsidP="003911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НА ФЕСТИВАЛЕ </w:t>
      </w:r>
      <w:r w:rsidR="00391167" w:rsidRPr="00391167">
        <w:rPr>
          <w:rFonts w:ascii="Times New Roman" w:hAnsi="Times New Roman" w:cs="Times New Roman"/>
          <w:sz w:val="20"/>
          <w:szCs w:val="20"/>
        </w:rPr>
        <w:t>ПРЕДСТА</w:t>
      </w:r>
      <w:r w:rsidR="00391167">
        <w:rPr>
          <w:rFonts w:ascii="Times New Roman" w:hAnsi="Times New Roman" w:cs="Times New Roman"/>
          <w:sz w:val="20"/>
          <w:szCs w:val="20"/>
        </w:rPr>
        <w:t>В</w:t>
      </w:r>
      <w:r w:rsidR="00391167" w:rsidRPr="00391167">
        <w:rPr>
          <w:rFonts w:ascii="Times New Roman" w:hAnsi="Times New Roman" w:cs="Times New Roman"/>
          <w:sz w:val="20"/>
          <w:szCs w:val="20"/>
        </w:rPr>
        <w:t>ЛЯЮТСЯ ИТОГИ</w:t>
      </w:r>
      <w:r w:rsidRPr="00391167">
        <w:rPr>
          <w:rFonts w:ascii="Times New Roman" w:hAnsi="Times New Roman" w:cs="Times New Roman"/>
          <w:sz w:val="20"/>
          <w:szCs w:val="20"/>
        </w:rPr>
        <w:t xml:space="preserve"> РАБОТЫ ЗА ИЮЛЬ 20</w:t>
      </w:r>
      <w:r w:rsidR="00210E24" w:rsidRPr="00391167">
        <w:rPr>
          <w:rFonts w:ascii="Times New Roman" w:hAnsi="Times New Roman" w:cs="Times New Roman"/>
          <w:sz w:val="20"/>
          <w:szCs w:val="20"/>
        </w:rPr>
        <w:t>22</w:t>
      </w:r>
      <w:r w:rsidRPr="00391167">
        <w:rPr>
          <w:rFonts w:ascii="Times New Roman" w:hAnsi="Times New Roman" w:cs="Times New Roman"/>
          <w:sz w:val="20"/>
          <w:szCs w:val="20"/>
        </w:rPr>
        <w:t>-ИЮНЬ 20</w:t>
      </w:r>
      <w:r w:rsidR="00210E24" w:rsidRPr="00391167">
        <w:rPr>
          <w:rFonts w:ascii="Times New Roman" w:hAnsi="Times New Roman" w:cs="Times New Roman"/>
          <w:sz w:val="20"/>
          <w:szCs w:val="20"/>
        </w:rPr>
        <w:t>23</w:t>
      </w:r>
      <w:r w:rsidRPr="00391167">
        <w:rPr>
          <w:rFonts w:ascii="Times New Roman" w:hAnsi="Times New Roman" w:cs="Times New Roman"/>
          <w:sz w:val="20"/>
          <w:szCs w:val="20"/>
        </w:rPr>
        <w:t xml:space="preserve"> ГОДА.</w:t>
      </w:r>
    </w:p>
    <w:p w:rsidR="001D50D9" w:rsidRPr="00391167" w:rsidRDefault="00C36DE2" w:rsidP="003911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В ФЕСТИВЛЕ ПРИНИМАЮТ УЧАСТИЕ ДЕТИ, РОДИТЕЛИ, СОЦИАЛЬНЫЕ ПАРТНЁРЫ, ОБЩЕСТВЕННОСТЬ ГОРОДА </w:t>
      </w:r>
      <w:r w:rsidR="00391167" w:rsidRPr="00391167">
        <w:rPr>
          <w:rFonts w:ascii="Times New Roman" w:hAnsi="Times New Roman" w:cs="Times New Roman"/>
          <w:sz w:val="20"/>
          <w:szCs w:val="20"/>
        </w:rPr>
        <w:t>И ОБЛАСТИ</w:t>
      </w:r>
      <w:r w:rsidR="00391167">
        <w:rPr>
          <w:rFonts w:ascii="Times New Roman" w:hAnsi="Times New Roman" w:cs="Times New Roman"/>
          <w:sz w:val="20"/>
          <w:szCs w:val="20"/>
        </w:rPr>
        <w:t>, СМИ</w:t>
      </w:r>
    </w:p>
    <w:p w:rsidR="009C4386" w:rsidRDefault="009C4386" w:rsidP="009C4386"/>
    <w:p w:rsidR="009C4386" w:rsidRPr="00145314" w:rsidRDefault="009C4386" w:rsidP="009C4386">
      <w:pPr>
        <w:rPr>
          <w:szCs w:val="28"/>
        </w:rPr>
      </w:pPr>
    </w:p>
    <w:p w:rsidR="009C4386" w:rsidRDefault="009C4386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DC3ABD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3" type="#_x0000_t136" style="position:absolute;left:0;text-align:left;margin-left:61.6pt;margin-top:-19.4pt;width:641pt;height:154.45pt;z-index:251684864" fillcolor="yellow">
            <v:shadow on="t" color="#c00000" opacity=".5" offset="6pt,-6pt"/>
            <v:textpath style="font-family:&quot;Arial Black&quot;;v-text-kern:t" trim="t" fitpath="t" string="Приложение"/>
          </v:shape>
        </w:pict>
      </w: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36DE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2964426</wp:posOffset>
            </wp:positionH>
            <wp:positionV relativeFrom="paragraph">
              <wp:posOffset>-1503864</wp:posOffset>
            </wp:positionV>
            <wp:extent cx="4129548" cy="3288890"/>
            <wp:effectExtent l="0" t="0" r="0" b="0"/>
            <wp:wrapNone/>
            <wp:docPr id="14" name="Рисунок 1" descr="http://img0.liveinternet.ru/images/attach/c/2/69/535/69535484_6f023580af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0.liveinternet.ru/images/attach/c/2/69/535/69535484_6f023580af3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548" cy="328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DC3ABD" w:rsidP="00C36DE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en-US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1" type="#_x0000_t106" style="position:absolute;left:0;text-align:left;margin-left:-36pt;margin-top:3.4pt;width:236.9pt;height:141.6pt;flip:x y;z-index:251689984;mso-width-relative:margin;mso-height-relative:margin" adj="9081,-8856" fillcolor="#92cddc [1944]" strokecolor="#92cddc [1944]" strokeweight="1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1">
              <w:txbxContent>
                <w:p w:rsidR="00DC3ABD" w:rsidRDefault="00DC3ABD" w:rsidP="00C36DE2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C3ABD" w:rsidRPr="00454608" w:rsidRDefault="00DC3ABD" w:rsidP="00C36DE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Кем быть</w:t>
                  </w:r>
                  <w:r w:rsidRPr="00454608"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en-US"/>
                    </w:rPr>
                    <w:t>?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</w:rPr>
        <w:pict>
          <v:shape id="_x0000_s1055" type="#_x0000_t106" style="position:absolute;left:0;text-align:left;margin-left:319.3pt;margin-top:20.85pt;width:362.35pt;height:166.05pt;flip:y;z-index:251694080" adj="-6006,-4436" fillcolor="#92cddc [1944]" strokecolor="#d99594 [1941]" strokeweight="3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5">
              <w:txbxContent>
                <w:p w:rsidR="00DC3ABD" w:rsidRPr="00DD4776" w:rsidRDefault="00DC3ABD" w:rsidP="00C36DE2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DD4776"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24"/>
                      <w:szCs w:val="24"/>
                    </w:rPr>
                    <w:t>6-7 лет:</w:t>
                  </w:r>
                  <w:r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24"/>
                      <w:szCs w:val="24"/>
                    </w:rPr>
                    <w:t xml:space="preserve"> 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Специалистом по обработке и хранению продукции….</w:t>
                  </w:r>
                </w:p>
                <w:p w:rsidR="00DC3ABD" w:rsidRPr="00DD4776" w:rsidRDefault="00DC3ABD" w:rsidP="00C36DE2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А может быть агрономом?</w:t>
                  </w:r>
                </w:p>
              </w:txbxContent>
            </v:textbox>
          </v:shape>
        </w:pict>
      </w:r>
      <w:r w:rsidR="00C36DE2" w:rsidRPr="0097395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2255520</wp:posOffset>
            </wp:positionV>
            <wp:extent cx="3996690" cy="4660265"/>
            <wp:effectExtent l="0" t="0" r="0" b="0"/>
            <wp:wrapTight wrapText="bothSides">
              <wp:wrapPolygon edited="0">
                <wp:start x="5765" y="0"/>
                <wp:lineTo x="3398" y="1413"/>
                <wp:lineTo x="2986" y="1413"/>
                <wp:lineTo x="2574" y="2207"/>
                <wp:lineTo x="2265" y="3179"/>
                <wp:lineTo x="2368" y="6446"/>
                <wp:lineTo x="2574" y="7505"/>
                <wp:lineTo x="3603" y="8476"/>
                <wp:lineTo x="4015" y="8476"/>
                <wp:lineTo x="4839" y="9889"/>
                <wp:lineTo x="2883" y="11125"/>
                <wp:lineTo x="3500" y="12715"/>
                <wp:lineTo x="2780" y="12715"/>
                <wp:lineTo x="2059" y="13509"/>
                <wp:lineTo x="2265" y="16246"/>
                <wp:lineTo x="3089" y="16953"/>
                <wp:lineTo x="4015" y="16953"/>
                <wp:lineTo x="3809" y="18365"/>
                <wp:lineTo x="2677" y="18719"/>
                <wp:lineTo x="2574" y="19337"/>
                <wp:lineTo x="2986" y="19778"/>
                <wp:lineTo x="2986" y="20220"/>
                <wp:lineTo x="7619" y="21191"/>
                <wp:lineTo x="9678" y="21191"/>
                <wp:lineTo x="10810" y="21544"/>
                <wp:lineTo x="10913" y="21544"/>
                <wp:lineTo x="12972" y="21544"/>
                <wp:lineTo x="13178" y="21544"/>
                <wp:lineTo x="14002" y="21279"/>
                <wp:lineTo x="14002" y="21191"/>
                <wp:lineTo x="14105" y="21191"/>
                <wp:lineTo x="16267" y="19866"/>
                <wp:lineTo x="16370" y="19778"/>
                <wp:lineTo x="15752" y="18365"/>
                <wp:lineTo x="16885" y="17129"/>
                <wp:lineTo x="16885" y="16953"/>
                <wp:lineTo x="16576" y="15628"/>
                <wp:lineTo x="16576" y="15540"/>
                <wp:lineTo x="17194" y="14127"/>
                <wp:lineTo x="18017" y="12715"/>
                <wp:lineTo x="19150" y="11302"/>
                <wp:lineTo x="19459" y="10242"/>
                <wp:lineTo x="19356" y="9889"/>
                <wp:lineTo x="18223" y="6975"/>
                <wp:lineTo x="16988" y="6446"/>
                <wp:lineTo x="14517" y="5651"/>
                <wp:lineTo x="13384" y="4238"/>
                <wp:lineTo x="13693" y="3090"/>
                <wp:lineTo x="13693" y="2825"/>
                <wp:lineTo x="12766" y="1854"/>
                <wp:lineTo x="12458" y="1148"/>
                <wp:lineTo x="9884" y="530"/>
                <wp:lineTo x="6898" y="0"/>
                <wp:lineTo x="5765" y="0"/>
              </wp:wrapPolygon>
            </wp:wrapTight>
            <wp:docPr id="17" name="Рисунок 10" descr="Маленькая девочка и шпиц на выставке собак Евразия - 2008 . - 6 Февраля 2014 - Blog - Dbpr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ленькая девочка и шпиц на выставке собак Евразия - 2008 . - 6 Февраля 2014 - Blog - Dbprog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46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DE2" w:rsidRPr="00973950">
        <w:rPr>
          <w:rFonts w:ascii="Times New Roman" w:hAnsi="Times New Roman" w:cs="Times New Roman"/>
          <w:b/>
          <w:sz w:val="32"/>
          <w:szCs w:val="32"/>
        </w:rPr>
        <w:t>Перечень профессий рассматриваемых в рамках проекта</w:t>
      </w:r>
      <w:r w:rsidR="00C36DE2" w:rsidRPr="009739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6DE2">
        <w:rPr>
          <w:rFonts w:ascii="Times New Roman" w:hAnsi="Times New Roman" w:cs="Times New Roman"/>
          <w:b/>
          <w:sz w:val="24"/>
          <w:szCs w:val="24"/>
        </w:rPr>
        <w:t xml:space="preserve">                          Приложение 1</w:t>
      </w:r>
    </w:p>
    <w:p w:rsidR="00C36DE2" w:rsidRPr="007B1C91" w:rsidRDefault="00DC3ABD" w:rsidP="00C36D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Cs w:val="28"/>
        </w:rPr>
        <w:pict>
          <v:shape id="_x0000_s1054" type="#_x0000_t106" style="position:absolute;left:0;text-align:left;margin-left:479.65pt;margin-top:151.7pt;width:299.95pt;height:118.45pt;flip:y;z-index:251693056" adj="-13884,3747" fillcolor="#92cddc [1944]" strokecolor="#d99594 [1941]" strokeweight="2.25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4">
              <w:txbxContent>
                <w:p w:rsidR="00DC3ABD" w:rsidRPr="00DD4776" w:rsidRDefault="00DC3ABD" w:rsidP="00C36DE2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DD4776"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24"/>
                      <w:szCs w:val="24"/>
                    </w:rPr>
                    <w:t>5-6 лет:</w:t>
                  </w:r>
                  <w:r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 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Селекционером или гидрогеологом…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053" type="#_x0000_t106" style="position:absolute;left:0;text-align:left;margin-left:396pt;margin-top:264.35pt;width:383.6pt;height:115pt;flip:y;z-index:251692032" adj="-5882,23966" fillcolor="#92cddc [1944]" strokecolor="#e5b8b7 [1301]" strokeweight="1.5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3">
              <w:txbxContent>
                <w:p w:rsidR="00DC3ABD" w:rsidRPr="00DD4776" w:rsidRDefault="00DC3ABD" w:rsidP="00C36DE2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DD4776"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24"/>
                      <w:szCs w:val="24"/>
                    </w:rPr>
                    <w:t>4-5 лет:</w:t>
                  </w:r>
                  <w:r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Трактористом, комбайнёром…механизатором</w:t>
                  </w:r>
                </w:p>
              </w:txbxContent>
            </v:textbox>
          </v:shape>
        </w:pict>
      </w:r>
      <w:r>
        <w:rPr>
          <w:noProof/>
          <w:szCs w:val="28"/>
        </w:rPr>
        <w:pict>
          <v:shape id="_x0000_s1052" type="#_x0000_t106" style="position:absolute;left:0;text-align:left;margin-left:325.2pt;margin-top:379.35pt;width:301.9pt;height:127.85pt;z-index:251691008" adj="-7716,-11759" fillcolor="#92cddc [1944]" strokecolor="#e5b8b7 [1301]" strokeweight="3pt">
            <v:fill color2="fill lighten(51)" focusposition=".5,.5" focussize="" method="linear sigma" focus="100%" type="gradientRadial"/>
            <v:shadow on="t" type="perspective" color="#205867 [1608]" opacity=".5" offset="1pt" offset2="-3pt"/>
            <v:textbox style="mso-next-textbox:#_x0000_s1052">
              <w:txbxContent>
                <w:p w:rsidR="00DC3ABD" w:rsidRPr="00DD4776" w:rsidRDefault="00DC3ABD" w:rsidP="00C36DE2">
                  <w:pPr>
                    <w:spacing w:after="0"/>
                    <w:jc w:val="center"/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</w:pPr>
                  <w:r w:rsidRPr="00DD4776"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24"/>
                      <w:szCs w:val="24"/>
                    </w:rPr>
                    <w:t>3-4 года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943634" w:themeColor="accent2" w:themeShade="BF"/>
                      <w:sz w:val="32"/>
                      <w:szCs w:val="32"/>
                    </w:rPr>
                    <w:t>: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 xml:space="preserve"> Овощеводом, садово</w:t>
                  </w:r>
                  <w:r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до</w:t>
                  </w:r>
                  <w:r w:rsidRPr="00DD4776">
                    <w:rPr>
                      <w:rFonts w:ascii="Comic Sans MS" w:hAnsi="Comic Sans MS" w:cs="Times New Roman"/>
                      <w:b/>
                      <w:i/>
                      <w:color w:val="4A442A" w:themeColor="background2" w:themeShade="40"/>
                      <w:sz w:val="32"/>
                      <w:szCs w:val="32"/>
                    </w:rPr>
                    <w:t>м, водителем…</w:t>
                  </w:r>
                </w:p>
              </w:txbxContent>
            </v:textbox>
          </v:shape>
        </w:pict>
      </w: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C36DE2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6DE2" w:rsidRPr="00391167" w:rsidRDefault="00C36DE2" w:rsidP="00C31D9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lastRenderedPageBreak/>
        <w:t>Приложение 2</w:t>
      </w:r>
    </w:p>
    <w:p w:rsidR="00C36DE2" w:rsidRPr="00391167" w:rsidRDefault="00C36DE2" w:rsidP="00C31D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t>Формы и методы работы с детьми</w:t>
      </w:r>
    </w:p>
    <w:p w:rsidR="00C36DE2" w:rsidRPr="00391167" w:rsidRDefault="00C36DE2" w:rsidP="00C31D9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91167">
        <w:rPr>
          <w:rFonts w:ascii="Times New Roman" w:hAnsi="Times New Roman" w:cs="Times New Roman"/>
          <w:b/>
          <w:sz w:val="20"/>
          <w:szCs w:val="20"/>
        </w:rPr>
        <w:t>по формированию представлений о труде взрослых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36DE2" w:rsidRPr="00391167" w:rsidRDefault="00391167" w:rsidP="0039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Основная сложность работы по ознакомлению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детей</w:t>
      </w:r>
      <w:r w:rsidR="00C36DE2" w:rsidRPr="00391167">
        <w:rPr>
          <w:rFonts w:ascii="Times New Roman" w:hAnsi="Times New Roman" w:cs="Times New Roman"/>
          <w:sz w:val="20"/>
          <w:szCs w:val="20"/>
        </w:rPr>
        <w:t xml:space="preserve">  с</w:t>
      </w:r>
      <w:proofErr w:type="gramEnd"/>
      <w:r w:rsidR="00C36DE2" w:rsidRPr="00391167">
        <w:rPr>
          <w:rFonts w:ascii="Times New Roman" w:hAnsi="Times New Roman" w:cs="Times New Roman"/>
          <w:sz w:val="20"/>
          <w:szCs w:val="20"/>
        </w:rPr>
        <w:t xml:space="preserve"> профессиями  заключается в том, что  значительная часть труда взрослых  недоступна  для  непосредственного  наблюдения  за ней, и в силу этого остаётся з</w:t>
      </w:r>
      <w:r>
        <w:rPr>
          <w:rFonts w:ascii="Times New Roman" w:hAnsi="Times New Roman" w:cs="Times New Roman"/>
          <w:sz w:val="20"/>
          <w:szCs w:val="20"/>
        </w:rPr>
        <w:t xml:space="preserve">а пределами понимания ребёнка. </w:t>
      </w:r>
      <w:r w:rsidR="00C36DE2" w:rsidRPr="00391167">
        <w:rPr>
          <w:rFonts w:ascii="Times New Roman" w:hAnsi="Times New Roman" w:cs="Times New Roman"/>
          <w:sz w:val="20"/>
          <w:szCs w:val="20"/>
        </w:rPr>
        <w:t xml:space="preserve">Поэтому деятельность педагогических работников по </w:t>
      </w:r>
      <w:r w:rsidRPr="00391167">
        <w:rPr>
          <w:rFonts w:ascii="Times New Roman" w:hAnsi="Times New Roman" w:cs="Times New Roman"/>
          <w:sz w:val="20"/>
          <w:szCs w:val="20"/>
        </w:rPr>
        <w:t>реализации задач ранней</w:t>
      </w:r>
      <w:r w:rsidR="00C36DE2" w:rsidRPr="00391167">
        <w:rPr>
          <w:rFonts w:ascii="Times New Roman" w:hAnsi="Times New Roman" w:cs="Times New Roman"/>
          <w:sz w:val="20"/>
          <w:szCs w:val="20"/>
        </w:rPr>
        <w:t xml:space="preserve"> профориентации должна основываться на </w:t>
      </w:r>
      <w:r w:rsidRPr="00391167">
        <w:rPr>
          <w:rFonts w:ascii="Times New Roman" w:hAnsi="Times New Roman" w:cs="Times New Roman"/>
          <w:sz w:val="20"/>
          <w:szCs w:val="20"/>
        </w:rPr>
        <w:t xml:space="preserve">самых разнообразных формах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и</w:t>
      </w:r>
      <w:r w:rsidR="00C36DE2" w:rsidRPr="00391167">
        <w:rPr>
          <w:rFonts w:ascii="Times New Roman" w:hAnsi="Times New Roman" w:cs="Times New Roman"/>
          <w:sz w:val="20"/>
          <w:szCs w:val="20"/>
        </w:rPr>
        <w:t xml:space="preserve">  методах</w:t>
      </w:r>
      <w:proofErr w:type="gramEnd"/>
      <w:r w:rsidR="00C36DE2" w:rsidRPr="00391167">
        <w:rPr>
          <w:rFonts w:ascii="Times New Roman" w:hAnsi="Times New Roman" w:cs="Times New Roman"/>
          <w:sz w:val="20"/>
          <w:szCs w:val="20"/>
        </w:rPr>
        <w:t xml:space="preserve">  работы  с  детьми  и  выстраиваться системно.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Работа по формированию у детей представлений о труде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взрослых проводится в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процессе</w:t>
      </w:r>
      <w:r w:rsidRPr="00391167">
        <w:rPr>
          <w:rFonts w:ascii="Times New Roman" w:hAnsi="Times New Roman" w:cs="Times New Roman"/>
          <w:sz w:val="20"/>
          <w:szCs w:val="20"/>
        </w:rPr>
        <w:t xml:space="preserve">  образовательной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деятельности,  в  процессе  образовательной  деятельности,  осуществляемой  в  ходе  режимных  моментов,  в  процессе самостоятельной  деятельности  детей  и  в процессе  совместной деятельности с семьёй.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Система </w:t>
      </w:r>
      <w:r w:rsidR="00391167" w:rsidRPr="00391167">
        <w:rPr>
          <w:rFonts w:ascii="Times New Roman" w:hAnsi="Times New Roman" w:cs="Times New Roman"/>
          <w:sz w:val="20"/>
          <w:szCs w:val="20"/>
        </w:rPr>
        <w:t>работы нашего</w:t>
      </w:r>
      <w:r w:rsidRPr="00391167">
        <w:rPr>
          <w:rFonts w:ascii="Times New Roman" w:hAnsi="Times New Roman" w:cs="Times New Roman"/>
          <w:sz w:val="20"/>
          <w:szCs w:val="20"/>
        </w:rPr>
        <w:t xml:space="preserve"> проекта по </w:t>
      </w:r>
      <w:r w:rsidR="00391167">
        <w:rPr>
          <w:rFonts w:ascii="Times New Roman" w:hAnsi="Times New Roman" w:cs="Times New Roman"/>
          <w:sz w:val="20"/>
          <w:szCs w:val="20"/>
        </w:rPr>
        <w:t>развитию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 у</w:t>
      </w:r>
      <w:r w:rsidRPr="00391167">
        <w:rPr>
          <w:rFonts w:ascii="Times New Roman" w:hAnsi="Times New Roman" w:cs="Times New Roman"/>
          <w:sz w:val="20"/>
          <w:szCs w:val="20"/>
        </w:rPr>
        <w:t xml:space="preserve"> детей представлений о труде взрослых строится по трём основным линиям: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приближение детей к труду взрослых;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приближение работы взрослых к детям;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совместная деятельность детей и взрослых.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391167">
        <w:rPr>
          <w:rFonts w:ascii="Times New Roman" w:hAnsi="Times New Roman" w:cs="Times New Roman"/>
          <w:b/>
          <w:sz w:val="20"/>
          <w:szCs w:val="20"/>
          <w:u w:val="single"/>
        </w:rPr>
        <w:t>Приближение детей к труду взрослых</w:t>
      </w:r>
    </w:p>
    <w:p w:rsidR="00C36DE2" w:rsidRPr="00391167" w:rsidRDefault="00C36DE2" w:rsidP="0039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Приближение детей к труду взрослых осуществляется в </w:t>
      </w:r>
      <w:r w:rsidR="00391167" w:rsidRPr="00391167">
        <w:rPr>
          <w:rFonts w:ascii="Times New Roman" w:hAnsi="Times New Roman" w:cs="Times New Roman"/>
          <w:sz w:val="20"/>
          <w:szCs w:val="20"/>
        </w:rPr>
        <w:t>процессе образовательной деятельности по</w:t>
      </w:r>
      <w:r w:rsidRPr="00391167">
        <w:rPr>
          <w:rFonts w:ascii="Times New Roman" w:hAnsi="Times New Roman" w:cs="Times New Roman"/>
          <w:sz w:val="20"/>
          <w:szCs w:val="20"/>
        </w:rPr>
        <w:t xml:space="preserve"> формированию представлений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о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труде</w:t>
      </w:r>
      <w:r w:rsidRPr="00391167">
        <w:rPr>
          <w:rFonts w:ascii="Times New Roman" w:hAnsi="Times New Roman" w:cs="Times New Roman"/>
          <w:sz w:val="20"/>
          <w:szCs w:val="20"/>
        </w:rPr>
        <w:t xml:space="preserve">  людей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разных профессий  с обязательным  включением  предварительной </w:t>
      </w:r>
      <w:r w:rsidR="00391167">
        <w:rPr>
          <w:rFonts w:ascii="Times New Roman" w:hAnsi="Times New Roman" w:cs="Times New Roman"/>
          <w:sz w:val="20"/>
          <w:szCs w:val="20"/>
        </w:rPr>
        <w:t xml:space="preserve"> беседы  о  данной  профессии. </w:t>
      </w:r>
      <w:r w:rsidRPr="00391167">
        <w:rPr>
          <w:rFonts w:ascii="Times New Roman" w:hAnsi="Times New Roman" w:cs="Times New Roman"/>
          <w:sz w:val="20"/>
          <w:szCs w:val="20"/>
        </w:rPr>
        <w:t>Следует уделить особое внимание усвоению детьми понятий «</w:t>
      </w:r>
      <w:r w:rsidR="00391167" w:rsidRPr="00391167">
        <w:rPr>
          <w:rFonts w:ascii="Times New Roman" w:hAnsi="Times New Roman" w:cs="Times New Roman"/>
          <w:sz w:val="20"/>
          <w:szCs w:val="20"/>
        </w:rPr>
        <w:t>профессия» (</w:t>
      </w:r>
      <w:r w:rsidRPr="00391167">
        <w:rPr>
          <w:rFonts w:ascii="Times New Roman" w:hAnsi="Times New Roman" w:cs="Times New Roman"/>
          <w:sz w:val="20"/>
          <w:szCs w:val="20"/>
        </w:rPr>
        <w:t xml:space="preserve">что это?), «представитель профессии» (как называется человек </w:t>
      </w:r>
      <w:r w:rsidR="00391167" w:rsidRPr="00391167">
        <w:rPr>
          <w:rFonts w:ascii="Times New Roman" w:hAnsi="Times New Roman" w:cs="Times New Roman"/>
          <w:sz w:val="20"/>
          <w:szCs w:val="20"/>
        </w:rPr>
        <w:t>данной профессии</w:t>
      </w:r>
      <w:r w:rsidRPr="00391167">
        <w:rPr>
          <w:rFonts w:ascii="Times New Roman" w:hAnsi="Times New Roman" w:cs="Times New Roman"/>
          <w:sz w:val="20"/>
          <w:szCs w:val="20"/>
        </w:rPr>
        <w:t>?), «инструменты труда» (</w:t>
      </w:r>
      <w:r w:rsidR="00391167" w:rsidRPr="00391167">
        <w:rPr>
          <w:rFonts w:ascii="Times New Roman" w:hAnsi="Times New Roman" w:cs="Times New Roman"/>
          <w:sz w:val="20"/>
          <w:szCs w:val="20"/>
        </w:rPr>
        <w:t>чем работает человек</w:t>
      </w:r>
      <w:r w:rsidRPr="00391167">
        <w:rPr>
          <w:rFonts w:ascii="Times New Roman" w:hAnsi="Times New Roman" w:cs="Times New Roman"/>
          <w:sz w:val="20"/>
          <w:szCs w:val="20"/>
        </w:rPr>
        <w:t>?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),  «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трудовые  действия»  (что  делает  человек?),  «результат  труда»  (что  получилось?),  общественная польза труда (кому это нужно?).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Знакомство с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профессией сопровождается рассказом,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рассматриванием</w:t>
      </w:r>
      <w:r w:rsidRPr="00391167">
        <w:rPr>
          <w:rFonts w:ascii="Times New Roman" w:hAnsi="Times New Roman" w:cs="Times New Roman"/>
          <w:sz w:val="20"/>
          <w:szCs w:val="20"/>
        </w:rPr>
        <w:t xml:space="preserve">  иллюстраций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  изображений  инструментов,  материалов,  спецодежды  представителей  профессий,  прослушиванием  художественных  произведений,  дидактическими играми, что позволяет  детям наиболее полно  понять  суть  и  процесс  профессиональной  деятельности взрослого.</w:t>
      </w:r>
    </w:p>
    <w:p w:rsidR="00C36DE2" w:rsidRPr="00391167" w:rsidRDefault="00C36DE2" w:rsidP="0039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Ознакомление детей с трудом взрослых может происходить и </w:t>
      </w:r>
      <w:r w:rsidR="00391167" w:rsidRPr="00391167">
        <w:rPr>
          <w:rFonts w:ascii="Times New Roman" w:hAnsi="Times New Roman" w:cs="Times New Roman"/>
          <w:sz w:val="20"/>
          <w:szCs w:val="20"/>
        </w:rPr>
        <w:t>в процессе организованной</w:t>
      </w:r>
      <w:r w:rsidRPr="00391167">
        <w:rPr>
          <w:rFonts w:ascii="Times New Roman" w:hAnsi="Times New Roman" w:cs="Times New Roman"/>
          <w:sz w:val="20"/>
          <w:szCs w:val="20"/>
        </w:rPr>
        <w:t xml:space="preserve"> </w:t>
      </w:r>
      <w:r w:rsidR="00391167" w:rsidRPr="00391167">
        <w:rPr>
          <w:rFonts w:ascii="Times New Roman" w:hAnsi="Times New Roman" w:cs="Times New Roman"/>
          <w:sz w:val="20"/>
          <w:szCs w:val="20"/>
        </w:rPr>
        <w:t>педагогом изобразительной</w:t>
      </w:r>
      <w:r w:rsidRPr="00391167">
        <w:rPr>
          <w:rFonts w:ascii="Times New Roman" w:hAnsi="Times New Roman" w:cs="Times New Roman"/>
          <w:sz w:val="20"/>
          <w:szCs w:val="20"/>
        </w:rPr>
        <w:t xml:space="preserve">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деятельности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воспитанников</w:t>
      </w:r>
      <w:r w:rsidRPr="00391167">
        <w:rPr>
          <w:rFonts w:ascii="Times New Roman" w:hAnsi="Times New Roman" w:cs="Times New Roman"/>
          <w:sz w:val="20"/>
          <w:szCs w:val="20"/>
        </w:rPr>
        <w:t>:  дети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не  только  знакомятся  с профессиями  овощевод, садовод, агроном, селекционер, водитель, тракторист, специалист по хранению  и переработке продукции и т.д. по рассказам педагога, но  и попробуют свои си</w:t>
      </w:r>
      <w:r w:rsidR="00391167">
        <w:rPr>
          <w:rFonts w:ascii="Times New Roman" w:hAnsi="Times New Roman" w:cs="Times New Roman"/>
          <w:sz w:val="20"/>
          <w:szCs w:val="20"/>
        </w:rPr>
        <w:t xml:space="preserve">лы в этих видах деятельности. 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Средством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ознакомления</w:t>
      </w:r>
      <w:r w:rsidRPr="00391167">
        <w:rPr>
          <w:rFonts w:ascii="Times New Roman" w:hAnsi="Times New Roman" w:cs="Times New Roman"/>
          <w:sz w:val="20"/>
          <w:szCs w:val="20"/>
        </w:rPr>
        <w:t xml:space="preserve">  с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содержанием  труда  выступают  и  произведения  изобразительного  искусства.  Рассматривая репродукции мастеров, дети видят не только процесс труда,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но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и</w:t>
      </w:r>
      <w:r w:rsidRPr="00391167">
        <w:rPr>
          <w:rFonts w:ascii="Times New Roman" w:hAnsi="Times New Roman" w:cs="Times New Roman"/>
          <w:sz w:val="20"/>
          <w:szCs w:val="20"/>
        </w:rPr>
        <w:t xml:space="preserve">  те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изменения,  которые  со</w:t>
      </w:r>
      <w:r w:rsidR="00391167">
        <w:rPr>
          <w:rFonts w:ascii="Times New Roman" w:hAnsi="Times New Roman" w:cs="Times New Roman"/>
          <w:sz w:val="20"/>
          <w:szCs w:val="20"/>
        </w:rPr>
        <w:t xml:space="preserve">  временем  произошли  в  нѐм.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Многие  русские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художники  отображали  в  своих  картинах  радостный труд  взрослых  и  детей  (например,  «В колхозном саду» из серии «Картины для детских садов сельской местности» авторы О.И.Соловьёва и О.А.Фролова).  </w:t>
      </w:r>
      <w:r w:rsidR="00391167" w:rsidRPr="00391167">
        <w:rPr>
          <w:rFonts w:ascii="Times New Roman" w:hAnsi="Times New Roman" w:cs="Times New Roman"/>
          <w:sz w:val="20"/>
          <w:szCs w:val="20"/>
        </w:rPr>
        <w:t xml:space="preserve">Показ </w:t>
      </w:r>
      <w:proofErr w:type="gramStart"/>
      <w:r w:rsidR="00391167" w:rsidRPr="00391167">
        <w:rPr>
          <w:rFonts w:ascii="Times New Roman" w:hAnsi="Times New Roman" w:cs="Times New Roman"/>
          <w:sz w:val="20"/>
          <w:szCs w:val="20"/>
        </w:rPr>
        <w:t>таких</w:t>
      </w:r>
      <w:r w:rsidRPr="00391167">
        <w:rPr>
          <w:rFonts w:ascii="Times New Roman" w:hAnsi="Times New Roman" w:cs="Times New Roman"/>
          <w:sz w:val="20"/>
          <w:szCs w:val="20"/>
        </w:rPr>
        <w:t xml:space="preserve">  репродукций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педагог  обязательно  сопровождает  разъяснительной беседой, в  которой делает  акцент именно на положительных  изменениях  условий  и  содержания  современного труда взрослых.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Лепка,  аппликация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конструирование  –  все  эти  виды деятельности  позволяют  изучать  разные  стороны  профессий без отрыва от общей темы.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lastRenderedPageBreak/>
        <w:t>При  выполнении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физических упражнений  также может быть организовано  выполнение  комплекса  общеразвивающих  упражнений  «Летний сад», в котором детьми  имитируются действия садовников.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музыкальную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деятельность  можно  включать  игры-импровизации,  например  «Веселые шофёры».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Знакомство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  профессиями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произойдёт  и в ходе  формирования  элементарных  математических  представлений,  если педагог предложит  посчитать,  например, количество огурцов  у овощевода,  количество  яблок   у  садовода, количество тракторов  у механизатора.</w:t>
      </w:r>
    </w:p>
    <w:p w:rsidR="00C36DE2" w:rsidRPr="00391167" w:rsidRDefault="00C36DE2" w:rsidP="00C31D91">
      <w:pP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91167">
        <w:rPr>
          <w:rFonts w:ascii="Times New Roman" w:hAnsi="Times New Roman" w:cs="Times New Roman"/>
          <w:b/>
          <w:sz w:val="20"/>
          <w:szCs w:val="20"/>
          <w:u w:val="single"/>
        </w:rPr>
        <w:t>Приближение работы взрослых к детям.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К данному направлению работы с детьми относятся </w:t>
      </w:r>
      <w:r w:rsidR="00391167" w:rsidRPr="00391167">
        <w:rPr>
          <w:rFonts w:ascii="Times New Roman" w:hAnsi="Times New Roman" w:cs="Times New Roman"/>
          <w:sz w:val="20"/>
          <w:szCs w:val="20"/>
        </w:rPr>
        <w:t>экскурсии, наблюдения, тематические встречи с людьми разных</w:t>
      </w:r>
      <w:r w:rsidRPr="00391167">
        <w:rPr>
          <w:rFonts w:ascii="Times New Roman" w:hAnsi="Times New Roman" w:cs="Times New Roman"/>
          <w:sz w:val="20"/>
          <w:szCs w:val="20"/>
        </w:rPr>
        <w:t xml:space="preserve"> профессий. 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Наиболее  действенные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способы  ознакомления  детей  с трудом взрослых  –  наблюдения и экскурсии, которые обеспечивают  наглядность  и  ясность  получаемых  представлений,  способствуют  накоплению  ярких  эмоциональных  впечатлений.</w:t>
      </w:r>
    </w:p>
    <w:p w:rsidR="00C36DE2" w:rsidRPr="00391167" w:rsidRDefault="00C36DE2" w:rsidP="0039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Исходя из возрастных особенностей детей и возможностей  персонала  дошкольной  образовательной  организации, можно организовать экскурсии</w:t>
      </w:r>
      <w:r w:rsidR="00391167">
        <w:rPr>
          <w:rFonts w:ascii="Times New Roman" w:hAnsi="Times New Roman" w:cs="Times New Roman"/>
          <w:sz w:val="20"/>
          <w:szCs w:val="20"/>
        </w:rPr>
        <w:t xml:space="preserve"> (с </w:t>
      </w:r>
      <w:r w:rsidR="00391167" w:rsidRPr="00391167">
        <w:rPr>
          <w:rFonts w:ascii="Times New Roman" w:hAnsi="Times New Roman" w:cs="Times New Roman"/>
          <w:sz w:val="20"/>
          <w:szCs w:val="20"/>
        </w:rPr>
        <w:t>развитием  IT-технологий  становятся  возможными виртуальные экскурсии</w:t>
      </w:r>
      <w:r w:rsidR="00391167">
        <w:rPr>
          <w:rFonts w:ascii="Times New Roman" w:hAnsi="Times New Roman" w:cs="Times New Roman"/>
          <w:sz w:val="20"/>
          <w:szCs w:val="20"/>
        </w:rPr>
        <w:t>)</w:t>
      </w:r>
      <w:r w:rsidRPr="00391167">
        <w:rPr>
          <w:rFonts w:ascii="Times New Roman" w:hAnsi="Times New Roman" w:cs="Times New Roman"/>
          <w:sz w:val="20"/>
          <w:szCs w:val="20"/>
        </w:rPr>
        <w:t>: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в теплицу;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в библиотеку;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в магазин;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на приусадебный участок;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к полю и т.п.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На  экскурсиях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  в  процессе  целенаправленных  наблюдений необходимо, в первую очередь,  соблюдать технику безопасности  на  рабочем  месте.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процессе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экскурсии  дети  получают возможность наблюдать различные способы выполнения профессиональных действий человека той или иной профессии.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Интерес  детей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к наблюдаемому труду взрослых  возрастёт, если они смогут принять в нем хотя бы небольшое участие.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Взрослый  может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вовлечь  детей  в  производимый  им  трудовой процесс, дать  им посильные поручения. Когда дети имеют возможность сами активно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действовать,  они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получают более точные  и  полные  представления  о  труде  взрослых. 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В ходе наблюдений за трудом взрослых необходимо обращать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внимание  детей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на  процесс  труда,  на  то,  какими  орудиями,  предметами труда пользуется взрослый, на спецодежду, которая нужна для разных профессий, ее назначение.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Педагог во время экскурсии может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дополнить  полученную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информацию, рассказать о тех качествах, которыми должны  обладать  представители  данных  профессий,  используя  занимательный  материал,  стихи,  загадки,  пословицы.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По  возращению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в группу с детьми обязательно нужно обсудить  увиденное,  возможно  провести  рисование  по  памяти  «Что  запомнилось?», «Что понравилось?».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391167">
        <w:rPr>
          <w:rFonts w:ascii="Times New Roman" w:hAnsi="Times New Roman" w:cs="Times New Roman"/>
          <w:b/>
          <w:sz w:val="20"/>
          <w:szCs w:val="20"/>
          <w:u w:val="single"/>
        </w:rPr>
        <w:t>Совместная деятельность взрослого и ребенка.</w:t>
      </w:r>
    </w:p>
    <w:p w:rsidR="00C36DE2" w:rsidRPr="00391167" w:rsidRDefault="00391167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К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этому</w:t>
      </w:r>
      <w:r w:rsidR="00C36DE2" w:rsidRPr="00391167">
        <w:rPr>
          <w:rFonts w:ascii="Times New Roman" w:hAnsi="Times New Roman" w:cs="Times New Roman"/>
          <w:sz w:val="20"/>
          <w:szCs w:val="20"/>
        </w:rPr>
        <w:t xml:space="preserve">  направлению</w:t>
      </w:r>
      <w:proofErr w:type="gramEnd"/>
      <w:r w:rsidR="00C36DE2" w:rsidRPr="00391167">
        <w:rPr>
          <w:rFonts w:ascii="Times New Roman" w:hAnsi="Times New Roman" w:cs="Times New Roman"/>
          <w:sz w:val="20"/>
          <w:szCs w:val="20"/>
        </w:rPr>
        <w:t xml:space="preserve">  работы  с  детьми  относятся  сюжетно-ролевые  игры,  дидактические  игры,  подвижные  игры, чтение  художественной  литературы,  игровые  ситуации  и  другие  формы деятельности, которые могут реализовываться в течение режимных моментов дня,  в свободной и совместной деятельности педагога и ребёнка.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lastRenderedPageBreak/>
        <w:t>Осознать  общественную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значимость  труда  взрослого ребёнку помогают  дидактические игры,  моделирующие структуру  трудового  процесса:  цель  и  мотив  труда,  предмет  труда, инструменты  и  оборудование,  трудовые  действия,  результат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труда.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Игры  с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предметами  подразумевают  использование  игрушек и реальных  предметов с целью ознакомления  с профессиями взрослых. Например, в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игре  «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Собери набор овощевода»  дети должны  из  множества  разнообразных  предметов  выбрать  игрушечную посуду овощевода и  его инструменты, а также куклу в  соответствующей  одежде.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Аналогичные  игры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–  «Кто  здесь  был  и что забыл», «Оденем куклу на работу», «Соберём ящик с инструментами».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Настольно-печатные игры бывают нескольких видов: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1)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подбор  картинок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по  парам,  например,  «Найди  два одинаковых инструмента»;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2)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подбор  картинок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по  общему  признаку,  например,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 «Что есть в магазине».  Дети подбирают картинки с соответствующими предметами, тем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самым  учатся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классифицировать  предметы  как  результат  определённой  трудовой деятельности;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3)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составление  разрезных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картинок  на  профессиональную тему.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Словесные  игры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например  «Четвёртый  лишний»,  «Отгадай  профессию  по  описанию»  помогают пополнить словарный запас ребёнка понятиями из профессиональной сферы.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В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детской  художественной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литературе  много произведений,  посвящённых  труду.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Стихотворения,  рассказы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сказки, загадки  о профессиях и орудиях труда, поговорки  и  пословицы о  труде,  трудолюбии,  мастерстве,  скороговорки,  в  которых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упоминаются  профессии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  орудия  труда,  считалки,  стихи  для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пальчиковой  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артикуляционной  гимнастики,  физкультурной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минутки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помогут  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непринужденной форме  дать  детям  новую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информацию о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профессиях  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закрепить ранее полученные знания.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Для  систематизации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детских  представлений  о  мире профессий  и  формирования  ценностного  отношения  к  результатам  труда  человека  используются  образовательно-игровые ситуации,  например,  «Научим Почемучку поливать грядку  (полоть, рыхлить грядку)»,   «Поиграем в магазин «Овощи».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процессе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проведения  праздников и развлечений  также можно затронуть тему ознакомления с  профессиями  взрослых.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На  утренниках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посвящённых  празднованию  Дня  защитника Отечества  и  Международного  женского  дня,  уместно  напомнить  о  профессиях  родителей  и  общественной  значимости  их профессиональной  деятельности.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Спортивные  праздники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Дни здоровья  –  хороший  повод  обратить  внимание  детей  на  профессии,  представителям  которых  необходимо  иметь  крепкое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здоровье,  хорошую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физическую  подготовку,  например,  водителю, агроному, гидрогеологу. Стоит обратить внимание и на проведение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тематических  праздников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>, например,  День работника сельского хозяйства и перерабатывающей промышленности, День работников автомобильного транспорта, Международный день Матери-Земли.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lastRenderedPageBreak/>
        <w:t>Полученные  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процессе  вышеперечисленных  форм  работы с детьми представления о людях разных профессий благоприятно  сказываются  на  развитии  у  детей  ролевого  поведения в сюжетных играх.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ходе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сюжетно-ролевой игры  ранее  полученные знания  о  профессиональной  деятельности  взрослых  преобразуются  в  доступный  для  ребёнка  опыт,  посредством  которого эти знания ребёнком присваиваются.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возрастном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аспекте  сюжетно-ролевая  игра  проф.ориентационного  характера  постепенно  усложняется  по  содержанию.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b/>
          <w:sz w:val="20"/>
          <w:szCs w:val="20"/>
        </w:rPr>
        <w:t>Во  второй</w:t>
      </w:r>
      <w:proofErr w:type="gramEnd"/>
      <w:r w:rsidRPr="00391167">
        <w:rPr>
          <w:rFonts w:ascii="Times New Roman" w:hAnsi="Times New Roman" w:cs="Times New Roman"/>
          <w:b/>
          <w:sz w:val="20"/>
          <w:szCs w:val="20"/>
        </w:rPr>
        <w:t xml:space="preserve">  младшей группе</w:t>
      </w:r>
      <w:r w:rsidRPr="00391167">
        <w:rPr>
          <w:rFonts w:ascii="Times New Roman" w:hAnsi="Times New Roman" w:cs="Times New Roman"/>
          <w:sz w:val="20"/>
          <w:szCs w:val="20"/>
        </w:rPr>
        <w:t xml:space="preserve">  в игре  детей  трудовые действия  ещё носят имитационный, подражательный характер, мало внимания обращается на результат труда.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Педагогу  следует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стимулировать  детей  в  ходе  проф.ориентационных  сюжетно-ролевых игр: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воспроизводить  наиболее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характерные  трудовые  действия  и  результаты  труда  (водитель  управляет  автомобилем, следит за исправностью  машины; продавец взвешивает, отпускает товар);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принимать  на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себя  игровую  профессиональную  роль, участвовать в несложном ролевом диалоге;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правильно  называть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себя  в  игровой  роли  («Я  –  водитель),  называть  игровые  действия  («Я  завожу  мотор,  еду  на бензоколонку, заправляю машину бензином»);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передавать  сюжет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из  нескольких  профессиональных действий  (</w:t>
      </w:r>
      <w:proofErr w:type="spellStart"/>
      <w:r w:rsidRPr="00391167">
        <w:rPr>
          <w:rFonts w:ascii="Times New Roman" w:hAnsi="Times New Roman" w:cs="Times New Roman"/>
          <w:sz w:val="20"/>
          <w:szCs w:val="20"/>
        </w:rPr>
        <w:t>трактористзаводит</w:t>
      </w:r>
      <w:proofErr w:type="spellEnd"/>
      <w:r w:rsidRPr="00391167">
        <w:rPr>
          <w:rFonts w:ascii="Times New Roman" w:hAnsi="Times New Roman" w:cs="Times New Roman"/>
          <w:sz w:val="20"/>
          <w:szCs w:val="20"/>
        </w:rPr>
        <w:t xml:space="preserve"> трактор,  сеет),  давать  оценку качества труда (работает быстро, аккуратно);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самостоятельно  пользоваться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деталями  костюмов  для исполнения  той  или  иной  роли  (зелёный  халат  и  шапочка  для овощевода,  фуражка  и руль для шофёра);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договариваться  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совместных  действиях  («Давай  играть с куклами»), о ролях («Я буду садовод,  приносите  мне свои фрукты»).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b/>
          <w:sz w:val="20"/>
          <w:szCs w:val="20"/>
        </w:rPr>
        <w:t>В  средней</w:t>
      </w:r>
      <w:proofErr w:type="gramEnd"/>
      <w:r w:rsidRPr="00391167">
        <w:rPr>
          <w:rFonts w:ascii="Times New Roman" w:hAnsi="Times New Roman" w:cs="Times New Roman"/>
          <w:b/>
          <w:sz w:val="20"/>
          <w:szCs w:val="20"/>
        </w:rPr>
        <w:t xml:space="preserve">  группе</w:t>
      </w:r>
      <w:r w:rsidRPr="00391167">
        <w:rPr>
          <w:rFonts w:ascii="Times New Roman" w:hAnsi="Times New Roman" w:cs="Times New Roman"/>
          <w:sz w:val="20"/>
          <w:szCs w:val="20"/>
        </w:rPr>
        <w:t xml:space="preserve">  появляются  игры  с  более  сложным сюжетом,  увеличивается  количество  изображаемых  трудовых действий:  сбор урожая  (работа  овощевода, садовода),  перевоз  пассажиров и грузов (водители автобусов и грузовых машин),  боронить землю (работа  тракториста),  продажа  товаров  (работа  продавцов). Дети начинают сами придумывать несложные сюжеты, выбирать необходимые для игр предметы, игрушки.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b/>
          <w:sz w:val="20"/>
          <w:szCs w:val="20"/>
        </w:rPr>
        <w:t>В  старшей</w:t>
      </w:r>
      <w:proofErr w:type="gramEnd"/>
      <w:r w:rsidRPr="00391167">
        <w:rPr>
          <w:rFonts w:ascii="Times New Roman" w:hAnsi="Times New Roman" w:cs="Times New Roman"/>
          <w:b/>
          <w:sz w:val="20"/>
          <w:szCs w:val="20"/>
        </w:rPr>
        <w:t xml:space="preserve">  и  подготовительной  группах</w:t>
      </w:r>
      <w:r w:rsidRPr="00391167">
        <w:rPr>
          <w:rFonts w:ascii="Times New Roman" w:hAnsi="Times New Roman" w:cs="Times New Roman"/>
          <w:sz w:val="20"/>
          <w:szCs w:val="20"/>
        </w:rPr>
        <w:t xml:space="preserve">  совершенствуются игры, в которых отражены отдельные профессии (продавец, селекционер, гидрогеолог, врач,  водитель, агроном, техник по хранению и переработке продукции).  В игре воспроизводятся не только трудовые действия взрослых, но и взаимоотношения людей в работе, появляются игры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профессии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родителей.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  ходе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проф.ориентационных  сюжетно-ролевых  игр  педагогу следует стимулировать детей: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 xml:space="preserve">-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вводить  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игру  новые  атрибуты:  технику,  инструменты;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вводить в игру новые роли-специальности (тракторист, комбайнёр);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-  расширять набор сюжетов для игр («Столовая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»,  «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Магазин», 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391167">
        <w:rPr>
          <w:rFonts w:ascii="Times New Roman" w:hAnsi="Times New Roman" w:cs="Times New Roman"/>
          <w:sz w:val="20"/>
          <w:szCs w:val="20"/>
        </w:rPr>
        <w:t>«Гараж», «Осеннее угощение», «Я б в садовники пошёл», «</w:t>
      </w:r>
      <w:proofErr w:type="spellStart"/>
      <w:r w:rsidRPr="00391167">
        <w:rPr>
          <w:rFonts w:ascii="Times New Roman" w:hAnsi="Times New Roman" w:cs="Times New Roman"/>
          <w:sz w:val="20"/>
          <w:szCs w:val="20"/>
        </w:rPr>
        <w:t>Овощебаза</w:t>
      </w:r>
      <w:proofErr w:type="spellEnd"/>
      <w:r w:rsidRPr="00391167">
        <w:rPr>
          <w:rFonts w:ascii="Times New Roman" w:hAnsi="Times New Roman" w:cs="Times New Roman"/>
          <w:sz w:val="20"/>
          <w:szCs w:val="20"/>
        </w:rPr>
        <w:t>»).</w:t>
      </w:r>
    </w:p>
    <w:p w:rsidR="00C36DE2" w:rsidRPr="00391167" w:rsidRDefault="00C36DE2" w:rsidP="00C31D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Именно  в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сюжетно-ролевых  играх  усваиваются  сведения о профессиональной деятельности взрослых,  закрепляются знания, полученные в ходе непосредственно  образовательной и совместной  деятельности.  </w:t>
      </w:r>
      <w:proofErr w:type="gramStart"/>
      <w:r w:rsidRPr="00391167">
        <w:rPr>
          <w:rFonts w:ascii="Times New Roman" w:hAnsi="Times New Roman" w:cs="Times New Roman"/>
          <w:sz w:val="20"/>
          <w:szCs w:val="20"/>
        </w:rPr>
        <w:t>О  том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,  что  эти  знания  достаточно сформированы,  говорит  то,  что  дети  охотно берут  на  себя  ведущую  роль,  правильно  выполняют  ролевые  действия,  могут самостоятельно выбрать оборудование и игровые атрибуты. </w:t>
      </w:r>
    </w:p>
    <w:p w:rsidR="00C31D91" w:rsidRPr="00391167" w:rsidRDefault="00C36DE2" w:rsidP="003911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391167">
        <w:rPr>
          <w:rFonts w:ascii="Times New Roman" w:hAnsi="Times New Roman" w:cs="Times New Roman"/>
          <w:sz w:val="20"/>
          <w:szCs w:val="20"/>
        </w:rPr>
        <w:t>Успешное  осуществление</w:t>
      </w:r>
      <w:proofErr w:type="gramEnd"/>
      <w:r w:rsidRPr="00391167">
        <w:rPr>
          <w:rFonts w:ascii="Times New Roman" w:hAnsi="Times New Roman" w:cs="Times New Roman"/>
          <w:sz w:val="20"/>
          <w:szCs w:val="20"/>
        </w:rPr>
        <w:t xml:space="preserve">  вышеперечисленных  форм работы  с  детьми  невозможно  без  организации  правильной  и соответствующей  возрастным  особенностям  проф.ориентационной предметно-развивающей среды. </w:t>
      </w:r>
    </w:p>
    <w:p w:rsidR="00C36DE2" w:rsidRPr="00F16A74" w:rsidRDefault="00C36DE2" w:rsidP="00CB3CBF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C36DE2" w:rsidRPr="00187433" w:rsidRDefault="00C36DE2" w:rsidP="00CB3C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87433">
        <w:rPr>
          <w:rFonts w:ascii="Times New Roman" w:hAnsi="Times New Roman" w:cs="Times New Roman"/>
          <w:b/>
          <w:sz w:val="32"/>
          <w:szCs w:val="32"/>
        </w:rPr>
        <w:t>Примерное содержание работы по циклам экспериментов</w:t>
      </w:r>
    </w:p>
    <w:tbl>
      <w:tblPr>
        <w:tblStyle w:val="a9"/>
        <w:tblW w:w="14033" w:type="dxa"/>
        <w:tblInd w:w="1384" w:type="dxa"/>
        <w:tblLook w:val="04A0" w:firstRow="1" w:lastRow="0" w:firstColumn="1" w:lastColumn="0" w:noHBand="0" w:noVBand="1"/>
      </w:tblPr>
      <w:tblGrid>
        <w:gridCol w:w="3686"/>
        <w:gridCol w:w="10347"/>
      </w:tblGrid>
      <w:tr w:rsidR="00C36DE2" w:rsidTr="00C36DE2">
        <w:tc>
          <w:tcPr>
            <w:tcW w:w="3686" w:type="dxa"/>
          </w:tcPr>
          <w:p w:rsidR="00C36DE2" w:rsidRPr="00887165" w:rsidRDefault="00C36DE2" w:rsidP="00C36D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87165">
              <w:rPr>
                <w:b/>
                <w:sz w:val="28"/>
                <w:szCs w:val="28"/>
              </w:rPr>
              <w:t>Цикл экспериментов</w:t>
            </w:r>
          </w:p>
        </w:tc>
        <w:tc>
          <w:tcPr>
            <w:tcW w:w="10347" w:type="dxa"/>
          </w:tcPr>
          <w:p w:rsidR="00C36DE2" w:rsidRPr="00887165" w:rsidRDefault="00C36DE2" w:rsidP="00C36DE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887165">
              <w:rPr>
                <w:b/>
                <w:sz w:val="28"/>
                <w:szCs w:val="28"/>
              </w:rPr>
              <w:t>Содержание</w:t>
            </w:r>
          </w:p>
        </w:tc>
      </w:tr>
      <w:tr w:rsidR="00C36DE2" w:rsidTr="00C36DE2">
        <w:tc>
          <w:tcPr>
            <w:tcW w:w="3686" w:type="dxa"/>
          </w:tcPr>
          <w:p w:rsidR="00C36DE2" w:rsidRDefault="00C36DE2" w:rsidP="00C36DE2">
            <w:pPr>
              <w:jc w:val="center"/>
              <w:rPr>
                <w:sz w:val="28"/>
                <w:szCs w:val="28"/>
              </w:rPr>
            </w:pPr>
          </w:p>
          <w:p w:rsidR="00C36DE2" w:rsidRPr="007A4195" w:rsidRDefault="00C36DE2" w:rsidP="00C36DE2">
            <w:pPr>
              <w:jc w:val="center"/>
              <w:rPr>
                <w:rFonts w:ascii="Comic Sans MS" w:hAnsi="Comic Sans MS"/>
                <w:color w:val="C00000"/>
                <w:sz w:val="32"/>
                <w:szCs w:val="32"/>
              </w:rPr>
            </w:pPr>
            <w:r w:rsidRPr="007A4195">
              <w:rPr>
                <w:rFonts w:ascii="Comic Sans MS" w:hAnsi="Comic Sans MS"/>
                <w:b/>
                <w:noProof/>
                <w:color w:val="C00000"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-66155</wp:posOffset>
                  </wp:positionH>
                  <wp:positionV relativeFrom="paragraph">
                    <wp:posOffset>409203</wp:posOffset>
                  </wp:positionV>
                  <wp:extent cx="2302462" cy="2484408"/>
                  <wp:effectExtent l="19050" t="0" r="2588" b="0"/>
                  <wp:wrapNone/>
                  <wp:docPr id="18" name="Рисунок 13" descr="http://biznestoday.ru/images/stories/old/fruit/selskoe-hozvo-ukrai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iznestoday.ru/images/stories/old/fruit/selskoe-hozvo-ukrai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462" cy="2484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A4195">
              <w:rPr>
                <w:rFonts w:ascii="Comic Sans MS" w:hAnsi="Comic Sans MS"/>
                <w:b/>
                <w:color w:val="C00000"/>
                <w:sz w:val="32"/>
                <w:szCs w:val="32"/>
              </w:rPr>
              <w:t>«Земля на ладошке»</w:t>
            </w:r>
          </w:p>
        </w:tc>
        <w:tc>
          <w:tcPr>
            <w:tcW w:w="10347" w:type="dxa"/>
          </w:tcPr>
          <w:p w:rsidR="00C36DE2" w:rsidRPr="002D6925" w:rsidRDefault="00C36DE2" w:rsidP="00C36DE2">
            <w:pPr>
              <w:pStyle w:val="a8"/>
              <w:rPr>
                <w:rFonts w:ascii="Comic Sans MS" w:hAnsi="Comic Sans MS"/>
                <w:sz w:val="28"/>
                <w:szCs w:val="28"/>
              </w:rPr>
            </w:pP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 xml:space="preserve">«Из чего состоит </w:t>
            </w:r>
            <w:proofErr w:type="gramStart"/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почва»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 (</w:t>
            </w:r>
            <w:proofErr w:type="gramEnd"/>
            <w:r w:rsidRPr="007A4195">
              <w:rPr>
                <w:rFonts w:ascii="Comic Sans MS" w:hAnsi="Comic Sans MS"/>
                <w:sz w:val="28"/>
                <w:szCs w:val="28"/>
              </w:rPr>
              <w:t>цвет, запах, остатки растений)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Свойство почвы: рыхлость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«Есть ли в почве воздух?»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«Куда исчезла вода»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(почва пропускает воду)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«Если вытаптывать почву»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«Воздух «</w:t>
            </w:r>
            <w:proofErr w:type="gramStart"/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ушёл»  из</w:t>
            </w:r>
            <w:proofErr w:type="gramEnd"/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 xml:space="preserve"> почвы»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«В почве есть влага»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«Почва и вода»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(погружение почвы в воду)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«Что происходит зимой с землёй №1»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«Что происходит зимой с землёй №2»</w:t>
            </w:r>
          </w:p>
          <w:p w:rsidR="00C36DE2" w:rsidRDefault="00C36DE2" w:rsidP="00C36DE2">
            <w:pPr>
              <w:pStyle w:val="a8"/>
              <w:numPr>
                <w:ilvl w:val="0"/>
                <w:numId w:val="8"/>
              </w:numPr>
              <w:rPr>
                <w:rFonts w:ascii="Comic Sans MS" w:hAnsi="Comic Sans MS"/>
                <w:color w:val="C0000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«Как появляются горы</w:t>
            </w:r>
            <w:r w:rsidRPr="007A4195">
              <w:rPr>
                <w:rFonts w:ascii="Comic Sans MS" w:hAnsi="Comic Sans MS"/>
                <w:color w:val="C00000"/>
                <w:sz w:val="28"/>
                <w:szCs w:val="28"/>
                <w:lang w:val="en-US"/>
              </w:rPr>
              <w:t>?</w:t>
            </w:r>
            <w:r w:rsidRPr="007A4195">
              <w:rPr>
                <w:rFonts w:ascii="Comic Sans MS" w:hAnsi="Comic Sans MS"/>
                <w:color w:val="C00000"/>
                <w:sz w:val="28"/>
                <w:szCs w:val="28"/>
              </w:rPr>
              <w:t>»</w:t>
            </w:r>
          </w:p>
          <w:p w:rsidR="00C36DE2" w:rsidRPr="007A4195" w:rsidRDefault="00C36DE2" w:rsidP="00C36DE2">
            <w:pPr>
              <w:pStyle w:val="a8"/>
              <w:rPr>
                <w:rFonts w:ascii="Comic Sans MS" w:hAnsi="Comic Sans MS"/>
                <w:color w:val="C00000"/>
                <w:sz w:val="28"/>
                <w:szCs w:val="28"/>
              </w:rPr>
            </w:pPr>
          </w:p>
        </w:tc>
      </w:tr>
      <w:tr w:rsidR="00C36DE2" w:rsidTr="00C36DE2">
        <w:tc>
          <w:tcPr>
            <w:tcW w:w="3686" w:type="dxa"/>
          </w:tcPr>
          <w:p w:rsidR="00C36DE2" w:rsidRPr="007A4195" w:rsidRDefault="00C36DE2" w:rsidP="00C36DE2">
            <w:pPr>
              <w:jc w:val="center"/>
              <w:rPr>
                <w:rFonts w:ascii="Comic Sans MS" w:hAnsi="Comic Sans MS"/>
                <w:b/>
                <w:color w:val="403152" w:themeColor="accent4" w:themeShade="80"/>
                <w:sz w:val="32"/>
                <w:szCs w:val="32"/>
              </w:rPr>
            </w:pPr>
            <w:r w:rsidRPr="007A4195">
              <w:rPr>
                <w:rFonts w:ascii="Comic Sans MS" w:hAnsi="Comic Sans MS"/>
                <w:b/>
                <w:color w:val="403152" w:themeColor="accent4" w:themeShade="80"/>
                <w:sz w:val="32"/>
                <w:szCs w:val="32"/>
              </w:rPr>
              <w:t>«Удивительные камешки»</w:t>
            </w:r>
          </w:p>
          <w:p w:rsidR="00C36DE2" w:rsidRPr="005F4102" w:rsidRDefault="00C36DE2" w:rsidP="00C36DE2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74295</wp:posOffset>
                  </wp:positionV>
                  <wp:extent cx="2213610" cy="1143000"/>
                  <wp:effectExtent l="19050" t="0" r="0" b="0"/>
                  <wp:wrapNone/>
                  <wp:docPr id="19" name="Рисунок 28" descr="http://im0-tub-ru.yandex.net/i?id=d09fb89aec07c8c4a5e2f3e2f2c184a4-44-144&amp;n=33&amp;h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0-tub-ru.yandex.net/i?id=d09fb89aec07c8c4a5e2f3e2f2c184a4-44-144&amp;n=33&amp;h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36DE2" w:rsidRPr="004E7C31" w:rsidRDefault="00C36DE2" w:rsidP="00C36DE2">
            <w:pPr>
              <w:jc w:val="center"/>
              <w:rPr>
                <w:b/>
                <w:color w:val="FFFF00"/>
                <w:sz w:val="28"/>
                <w:szCs w:val="28"/>
              </w:rPr>
            </w:pPr>
          </w:p>
        </w:tc>
        <w:tc>
          <w:tcPr>
            <w:tcW w:w="10347" w:type="dxa"/>
          </w:tcPr>
          <w:p w:rsidR="00C36DE2" w:rsidRPr="007A4195" w:rsidRDefault="00C36DE2" w:rsidP="00C36DE2">
            <w:pPr>
              <w:pStyle w:val="a8"/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</w:p>
          <w:p w:rsidR="00C36DE2" w:rsidRPr="007A4195" w:rsidRDefault="00C36DE2" w:rsidP="00C36DE2">
            <w:pPr>
              <w:pStyle w:val="a8"/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</w:p>
          <w:p w:rsidR="00C36DE2" w:rsidRPr="007A4195" w:rsidRDefault="00C36DE2" w:rsidP="00C36DE2">
            <w:pPr>
              <w:pStyle w:val="a8"/>
              <w:numPr>
                <w:ilvl w:val="0"/>
                <w:numId w:val="10"/>
              </w:numPr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  <w:t>Свойство камней: не пропускают воду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10"/>
              </w:numPr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  <w:t>Свойство камней: твёрдые, неровные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10"/>
              </w:numPr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  <w:t>Свойство камней: крепкие</w:t>
            </w:r>
          </w:p>
          <w:p w:rsidR="00C36DE2" w:rsidRDefault="00C36DE2" w:rsidP="00C36DE2">
            <w:pPr>
              <w:pStyle w:val="a8"/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</w:p>
          <w:p w:rsidR="00C36DE2" w:rsidRDefault="00C36DE2" w:rsidP="00C36DE2">
            <w:pPr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</w:p>
          <w:p w:rsidR="00C36DE2" w:rsidRPr="002D6925" w:rsidRDefault="00C36DE2" w:rsidP="00C36DE2">
            <w:pPr>
              <w:rPr>
                <w:rFonts w:ascii="Comic Sans MS" w:hAnsi="Comic Sans MS"/>
                <w:color w:val="403152" w:themeColor="accent4" w:themeShade="80"/>
                <w:sz w:val="28"/>
                <w:szCs w:val="28"/>
              </w:rPr>
            </w:pPr>
          </w:p>
        </w:tc>
      </w:tr>
      <w:tr w:rsidR="00C36DE2" w:rsidTr="00C36DE2">
        <w:trPr>
          <w:trHeight w:val="425"/>
        </w:trPr>
        <w:tc>
          <w:tcPr>
            <w:tcW w:w="3686" w:type="dxa"/>
          </w:tcPr>
          <w:p w:rsidR="00C36DE2" w:rsidRPr="00F1555E" w:rsidRDefault="00C36DE2" w:rsidP="00C36DE2">
            <w:pPr>
              <w:jc w:val="center"/>
              <w:rPr>
                <w:sz w:val="28"/>
                <w:szCs w:val="28"/>
              </w:rPr>
            </w:pPr>
            <w:r w:rsidRPr="007A4195">
              <w:rPr>
                <w:rFonts w:ascii="Comic Sans MS" w:hAnsi="Comic Sans MS"/>
                <w:noProof/>
                <w:color w:val="002060"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169929</wp:posOffset>
                  </wp:positionH>
                  <wp:positionV relativeFrom="paragraph">
                    <wp:posOffset>356666</wp:posOffset>
                  </wp:positionV>
                  <wp:extent cx="1996356" cy="2622430"/>
                  <wp:effectExtent l="19050" t="0" r="3894" b="0"/>
                  <wp:wrapNone/>
                  <wp:docPr id="20" name="Рисунок 22" descr="http://im2-tub-ru.yandex.net/i?id=c217d70ee9ab8bad753c0f99a68ae977-105-144&amp;n=33&amp;h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2-tub-ru.yandex.net/i?id=c217d70ee9ab8bad753c0f99a68ae977-105-144&amp;n=33&amp;h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56" cy="2622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A4195">
              <w:rPr>
                <w:rFonts w:ascii="Comic Sans MS" w:hAnsi="Comic Sans MS"/>
                <w:b/>
                <w:color w:val="002060"/>
                <w:sz w:val="32"/>
                <w:szCs w:val="32"/>
              </w:rPr>
              <w:t>«Невидимка»</w:t>
            </w:r>
          </w:p>
        </w:tc>
        <w:tc>
          <w:tcPr>
            <w:tcW w:w="10347" w:type="dxa"/>
          </w:tcPr>
          <w:p w:rsidR="00C36DE2" w:rsidRDefault="00C36DE2" w:rsidP="00C36DE2">
            <w:pPr>
              <w:pStyle w:val="a8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C36DE2" w:rsidRPr="007A4195" w:rsidRDefault="00C36DE2" w:rsidP="00C36DE2">
            <w:pPr>
              <w:pStyle w:val="a8"/>
              <w:numPr>
                <w:ilvl w:val="0"/>
                <w:numId w:val="12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lastRenderedPageBreak/>
              <w:t>Свойства воздуха: легкий, невидимый</w:t>
            </w:r>
          </w:p>
          <w:p w:rsidR="00C36DE2" w:rsidRPr="007A4195" w:rsidRDefault="00C36DE2" w:rsidP="00C36DE2">
            <w:pPr>
              <w:pStyle w:val="a8"/>
              <w:numPr>
                <w:ilvl w:val="1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«Что в пакете?»</w:t>
            </w:r>
          </w:p>
          <w:p w:rsidR="00C36DE2" w:rsidRPr="007A4195" w:rsidRDefault="00C36DE2" w:rsidP="00C36DE2">
            <w:pPr>
              <w:pStyle w:val="a8"/>
              <w:numPr>
                <w:ilvl w:val="1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«Что в воздушном шарике?»</w:t>
            </w:r>
          </w:p>
          <w:p w:rsidR="00C36DE2" w:rsidRPr="007A4195" w:rsidRDefault="00C36DE2" w:rsidP="00C36DE2">
            <w:pPr>
              <w:pStyle w:val="a8"/>
              <w:numPr>
                <w:ilvl w:val="1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 xml:space="preserve">«Что в мыльном пузыре?» 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 xml:space="preserve"> Свойство воздуха: плотность</w:t>
            </w:r>
          </w:p>
          <w:p w:rsidR="00C36DE2" w:rsidRPr="007A4195" w:rsidRDefault="00C36DE2" w:rsidP="00C36DE2">
            <w:pPr>
              <w:pStyle w:val="a8"/>
              <w:numPr>
                <w:ilvl w:val="1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«Создай ветерок»</w:t>
            </w:r>
          </w:p>
          <w:p w:rsidR="00C36DE2" w:rsidRPr="007A4195" w:rsidRDefault="00C36DE2" w:rsidP="00C36DE2">
            <w:pPr>
              <w:pStyle w:val="a8"/>
              <w:numPr>
                <w:ilvl w:val="1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«Почувствуй воздух»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«Воздух и соломинка»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«Свечка в банке»</w:t>
            </w:r>
          </w:p>
          <w:p w:rsidR="00C36DE2" w:rsidRDefault="00C36DE2" w:rsidP="00C36DE2">
            <w:pPr>
              <w:pStyle w:val="a8"/>
              <w:numPr>
                <w:ilvl w:val="0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«Где живёт воздух»</w:t>
            </w:r>
          </w:p>
          <w:p w:rsidR="00C36DE2" w:rsidRDefault="00C36DE2" w:rsidP="00C36DE2">
            <w:pPr>
              <w:pStyle w:val="a8"/>
              <w:numPr>
                <w:ilvl w:val="0"/>
                <w:numId w:val="9"/>
              </w:numPr>
              <w:rPr>
                <w:rFonts w:ascii="Comic Sans MS" w:hAnsi="Comic Sans MS"/>
                <w:color w:val="002060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002060"/>
                <w:sz w:val="28"/>
                <w:szCs w:val="28"/>
              </w:rPr>
              <w:t>«Кто управляет воздухом»</w:t>
            </w:r>
          </w:p>
          <w:p w:rsidR="00C36DE2" w:rsidRDefault="00C36DE2" w:rsidP="00C36DE2">
            <w:pPr>
              <w:pStyle w:val="a8"/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  <w:p w:rsidR="00C36DE2" w:rsidRPr="002D6925" w:rsidRDefault="00C36DE2" w:rsidP="00C36DE2">
            <w:pPr>
              <w:rPr>
                <w:rFonts w:ascii="Comic Sans MS" w:hAnsi="Comic Sans MS"/>
                <w:color w:val="002060"/>
                <w:sz w:val="28"/>
                <w:szCs w:val="28"/>
              </w:rPr>
            </w:pPr>
          </w:p>
        </w:tc>
      </w:tr>
      <w:tr w:rsidR="00C36DE2" w:rsidTr="00C36DE2">
        <w:tc>
          <w:tcPr>
            <w:tcW w:w="3686" w:type="dxa"/>
          </w:tcPr>
          <w:p w:rsidR="00C36DE2" w:rsidRPr="007A4195" w:rsidRDefault="00C36DE2" w:rsidP="00C36DE2">
            <w:pPr>
              <w:jc w:val="center"/>
              <w:rPr>
                <w:rFonts w:ascii="Comic Sans MS" w:hAnsi="Comic Sans MS"/>
                <w:color w:val="984806" w:themeColor="accent6" w:themeShade="80"/>
                <w:sz w:val="32"/>
                <w:szCs w:val="32"/>
              </w:rPr>
            </w:pPr>
            <w:r w:rsidRPr="007A4195">
              <w:rPr>
                <w:rFonts w:ascii="Comic Sans MS" w:hAnsi="Comic Sans MS"/>
                <w:noProof/>
                <w:color w:val="984806" w:themeColor="accent6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11478</wp:posOffset>
                  </wp:positionH>
                  <wp:positionV relativeFrom="paragraph">
                    <wp:posOffset>459393</wp:posOffset>
                  </wp:positionV>
                  <wp:extent cx="2219373" cy="2173856"/>
                  <wp:effectExtent l="19050" t="0" r="9477" b="0"/>
                  <wp:wrapNone/>
                  <wp:docPr id="21" name="Рисунок 16" descr="http://ic.pics.livejournal.com/sobriety_ru/13332884/55332/5533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c.pics.livejournal.com/sobriety_ru/13332884/55332/5533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818" cy="217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A4195">
              <w:rPr>
                <w:rFonts w:ascii="Comic Sans MS" w:hAnsi="Comic Sans MS"/>
                <w:b/>
                <w:color w:val="984806" w:themeColor="accent6" w:themeShade="80"/>
                <w:sz w:val="32"/>
                <w:szCs w:val="32"/>
              </w:rPr>
              <w:t>«Глиняные истории»</w:t>
            </w:r>
          </w:p>
        </w:tc>
        <w:tc>
          <w:tcPr>
            <w:tcW w:w="10347" w:type="dxa"/>
          </w:tcPr>
          <w:p w:rsidR="00C36DE2" w:rsidRDefault="00C36DE2" w:rsidP="00C36DE2">
            <w:pPr>
              <w:pStyle w:val="a8"/>
              <w:rPr>
                <w:sz w:val="28"/>
                <w:szCs w:val="28"/>
              </w:rPr>
            </w:pPr>
          </w:p>
          <w:p w:rsidR="00C36DE2" w:rsidRPr="002D6925" w:rsidRDefault="00C36DE2" w:rsidP="00C36DE2">
            <w:pPr>
              <w:pStyle w:val="a8"/>
              <w:rPr>
                <w:rFonts w:ascii="Comic Sans MS" w:hAnsi="Comic Sans MS"/>
                <w:sz w:val="28"/>
                <w:szCs w:val="28"/>
              </w:rPr>
            </w:pPr>
          </w:p>
          <w:p w:rsidR="00C36DE2" w:rsidRPr="007A4195" w:rsidRDefault="00C36DE2" w:rsidP="00C36DE2">
            <w:pPr>
              <w:pStyle w:val="a8"/>
              <w:numPr>
                <w:ilvl w:val="0"/>
                <w:numId w:val="13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>«Какая она - глина»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(цвет, запах, форма)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13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 xml:space="preserve">«Какая она - </w:t>
            </w:r>
            <w:proofErr w:type="gramStart"/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>глина»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 (</w:t>
            </w:r>
            <w:proofErr w:type="gramEnd"/>
            <w:r w:rsidRPr="007A4195">
              <w:rPr>
                <w:rFonts w:ascii="Comic Sans MS" w:hAnsi="Comic Sans MS"/>
                <w:sz w:val="28"/>
                <w:szCs w:val="28"/>
              </w:rPr>
              <w:t>свойство глины: пластичность)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13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>«Глина и вода: история первая»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(свойство глины: не пропускает воду)</w:t>
            </w:r>
          </w:p>
          <w:p w:rsidR="00C36DE2" w:rsidRPr="007A4195" w:rsidRDefault="00C36DE2" w:rsidP="00C36DE2">
            <w:pPr>
              <w:pStyle w:val="a8"/>
              <w:numPr>
                <w:ilvl w:val="0"/>
                <w:numId w:val="13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>«Глина и вода: история вторая»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(свойство глины: тяжелее воды)</w:t>
            </w:r>
          </w:p>
          <w:p w:rsidR="00C36DE2" w:rsidRDefault="00C36DE2" w:rsidP="00C36DE2">
            <w:pPr>
              <w:pStyle w:val="a8"/>
              <w:numPr>
                <w:ilvl w:val="0"/>
                <w:numId w:val="13"/>
              </w:numPr>
              <w:rPr>
                <w:rFonts w:ascii="Comic Sans MS" w:hAnsi="Comic Sans MS"/>
                <w:sz w:val="28"/>
                <w:szCs w:val="28"/>
              </w:rPr>
            </w:pPr>
            <w:r w:rsidRPr="007A4195">
              <w:rPr>
                <w:rFonts w:ascii="Comic Sans MS" w:hAnsi="Comic Sans MS"/>
                <w:color w:val="984806" w:themeColor="accent6" w:themeShade="80"/>
                <w:sz w:val="28"/>
                <w:szCs w:val="28"/>
              </w:rPr>
              <w:t>«Вырастет ли в глине…»</w:t>
            </w:r>
            <w:r w:rsidRPr="007A4195">
              <w:rPr>
                <w:rFonts w:ascii="Comic Sans MS" w:hAnsi="Comic Sans MS"/>
                <w:sz w:val="28"/>
                <w:szCs w:val="28"/>
              </w:rPr>
              <w:t xml:space="preserve"> (посадка лука в глину и камешки)</w:t>
            </w:r>
          </w:p>
          <w:p w:rsidR="00C36DE2" w:rsidRDefault="00C36DE2" w:rsidP="00C36D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6DE2" w:rsidRDefault="00C36DE2" w:rsidP="00C36D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6DE2" w:rsidRPr="002D6925" w:rsidRDefault="00C36DE2" w:rsidP="00C36DE2">
            <w:pPr>
              <w:rPr>
                <w:sz w:val="28"/>
                <w:szCs w:val="28"/>
              </w:rPr>
            </w:pPr>
          </w:p>
        </w:tc>
      </w:tr>
      <w:tr w:rsidR="00C36DE2" w:rsidTr="00C36DE2">
        <w:tc>
          <w:tcPr>
            <w:tcW w:w="3686" w:type="dxa"/>
          </w:tcPr>
          <w:p w:rsidR="00C36DE2" w:rsidRDefault="00C36DE2" w:rsidP="00C36DE2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C36DE2" w:rsidRPr="007A4195" w:rsidRDefault="00C36DE2" w:rsidP="00C36DE2">
            <w:pPr>
              <w:jc w:val="center"/>
              <w:rPr>
                <w:rFonts w:ascii="Comic Sans MS" w:hAnsi="Comic Sans MS"/>
                <w:b/>
                <w:color w:val="215868" w:themeColor="accent5" w:themeShade="80"/>
                <w:sz w:val="32"/>
                <w:szCs w:val="32"/>
              </w:rPr>
            </w:pPr>
            <w:r w:rsidRPr="007A4195">
              <w:rPr>
                <w:rFonts w:ascii="Comic Sans MS" w:hAnsi="Comic Sans MS"/>
                <w:b/>
                <w:noProof/>
                <w:color w:val="215868" w:themeColor="accent5" w:themeShade="80"/>
                <w:sz w:val="32"/>
                <w:szCs w:val="32"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-5775</wp:posOffset>
                  </wp:positionH>
                  <wp:positionV relativeFrom="paragraph">
                    <wp:posOffset>562072</wp:posOffset>
                  </wp:positionV>
                  <wp:extent cx="2172059" cy="2829464"/>
                  <wp:effectExtent l="19050" t="0" r="0" b="0"/>
                  <wp:wrapNone/>
                  <wp:docPr id="22" name="Рисунок 25" descr="http://im0-tub-ru.yandex.net/i?id=7e6d4d120bb17ccb745546a4eed43b24-126-144&amp;n=33&amp;h=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0-tub-ru.yandex.net/i?id=7e6d4d120bb17ccb745546a4eed43b24-126-144&amp;n=33&amp;h=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59" cy="282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7A4195">
              <w:rPr>
                <w:rFonts w:ascii="Comic Sans MS" w:hAnsi="Comic Sans MS"/>
                <w:b/>
                <w:color w:val="215868" w:themeColor="accent5" w:themeShade="80"/>
                <w:sz w:val="32"/>
                <w:szCs w:val="32"/>
              </w:rPr>
              <w:t>«Волшебная вода»</w:t>
            </w:r>
          </w:p>
        </w:tc>
        <w:tc>
          <w:tcPr>
            <w:tcW w:w="10347" w:type="dxa"/>
          </w:tcPr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lastRenderedPageBreak/>
              <w:t>Свойство воды: текучесть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lastRenderedPageBreak/>
              <w:t>«По желобку»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«Вода в решете»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«Разноцветные ручейки»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Свойство воды: не имеет запаха и вкуса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Свойство воды: прозрачность, бесцветность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Свойство воды: проницаемость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«Морской бой»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«Волшебные кружочки»</w:t>
            </w:r>
          </w:p>
          <w:p w:rsidR="00C36DE2" w:rsidRPr="008F3EFB" w:rsidRDefault="00C36DE2" w:rsidP="00C36DE2">
            <w:pPr>
              <w:pStyle w:val="a8"/>
              <w:numPr>
                <w:ilvl w:val="1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«Картинка появись!»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 xml:space="preserve">Агрегатные состояния воды </w:t>
            </w:r>
            <w:r w:rsidRPr="008F3EFB">
              <w:rPr>
                <w:rFonts w:ascii="Comic Sans MS" w:hAnsi="Comic Sans MS"/>
                <w:sz w:val="28"/>
                <w:szCs w:val="28"/>
              </w:rPr>
              <w:t>(лед (снег), жидкость, пар)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 xml:space="preserve">Животворное свойство воды </w:t>
            </w:r>
            <w:r w:rsidRPr="008F3EFB">
              <w:rPr>
                <w:rFonts w:ascii="Comic Sans MS" w:hAnsi="Comic Sans MS"/>
                <w:sz w:val="28"/>
                <w:szCs w:val="28"/>
              </w:rPr>
              <w:t>(вода и веточка дерева)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>Очистка воды</w:t>
            </w:r>
            <w:r w:rsidRPr="008F3EFB">
              <w:rPr>
                <w:rFonts w:ascii="Comic Sans MS" w:hAnsi="Comic Sans MS"/>
                <w:sz w:val="28"/>
                <w:szCs w:val="28"/>
              </w:rPr>
              <w:t xml:space="preserve"> (фильтрация через сито, песок, вату, марлю, активированный уголь)</w:t>
            </w:r>
          </w:p>
          <w:p w:rsidR="00C36DE2" w:rsidRPr="008F3EFB" w:rsidRDefault="00C36DE2" w:rsidP="00C36DE2">
            <w:pPr>
              <w:pStyle w:val="a8"/>
              <w:numPr>
                <w:ilvl w:val="0"/>
                <w:numId w:val="11"/>
              </w:numPr>
              <w:rPr>
                <w:rFonts w:ascii="Comic Sans MS" w:hAnsi="Comic Sans MS"/>
                <w:sz w:val="28"/>
                <w:szCs w:val="28"/>
              </w:rPr>
            </w:pPr>
            <w:r w:rsidRPr="008F3EFB">
              <w:rPr>
                <w:rFonts w:ascii="Comic Sans MS" w:hAnsi="Comic Sans MS"/>
                <w:color w:val="31849B" w:themeColor="accent5" w:themeShade="BF"/>
                <w:sz w:val="28"/>
                <w:szCs w:val="28"/>
              </w:rPr>
              <w:t xml:space="preserve">Взаимодействие воды с другими веществами </w:t>
            </w:r>
            <w:r w:rsidRPr="008F3EFB">
              <w:rPr>
                <w:rFonts w:ascii="Comic Sans MS" w:hAnsi="Comic Sans MS"/>
                <w:sz w:val="28"/>
                <w:szCs w:val="28"/>
              </w:rPr>
              <w:t>(песок, сахар, соль, краска, металл, дерево)</w:t>
            </w:r>
          </w:p>
          <w:p w:rsidR="00C36DE2" w:rsidRPr="008F3EFB" w:rsidRDefault="00C36DE2" w:rsidP="00C36DE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36DE2" w:rsidRDefault="00C36DE2" w:rsidP="00C36DE2">
            <w:pPr>
              <w:rPr>
                <w:sz w:val="28"/>
                <w:szCs w:val="28"/>
              </w:rPr>
            </w:pPr>
          </w:p>
          <w:p w:rsidR="00C36DE2" w:rsidRPr="007A4195" w:rsidRDefault="00C36DE2" w:rsidP="00C36DE2">
            <w:pPr>
              <w:rPr>
                <w:sz w:val="28"/>
                <w:szCs w:val="28"/>
              </w:rPr>
            </w:pPr>
          </w:p>
        </w:tc>
      </w:tr>
    </w:tbl>
    <w:p w:rsidR="00C36DE2" w:rsidRPr="00887165" w:rsidRDefault="00C36DE2" w:rsidP="00C36DE2">
      <w:pPr>
        <w:rPr>
          <w:rFonts w:ascii="Times New Roman" w:hAnsi="Times New Roman" w:cs="Times New Roman"/>
          <w:b/>
          <w:sz w:val="28"/>
          <w:szCs w:val="28"/>
        </w:rPr>
      </w:pPr>
    </w:p>
    <w:p w:rsidR="00C36DE2" w:rsidRDefault="00C36DE2" w:rsidP="00C36DE2"/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1D91" w:rsidRDefault="00C31D91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3CBF" w:rsidRDefault="00CB3CBF" w:rsidP="00C36DE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36DE2" w:rsidRPr="00567C75" w:rsidRDefault="00C36DE2" w:rsidP="00C36DE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Приложение 4</w:t>
      </w:r>
    </w:p>
    <w:p w:rsidR="00C36DE2" w:rsidRDefault="00C36DE2" w:rsidP="00C36DE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36DE2" w:rsidRPr="00424626" w:rsidRDefault="00C36DE2" w:rsidP="00C36DE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24626">
        <w:rPr>
          <w:rFonts w:ascii="Times New Roman" w:hAnsi="Times New Roman"/>
          <w:b/>
          <w:sz w:val="32"/>
          <w:szCs w:val="32"/>
        </w:rPr>
        <w:t>Список рекомендуемой художественной литературы по про</w:t>
      </w:r>
      <w:r w:rsidR="00510D17">
        <w:rPr>
          <w:rFonts w:ascii="Times New Roman" w:hAnsi="Times New Roman"/>
          <w:b/>
          <w:sz w:val="32"/>
          <w:szCs w:val="32"/>
        </w:rPr>
        <w:t>грамме «Мы – будущие труженики»</w:t>
      </w:r>
    </w:p>
    <w:p w:rsidR="00C36DE2" w:rsidRPr="00267D7C" w:rsidRDefault="00C36DE2" w:rsidP="00C36DE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36DE2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36DE2" w:rsidSect="00C36DE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51435</wp:posOffset>
            </wp:positionV>
            <wp:extent cx="2084705" cy="1872615"/>
            <wp:effectExtent l="19050" t="0" r="0" b="0"/>
            <wp:wrapNone/>
            <wp:docPr id="23" name="Рисунок 7" descr="ALLDAY - народный сайт о дизайне &quot; Страница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LDAY - народный сайт о дизайне &quot; Страница 329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Барто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А. «Грузовик».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Барто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A. «Морковный сок».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Бехлерова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Е. «Капустный лист».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Вагнер Н. «Песенки земли».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Галина Г. «Утром».</w:t>
      </w:r>
      <w:r w:rsidRPr="00540E48">
        <w:rPr>
          <w:noProof/>
        </w:rPr>
        <w:t xml:space="preserve"> 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Заходер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Б. «Капелька на листике».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Каратай В.  «Уборка урожая».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Кончаловский Н. «Показал садовод».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Коркин В. «Что растет на нашей грядке?».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Маршак С. «Синьор Помидор».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Маршак С. «Урожай».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3819832</wp:posOffset>
            </wp:positionH>
            <wp:positionV relativeFrom="paragraph">
              <wp:posOffset>305066</wp:posOffset>
            </wp:positionV>
            <wp:extent cx="1946787" cy="1209368"/>
            <wp:effectExtent l="0" t="0" r="0" b="0"/>
            <wp:wrapNone/>
            <wp:docPr id="24" name="Рисунок 22" descr="Accerated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cerated Read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87" cy="12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Масаинов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</w:t>
      </w:r>
      <w:proofErr w:type="gramStart"/>
      <w:r w:rsidRPr="004167B9">
        <w:rPr>
          <w:rFonts w:ascii="Comic Sans MS" w:hAnsi="Comic Sans MS"/>
          <w:color w:val="002060"/>
          <w:sz w:val="28"/>
          <w:szCs w:val="28"/>
        </w:rPr>
        <w:t>О.,</w:t>
      </w: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Гневашев</w:t>
      </w:r>
      <w:proofErr w:type="spellEnd"/>
      <w:proofErr w:type="gramEnd"/>
      <w:r w:rsidRPr="004167B9">
        <w:rPr>
          <w:rFonts w:ascii="Comic Sans MS" w:hAnsi="Comic Sans MS"/>
          <w:color w:val="002060"/>
          <w:sz w:val="28"/>
          <w:szCs w:val="28"/>
        </w:rPr>
        <w:t xml:space="preserve"> И. «Артисты с грядки».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 xml:space="preserve">Носов Н. </w:t>
      </w:r>
      <w:proofErr w:type="gramStart"/>
      <w:r w:rsidRPr="004167B9">
        <w:rPr>
          <w:rFonts w:ascii="Comic Sans MS" w:hAnsi="Comic Sans MS"/>
          <w:color w:val="002060"/>
          <w:sz w:val="28"/>
          <w:szCs w:val="28"/>
        </w:rPr>
        <w:t>« Огурцы</w:t>
      </w:r>
      <w:proofErr w:type="gramEnd"/>
      <w:r w:rsidRPr="004167B9">
        <w:rPr>
          <w:rFonts w:ascii="Comic Sans MS" w:hAnsi="Comic Sans MS"/>
          <w:color w:val="002060"/>
          <w:sz w:val="28"/>
          <w:szCs w:val="28"/>
        </w:rPr>
        <w:t>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 xml:space="preserve">Носов Н. </w:t>
      </w:r>
      <w:proofErr w:type="gramStart"/>
      <w:r w:rsidRPr="004167B9">
        <w:rPr>
          <w:rFonts w:ascii="Comic Sans MS" w:hAnsi="Comic Sans MS"/>
          <w:color w:val="002060"/>
          <w:sz w:val="28"/>
          <w:szCs w:val="28"/>
        </w:rPr>
        <w:t>« Репка</w:t>
      </w:r>
      <w:proofErr w:type="gramEnd"/>
      <w:r w:rsidRPr="004167B9">
        <w:rPr>
          <w:rFonts w:ascii="Comic Sans MS" w:hAnsi="Comic Sans MS"/>
          <w:color w:val="002060"/>
          <w:sz w:val="28"/>
          <w:szCs w:val="28"/>
        </w:rPr>
        <w:t>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Повещенко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О. «Агроном».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Повещенко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О. «Садовод».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Погарский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М. «Трактор».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>
        <w:rPr>
          <w:rFonts w:ascii="Comic Sans MS" w:hAnsi="Comic Sans MS"/>
          <w:noProof/>
          <w:color w:val="002060"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4306529</wp:posOffset>
            </wp:positionH>
            <wp:positionV relativeFrom="paragraph">
              <wp:posOffset>89965</wp:posOffset>
            </wp:positionV>
            <wp:extent cx="1946787" cy="1209368"/>
            <wp:effectExtent l="0" t="0" r="0" b="0"/>
            <wp:wrapNone/>
            <wp:docPr id="25" name="Рисунок 22" descr="Accerated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ccerated Read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6787" cy="12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2060"/>
          <w:sz w:val="28"/>
          <w:szCs w:val="28"/>
        </w:rPr>
        <w:t xml:space="preserve">Полякова T. «Рано </w:t>
      </w:r>
      <w:r w:rsidRPr="004167B9">
        <w:rPr>
          <w:rFonts w:ascii="Comic Sans MS" w:hAnsi="Comic Sans MS"/>
          <w:color w:val="002060"/>
          <w:sz w:val="28"/>
          <w:szCs w:val="28"/>
        </w:rPr>
        <w:t>солнышко встает...».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gramStart"/>
      <w:r w:rsidRPr="004167B9">
        <w:rPr>
          <w:rFonts w:ascii="Comic Sans MS" w:hAnsi="Comic Sans MS"/>
          <w:color w:val="002060"/>
          <w:sz w:val="28"/>
          <w:szCs w:val="28"/>
        </w:rPr>
        <w:t>Пришвин  М.</w:t>
      </w:r>
      <w:proofErr w:type="gramEnd"/>
      <w:r w:rsidRPr="004167B9">
        <w:rPr>
          <w:rFonts w:ascii="Comic Sans MS" w:hAnsi="Comic Sans MS"/>
          <w:color w:val="002060"/>
          <w:sz w:val="28"/>
          <w:szCs w:val="28"/>
        </w:rPr>
        <w:t xml:space="preserve"> «Правило жизни».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lastRenderedPageBreak/>
        <w:t>Прокофьева С. «Мы работаем в колхозе».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Родари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Д. «</w:t>
      </w: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Чиполлино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>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Рыжова Н. «Жила-была речка».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 xml:space="preserve">Сапгир Г. «Цветы на картошке». 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Сенин Е. «Агроном».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Сенин Е. «Механизатор».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Сенин Е. «Шофёр».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Синявский П. «Непобедимое пугало».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 xml:space="preserve">Сухомлинский В. </w:t>
      </w:r>
      <w:proofErr w:type="gramStart"/>
      <w:r w:rsidRPr="004167B9">
        <w:rPr>
          <w:rFonts w:ascii="Comic Sans MS" w:hAnsi="Comic Sans MS"/>
          <w:color w:val="002060"/>
          <w:sz w:val="28"/>
          <w:szCs w:val="28"/>
        </w:rPr>
        <w:t>« Внучка</w:t>
      </w:r>
      <w:proofErr w:type="gramEnd"/>
      <w:r w:rsidRPr="004167B9">
        <w:rPr>
          <w:rFonts w:ascii="Comic Sans MS" w:hAnsi="Comic Sans MS"/>
          <w:color w:val="002060"/>
          <w:sz w:val="28"/>
          <w:szCs w:val="28"/>
        </w:rPr>
        <w:t xml:space="preserve"> старой вишни».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Толстой Л. «Корешки и вершки».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Толстой Л. «Косточка».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Толстой Л. «Старик сажал яблони…».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Трутнева E. «Урожай, урожай!».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Ушинский К. «История одной яблоньки».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</w:pPr>
      <w:r w:rsidRPr="004167B9">
        <w:rPr>
          <w:rFonts w:ascii="Comic Sans MS" w:hAnsi="Comic Sans MS"/>
          <w:color w:val="002060"/>
          <w:sz w:val="28"/>
          <w:szCs w:val="28"/>
        </w:rPr>
        <w:t>Хармс Д. «Очень, очень вкусный пирог».</w:t>
      </w:r>
    </w:p>
    <w:p w:rsidR="00C36DE2" w:rsidRPr="004167B9" w:rsidRDefault="00C36DE2" w:rsidP="00C36DE2">
      <w:pPr>
        <w:numPr>
          <w:ilvl w:val="0"/>
          <w:numId w:val="14"/>
        </w:numPr>
        <w:spacing w:after="0" w:line="240" w:lineRule="auto"/>
        <w:jc w:val="both"/>
        <w:rPr>
          <w:rFonts w:ascii="Comic Sans MS" w:hAnsi="Comic Sans MS"/>
          <w:color w:val="002060"/>
          <w:sz w:val="28"/>
          <w:szCs w:val="28"/>
        </w:rPr>
        <w:sectPr w:rsidR="00C36DE2" w:rsidRPr="004167B9" w:rsidSect="00C36DE2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proofErr w:type="spellStart"/>
      <w:r w:rsidRPr="004167B9">
        <w:rPr>
          <w:rFonts w:ascii="Comic Sans MS" w:hAnsi="Comic Sans MS"/>
          <w:color w:val="002060"/>
          <w:sz w:val="28"/>
          <w:szCs w:val="28"/>
        </w:rPr>
        <w:t>Чиарди</w:t>
      </w:r>
      <w:proofErr w:type="spellEnd"/>
      <w:r w:rsidRPr="004167B9">
        <w:rPr>
          <w:rFonts w:ascii="Comic Sans MS" w:hAnsi="Comic Sans MS"/>
          <w:color w:val="002060"/>
          <w:sz w:val="28"/>
          <w:szCs w:val="28"/>
        </w:rPr>
        <w:t xml:space="preserve"> Дж. «На этот раз пойдет рассказ».</w:t>
      </w:r>
    </w:p>
    <w:p w:rsidR="00C36DE2" w:rsidRPr="004167B9" w:rsidRDefault="00C36DE2" w:rsidP="00C36DE2">
      <w:pPr>
        <w:spacing w:after="0" w:line="240" w:lineRule="auto"/>
        <w:rPr>
          <w:rFonts w:ascii="Comic Sans MS" w:hAnsi="Comic Sans MS"/>
          <w:color w:val="002060"/>
        </w:rPr>
      </w:pPr>
    </w:p>
    <w:p w:rsidR="00CB3CBF" w:rsidRDefault="00CB3CBF" w:rsidP="00CB3CBF">
      <w:pPr>
        <w:jc w:val="right"/>
        <w:rPr>
          <w:rFonts w:ascii="Times New Roman" w:hAnsi="Times New Roman"/>
          <w:b/>
          <w:sz w:val="24"/>
          <w:szCs w:val="24"/>
        </w:rPr>
      </w:pPr>
      <w:r w:rsidRPr="0067042A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6224954</wp:posOffset>
            </wp:positionH>
            <wp:positionV relativeFrom="paragraph">
              <wp:posOffset>-385934</wp:posOffset>
            </wp:positionV>
            <wp:extent cx="3078089" cy="1043354"/>
            <wp:effectExtent l="0" t="0" r="8011" b="0"/>
            <wp:wrapNone/>
            <wp:docPr id="26" name="Рисунок 13" descr="Веселые овощи 19 фото для детей - Сергей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селые овощи 19 фото для детей - Сергей- я.р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8089" cy="104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222739</wp:posOffset>
            </wp:positionH>
            <wp:positionV relativeFrom="paragraph">
              <wp:posOffset>-456271</wp:posOffset>
            </wp:positionV>
            <wp:extent cx="3083169" cy="1043353"/>
            <wp:effectExtent l="0" t="0" r="0" b="0"/>
            <wp:wrapNone/>
            <wp:docPr id="27" name="Рисунок 13" descr="Веселые овощи 19 фото для детей - Сергей- я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еселые овощи 19 фото для детей - Сергей- я.ру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9" cy="104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szCs w:val="24"/>
        </w:rPr>
        <w:t>Приложение 5</w:t>
      </w:r>
    </w:p>
    <w:p w:rsidR="00CB3CBF" w:rsidRPr="0067042A" w:rsidRDefault="00CB3CBF" w:rsidP="00CB3CBF">
      <w:pPr>
        <w:jc w:val="center"/>
        <w:rPr>
          <w:rFonts w:ascii="Times New Roman" w:hAnsi="Times New Roman"/>
          <w:b/>
          <w:sz w:val="24"/>
          <w:szCs w:val="24"/>
        </w:rPr>
      </w:pPr>
      <w:r w:rsidRPr="0067042A">
        <w:rPr>
          <w:rFonts w:ascii="Times New Roman" w:hAnsi="Times New Roman"/>
          <w:b/>
          <w:sz w:val="32"/>
          <w:szCs w:val="32"/>
        </w:rPr>
        <w:t xml:space="preserve">Мини </w:t>
      </w:r>
      <w:r w:rsidR="00510D17">
        <w:rPr>
          <w:rFonts w:ascii="Times New Roman" w:hAnsi="Times New Roman"/>
          <w:b/>
          <w:sz w:val="32"/>
          <w:szCs w:val="32"/>
        </w:rPr>
        <w:t xml:space="preserve">- </w:t>
      </w:r>
      <w:r w:rsidRPr="0067042A">
        <w:rPr>
          <w:rFonts w:ascii="Times New Roman" w:hAnsi="Times New Roman"/>
          <w:b/>
          <w:sz w:val="32"/>
          <w:szCs w:val="32"/>
        </w:rPr>
        <w:t>лаборатория</w:t>
      </w:r>
    </w:p>
    <w:tbl>
      <w:tblPr>
        <w:tblW w:w="0" w:type="auto"/>
        <w:tblInd w:w="11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417"/>
        <w:gridCol w:w="11057"/>
      </w:tblGrid>
      <w:tr w:rsidR="00CB3CBF" w:rsidRPr="000E1EC6" w:rsidTr="00CB3CBF">
        <w:tc>
          <w:tcPr>
            <w:tcW w:w="2417" w:type="dxa"/>
          </w:tcPr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1EC6">
              <w:rPr>
                <w:rFonts w:ascii="Times New Roman" w:hAnsi="Times New Roman"/>
                <w:b/>
                <w:sz w:val="28"/>
                <w:szCs w:val="28"/>
              </w:rPr>
              <w:t>Группа</w:t>
            </w: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</w:tcPr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E1EC6">
              <w:rPr>
                <w:rFonts w:ascii="Times New Roman" w:hAnsi="Times New Roman"/>
                <w:b/>
                <w:sz w:val="28"/>
                <w:szCs w:val="28"/>
              </w:rPr>
              <w:t>Наполняемость</w:t>
            </w:r>
          </w:p>
        </w:tc>
      </w:tr>
      <w:tr w:rsidR="00CB3CBF" w:rsidRPr="000E1EC6" w:rsidTr="00CB3CBF">
        <w:tc>
          <w:tcPr>
            <w:tcW w:w="2417" w:type="dxa"/>
          </w:tcPr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EC6">
              <w:rPr>
                <w:rFonts w:ascii="Times New Roman" w:hAnsi="Times New Roman"/>
                <w:sz w:val="28"/>
                <w:szCs w:val="28"/>
              </w:rPr>
              <w:t>Младшая</w:t>
            </w: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EC6">
              <w:rPr>
                <w:rFonts w:ascii="Times New Roman" w:hAnsi="Times New Roman"/>
                <w:sz w:val="28"/>
                <w:szCs w:val="28"/>
              </w:rPr>
              <w:t>(3-4 года)</w:t>
            </w: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06511" cy="805601"/>
                  <wp:effectExtent l="19050" t="0" r="0" b="0"/>
                  <wp:docPr id="28" name="Рисунок 16" descr="Маркетинговый план проекта &quot;РостО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аркетинговый план проекта &quot;РостО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82" cy="808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</w:tcPr>
          <w:p w:rsidR="00CB3CBF" w:rsidRPr="00307D56" w:rsidRDefault="00CB3CBF" w:rsidP="00793880">
            <w:pPr>
              <w:spacing w:after="0" w:line="240" w:lineRule="auto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07D5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Костюмы маленьких исследователей (на каждого обучающегося):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Клеенчатые передники и детские халаты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Нарукавники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Головные уборы (шапочки для ванной)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Защитные очки</w:t>
            </w:r>
          </w:p>
          <w:p w:rsidR="00CB3CBF" w:rsidRDefault="00CB3CBF" w:rsidP="00CB3CBF">
            <w:pPr>
              <w:pStyle w:val="a8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Перчатки</w:t>
            </w:r>
          </w:p>
          <w:p w:rsidR="00CB3CBF" w:rsidRPr="00307D56" w:rsidRDefault="00CB3CBF" w:rsidP="0079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 xml:space="preserve"> Оборудование и материал для экспериментирования: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Пластиковые ёмкости различной величины,</w:t>
            </w:r>
            <w:r w:rsidRPr="00307D56">
              <w:rPr>
                <w:rStyle w:val="c2"/>
                <w:color w:val="000000"/>
                <w:sz w:val="24"/>
                <w:szCs w:val="24"/>
              </w:rPr>
              <w:t xml:space="preserve"> </w:t>
            </w:r>
            <w:r w:rsidRPr="00307D56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контейнеры для сыпучих и мелких предметов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Мини лопатки, грабли, лейки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4420870</wp:posOffset>
                  </wp:positionH>
                  <wp:positionV relativeFrom="paragraph">
                    <wp:posOffset>115570</wp:posOffset>
                  </wp:positionV>
                  <wp:extent cx="2137410" cy="1699260"/>
                  <wp:effectExtent l="19050" t="0" r="0" b="0"/>
                  <wp:wrapNone/>
                  <wp:docPr id="29" name="Рисунок 7" descr="Эксперимент - Стоковое векторное изображение Matthew Cole #10630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Эксперимент - Стоковое векторное изображение Matthew Cole #10630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699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07D56">
              <w:rPr>
                <w:rFonts w:ascii="Times New Roman" w:hAnsi="Times New Roman"/>
                <w:sz w:val="24"/>
                <w:szCs w:val="24"/>
              </w:rPr>
              <w:t>Различные камешки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Земля</w:t>
            </w:r>
            <w:r>
              <w:t xml:space="preserve"> 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Вода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Полиэтиленовые пакеты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Мыльные пузыри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Лук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Пластиковые бутылки разного размера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Дневники наблюдения за посадками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307D56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Пооперационная карта посадки лука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307D56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Календарь природы и погоды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307D56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Клеёнки для столов</w:t>
            </w:r>
          </w:p>
          <w:p w:rsidR="00CB3CBF" w:rsidRPr="0067042A" w:rsidRDefault="00CB3CBF" w:rsidP="00CB3CBF">
            <w:pPr>
              <w:pStyle w:val="a8"/>
              <w:numPr>
                <w:ilvl w:val="0"/>
                <w:numId w:val="17"/>
              </w:numPr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</w:rPr>
            </w:pPr>
            <w:r w:rsidRPr="00307D56">
              <w:rPr>
                <w:rStyle w:val="c2"/>
                <w:rFonts w:ascii="Times New Roman" w:hAnsi="Times New Roman"/>
                <w:color w:val="000000"/>
                <w:sz w:val="24"/>
                <w:szCs w:val="24"/>
              </w:rPr>
              <w:t>Влажные салфетки</w:t>
            </w:r>
          </w:p>
          <w:p w:rsidR="00CB3CBF" w:rsidRPr="0067042A" w:rsidRDefault="00CB3CBF" w:rsidP="007938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CBF" w:rsidRPr="000E1EC6" w:rsidTr="00CB3CBF">
        <w:tc>
          <w:tcPr>
            <w:tcW w:w="2417" w:type="dxa"/>
          </w:tcPr>
          <w:p w:rsidR="00CB3CBF" w:rsidRDefault="00CB3CBF" w:rsidP="00CB3CB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EC6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(4-5 лет)</w:t>
            </w: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10712" cy="710712"/>
                  <wp:effectExtent l="19050" t="0" r="0" b="0"/>
                  <wp:docPr id="30" name="Рисунок 10" descr="Marbix.info.Гороскоп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rbix.info.Гороскоп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615" cy="7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</w:tcPr>
          <w:p w:rsidR="00CB3CBF" w:rsidRPr="00307D56" w:rsidRDefault="00CB3CBF" w:rsidP="00793880">
            <w:pPr>
              <w:pStyle w:val="a8"/>
              <w:spacing w:after="0" w:line="240" w:lineRule="auto"/>
              <w:ind w:left="0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07D56">
              <w:rPr>
                <w:rFonts w:ascii="Comic Sans MS" w:hAnsi="Comic Sans MS"/>
                <w:b/>
                <w:color w:val="7030A0"/>
                <w:sz w:val="28"/>
                <w:szCs w:val="28"/>
              </w:rPr>
              <w:lastRenderedPageBreak/>
              <w:t>Оборудование и материал для экспериментирования (пополнение):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Глина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Песок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lastRenderedPageBreak/>
              <w:t>Мерные кружки, воронки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Пооперационная карта  посадки чеснока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 xml:space="preserve">Трубочки для коктейля (соломинки) 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Яблоки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Мензурки для помещения в водную среду ростков деревьев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Ветка вишни</w:t>
            </w:r>
          </w:p>
          <w:p w:rsidR="00CB3CBF" w:rsidRPr="000E1EC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Семена свёклы, редьки, редиса, репы</w:t>
            </w:r>
          </w:p>
        </w:tc>
      </w:tr>
      <w:tr w:rsidR="00CB3CBF" w:rsidRPr="000E1EC6" w:rsidTr="00CB3CBF">
        <w:tc>
          <w:tcPr>
            <w:tcW w:w="2417" w:type="dxa"/>
          </w:tcPr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EC6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(5-6 лет)</w:t>
            </w: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8437" cy="739551"/>
                  <wp:effectExtent l="19050" t="0" r="1613" b="0"/>
                  <wp:docPr id="31" name="Рисунок 4" descr="Приборы и материал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иборы и материал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96" cy="75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</w:tcPr>
          <w:p w:rsidR="00CB3CBF" w:rsidRPr="00307D56" w:rsidRDefault="00CB3CBF" w:rsidP="00793880">
            <w:pPr>
              <w:pStyle w:val="a8"/>
              <w:spacing w:after="0" w:line="240" w:lineRule="auto"/>
              <w:ind w:left="0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07D5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Оборудование и материал для экспериментирования (пополнение):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Семена бобов, фасоли, гороха, тыквы, кабачка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Пооперационная карта  посадки бобов, фасоли, гороха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Ветка черемухи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Материалы для создания установки для полива растений в мини-лаборатории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Многоярусные емкости с креплениями на стенках (для опытов по гидропонике)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Дневник наблюдения за опытами по гидропонике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Свеча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 xml:space="preserve">Стеклянная банка </w:t>
            </w:r>
          </w:p>
          <w:p w:rsidR="00CB3CBF" w:rsidRPr="007D506D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Лупа</w:t>
            </w:r>
          </w:p>
        </w:tc>
      </w:tr>
      <w:tr w:rsidR="00CB3CBF" w:rsidRPr="000E1EC6" w:rsidTr="00CB3CBF">
        <w:tc>
          <w:tcPr>
            <w:tcW w:w="2417" w:type="dxa"/>
          </w:tcPr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E1EC6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(6-7 лет)</w:t>
            </w:r>
          </w:p>
          <w:p w:rsidR="00CB3CBF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B3CBF" w:rsidRPr="000E1EC6" w:rsidRDefault="00CB3CBF" w:rsidP="0079388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34104" cy="539261"/>
                  <wp:effectExtent l="19050" t="0" r="8846" b="0"/>
                  <wp:docPr id="32" name="Рисунок 1" descr="Bitterjug, Увеличение и Стекло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terjug, Увеличение и Стекло Ве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80" cy="540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57" w:type="dxa"/>
          </w:tcPr>
          <w:p w:rsidR="00CB3CBF" w:rsidRPr="00307D56" w:rsidRDefault="00CB3CBF" w:rsidP="00793880">
            <w:pPr>
              <w:pStyle w:val="a8"/>
              <w:spacing w:after="0" w:line="240" w:lineRule="auto"/>
              <w:ind w:left="0"/>
              <w:rPr>
                <w:rFonts w:ascii="Comic Sans MS" w:hAnsi="Comic Sans MS"/>
                <w:b/>
                <w:color w:val="7030A0"/>
                <w:sz w:val="28"/>
                <w:szCs w:val="28"/>
              </w:rPr>
            </w:pPr>
            <w:r w:rsidRPr="00307D56">
              <w:rPr>
                <w:rFonts w:ascii="Comic Sans MS" w:hAnsi="Comic Sans MS"/>
                <w:b/>
                <w:color w:val="7030A0"/>
                <w:sz w:val="28"/>
                <w:szCs w:val="28"/>
              </w:rPr>
              <w:t>Оборудование и материал для экспериментирования (пополнение):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Горшки для посадки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Сито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4540250</wp:posOffset>
                  </wp:positionH>
                  <wp:positionV relativeFrom="paragraph">
                    <wp:posOffset>106680</wp:posOffset>
                  </wp:positionV>
                  <wp:extent cx="2298065" cy="1722755"/>
                  <wp:effectExtent l="19050" t="0" r="6985" b="0"/>
                  <wp:wrapNone/>
                  <wp:docPr id="33" name="Рисунок 10" descr="Школа первоклашек: как развить у ребенка речь и воображение.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Школа первоклашек: как развить у ребенка речь и воображение.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298065" cy="1722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07D56">
              <w:rPr>
                <w:rFonts w:ascii="Times New Roman" w:hAnsi="Times New Roman"/>
                <w:sz w:val="24"/>
                <w:szCs w:val="24"/>
              </w:rPr>
              <w:t>Марля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Вата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Сахар (соль)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Краска (гуашь, акварель)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Пищевые красители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Металлические предметы (например: ключ)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Деревянные предметы (например: катушка для ниток)</w:t>
            </w:r>
            <w:r>
              <w:t xml:space="preserve"> 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Семена (косточки) абрикоса, лимона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Поддоны для выращивания зелени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Семена петрушки и салата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Семена огурца, помидора, моркови, капусты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Материалы для создания гидропонной установки</w:t>
            </w:r>
          </w:p>
          <w:p w:rsidR="00CB3CBF" w:rsidRPr="00307D56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Плоды картофеля</w:t>
            </w:r>
          </w:p>
          <w:p w:rsidR="00CB3CBF" w:rsidRPr="007D506D" w:rsidRDefault="00CB3CBF" w:rsidP="00CB3CBF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7D56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</w:tr>
    </w:tbl>
    <w:p w:rsidR="00CB3CBF" w:rsidRDefault="00510D17" w:rsidP="00CB3CBF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Наши самые интересные находки</w:t>
      </w:r>
      <w:r w:rsidR="00CB3CBF">
        <w:rPr>
          <w:rFonts w:ascii="Times New Roman" w:hAnsi="Times New Roman"/>
          <w:b/>
          <w:sz w:val="32"/>
          <w:szCs w:val="32"/>
        </w:rPr>
        <w:t xml:space="preserve">                                         </w:t>
      </w:r>
      <w:r w:rsidR="00CB3CBF">
        <w:rPr>
          <w:rFonts w:ascii="Times New Roman" w:hAnsi="Times New Roman"/>
          <w:b/>
          <w:sz w:val="24"/>
          <w:szCs w:val="24"/>
        </w:rPr>
        <w:t>Приложение 6</w:t>
      </w:r>
    </w:p>
    <w:p w:rsidR="00CB3CBF" w:rsidRDefault="00DC3ABD" w:rsidP="00CB3CBF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left:0;text-align:left;margin-left:704.85pt;margin-top:490.15pt;width:60.3pt;height:24.75pt;z-index:251751424;mso-height-percent:200;mso-height-percent:20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73;mso-fit-shape-to-text:t">
              <w:txbxContent>
                <w:p w:rsidR="00DC3ABD" w:rsidRPr="002B27A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6-7 лет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5" type="#_x0000_t202" style="position:absolute;left:0;text-align:left;margin-left:633.85pt;margin-top:259.8pt;width:154.2pt;height:64pt;z-index:251735040;mso-width-relative:margin;mso-height-relative:margin" fillcolor="yellow">
            <v:fill color2="fill lighten(51)" angle="-45" focusposition=".5,.5" focussize="" method="linear sigma" type="gradient"/>
            <o:extrusion v:ext="view" backdepth="1in" on="t" viewpoint="0" viewpointorigin="0" skewangle="-90" type="perspective"/>
            <v:textbox style="mso-next-textbox:#_x0000_s1065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Я создал новый вид…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галерея селекционных новинок</w:t>
                  </w: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8848725</wp:posOffset>
            </wp:positionH>
            <wp:positionV relativeFrom="paragraph">
              <wp:posOffset>4185920</wp:posOffset>
            </wp:positionV>
            <wp:extent cx="825500" cy="442595"/>
            <wp:effectExtent l="0" t="190500" r="0" b="167005"/>
            <wp:wrapNone/>
            <wp:docPr id="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00" cy="442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8773447</wp:posOffset>
            </wp:positionH>
            <wp:positionV relativeFrom="paragraph">
              <wp:posOffset>4927292</wp:posOffset>
            </wp:positionV>
            <wp:extent cx="1033491" cy="1184459"/>
            <wp:effectExtent l="95250" t="95250" r="109509" b="34741"/>
            <wp:wrapNone/>
            <wp:docPr id="54" name="Рисунок 13" descr="Мультфильм рюкзак указывая пальцем Клипарты, векторы, и Наб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ультфильм рюкзак указывая пальцем Клипарты, векторы, и Набо…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27" cy="120513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7747000</wp:posOffset>
            </wp:positionH>
            <wp:positionV relativeFrom="paragraph">
              <wp:posOffset>5376545</wp:posOffset>
            </wp:positionV>
            <wp:extent cx="821055" cy="471805"/>
            <wp:effectExtent l="19050" t="0" r="0" b="0"/>
            <wp:wrapNone/>
            <wp:docPr id="5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6" type="#_x0000_t202" style="position:absolute;left:0;text-align:left;margin-left:479.65pt;margin-top:365.8pt;width:154.2pt;height:59.3pt;z-index:251739136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6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Амбар для овощей и фруктов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макет</w:t>
                  </w: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6002020</wp:posOffset>
            </wp:positionH>
            <wp:positionV relativeFrom="paragraph">
              <wp:posOffset>5369560</wp:posOffset>
            </wp:positionV>
            <wp:extent cx="821055" cy="471805"/>
            <wp:effectExtent l="19050" t="0" r="0" b="0"/>
            <wp:wrapNone/>
            <wp:docPr id="5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7" type="#_x0000_t202" style="position:absolute;left:0;text-align:left;margin-left:398.4pt;margin-top:461pt;width:130.7pt;height:45.4pt;z-index:251741184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7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Теплица будущего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макет</w:t>
                  </w: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4664710</wp:posOffset>
            </wp:positionH>
            <wp:positionV relativeFrom="paragraph">
              <wp:posOffset>5325110</wp:posOffset>
            </wp:positionV>
            <wp:extent cx="821055" cy="471805"/>
            <wp:effectExtent l="19050" t="0" r="0" b="0"/>
            <wp:wrapNone/>
            <wp:docPr id="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9" type="#_x0000_t202" style="position:absolute;left:0;text-align:left;margin-left:279.35pt;margin-top:365.8pt;width:147.2pt;height:59.3pt;z-index:251746304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9">
              <w:txbxContent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Мода с полей» 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(коллекция спецодежды для с/х работников)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5325110</wp:posOffset>
            </wp:positionV>
            <wp:extent cx="821055" cy="471805"/>
            <wp:effectExtent l="19050" t="0" r="0" b="0"/>
            <wp:wrapNone/>
            <wp:docPr id="5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8" type="#_x0000_t202" style="position:absolute;left:0;text-align:left;margin-left:130.6pt;margin-top:406.3pt;width:108.55pt;height:67.95pt;z-index:251743232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8">
              <w:txbxContent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Создание </w:t>
                  </w:r>
                </w:p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элементарной гидропонной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установки</w:t>
                  </w: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8719369</wp:posOffset>
            </wp:positionH>
            <wp:positionV relativeFrom="paragraph">
              <wp:posOffset>1535164</wp:posOffset>
            </wp:positionV>
            <wp:extent cx="1097116" cy="935437"/>
            <wp:effectExtent l="95250" t="95250" r="122084" b="36113"/>
            <wp:wrapNone/>
            <wp:docPr id="44" name="Рисунок 1" descr="http://rylik.ru/uploads/posts/2012-09/1348224970_5lpakizy4ejbm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ik.ru/uploads/posts/2012-09/1348224970_5lpakizy4ejbmrx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856" r="36110" b="7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16" cy="935437"/>
                    </a:xfrm>
                    <a:prstGeom prst="round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8819515</wp:posOffset>
            </wp:positionH>
            <wp:positionV relativeFrom="paragraph">
              <wp:posOffset>930910</wp:posOffset>
            </wp:positionV>
            <wp:extent cx="825500" cy="466090"/>
            <wp:effectExtent l="0" t="171450" r="0" b="162560"/>
            <wp:wrapNone/>
            <wp:docPr id="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00" cy="466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7" type="#_x0000_t109" style="position:absolute;left:0;text-align:left;margin-left:161.65pt;margin-top:12.95pt;width:153.75pt;height:39.95pt;z-index:251714560;mso-height-percent:200;mso-position-horizontal-relative:text;mso-position-vertical-relative:text;mso-height-percent:200;mso-width-relative:margin;mso-height-relative:margin" fillcolor="yellow" strokecolor="#92cddc [1944]" strokeweight="1pt">
            <v:fill color2="fill lighten(51)" angle="-45" focusposition=".5,.5" focussize="" method="linear sigma" type="gradient"/>
            <v:shadow type="perspective" color="#205867 [1608]" opacity=".5" offset="1pt" offset2="-3pt"/>
            <o:extrusion v:ext="view" backdepth="1in" on="t" viewpoint="0" viewpointorigin="0" skewangle="-90" type="perspective"/>
            <v:textbox style="mso-next-textbox:#_x0000_s1057;mso-fit-shape-to-text:t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«Чудо инструменты»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(лопата, грабли, лейка)</w:t>
                  </w: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163195</wp:posOffset>
            </wp:positionV>
            <wp:extent cx="821055" cy="471805"/>
            <wp:effectExtent l="19050" t="0" r="0" b="0"/>
            <wp:wrapNone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4025900</wp:posOffset>
            </wp:positionH>
            <wp:positionV relativeFrom="paragraph">
              <wp:posOffset>163195</wp:posOffset>
            </wp:positionV>
            <wp:extent cx="821055" cy="471805"/>
            <wp:effectExtent l="19050" t="0" r="0" b="0"/>
            <wp:wrapNone/>
            <wp:docPr id="4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8" type="#_x0000_t109" style="position:absolute;left:0;text-align:left;margin-left:382.45pt;margin-top:12.95pt;width:146.65pt;height:39.4pt;z-index:251716608;mso-position-horizontal-relative:text;mso-position-vertical-relative:text;mso-width-relative:margin;mso-height-relative:margin" fillcolor="yellow" strokecolor="#92cddc [1944]" strokeweight="1pt">
            <v:fill color2="fill lighten(51)" angle="-45" focusposition=".5,.5" focussize="" method="linear sigma" type="gradient"/>
            <v:shadow type="perspective" color="#205867 [1608]" opacity=".5" offset="1pt" offset2="-3pt"/>
            <o:extrusion v:ext="view" backdepth="1in" on="t" viewpoint="0" viewpointorigin="0" skewangle="-90" type="perspective"/>
            <v:textbox style="mso-next-textbox:#_x0000_s1058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«Грузовик будущего»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(книжка малышка)</w:t>
                  </w: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6714490</wp:posOffset>
            </wp:positionH>
            <wp:positionV relativeFrom="paragraph">
              <wp:posOffset>163195</wp:posOffset>
            </wp:positionV>
            <wp:extent cx="821055" cy="471805"/>
            <wp:effectExtent l="19050" t="0" r="0" b="0"/>
            <wp:wrapNone/>
            <wp:docPr id="3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9" type="#_x0000_t202" style="position:absolute;left:0;text-align:left;margin-left:597.9pt;margin-top:9.55pt;width:198.8pt;height:42.8pt;z-index:251718656;mso-position-horizontal-relative:text;mso-position-vertical-relative:text;mso-width-relative:margin;mso-height-relative:margin" fillcolor="yellow">
            <v:fill color2="fill lighten(51)" angle="-45" focusposition=".5,.5" focussize="" method="linear sigma" type="gradient"/>
            <o:extrusion v:ext="view" backdepth="1in" on="t" viewpoint="0" viewpointorigin="0" skewangle="-90" type="perspective"/>
            <v:textbox style="mso-next-textbox:#_x0000_s1059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b/>
                      <w:noProof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«Родители и я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- 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огородная семья»</w:t>
                  </w:r>
                  <w:r w:rsidRPr="00CA6B50">
                    <w:rPr>
                      <w:b/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t>(фотовыставка)</w:t>
                  </w:r>
                </w:p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71" type="#_x0000_t202" style="position:absolute;left:0;text-align:left;margin-left:702.9pt;margin-top:205.65pt;width:60.3pt;height:24.75pt;z-index:251749376;mso-height-percent:200;mso-position-horizontal-relative:text;mso-position-vertical-relative:text;mso-height-percent:20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71;mso-fit-shape-to-text:t">
              <w:txbxContent>
                <w:p w:rsidR="00DC3ABD" w:rsidRPr="002B27A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4-5 лет</w:t>
                  </w: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5325110</wp:posOffset>
            </wp:positionV>
            <wp:extent cx="821055" cy="471805"/>
            <wp:effectExtent l="19050" t="0" r="0" b="0"/>
            <wp:wrapNone/>
            <wp:docPr id="5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2708910</wp:posOffset>
            </wp:positionV>
            <wp:extent cx="825500" cy="467995"/>
            <wp:effectExtent l="0" t="171450" r="0" b="160655"/>
            <wp:wrapNone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00" cy="467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2" type="#_x0000_t109" style="position:absolute;left:0;text-align:left;margin-left:.8pt;margin-top:152.8pt;width:97.75pt;height:45.75pt;z-index:251726848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2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Деревня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макет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1" type="#_x0000_t109" style="position:absolute;left:0;text-align:left;margin-left:161.65pt;margin-top:145.3pt;width:215pt;height:53.85pt;z-index:251724800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1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Надёжные помощники в поле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коллаж современной техники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0" type="#_x0000_t202" style="position:absolute;left:0;text-align:left;margin-left:446.85pt;margin-top:130.15pt;width:162.95pt;height:68.4pt;z-index:251722752;mso-position-horizontal-relative:text;mso-position-vertical-relative:text;mso-width-relative:margin;mso-height-relative:margin" fillcolor="yellow">
            <v:fill color2="fill lighten(51)" angle="-135" focusposition=".5,.5" focussize="" method="linear sigma" focus="100%" type="gradient"/>
            <o:extrusion v:ext="view" backdepth="1in" on="t" viewpoint="0" viewpointorigin="0" skewangle="-90" type="perspective"/>
            <v:textbox style="mso-next-textbox:#_x0000_s1060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Вышли в поле трактора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обзорное панно различных видов тракторов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1830070</wp:posOffset>
            </wp:positionV>
            <wp:extent cx="821055" cy="471805"/>
            <wp:effectExtent l="19050" t="0" r="0" b="0"/>
            <wp:wrapNone/>
            <wp:docPr id="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CBF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1903730</wp:posOffset>
            </wp:positionV>
            <wp:extent cx="821055" cy="471805"/>
            <wp:effectExtent l="19050" t="0" r="0" b="0"/>
            <wp:wrapNone/>
            <wp:docPr id="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1055" cy="471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72" type="#_x0000_t202" style="position:absolute;left:0;text-align:left;margin-left:2.35pt;margin-top:349.2pt;width:60.3pt;height:24.75pt;z-index:251750400;mso-height-percent:200;mso-position-horizontal-relative:text;mso-position-vertical-relative:text;mso-height-percent:20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72;mso-fit-shape-to-text:t">
              <w:txbxContent>
                <w:p w:rsidR="00DC3ABD" w:rsidRPr="002B27A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5-6 лет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70" type="#_x0000_t202" style="position:absolute;left:0;text-align:left;margin-left:14.5pt;margin-top:81.65pt;width:60.3pt;height:24.75pt;z-index:251748352;mso-height-percent:200;mso-position-horizontal-relative:text;mso-position-vertical-relative:text;mso-height-percent:200;mso-width-relative:margin;mso-height-relative:margin" fillcolor="#9bbb59 [3206]" strokecolor="#f2f2f2 [3041]" strokeweight="3pt">
            <v:shadow on="t" type="perspective" color="#4e6128 [1606]" opacity=".5" offset="1pt" offset2="-1pt"/>
            <v:textbox style="mso-next-textbox:#_x0000_s1070;mso-fit-shape-to-text:t">
              <w:txbxContent>
                <w:p w:rsidR="00DC3ABD" w:rsidRPr="002B27A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2B27A5">
                    <w:rPr>
                      <w:rFonts w:ascii="Times New Roman" w:hAnsi="Times New Roman" w:cs="Times New Roman"/>
                    </w:rPr>
                    <w:t>3-4 года</w:t>
                  </w:r>
                </w:p>
              </w:txbxContent>
            </v:textbox>
          </v:shape>
        </w:pict>
      </w:r>
      <w:r w:rsidR="00CB3CBF" w:rsidRPr="001C3193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-241024</wp:posOffset>
            </wp:positionH>
            <wp:positionV relativeFrom="paragraph">
              <wp:posOffset>5017080</wp:posOffset>
            </wp:positionV>
            <wp:extent cx="1158351" cy="1105728"/>
            <wp:effectExtent l="95250" t="95250" r="117999" b="37272"/>
            <wp:wrapNone/>
            <wp:docPr id="59" name="Рисунок 28" descr="http://illustrators.ru/illustrations/1821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llustrators.ru/illustrations/182141_origina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2674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3210" cy="110445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7254737</wp:posOffset>
            </wp:positionH>
            <wp:positionV relativeFrom="paragraph">
              <wp:posOffset>3448354</wp:posOffset>
            </wp:positionV>
            <wp:extent cx="825776" cy="467139"/>
            <wp:effectExtent l="19050" t="0" r="0" b="0"/>
            <wp:wrapNone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6" cy="4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4" type="#_x0000_t202" style="position:absolute;left:0;text-align:left;margin-left:415.5pt;margin-top:259.8pt;width:151.85pt;height:59.25pt;z-index:251732992;mso-position-horizontal-relative:text;mso-position-vertical-relative:text;mso-width-relative:margin;mso-height-relative:margin" fillcolor="yellow">
            <v:fill color2="fill lighten(51)" angle="-45" focusposition=".5,.5" focussize="" method="linear sigma" type="gradient"/>
            <o:extrusion v:ext="view" backdepth="1in" on="t" viewpoint="0" viewpointorigin="0" skewangle="-90" type="perspective"/>
            <v:textbox style="mso-next-textbox:#_x0000_s1064">
              <w:txbxContent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Поливалка</w:t>
                  </w:r>
                  <w:proofErr w:type="spellEnd"/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354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(установка для полива растений)</w:t>
                  </w:r>
                </w:p>
                <w:p w:rsidR="00DC3ABD" w:rsidRPr="00435423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4272998</wp:posOffset>
            </wp:positionH>
            <wp:positionV relativeFrom="paragraph">
              <wp:posOffset>3527867</wp:posOffset>
            </wp:positionV>
            <wp:extent cx="825776" cy="467139"/>
            <wp:effectExtent l="19050" t="0" r="0" b="0"/>
            <wp:wrapNone/>
            <wp:docPr id="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6" cy="4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63" type="#_x0000_t202" style="position:absolute;left:0;text-align:left;margin-left:138.75pt;margin-top:259.8pt;width:200.4pt;height:69.45pt;z-index:251730944;mso-position-horizontal-relative:text;mso-position-vertical-relative:text;mso-width-relative:margin;mso-height-relative:margin" fillcolor="yellow">
            <v:fill color2="fill lighten(51)" angle="-45" focusposition=".5,.5" focussize="" method="linear sigma" type="gradient"/>
            <o:extrusion v:ext="view" backdepth="1in" on="t" viewpoint="0" viewpointorigin="0" skewangle="-90" type="perspective"/>
            <v:textbox style="mso-next-textbox:#_x0000_s1063">
              <w:txbxContent>
                <w:p w:rsidR="00DC3ABD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Такие одинаковые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 разные фрукты, овощи и ягоды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»</w:t>
                  </w:r>
                  <w:r w:rsidRPr="00CA6B50">
                    <w:rPr>
                      <w:noProof/>
                      <w:sz w:val="24"/>
                      <w:szCs w:val="24"/>
                    </w:rPr>
                    <w:t xml:space="preserve"> </w:t>
                  </w:r>
                </w:p>
                <w:p w:rsidR="00DC3ABD" w:rsidRPr="00CA6B50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библиотека книжек-малышек</w:t>
                  </w:r>
                  <w:r w:rsidRPr="00CA6B5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DC3ABD" w:rsidRPr="00017775" w:rsidRDefault="00DC3ABD" w:rsidP="00CB3C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973207</wp:posOffset>
            </wp:positionH>
            <wp:positionV relativeFrom="paragraph">
              <wp:posOffset>3527867</wp:posOffset>
            </wp:positionV>
            <wp:extent cx="825776" cy="467139"/>
            <wp:effectExtent l="19050" t="0" r="0" b="0"/>
            <wp:wrapNone/>
            <wp:docPr id="5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776" cy="4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-87796</wp:posOffset>
            </wp:positionH>
            <wp:positionV relativeFrom="paragraph">
              <wp:posOffset>3252056</wp:posOffset>
            </wp:positionV>
            <wp:extent cx="1057469" cy="1083945"/>
            <wp:effectExtent l="95250" t="95250" r="104581" b="40005"/>
            <wp:wrapNone/>
            <wp:docPr id="39" name="Рисунок 1" descr="http://rylik.ru/uploads/posts/2012-09/1348224970_5lpakizy4ejbmr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ylik.ru/uploads/posts/2012-09/1348224970_5lpakizy4ejbmrx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0323" t="24010" b="56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99" cy="1083945"/>
                    </a:xfrm>
                    <a:prstGeom prst="round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7741754</wp:posOffset>
            </wp:positionH>
            <wp:positionV relativeFrom="paragraph">
              <wp:posOffset>1897849</wp:posOffset>
            </wp:positionV>
            <wp:extent cx="825776" cy="467139"/>
            <wp:effectExtent l="19050" t="0" r="0" b="0"/>
            <wp:wrapNone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776" cy="46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pict>
          <v:shape id="_x0000_s1056" type="#_x0000_t136" style="position:absolute;left:0;text-align:left;margin-left:.8pt;margin-top:-28.2pt;width:85.7pt;height:15.85pt;z-index:251712512;mso-position-horizontal-relative:text;mso-position-vertical-relative:text" fillcolor="red">
            <v:shadow color="#868686"/>
            <v:textpath style="font-family:&quot;Arial Black&quot;;v-text-kern:t" trim="t" fitpath="t" string="СТАРТ"/>
          </v:shape>
        </w:pict>
      </w:r>
      <w:r w:rsidR="00CB3CBF" w:rsidRPr="00806977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22363</wp:posOffset>
            </wp:positionH>
            <wp:positionV relativeFrom="paragraph">
              <wp:posOffset>-77553</wp:posOffset>
            </wp:positionV>
            <wp:extent cx="1022792" cy="994079"/>
            <wp:effectExtent l="76200" t="76200" r="139258" b="53671"/>
            <wp:wrapNone/>
            <wp:docPr id="40" name="Рисунок 16" descr="http://crosti.ru/patterns/00/03/ee/84a171e6dd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rosti.ru/patterns/00/03/ee/84a171e6dd/previe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427" cy="998082"/>
                    </a:xfrm>
                    <a:prstGeom prst="roundRect">
                      <a:avLst/>
                    </a:prstGeom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CB3CBF" w:rsidRPr="00145314" w:rsidRDefault="00CB3CBF" w:rsidP="00CB3CBF">
      <w:pPr>
        <w:jc w:val="center"/>
        <w:rPr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B3CBF" w:rsidRPr="00592F48" w:rsidRDefault="00DC3ABD" w:rsidP="00CB3CBF">
      <w:pPr>
        <w:jc w:val="righ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1" type="#_x0000_t32" style="position:absolute;left:0;text-align:left;margin-left:54.45pt;margin-top:239.15pt;width:32.3pt;height:.05pt;z-index:25177088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92" type="#_x0000_t32" style="position:absolute;left:0;text-align:left;margin-left:509.5pt;margin-top:251.2pt;width:46.15pt;height:0;z-index:25177190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85" type="#_x0000_t87" style="position:absolute;left:0;text-align:left;margin-left:257.55pt;margin-top:25.9pt;width:65.4pt;height:447.7pt;rotation:180;z-index:251764736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84" style="position:absolute;left:0;text-align:left;margin-left:338.75pt;margin-top:321.3pt;width:149.55pt;height:65.5pt;z-index:251763712" arcsize="10923f" fillcolor="#95b3d7 [1940]">
            <v:textbox style="mso-next-textbox:#_x0000_s1084">
              <w:txbxContent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02BA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МОИ ОТКРЫТИЯ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302BA2">
                    <w:rPr>
                      <w:rFonts w:ascii="Comic Sans MS" w:hAnsi="Comic Sans MS"/>
                    </w:rPr>
                    <w:t>(</w:t>
                  </w:r>
                  <w:r w:rsidRPr="00302BA2">
                    <w:rPr>
                      <w:rFonts w:ascii="Comic Sans MS" w:hAnsi="Comic Sans MS"/>
                      <w:sz w:val="16"/>
                      <w:szCs w:val="16"/>
                    </w:rPr>
                    <w:t>АПРЕЛЬ, МАЙ,  ИЮНЬ)</w:t>
                  </w:r>
                </w:p>
                <w:p w:rsidR="00DC3ABD" w:rsidRDefault="00DC3ABD" w:rsidP="00CB3CBF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83" style="position:absolute;left:0;text-align:left;margin-left:338.75pt;margin-top:255.8pt;width:149.55pt;height:65.5pt;z-index:251762688" arcsize="10923f" fillcolor="#b8cce4 [1300]">
            <v:textbox style="mso-next-textbox:#_x0000_s1083">
              <w:txbxContent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02BA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ТРУЖЕННИКИ ЗЕМЛИ УРАЛЬСКОЙ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302BA2">
                    <w:rPr>
                      <w:rFonts w:ascii="Comic Sans MS" w:hAnsi="Comic Sans MS"/>
                      <w:sz w:val="16"/>
                      <w:szCs w:val="16"/>
                    </w:rPr>
                    <w:t>(ЯНВАРЬ, ФЕВРАЛЬ, МАРТ)</w:t>
                  </w:r>
                </w:p>
                <w:p w:rsidR="00DC3ABD" w:rsidRDefault="00DC3ABD" w:rsidP="00CB3CBF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81" style="position:absolute;left:0;text-align:left;margin-left:338.75pt;margin-top:190.3pt;width:149.55pt;height:65.5pt;z-index:251760640" arcsize="10923f" fillcolor="#c6d9f1 [671]" strokecolor="black [3213]">
            <v:textbox style="mso-next-textbox:#_x0000_s1081">
              <w:txbxContent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02BA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СЕКРЕТЫ ПРОФЕССИИ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302BA2">
                    <w:rPr>
                      <w:rFonts w:ascii="Comic Sans MS" w:hAnsi="Comic Sans MS"/>
                    </w:rPr>
                    <w:t>(</w:t>
                  </w:r>
                  <w:r w:rsidRPr="00302BA2">
                    <w:rPr>
                      <w:rFonts w:ascii="Comic Sans MS" w:hAnsi="Comic Sans MS"/>
                      <w:sz w:val="16"/>
                      <w:szCs w:val="16"/>
                    </w:rPr>
                    <w:t>ОКТЯБРЬ, НОЯБРЬ, ДЕКАБРЬ)</w:t>
                  </w:r>
                </w:p>
                <w:p w:rsidR="00DC3ABD" w:rsidRDefault="00DC3ABD" w:rsidP="00CB3CBF"/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97" style="position:absolute;left:0;text-align:left;margin-left:571.35pt;margin-top:316.7pt;width:149.55pt;height:65.5pt;z-index:251777024" arcsize="10923f" fillcolor="#fabf8f [1945]">
            <v:textbox style="mso-next-textbox:#_x0000_s1097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УМНЫЙ 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ОГОРОД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96" style="position:absolute;left:0;text-align:left;margin-left:571.35pt;margin-top:251.2pt;width:149.55pt;height:65.5pt;z-index:251776000" arcsize="10923f" fillcolor="#fbd4b4 [1305]">
            <v:textbox style="mso-next-textbox:#_x0000_s1096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ТРУЖЕННИКИ 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ЗЕМЛИ УРАЛЬСКОЙ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95" style="position:absolute;left:0;text-align:left;margin-left:571.35pt;margin-top:185.7pt;width:149.55pt;height:65.5pt;z-index:251774976" arcsize="10923f" fillcolor="#f2dbdb [661]">
            <v:textbox style="mso-next-textbox:#_x0000_s1095">
              <w:txbxContent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ВОЗМОЖНОСТИ УРАЛЬСКОГО КРАЯ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94" style="position:absolute;left:0;text-align:left;margin-left:571.35pt;margin-top:120.2pt;width:149.55pt;height:65.5pt;z-index:251773952" arcsize="10923f" fillcolor="#fde9d9 [665]">
            <v:textbox style="mso-next-textbox:#_x0000_s1094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ДАРЫ 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УРАЛЬСКОЙ ЗЕМЛИ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80" style="position:absolute;left:0;text-align:left;margin-left:338.75pt;margin-top:124.8pt;width:149.55pt;height:65.5pt;z-index:251759616" arcsize="10923f" fillcolor="#dbe5f1 [660]">
            <v:textbox style="mso-next-textbox:#_x0000_s1080">
              <w:txbxContent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302BA2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ДАВАЙТЕ ПОЗНАКОМИМСЯ</w:t>
                  </w:r>
                </w:p>
                <w:p w:rsidR="00DC3ABD" w:rsidRPr="00302BA2" w:rsidRDefault="00DC3ABD" w:rsidP="00CB3CBF">
                  <w:pPr>
                    <w:jc w:val="center"/>
                    <w:rPr>
                      <w:rFonts w:ascii="Comic Sans MS" w:hAnsi="Comic Sans MS"/>
                      <w:sz w:val="16"/>
                      <w:szCs w:val="16"/>
                    </w:rPr>
                  </w:pPr>
                  <w:r w:rsidRPr="00302BA2">
                    <w:rPr>
                      <w:rFonts w:ascii="Comic Sans MS" w:hAnsi="Comic Sans MS"/>
                      <w:sz w:val="16"/>
                      <w:szCs w:val="16"/>
                    </w:rPr>
                    <w:t>(ИЮЛЬ, АВГУСТ, СЕНТЯБРЬ)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86" type="#_x0000_t32" style="position:absolute;left:0;text-align:left;margin-left:82.15pt;margin-top:81.35pt;width:4.6pt;height:332.3pt;z-index:251765760" o:connectortype="straight"/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90" type="#_x0000_t32" style="position:absolute;left:0;text-align:left;margin-left:86.75pt;margin-top:413.6pt;width:39.7pt;height:.05pt;z-index:2517698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88" type="#_x0000_t32" style="position:absolute;left:0;text-align:left;margin-left:86.75pt;margin-top:298.25pt;width:39.7pt;height:.05pt;z-index:25176780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89" type="#_x0000_t32" style="position:absolute;left:0;text-align:left;margin-left:86.75pt;margin-top:195.7pt;width:39.7pt;height:.05pt;z-index:25176883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87" type="#_x0000_t32" style="position:absolute;left:0;text-align:left;margin-left:82.15pt;margin-top:81.3pt;width:49.85pt;height:.05pt;z-index:25176678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9" style="position:absolute;left:0;text-align:left;margin-left:137.55pt;margin-top:352.65pt;width:96.9pt;height:126.45pt;rotation:270;z-index:251758592" arcsize="10923f" fillcolor="#ff6">
            <v:textbox style="mso-next-textbox:#_x0000_s1079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"ЧТО НАМ ДЕЛАТЬ С УРОЖАЕМ?"</w:t>
                  </w:r>
                </w:p>
                <w:p w:rsidR="00DC3ABD" w:rsidRPr="0033652B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(6-7 ЛЕТ</w:t>
                  </w:r>
                  <w:r w:rsidRPr="0033652B">
                    <w:rPr>
                      <w:rFonts w:ascii="Comic Sans MS" w:hAnsi="Comic Sans MS"/>
                      <w:b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8" style="position:absolute;left:0;text-align:left;margin-left:139.4pt;margin-top:242.85pt;width:96.9pt;height:122.75pt;rotation:270;z-index:251757568" arcsize="10923f" fillcolor="#ff6">
            <v:textbox style="mso-next-textbox:#_x0000_s1078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"ЭКСПЕРИМЕНТЫ НА ЗЕМЛЕ"</w:t>
                  </w:r>
                </w:p>
                <w:p w:rsidR="00DC3ABD" w:rsidRPr="0033652B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(5-6 ЛЕТ</w:t>
                  </w:r>
                  <w:r w:rsidRPr="0033652B">
                    <w:rPr>
                      <w:rFonts w:ascii="Comic Sans MS" w:hAnsi="Comic Sans MS"/>
                      <w:b/>
                    </w:rPr>
                    <w:t>)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6" style="position:absolute;left:0;text-align:left;margin-left:144.95pt;margin-top:22.2pt;width:96.9pt;height:122.75pt;rotation:270;z-index:251755520" arcsize="10923f" fillcolor="#ff6">
            <v:textbox style="mso-next-textbox:#_x0000_s1076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"ВО САДУ ЛИ, В ОГОРОДЕ..."</w:t>
                  </w:r>
                  <w:r w:rsidRPr="0033652B"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  <w:p w:rsidR="00DC3ABD" w:rsidRPr="0033652B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33652B">
                    <w:rPr>
                      <w:rFonts w:ascii="Comic Sans MS" w:hAnsi="Comic Sans MS"/>
                      <w:b/>
                    </w:rPr>
                    <w:t>(</w:t>
                  </w:r>
                  <w:r>
                    <w:rPr>
                      <w:rFonts w:ascii="Comic Sans MS" w:hAnsi="Comic Sans MS"/>
                      <w:b/>
                    </w:rPr>
                    <w:t>4-5 ЛЕТ</w:t>
                  </w:r>
                  <w:r w:rsidRPr="0033652B">
                    <w:rPr>
                      <w:rFonts w:ascii="Comic Sans MS" w:hAnsi="Comic Sans MS"/>
                      <w:b/>
                    </w:rPr>
                    <w:t>)</w:t>
                  </w:r>
                  <w:r>
                    <w:rPr>
                      <w:rFonts w:ascii="Comic Sans MS" w:hAnsi="Comic Sans MS"/>
                      <w:b/>
                    </w:rPr>
                    <w:t xml:space="preserve"> 1 вар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7" style="position:absolute;left:0;text-align:left;margin-left:139.4pt;margin-top:134.8pt;width:96.9pt;height:122.75pt;rotation:270;z-index:251756544" arcsize="10923f" fillcolor="#ff6">
            <v:textbox style="mso-next-textbox:#_x0000_s1077">
              <w:txbxContent>
                <w:p w:rsidR="00DC3ABD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"ПОВЕЛИТЕЛИ УМНЫХ МАШИН"</w:t>
                  </w:r>
                </w:p>
                <w:p w:rsidR="00DC3ABD" w:rsidRPr="0033652B" w:rsidRDefault="00DC3ABD" w:rsidP="00CB3CB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(4-5 ЛЕТ</w:t>
                  </w:r>
                  <w:r w:rsidRPr="0033652B">
                    <w:rPr>
                      <w:rFonts w:ascii="Comic Sans MS" w:hAnsi="Comic Sans MS"/>
                      <w:b/>
                    </w:rPr>
                    <w:t>)</w:t>
                  </w:r>
                  <w:r>
                    <w:rPr>
                      <w:rFonts w:ascii="Comic Sans MS" w:hAnsi="Comic Sans MS"/>
                      <w:b/>
                    </w:rPr>
                    <w:t xml:space="preserve"> 2 вар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4" style="position:absolute;left:0;text-align:left;margin-left:322.95pt;margin-top:100.7pt;width:181.95pt;height:308.3pt;z-index:251753472" arcsize="10923f">
            <v:fill r:id="rId41" o:title="Букет" type="tile"/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93" style="position:absolute;left:0;text-align:left;margin-left:555.65pt;margin-top:100.7pt;width:181.95pt;height:308.3pt;z-index:251772928" arcsize="10923f">
            <v:fill r:id="rId42" o:title="Розовая тисненая бумага" type="tile"/>
          </v:roundrect>
        </w:pict>
      </w:r>
      <w:r>
        <w:rPr>
          <w:rFonts w:ascii="Times New Roman" w:hAnsi="Times New Roman" w:cs="Times New Roman"/>
          <w:b/>
          <w:noProof/>
          <w:sz w:val="32"/>
          <w:szCs w:val="32"/>
        </w:rPr>
        <w:pict>
          <v:shape id="_x0000_s1082" type="#_x0000_t32" style="position:absolute;left:0;text-align:left;margin-left:452.3pt;margin-top:287.15pt;width:0;height:.9pt;z-index:251761664" o:connectortype="straight"/>
        </w:pict>
      </w:r>
      <w:r w:rsidR="00CB3CBF" w:rsidRPr="00592F48">
        <w:rPr>
          <w:rFonts w:ascii="Times New Roman" w:hAnsi="Times New Roman" w:cs="Times New Roman"/>
          <w:b/>
          <w:sz w:val="32"/>
          <w:szCs w:val="32"/>
        </w:rPr>
        <w:t>Структура реализации проекта</w:t>
      </w:r>
      <w:r w:rsidR="00CB3CBF">
        <w:rPr>
          <w:rFonts w:ascii="Times New Roman" w:hAnsi="Times New Roman" w:cs="Times New Roman"/>
          <w:sz w:val="32"/>
          <w:szCs w:val="32"/>
        </w:rPr>
        <w:t xml:space="preserve">     </w:t>
      </w:r>
      <w:r w:rsidR="00CB3CBF" w:rsidRPr="00592F48">
        <w:rPr>
          <w:rFonts w:ascii="Times New Roman" w:hAnsi="Times New Roman" w:cs="Times New Roman"/>
          <w:sz w:val="32"/>
          <w:szCs w:val="32"/>
        </w:rPr>
        <w:t xml:space="preserve">  </w:t>
      </w:r>
      <w:r w:rsidR="00CB3CBF" w:rsidRPr="00592F4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CB3CBF" w:rsidRPr="008B22DB">
        <w:rPr>
          <w:rFonts w:ascii="Times New Roman" w:hAnsi="Times New Roman" w:cs="Times New Roman"/>
          <w:b/>
          <w:sz w:val="24"/>
          <w:szCs w:val="24"/>
        </w:rPr>
        <w:t>Приложение № 7</w:t>
      </w:r>
      <w:r w:rsidR="00CB3CBF" w:rsidRPr="008B22D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CB3CBF" w:rsidRPr="008B22DB">
        <w:rPr>
          <w:rFonts w:ascii="Times New Roman" w:hAnsi="Times New Roman" w:cs="Times New Roman"/>
          <w:b/>
          <w:szCs w:val="28"/>
        </w:rPr>
        <w:t xml:space="preserve">                                                                                                         </w:t>
      </w:r>
    </w:p>
    <w:p w:rsidR="00C36DE2" w:rsidRDefault="00DC3ABD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pict>
          <v:roundrect id="_x0000_s1075" style="position:absolute;left:0;text-align:left;margin-left:2.75pt;margin-top:4pt;width:51.7pt;height:429.2pt;z-index:251754496" arcsize="10923f" fillcolor="#92d050">
            <v:textbox style="layout-flow:vertical;mso-layout-flow-alt:bottom-to-top;mso-next-textbox:#_x0000_s1075">
              <w:txbxContent>
                <w:p w:rsidR="00DC3ABD" w:rsidRPr="0033652B" w:rsidRDefault="00DC3ABD" w:rsidP="00CB3CBF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33652B">
                    <w:rPr>
                      <w:rFonts w:ascii="Comic Sans MS" w:hAnsi="Comic Sans MS"/>
                      <w:sz w:val="32"/>
                      <w:szCs w:val="32"/>
                    </w:rPr>
                    <w:t>"М</w:t>
                  </w:r>
                  <w:r w:rsidRPr="0033652B">
                    <w:rPr>
                      <w:rFonts w:ascii="Comic Sans MS" w:hAnsi="Comic Sans MS"/>
                      <w:sz w:val="32"/>
                      <w:szCs w:val="32"/>
                      <w:lang w:val="en-US"/>
                    </w:rPr>
                    <w:t>Ы - БУД</w:t>
                  </w:r>
                  <w:r w:rsidRPr="0033652B">
                    <w:rPr>
                      <w:rFonts w:ascii="Comic Sans MS" w:hAnsi="Comic Sans MS"/>
                      <w:sz w:val="32"/>
                      <w:szCs w:val="32"/>
                    </w:rPr>
                    <w:t>У</w:t>
                  </w:r>
                  <w:r w:rsidRPr="0033652B">
                    <w:rPr>
                      <w:rFonts w:ascii="Comic Sans MS" w:hAnsi="Comic Sans MS"/>
                      <w:sz w:val="32"/>
                      <w:szCs w:val="32"/>
                      <w:lang w:val="en-US"/>
                    </w:rPr>
                    <w:t>ЩИЕ ТРУЖЕННИКИ ЗЕМЛИ"</w:t>
                  </w:r>
                </w:p>
              </w:txbxContent>
            </v:textbox>
          </v:roundrect>
        </w:pict>
      </w: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36DE2" w:rsidRDefault="00C36DE2" w:rsidP="006D395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C36DE2" w:rsidSect="0006256A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E6B" w:rsidRDefault="00274E6B" w:rsidP="00622CE9">
      <w:pPr>
        <w:spacing w:after="0" w:line="240" w:lineRule="auto"/>
      </w:pPr>
      <w:r>
        <w:separator/>
      </w:r>
    </w:p>
  </w:endnote>
  <w:endnote w:type="continuationSeparator" w:id="0">
    <w:p w:rsidR="00274E6B" w:rsidRDefault="00274E6B" w:rsidP="00622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E6B" w:rsidRDefault="00274E6B" w:rsidP="00622CE9">
      <w:pPr>
        <w:spacing w:after="0" w:line="240" w:lineRule="auto"/>
      </w:pPr>
      <w:r>
        <w:separator/>
      </w:r>
    </w:p>
  </w:footnote>
  <w:footnote w:type="continuationSeparator" w:id="0">
    <w:p w:rsidR="00274E6B" w:rsidRDefault="00274E6B" w:rsidP="00622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1600pt;height:1200pt;z-index:-251651072;mso-position-horizontal:center;mso-position-horizontal-relative:margin;mso-position-vertical:center;mso-position-vertical-relative:margin" o:allowincell="f">
          <v:imagedata r:id="rId1" o:title="reWall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1600pt;height:1200pt;z-index:-251650048;mso-position-horizontal:center;mso-position-horizontal-relative:margin;mso-position-vertical:center;mso-position-vertical-relative:margin" o:allowincell="f">
          <v:imagedata r:id="rId1" o:title="reWall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ABD" w:rsidRDefault="00DC3AB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600pt;height:1200pt;z-index:-251652096;mso-position-horizontal:center;mso-position-horizontal-relative:margin;mso-position-vertical:center;mso-position-vertical-relative:margin" o:allowincell="f">
          <v:imagedata r:id="rId1" o:title="reWall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F3"/>
      </v:shape>
    </w:pict>
  </w:numPicBullet>
  <w:abstractNum w:abstractNumId="0" w15:restartNumberingAfterBreak="0">
    <w:nsid w:val="04C24274"/>
    <w:multiLevelType w:val="hybridMultilevel"/>
    <w:tmpl w:val="4A6228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5CB2"/>
    <w:multiLevelType w:val="hybridMultilevel"/>
    <w:tmpl w:val="B720E73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342327"/>
    <w:multiLevelType w:val="hybridMultilevel"/>
    <w:tmpl w:val="EE8E54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66114"/>
    <w:multiLevelType w:val="hybridMultilevel"/>
    <w:tmpl w:val="FD0C83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05874"/>
    <w:multiLevelType w:val="hybridMultilevel"/>
    <w:tmpl w:val="78D0393E"/>
    <w:lvl w:ilvl="0" w:tplc="77321E48">
      <w:start w:val="1"/>
      <w:numFmt w:val="decimal"/>
      <w:lvlText w:val="%1."/>
      <w:lvlJc w:val="left"/>
      <w:pPr>
        <w:ind w:left="720" w:hanging="360"/>
      </w:pPr>
      <w:rPr>
        <w:color w:val="984806" w:themeColor="accent6" w:themeShade="8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02E22"/>
    <w:multiLevelType w:val="multilevel"/>
    <w:tmpl w:val="DDE6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997DDA"/>
    <w:multiLevelType w:val="hybridMultilevel"/>
    <w:tmpl w:val="9AEA84E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60FAC"/>
    <w:multiLevelType w:val="hybridMultilevel"/>
    <w:tmpl w:val="8452BD1A"/>
    <w:lvl w:ilvl="0" w:tplc="2304A7F8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B0E89"/>
    <w:multiLevelType w:val="multilevel"/>
    <w:tmpl w:val="F35A5DC2"/>
    <w:lvl w:ilvl="0">
      <w:start w:val="1"/>
      <w:numFmt w:val="decimal"/>
      <w:lvlText w:val="%1."/>
      <w:lvlJc w:val="left"/>
      <w:pPr>
        <w:ind w:left="720" w:hanging="360"/>
      </w:pPr>
      <w:rPr>
        <w:color w:val="4F81BD" w:themeColor="accent1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46E2616"/>
    <w:multiLevelType w:val="hybridMultilevel"/>
    <w:tmpl w:val="02ACC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76747"/>
    <w:multiLevelType w:val="multilevel"/>
    <w:tmpl w:val="CD0846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6B85245"/>
    <w:multiLevelType w:val="hybridMultilevel"/>
    <w:tmpl w:val="6E2873AA"/>
    <w:lvl w:ilvl="0" w:tplc="6630A0E2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356"/>
        </w:tabs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76"/>
        </w:tabs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96"/>
        </w:tabs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16"/>
        </w:tabs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36"/>
        </w:tabs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56"/>
        </w:tabs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76"/>
        </w:tabs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96"/>
        </w:tabs>
        <w:ind w:left="7396" w:hanging="180"/>
      </w:pPr>
    </w:lvl>
  </w:abstractNum>
  <w:abstractNum w:abstractNumId="12" w15:restartNumberingAfterBreak="0">
    <w:nsid w:val="5893402D"/>
    <w:multiLevelType w:val="hybridMultilevel"/>
    <w:tmpl w:val="61020D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0E904B6"/>
    <w:multiLevelType w:val="hybridMultilevel"/>
    <w:tmpl w:val="E99C8B4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D50AC3"/>
    <w:multiLevelType w:val="hybridMultilevel"/>
    <w:tmpl w:val="59B28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A524B7"/>
    <w:multiLevelType w:val="multilevel"/>
    <w:tmpl w:val="6BAC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416E81"/>
    <w:multiLevelType w:val="hybridMultilevel"/>
    <w:tmpl w:val="54EC4C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F901196"/>
    <w:multiLevelType w:val="hybridMultilevel"/>
    <w:tmpl w:val="A4A82A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17"/>
  </w:num>
  <w:num w:numId="6">
    <w:abstractNumId w:val="15"/>
  </w:num>
  <w:num w:numId="7">
    <w:abstractNumId w:val="5"/>
  </w:num>
  <w:num w:numId="8">
    <w:abstractNumId w:val="7"/>
  </w:num>
  <w:num w:numId="9">
    <w:abstractNumId w:val="10"/>
  </w:num>
  <w:num w:numId="10">
    <w:abstractNumId w:val="9"/>
  </w:num>
  <w:num w:numId="11">
    <w:abstractNumId w:val="8"/>
  </w:num>
  <w:num w:numId="12">
    <w:abstractNumId w:val="14"/>
  </w:num>
  <w:num w:numId="13">
    <w:abstractNumId w:val="4"/>
  </w:num>
  <w:num w:numId="14">
    <w:abstractNumId w:val="11"/>
  </w:num>
  <w:num w:numId="15">
    <w:abstractNumId w:val="1"/>
  </w:num>
  <w:num w:numId="16">
    <w:abstractNumId w:val="13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3A15"/>
    <w:rsid w:val="00017598"/>
    <w:rsid w:val="0003101F"/>
    <w:rsid w:val="0006256A"/>
    <w:rsid w:val="000E3532"/>
    <w:rsid w:val="000E5CA6"/>
    <w:rsid w:val="00103155"/>
    <w:rsid w:val="00110FDA"/>
    <w:rsid w:val="001130AF"/>
    <w:rsid w:val="00142381"/>
    <w:rsid w:val="0015467A"/>
    <w:rsid w:val="00161625"/>
    <w:rsid w:val="00167747"/>
    <w:rsid w:val="00174213"/>
    <w:rsid w:val="0019012E"/>
    <w:rsid w:val="00197FA1"/>
    <w:rsid w:val="001A2D62"/>
    <w:rsid w:val="001C00F3"/>
    <w:rsid w:val="001C272B"/>
    <w:rsid w:val="001D50D9"/>
    <w:rsid w:val="001E0CE5"/>
    <w:rsid w:val="00207B28"/>
    <w:rsid w:val="00210E24"/>
    <w:rsid w:val="00271EC0"/>
    <w:rsid w:val="00274E6B"/>
    <w:rsid w:val="00281620"/>
    <w:rsid w:val="00291814"/>
    <w:rsid w:val="00391167"/>
    <w:rsid w:val="003A180D"/>
    <w:rsid w:val="003F59C9"/>
    <w:rsid w:val="0040231A"/>
    <w:rsid w:val="00450534"/>
    <w:rsid w:val="0048125C"/>
    <w:rsid w:val="004A0B94"/>
    <w:rsid w:val="004D19E1"/>
    <w:rsid w:val="004D3234"/>
    <w:rsid w:val="0050278F"/>
    <w:rsid w:val="00510D17"/>
    <w:rsid w:val="00520C87"/>
    <w:rsid w:val="005526FB"/>
    <w:rsid w:val="00561C1F"/>
    <w:rsid w:val="00604F01"/>
    <w:rsid w:val="00615DAE"/>
    <w:rsid w:val="00622CE9"/>
    <w:rsid w:val="00663B49"/>
    <w:rsid w:val="0069737C"/>
    <w:rsid w:val="006D3959"/>
    <w:rsid w:val="006E7CFF"/>
    <w:rsid w:val="00736D1B"/>
    <w:rsid w:val="00785C25"/>
    <w:rsid w:val="00793880"/>
    <w:rsid w:val="007E5268"/>
    <w:rsid w:val="00852103"/>
    <w:rsid w:val="00877299"/>
    <w:rsid w:val="00966534"/>
    <w:rsid w:val="009A1771"/>
    <w:rsid w:val="009C1EC9"/>
    <w:rsid w:val="009C4386"/>
    <w:rsid w:val="009F07F6"/>
    <w:rsid w:val="00A416F0"/>
    <w:rsid w:val="00AE1167"/>
    <w:rsid w:val="00B0140B"/>
    <w:rsid w:val="00B31640"/>
    <w:rsid w:val="00B33A15"/>
    <w:rsid w:val="00B430E2"/>
    <w:rsid w:val="00C21BD9"/>
    <w:rsid w:val="00C31D91"/>
    <w:rsid w:val="00C321A2"/>
    <w:rsid w:val="00C36DE2"/>
    <w:rsid w:val="00C50BF3"/>
    <w:rsid w:val="00C84963"/>
    <w:rsid w:val="00C9477F"/>
    <w:rsid w:val="00CB3CBF"/>
    <w:rsid w:val="00D041D5"/>
    <w:rsid w:val="00D27EA8"/>
    <w:rsid w:val="00D40E4B"/>
    <w:rsid w:val="00D71BF7"/>
    <w:rsid w:val="00D7397F"/>
    <w:rsid w:val="00DC3ABD"/>
    <w:rsid w:val="00E04D27"/>
    <w:rsid w:val="00E83496"/>
    <w:rsid w:val="00E83791"/>
    <w:rsid w:val="00F053BE"/>
    <w:rsid w:val="00F16857"/>
    <w:rsid w:val="00F16E0B"/>
    <w:rsid w:val="00F46EBC"/>
    <w:rsid w:val="00FF1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1" type="callout" idref="#_x0000_s1051"/>
        <o:r id="V:Rule2" type="callout" idref="#_x0000_s1055"/>
        <o:r id="V:Rule3" type="callout" idref="#_x0000_s1054"/>
        <o:r id="V:Rule4" type="callout" idref="#_x0000_s1053"/>
        <o:r id="V:Rule5" type="callout" idref="#_x0000_s1052"/>
        <o:r id="V:Rule6" type="callout" idref="#_x0000_s1057"/>
        <o:r id="V:Rule7" type="connector" idref="#_x0000_s1090"/>
        <o:r id="V:Rule8" type="connector" idref="#_x0000_s1092"/>
        <o:r id="V:Rule9" type="connector" idref="#_x0000_s1089"/>
        <o:r id="V:Rule10" type="connector" idref="#_x0000_s1088"/>
        <o:r id="V:Rule11" type="connector" idref="#_x0000_s1082"/>
        <o:r id="V:Rule12" type="connector" idref="#_x0000_s1087"/>
        <o:r id="V:Rule13" type="connector" idref="#_x0000_s1086"/>
        <o:r id="V:Rule14" type="connector" idref="#_x0000_s1091"/>
      </o:rules>
    </o:shapelayout>
  </w:shapeDefaults>
  <w:decimalSymbol w:val=","/>
  <w:listSeparator w:val=";"/>
  <w14:docId w14:val="2B8D9B07"/>
  <w15:docId w15:val="{A71CE6F7-0AF0-4E0C-B203-C6097E69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A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33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33A1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B33A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33A15"/>
    <w:rPr>
      <w:rFonts w:eastAsiaTheme="minorEastAsia"/>
      <w:lang w:eastAsia="ru-RU"/>
    </w:rPr>
  </w:style>
  <w:style w:type="character" w:styleId="a7">
    <w:name w:val="Emphasis"/>
    <w:basedOn w:val="a0"/>
    <w:qFormat/>
    <w:rsid w:val="00B33A15"/>
    <w:rPr>
      <w:i/>
      <w:iCs/>
    </w:rPr>
  </w:style>
  <w:style w:type="paragraph" w:styleId="a8">
    <w:name w:val="List Paragraph"/>
    <w:basedOn w:val="a"/>
    <w:uiPriority w:val="99"/>
    <w:qFormat/>
    <w:rsid w:val="00B33A15"/>
    <w:pPr>
      <w:ind w:left="720"/>
      <w:contextualSpacing/>
    </w:pPr>
  </w:style>
  <w:style w:type="table" w:styleId="a9">
    <w:name w:val="Table Grid"/>
    <w:basedOn w:val="a1"/>
    <w:uiPriority w:val="59"/>
    <w:rsid w:val="00B430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430E2"/>
  </w:style>
  <w:style w:type="paragraph" w:styleId="aa">
    <w:name w:val="Balloon Text"/>
    <w:basedOn w:val="a"/>
    <w:link w:val="ab"/>
    <w:uiPriority w:val="99"/>
    <w:semiHidden/>
    <w:unhideWhenUsed/>
    <w:rsid w:val="009C4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438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2">
    <w:name w:val="c2"/>
    <w:basedOn w:val="a0"/>
    <w:uiPriority w:val="99"/>
    <w:rsid w:val="00CB3CBF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oter" Target="footer3.xm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33" Type="http://schemas.openxmlformats.org/officeDocument/2006/relationships/image" Target="media/image23.gif"/><Relationship Id="rId38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32" Type="http://schemas.openxmlformats.org/officeDocument/2006/relationships/image" Target="media/image22.gif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10.gif"/><Relationship Id="rId23" Type="http://schemas.openxmlformats.org/officeDocument/2006/relationships/footer" Target="footer1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eader" Target="header2.xml"/><Relationship Id="rId27" Type="http://schemas.openxmlformats.org/officeDocument/2006/relationships/image" Target="media/image17.gif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5048</TotalTime>
  <Pages>41</Pages>
  <Words>10636</Words>
  <Characters>60631</Characters>
  <Application>Microsoft Office Word</Application>
  <DocSecurity>0</DocSecurity>
  <Lines>505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34</cp:revision>
  <cp:lastPrinted>2015-02-04T08:08:00Z</cp:lastPrinted>
  <dcterms:created xsi:type="dcterms:W3CDTF">2015-02-03T06:39:00Z</dcterms:created>
  <dcterms:modified xsi:type="dcterms:W3CDTF">2021-02-14T07:08:00Z</dcterms:modified>
</cp:coreProperties>
</file>