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C1" w:rsidRPr="00A1339A" w:rsidRDefault="00B707C1" w:rsidP="00B707C1">
      <w:pPr>
        <w:pStyle w:val="a6"/>
        <w:jc w:val="center"/>
        <w:rPr>
          <w:rStyle w:val="a4"/>
          <w:rFonts w:ascii="Times New Roman" w:hAnsi="Times New Roman" w:cs="Times New Roman"/>
          <w:bCs/>
        </w:rPr>
      </w:pPr>
      <w:r w:rsidRPr="00A1339A">
        <w:rPr>
          <w:rStyle w:val="a4"/>
          <w:rFonts w:ascii="Times New Roman" w:hAnsi="Times New Roman" w:cs="Times New Roman"/>
          <w:bCs/>
        </w:rPr>
        <w:t>Муниципальное автономное общеобразовательное учреждение</w:t>
      </w:r>
    </w:p>
    <w:p w:rsidR="00B707C1" w:rsidRPr="00A1339A" w:rsidRDefault="00B707C1" w:rsidP="00B707C1">
      <w:pPr>
        <w:jc w:val="center"/>
        <w:rPr>
          <w:rFonts w:ascii="Times New Roman" w:hAnsi="Times New Roman"/>
          <w:b/>
        </w:rPr>
      </w:pPr>
      <w:r w:rsidRPr="00A1339A">
        <w:rPr>
          <w:rFonts w:ascii="Times New Roman" w:hAnsi="Times New Roman"/>
          <w:b/>
        </w:rPr>
        <w:t>Средняя общеобразовательная школа № 102</w:t>
      </w:r>
    </w:p>
    <w:p w:rsidR="00B707C1" w:rsidRPr="00A1339A" w:rsidRDefault="00B707C1" w:rsidP="00B707C1">
      <w:pPr>
        <w:jc w:val="center"/>
        <w:rPr>
          <w:rFonts w:ascii="Times New Roman" w:hAnsi="Times New Roman"/>
        </w:rPr>
      </w:pPr>
      <w:r w:rsidRPr="00A1339A">
        <w:rPr>
          <w:rFonts w:ascii="Times New Roman" w:hAnsi="Times New Roman"/>
          <w:b/>
        </w:rPr>
        <w:t>Город Екатеринбург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pStyle w:val="a6"/>
        <w:rPr>
          <w:rStyle w:val="a4"/>
          <w:rFonts w:ascii="Times New Roman" w:hAnsi="Times New Roman" w:cs="Times New Roman"/>
          <w:bCs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 xml:space="preserve">                              </w:t>
      </w:r>
    </w:p>
    <w:p w:rsidR="00B707C1" w:rsidRPr="00A1339A" w:rsidRDefault="00B707C1" w:rsidP="00B707C1">
      <w:pPr>
        <w:pStyle w:val="a6"/>
        <w:rPr>
          <w:rStyle w:val="a4"/>
          <w:rFonts w:ascii="Times New Roman" w:hAnsi="Times New Roman" w:cs="Times New Roman"/>
          <w:bCs/>
          <w:sz w:val="22"/>
          <w:szCs w:val="22"/>
        </w:rPr>
      </w:pP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>ЗАЯВКА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>на признание образовательной организации региональной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>инновационной площадкой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>на 2015-2020 годы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>(указывается период реализации инновационного проекта (программы))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1339A">
        <w:rPr>
          <w:rFonts w:ascii="Times New Roman" w:hAnsi="Times New Roman" w:cs="Times New Roman"/>
          <w:b/>
          <w:u w:val="single"/>
        </w:rPr>
        <w:t>«Школа инженерного мышления»</w:t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1339A">
        <w:rPr>
          <w:rStyle w:val="a4"/>
          <w:rFonts w:ascii="Times New Roman" w:hAnsi="Times New Roman" w:cs="Times New Roman"/>
          <w:bCs/>
          <w:sz w:val="22"/>
          <w:szCs w:val="22"/>
        </w:rPr>
        <w:t>(наименование инновационного проекта (программы))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┌──────────────────────────────────────────────────┐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│ Регистрационный номер: _________________________ │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│ Дата регистрации заявки: _______________________ │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Pr="00A1339A">
        <w:rPr>
          <w:rFonts w:ascii="Times New Roman" w:hAnsi="Times New Roman" w:cs="Times New Roman"/>
          <w:sz w:val="22"/>
          <w:szCs w:val="22"/>
        </w:rPr>
        <w:t>│                          (заполняется экспертной │</w:t>
      </w:r>
      <w:proofErr w:type="gramEnd"/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│                                комиссией)        │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└──────────────────────────────────────────────────┘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          1. Общая информация об образовательной организации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170"/>
      </w:tblGrid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Муниципальное автономное общеобразовательное учреждение средняя общеобразовательная школа № 102</w:t>
            </w: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20130 г"/>
              </w:smartTagPr>
              <w:r w:rsidRPr="00A1339A">
                <w:rPr>
                  <w:rFonts w:ascii="Times New Roman" w:hAnsi="Times New Roman"/>
                  <w:bCs/>
                </w:rPr>
                <w:t>620130 г</w:t>
              </w:r>
            </w:smartTag>
            <w:r w:rsidRPr="00A1339A">
              <w:rPr>
                <w:rFonts w:ascii="Times New Roman" w:hAnsi="Times New Roman"/>
                <w:bCs/>
              </w:rPr>
              <w:t>. Екатеринбург, ул. Чайковского,  70</w:t>
            </w: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Смирнова Наталья Викторовна </w:t>
            </w: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Смирнова Наталья Викторовна</w:t>
            </w: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Cs/>
              </w:rPr>
              <w:t>(343)210-29-29</w:t>
            </w: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</w:rPr>
            </w:pPr>
            <w:r w:rsidRPr="00A1339A">
              <w:rPr>
                <w:rFonts w:ascii="Times New Roman" w:hAnsi="Times New Roman"/>
                <w:bCs/>
              </w:rPr>
              <w:t>Тел: (343)210-29-29</w:t>
            </w:r>
            <w:r w:rsidRPr="00A1339A">
              <w:rPr>
                <w:rFonts w:ascii="Times New Roman" w:hAnsi="Times New Roman"/>
                <w:bCs/>
                <w:lang w:val="en-US"/>
              </w:rPr>
              <w:t xml:space="preserve">  </w:t>
            </w:r>
            <w:r w:rsidRPr="00A1339A">
              <w:rPr>
                <w:rFonts w:ascii="Times New Roman" w:hAnsi="Times New Roman"/>
                <w:bCs/>
              </w:rPr>
              <w:t>Факс: (343)210-29-29</w:t>
            </w: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75237B" w:rsidP="00B707C1">
            <w:pPr>
              <w:pStyle w:val="a5"/>
              <w:rPr>
                <w:rFonts w:ascii="Times New Roman" w:hAnsi="Times New Roman"/>
              </w:rPr>
            </w:pPr>
            <w:hyperlink r:id="rId6" w:history="1">
              <w:r w:rsidR="00B707C1" w:rsidRPr="00A1339A">
                <w:rPr>
                  <w:rStyle w:val="a8"/>
                  <w:rFonts w:ascii="Times New Roman" w:hAnsi="Times New Roman"/>
                  <w:lang w:val="en-US"/>
                </w:rPr>
                <w:t>www.</w:t>
              </w:r>
              <w:r w:rsidR="00B707C1" w:rsidRPr="00A1339A">
                <w:rPr>
                  <w:rStyle w:val="a8"/>
                  <w:rFonts w:ascii="Times New Roman" w:hAnsi="Times New Roman"/>
                </w:rPr>
                <w:t>школа102.екатеринбург.рф</w:t>
              </w:r>
            </w:hyperlink>
          </w:p>
          <w:p w:rsidR="00B707C1" w:rsidRPr="00A1339A" w:rsidRDefault="00B707C1" w:rsidP="00B707C1">
            <w:pPr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75237B" w:rsidP="00B707C1">
            <w:pPr>
              <w:pStyle w:val="a5"/>
              <w:rPr>
                <w:rFonts w:ascii="Times New Roman" w:hAnsi="Times New Roman"/>
                <w:lang w:val="en-US"/>
              </w:rPr>
            </w:pPr>
            <w:hyperlink r:id="rId7" w:history="1">
              <w:r w:rsidR="00B707C1" w:rsidRPr="00A1339A">
                <w:rPr>
                  <w:rStyle w:val="a8"/>
                  <w:rFonts w:ascii="Times New Roman" w:hAnsi="Times New Roman"/>
                </w:rPr>
                <w:t>873113</w:t>
              </w:r>
              <w:r w:rsidR="00B707C1" w:rsidRPr="00A1339A">
                <w:rPr>
                  <w:rStyle w:val="a8"/>
                  <w:rFonts w:ascii="Times New Roman" w:hAnsi="Times New Roman"/>
                  <w:lang w:val="en-US"/>
                </w:rPr>
                <w:t>@mail.ru</w:t>
              </w:r>
            </w:hyperlink>
          </w:p>
          <w:p w:rsidR="00B707C1" w:rsidRPr="00A1339A" w:rsidRDefault="00B707C1" w:rsidP="00B707C1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>образовательной организации _______________ (Ф.И.О.)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2"/>
          <w:szCs w:val="22"/>
        </w:rPr>
      </w:pPr>
      <w:r w:rsidRPr="00A1339A">
        <w:rPr>
          <w:rFonts w:ascii="Times New Roman" w:hAnsi="Times New Roman" w:cs="Times New Roman"/>
          <w:sz w:val="22"/>
          <w:szCs w:val="22"/>
        </w:rPr>
        <w:t xml:space="preserve">                               (подпись)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4"/>
          <w:rFonts w:ascii="Times New Roman" w:hAnsi="Times New Roman"/>
          <w:bCs/>
          <w:sz w:val="22"/>
          <w:szCs w:val="22"/>
        </w:rPr>
      </w:pPr>
      <w:r w:rsidRPr="00A1339A">
        <w:rPr>
          <w:rStyle w:val="a4"/>
          <w:rFonts w:ascii="Times New Roman" w:hAnsi="Times New Roman"/>
          <w:bCs/>
          <w:sz w:val="22"/>
          <w:szCs w:val="22"/>
        </w:rPr>
        <w:br w:type="page"/>
      </w:r>
    </w:p>
    <w:p w:rsidR="00B707C1" w:rsidRPr="00A1339A" w:rsidRDefault="00B707C1" w:rsidP="00B707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2. Краткое описание инновационного проекта (программы)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513"/>
      </w:tblGrid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Наименование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«Школа инженерного мышления»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Основная идея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Создание развивающей образовательной среды школы для формирования инженерного мышления учащихся - инструмента успешной социализации в условиях современного  общества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Понятие «</w:t>
            </w:r>
            <w:r w:rsidRPr="00A1339A">
              <w:rPr>
                <w:rFonts w:ascii="Times New Roman" w:hAnsi="Times New Roman"/>
                <w:i/>
              </w:rPr>
              <w:t>инженерное мышление</w:t>
            </w:r>
            <w:r w:rsidRPr="00A1339A">
              <w:rPr>
                <w:rFonts w:ascii="Times New Roman" w:hAnsi="Times New Roman"/>
              </w:rPr>
              <w:t>» рассмотрено в технической, психологической, педагогической литературе. Малых Г.И. называет инженерным мышлением вид познавательной деятельности, направленной на исследование, создание прогрессивных технологий. Никитин Б.П. уверен, что зачатки инженерного мышления необходимы ребенку уже с малых лет, так как с самого раннего детства он находится в окружении техники, электроники и даже роботов. В современной педагогике существует убеждение, что происходящие вокруг перемены так интенсивны и стремительны, что человеку требуются особые у</w:t>
            </w:r>
            <w:r w:rsidRPr="00A1339A">
              <w:rPr>
                <w:rFonts w:ascii="Times New Roman" w:eastAsiaTheme="minorHAnsi" w:hAnsi="Times New Roman"/>
                <w:bCs/>
                <w:lang w:eastAsia="en-US"/>
              </w:rPr>
              <w:t xml:space="preserve">мения, необходимые для обучения и инноваций, составные структуры инженерного мышления: творческий подход и новаторство, </w:t>
            </w:r>
            <w:r w:rsidRPr="00A1339A">
              <w:rPr>
                <w:rFonts w:ascii="Times New Roman" w:eastAsiaTheme="minorHAnsi" w:hAnsi="Times New Roman"/>
                <w:lang w:eastAsia="en-US"/>
              </w:rPr>
              <w:t>к</w:t>
            </w:r>
            <w:r w:rsidRPr="00A1339A">
              <w:rPr>
                <w:rFonts w:ascii="Times New Roman" w:eastAsiaTheme="minorHAnsi" w:hAnsi="Times New Roman"/>
                <w:bCs/>
                <w:lang w:eastAsia="en-US"/>
              </w:rPr>
              <w:t xml:space="preserve">ритическое мышление и способность решать проблемы, </w:t>
            </w:r>
            <w:r w:rsidRPr="00A1339A">
              <w:rPr>
                <w:rFonts w:ascii="Times New Roman" w:eastAsiaTheme="minorHAnsi" w:hAnsi="Times New Roman"/>
                <w:lang w:eastAsia="en-US"/>
              </w:rPr>
              <w:t>к</w:t>
            </w:r>
            <w:r w:rsidRPr="00A1339A">
              <w:rPr>
                <w:rFonts w:ascii="Times New Roman" w:eastAsiaTheme="minorHAnsi" w:hAnsi="Times New Roman"/>
                <w:bCs/>
                <w:lang w:eastAsia="en-US"/>
              </w:rPr>
              <w:t>оммуникабельность и сотрудничество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630" w:rsidRPr="00552630" w:rsidRDefault="00AC33E4" w:rsidP="00B707C1">
            <w:pPr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Проект создан на основе </w:t>
            </w:r>
            <w:r w:rsidR="00B707C1" w:rsidRPr="00552630">
              <w:rPr>
                <w:rFonts w:ascii="Times New Roman" w:hAnsi="Times New Roman"/>
              </w:rPr>
              <w:t>Программ</w:t>
            </w:r>
            <w:r>
              <w:rPr>
                <w:rFonts w:ascii="Times New Roman" w:hAnsi="Times New Roman"/>
              </w:rPr>
              <w:t>ы</w:t>
            </w:r>
            <w:r w:rsidR="00B707C1" w:rsidRPr="00552630">
              <w:rPr>
                <w:rFonts w:ascii="Times New Roman" w:hAnsi="Times New Roman"/>
              </w:rPr>
              <w:t xml:space="preserve"> "Уральская инженерная школа", утвержденн</w:t>
            </w:r>
            <w:r>
              <w:rPr>
                <w:rFonts w:ascii="Times New Roman" w:hAnsi="Times New Roman"/>
              </w:rPr>
              <w:t>ой</w:t>
            </w:r>
            <w:r w:rsidR="00B707C1" w:rsidRPr="00552630">
              <w:rPr>
                <w:rFonts w:ascii="Times New Roman" w:hAnsi="Times New Roman"/>
              </w:rPr>
              <w:t xml:space="preserve"> </w:t>
            </w:r>
            <w:r w:rsidR="00B707C1" w:rsidRPr="00552630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Указом Губернатора </w:t>
            </w:r>
            <w:r w:rsidR="00B707C1" w:rsidRPr="00552630">
              <w:rPr>
                <w:rFonts w:ascii="Times New Roman" w:hAnsi="Times New Roman"/>
              </w:rPr>
              <w:t>Свердловской области от 06.10.2014 года №453-УГ, определя</w:t>
            </w:r>
            <w:r>
              <w:rPr>
                <w:rFonts w:ascii="Times New Roman" w:hAnsi="Times New Roman"/>
              </w:rPr>
              <w:t>ющей</w:t>
            </w:r>
            <w:r w:rsidR="00B707C1" w:rsidRPr="00552630">
              <w:rPr>
                <w:rFonts w:ascii="Times New Roman" w:hAnsi="Times New Roman"/>
              </w:rPr>
              <w:t xml:space="preserve"> </w:t>
            </w:r>
            <w:r w:rsidR="00B707C1" w:rsidRPr="00552630">
              <w:rPr>
                <w:rFonts w:ascii="Times New Roman" w:eastAsiaTheme="minorHAnsi" w:hAnsi="Times New Roman"/>
                <w:lang w:eastAsia="en-US"/>
              </w:rPr>
              <w:t xml:space="preserve">основные концептуальные подходы к развитию системы подготовки рабочих и инженерных кадров для экономики Свердловской области. </w:t>
            </w:r>
          </w:p>
          <w:p w:rsidR="00B707C1" w:rsidRDefault="00552630" w:rsidP="00AC33E4">
            <w:pPr>
              <w:pStyle w:val="a5"/>
              <w:ind w:firstLine="360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spellStart"/>
            <w:r w:rsidRPr="00552630">
              <w:rPr>
                <w:rFonts w:ascii="Times New Roman" w:hAnsi="Times New Roman"/>
              </w:rPr>
              <w:t>Инновационность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AC33E4">
              <w:rPr>
                <w:rFonts w:ascii="Times New Roman" w:hAnsi="Times New Roman"/>
              </w:rPr>
              <w:t>проекта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52630">
              <w:rPr>
                <w:rFonts w:ascii="Times New Roman" w:hAnsi="Times New Roman"/>
              </w:rPr>
              <w:t>«Школа инженерного мышления»</w:t>
            </w:r>
            <w:r w:rsidR="00AC33E4">
              <w:rPr>
                <w:rFonts w:ascii="Times New Roman" w:hAnsi="Times New Roman"/>
              </w:rPr>
              <w:t xml:space="preserve"> заключается во введении </w:t>
            </w:r>
            <w:r w:rsidRPr="00552630">
              <w:rPr>
                <w:rFonts w:ascii="Times New Roman" w:hAnsi="Times New Roman"/>
              </w:rPr>
              <w:t xml:space="preserve">новаций во все сферы школьной жизни, т.е. </w:t>
            </w:r>
            <w:r w:rsidR="00AC33E4">
              <w:rPr>
                <w:rFonts w:ascii="Times New Roman" w:hAnsi="Times New Roman"/>
              </w:rPr>
              <w:t xml:space="preserve">в </w:t>
            </w:r>
            <w:r w:rsidRPr="00552630">
              <w:rPr>
                <w:rFonts w:ascii="Times New Roman" w:hAnsi="Times New Roman"/>
              </w:rPr>
              <w:t>создани</w:t>
            </w:r>
            <w:r w:rsidR="00AC33E4">
              <w:rPr>
                <w:rFonts w:ascii="Times New Roman" w:hAnsi="Times New Roman"/>
              </w:rPr>
              <w:t>и</w:t>
            </w:r>
            <w:r w:rsidRPr="00552630">
              <w:rPr>
                <w:rFonts w:ascii="Times New Roman" w:hAnsi="Times New Roman"/>
              </w:rPr>
              <w:t xml:space="preserve"> развивающей образовательной среды</w:t>
            </w:r>
            <w:r w:rsidR="00AC33E4">
              <w:rPr>
                <w:rFonts w:ascii="Times New Roman" w:hAnsi="Times New Roman"/>
              </w:rPr>
              <w:t xml:space="preserve"> через реализацию структурных элементов в содержани</w:t>
            </w:r>
            <w:r w:rsidR="009271CD">
              <w:rPr>
                <w:rFonts w:ascii="Times New Roman" w:hAnsi="Times New Roman"/>
              </w:rPr>
              <w:t>и</w:t>
            </w:r>
            <w:r w:rsidR="00AC33E4">
              <w:rPr>
                <w:rFonts w:ascii="Times New Roman" w:hAnsi="Times New Roman"/>
              </w:rPr>
              <w:t xml:space="preserve"> образования, технологи</w:t>
            </w:r>
            <w:r w:rsidR="009271CD">
              <w:rPr>
                <w:rFonts w:ascii="Times New Roman" w:hAnsi="Times New Roman"/>
              </w:rPr>
              <w:t>ях</w:t>
            </w:r>
            <w:r w:rsidR="00AC33E4">
              <w:rPr>
                <w:rFonts w:ascii="Times New Roman" w:hAnsi="Times New Roman"/>
              </w:rPr>
              <w:t xml:space="preserve"> обучения и воспитания, внедрение актуальных форм внеурочной деятельности</w:t>
            </w:r>
            <w:r w:rsidRPr="00552630">
              <w:rPr>
                <w:rFonts w:ascii="Times New Roman" w:hAnsi="Times New Roman"/>
                <w:color w:val="000000"/>
              </w:rPr>
              <w:t>.</w:t>
            </w:r>
            <w:r w:rsidRPr="00552630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552630">
              <w:rPr>
                <w:rFonts w:ascii="Times New Roman" w:hAnsi="Times New Roman"/>
                <w:i/>
              </w:rPr>
              <w:t xml:space="preserve"> </w:t>
            </w:r>
            <w:r w:rsidR="00B707C1" w:rsidRPr="00552630">
              <w:rPr>
                <w:rFonts w:ascii="Times New Roman" w:eastAsiaTheme="minorHAnsi" w:hAnsi="Times New Roman"/>
                <w:lang w:eastAsia="en-US"/>
              </w:rPr>
              <w:t xml:space="preserve">Программа «Школа инженерного мышления» обеспечит реализацию отдельных направлений данного проекта, т.к. предусматривает  создание в школе системы технического, математического, естественно-научного образования, </w:t>
            </w:r>
            <w:r w:rsidR="00B707C1" w:rsidRPr="00552630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эффективной реализации творческих возможностей учащихся, формирования осознанного выбора </w:t>
            </w:r>
            <w:proofErr w:type="gramStart"/>
            <w:r w:rsidR="00B707C1" w:rsidRPr="00552630">
              <w:rPr>
                <w:rFonts w:ascii="Times New Roman" w:eastAsiaTheme="minorHAnsi" w:hAnsi="Times New Roman"/>
                <w:color w:val="000000"/>
                <w:lang w:eastAsia="en-US"/>
              </w:rPr>
              <w:t>обучающимися</w:t>
            </w:r>
            <w:proofErr w:type="gramEnd"/>
            <w:r w:rsidR="00B707C1" w:rsidRPr="00552630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индивидуальной траектории профессионального развития</w:t>
            </w:r>
            <w:r w:rsidR="00AC33E4">
              <w:rPr>
                <w:rFonts w:ascii="Times New Roman" w:eastAsiaTheme="minorHAnsi" w:hAnsi="Times New Roman"/>
                <w:color w:val="000000"/>
                <w:lang w:eastAsia="en-US"/>
              </w:rPr>
              <w:t>.</w:t>
            </w:r>
          </w:p>
          <w:p w:rsidR="00AC33E4" w:rsidRPr="00AC33E4" w:rsidRDefault="00AC33E4" w:rsidP="00AC33E4">
            <w:pPr>
              <w:rPr>
                <w:rFonts w:ascii="Times New Roman" w:hAnsi="Times New Roman"/>
                <w:lang w:eastAsia="en-US"/>
              </w:rPr>
            </w:pPr>
            <w:r w:rsidRPr="00AC33E4">
              <w:rPr>
                <w:rFonts w:ascii="Times New Roman" w:hAnsi="Times New Roman"/>
                <w:lang w:eastAsia="en-US"/>
              </w:rPr>
              <w:t xml:space="preserve">Проект представляет собой систему направлений и форм работы, которые могут быть успешно реализованы на территории Свердловской области в различных общеобразовательных учреждениях.    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Цели и задачи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i/>
              </w:rPr>
            </w:pPr>
            <w:r w:rsidRPr="00A1339A">
              <w:rPr>
                <w:rFonts w:ascii="Times New Roman" w:hAnsi="Times New Roman"/>
                <w:i/>
              </w:rPr>
              <w:t>Цель:</w:t>
            </w:r>
          </w:p>
          <w:p w:rsidR="00B707C1" w:rsidRPr="00A1339A" w:rsidRDefault="00B707C1" w:rsidP="00B707C1">
            <w:pPr>
              <w:spacing w:after="120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создание развивающей образовательной среды школы как механизма эффективного </w:t>
            </w:r>
            <w:r w:rsidRPr="00A1339A">
              <w:rPr>
                <w:rFonts w:ascii="Times New Roman" w:hAnsi="Times New Roman"/>
                <w:shd w:val="clear" w:color="auto" w:fill="FFFFFF"/>
              </w:rPr>
              <w:t xml:space="preserve">формирования инженерного мышления - мотивации </w:t>
            </w:r>
            <w:proofErr w:type="gramStart"/>
            <w:r w:rsidRPr="00A1339A">
              <w:rPr>
                <w:rFonts w:ascii="Times New Roman" w:hAnsi="Times New Roman"/>
                <w:shd w:val="clear" w:color="auto" w:fill="FFFFFF"/>
              </w:rPr>
              <w:t>обучающихся</w:t>
            </w:r>
            <w:proofErr w:type="gramEnd"/>
            <w:r w:rsidRPr="00A1339A">
              <w:rPr>
                <w:rFonts w:ascii="Times New Roman" w:hAnsi="Times New Roman"/>
                <w:shd w:val="clear" w:color="auto" w:fill="FFFFFF"/>
              </w:rPr>
              <w:t xml:space="preserve"> к </w:t>
            </w:r>
            <w:r w:rsidRPr="00A1339A">
              <w:rPr>
                <w:rFonts w:ascii="Times New Roman" w:eastAsia="HiddenHorzOCR" w:hAnsi="Times New Roman"/>
                <w:lang w:eastAsia="en-US"/>
              </w:rPr>
              <w:t>осознанному стремлению к получению образования по инженерным специальностям</w:t>
            </w:r>
            <w:r w:rsidRPr="00A1339A">
              <w:rPr>
                <w:rFonts w:ascii="Times New Roman" w:hAnsi="Times New Roman"/>
              </w:rPr>
              <w:t>.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i/>
              </w:rPr>
            </w:pPr>
            <w:r w:rsidRPr="00A1339A">
              <w:rPr>
                <w:rFonts w:ascii="Times New Roman" w:hAnsi="Times New Roman"/>
                <w:i/>
              </w:rPr>
              <w:t>Задачи:</w:t>
            </w:r>
          </w:p>
          <w:p w:rsidR="005B7762" w:rsidRPr="005B7762" w:rsidRDefault="005B7762" w:rsidP="005B7762">
            <w:pPr>
              <w:pStyle w:val="a3"/>
              <w:widowControl/>
              <w:numPr>
                <w:ilvl w:val="0"/>
                <w:numId w:val="1"/>
              </w:numPr>
              <w:spacing w:after="120"/>
              <w:contextualSpacing/>
              <w:rPr>
                <w:rFonts w:ascii="Times New Roman" w:hAnsi="Times New Roman"/>
              </w:rPr>
            </w:pPr>
            <w:r w:rsidRPr="005B7762">
              <w:rPr>
                <w:rFonts w:ascii="Times New Roman" w:hAnsi="Times New Roman"/>
              </w:rPr>
              <w:t xml:space="preserve">достигнуть нового качества образования через применение образовательных технологий </w:t>
            </w:r>
            <w:proofErr w:type="spellStart"/>
            <w:r w:rsidRPr="005B7762">
              <w:rPr>
                <w:rFonts w:ascii="Times New Roman" w:hAnsi="Times New Roman"/>
              </w:rPr>
              <w:t>деятельностного</w:t>
            </w:r>
            <w:proofErr w:type="spellEnd"/>
            <w:r w:rsidRPr="005B7762">
              <w:rPr>
                <w:rFonts w:ascii="Times New Roman" w:hAnsi="Times New Roman"/>
              </w:rPr>
              <w:t xml:space="preserve"> типа и обновление содержания образования, гарантирующего выполнение государственных образовательных стандартов  и наполняющего учебную деятельность школьника предметами математического и </w:t>
            </w:r>
            <w:proofErr w:type="gramStart"/>
            <w:r w:rsidRPr="005B7762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5B7762">
              <w:rPr>
                <w:rFonts w:ascii="Times New Roman" w:hAnsi="Times New Roman"/>
              </w:rPr>
              <w:t xml:space="preserve"> цикла. </w:t>
            </w:r>
          </w:p>
          <w:p w:rsidR="005B7762" w:rsidRPr="005B7762" w:rsidRDefault="005B7762" w:rsidP="005B7762">
            <w:pPr>
              <w:pStyle w:val="a3"/>
              <w:widowControl/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5B7762">
              <w:rPr>
                <w:rFonts w:ascii="Times New Roman" w:hAnsi="Times New Roman"/>
              </w:rPr>
              <w:lastRenderedPageBreak/>
              <w:t xml:space="preserve">создать условия для формирования у учащихся критического склада ума, качеств, способствующих </w:t>
            </w:r>
            <w:r w:rsidRPr="005B7762">
              <w:rPr>
                <w:rFonts w:ascii="Times New Roman" w:eastAsiaTheme="minorHAnsi" w:hAnsi="Times New Roman"/>
                <w:lang w:eastAsia="en-US"/>
              </w:rPr>
              <w:t>анализу и обобщению информации для решения исследовательских задач.</w:t>
            </w:r>
          </w:p>
          <w:p w:rsidR="005B7762" w:rsidRPr="005B7762" w:rsidRDefault="005B7762" w:rsidP="005B7762">
            <w:pPr>
              <w:pStyle w:val="a3"/>
              <w:widowControl/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="HiddenHorzOCR" w:hAnsi="Times New Roman"/>
                <w:lang w:eastAsia="en-US"/>
              </w:rPr>
            </w:pPr>
            <w:r w:rsidRPr="005B7762">
              <w:rPr>
                <w:rFonts w:ascii="Times New Roman" w:eastAsia="HiddenHorzOCR" w:hAnsi="Times New Roman"/>
                <w:lang w:eastAsia="en-US"/>
              </w:rPr>
              <w:t xml:space="preserve">организовать </w:t>
            </w:r>
            <w:proofErr w:type="spellStart"/>
            <w:r w:rsidRPr="005B7762">
              <w:rPr>
                <w:rFonts w:ascii="Times New Roman" w:eastAsia="HiddenHorzOCR" w:hAnsi="Times New Roman"/>
                <w:lang w:eastAsia="en-US"/>
              </w:rPr>
              <w:t>профориентационную</w:t>
            </w:r>
            <w:proofErr w:type="spellEnd"/>
            <w:r w:rsidRPr="005B7762">
              <w:rPr>
                <w:rFonts w:ascii="Times New Roman" w:eastAsia="HiddenHorzOCR" w:hAnsi="Times New Roman"/>
                <w:lang w:eastAsia="en-US"/>
              </w:rPr>
              <w:t xml:space="preserve"> работу с учащимися: распространение  информационных материалов о ВУЗах, организациях среднего профессионального образования; создание условий для заблаговременного выбора обучающимися будущей профессии, места осуществления трудовой деятельности и образовательной организации для получения высшего образования.</w:t>
            </w:r>
          </w:p>
          <w:p w:rsidR="00B707C1" w:rsidRPr="00A1339A" w:rsidRDefault="005B7762" w:rsidP="005B7762">
            <w:pPr>
              <w:pStyle w:val="a3"/>
              <w:widowControl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5B7762">
              <w:rPr>
                <w:rFonts w:ascii="Times New Roman" w:eastAsia="HiddenHorzOCR" w:hAnsi="Times New Roman"/>
                <w:lang w:eastAsia="en-US"/>
              </w:rPr>
              <w:t>создать условия для понимания и восприятия роли Урала в истории становления и развития российского государства, российской промышленности.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lastRenderedPageBreak/>
              <w:t>Сроки реализации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2015-2020 годы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Бюджет Екатеринбурга и Свердловской области в рамках текущего финансирования - 4750000,00 руб. 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Внебюджетные средства - 780000,00 руб.</w:t>
            </w: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Добровольные имущественные взносы и пожертвования, спонсорская помощь - 270000,00 руб.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5DF" w:rsidRPr="000415DF" w:rsidRDefault="000415DF" w:rsidP="000415DF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 уровне ОО: 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Повышение удовлетворенности до 90% учащихся, родителей и педагогов результатами образовательной деятельности.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415DF">
              <w:rPr>
                <w:rFonts w:ascii="Times New Roman" w:hAnsi="Times New Roman"/>
              </w:rPr>
              <w:t xml:space="preserve">Разработка инструментария  </w:t>
            </w:r>
            <w:r w:rsidRPr="000415D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оценки учебно-предметных компетенций при проектировании содержания образовательного процесса и оценки образовательных результатов.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Наличие лицензии на осуществление образовательной деятельности по программам дополнительного образования детей и взрослых,  наличие банка программ дополнительного образования.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Участие в конкурсах образовательных инноваций (не менее 3) по актуальным проблемам развития образования.</w:t>
            </w:r>
          </w:p>
          <w:p w:rsidR="000415DF" w:rsidRPr="000415DF" w:rsidRDefault="000415DF" w:rsidP="000415DF">
            <w:pPr>
              <w:rPr>
                <w:rFonts w:ascii="Times New Roman" w:hAnsi="Times New Roman"/>
                <w:i/>
              </w:rPr>
            </w:pPr>
          </w:p>
          <w:p w:rsidR="000415DF" w:rsidRPr="000415DF" w:rsidRDefault="000415DF" w:rsidP="000415DF">
            <w:pPr>
              <w:ind w:firstLine="0"/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  <w:i/>
              </w:rPr>
              <w:t xml:space="preserve">На уровне </w:t>
            </w:r>
            <w:proofErr w:type="gramStart"/>
            <w:r w:rsidRPr="000415DF">
              <w:rPr>
                <w:rFonts w:ascii="Times New Roman" w:hAnsi="Times New Roman"/>
                <w:i/>
              </w:rPr>
              <w:t>обучающихся</w:t>
            </w:r>
            <w:proofErr w:type="gramEnd"/>
            <w:r w:rsidRPr="000415DF">
              <w:rPr>
                <w:rFonts w:ascii="Times New Roman" w:hAnsi="Times New Roman"/>
                <w:i/>
              </w:rPr>
              <w:t>: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Увеличение качества </w:t>
            </w:r>
            <w:proofErr w:type="gramStart"/>
            <w:r w:rsidRPr="000415DF">
              <w:rPr>
                <w:rFonts w:ascii="Times New Roman" w:hAnsi="Times New Roman"/>
              </w:rPr>
              <w:t>обучения по математике</w:t>
            </w:r>
            <w:proofErr w:type="gramEnd"/>
            <w:r w:rsidRPr="000415DF">
              <w:rPr>
                <w:rFonts w:ascii="Times New Roman" w:hAnsi="Times New Roman"/>
              </w:rPr>
              <w:t>: в начальной школе до 75%, в основной школе до 60%, в старшей школе до 65%.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Увеличение качества обучения по предметам </w:t>
            </w:r>
            <w:proofErr w:type="gramStart"/>
            <w:r w:rsidRPr="000415DF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0415DF">
              <w:rPr>
                <w:rFonts w:ascii="Times New Roman" w:hAnsi="Times New Roman"/>
              </w:rPr>
              <w:t xml:space="preserve"> цикла: по биологии до 75%, по физике до 55%, по химии до 55%.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Увеличение охвата обучающихся участием в различных  олимпиадах, интеллектуальных конкурсах до 50%.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Доля </w:t>
            </w:r>
            <w:proofErr w:type="gramStart"/>
            <w:r w:rsidRPr="000415DF">
              <w:rPr>
                <w:rFonts w:ascii="Times New Roman" w:hAnsi="Times New Roman"/>
              </w:rPr>
              <w:t>обучающихся</w:t>
            </w:r>
            <w:proofErr w:type="gramEnd"/>
            <w:r w:rsidRPr="000415DF">
              <w:rPr>
                <w:rFonts w:ascii="Times New Roman" w:hAnsi="Times New Roman"/>
              </w:rPr>
              <w:t>, выбирающих профессии инженерно-технического направления составляет 45%.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взаимодействия школы с вузами-партнерами, учреждениями НПО и СПО через участие обучающихся в мероприятиях партнеров, способствующих повышению качества образования, социализации школьников.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взаимодействия школы с партнерами по </w:t>
            </w:r>
            <w:proofErr w:type="spellStart"/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работе (участие не менее чем в двух проектах ежегодно).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Реализация социальных и волонтерских проектов (не менее 2-х общешкольных ежегодно).</w:t>
            </w:r>
          </w:p>
          <w:p w:rsidR="000415DF" w:rsidRPr="000415DF" w:rsidRDefault="000415DF" w:rsidP="000415DF">
            <w:pPr>
              <w:rPr>
                <w:rFonts w:ascii="Times New Roman" w:hAnsi="Times New Roman"/>
                <w:i/>
              </w:rPr>
            </w:pPr>
          </w:p>
          <w:p w:rsidR="000415DF" w:rsidRPr="000415DF" w:rsidRDefault="000415DF" w:rsidP="000415DF">
            <w:pPr>
              <w:ind w:firstLine="0"/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  <w:i/>
              </w:rPr>
              <w:t>На уровне педагогов: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Доля педагогов, использующих современные образовательные технологии, </w:t>
            </w:r>
            <w:r w:rsidRPr="000415DF">
              <w:rPr>
                <w:rFonts w:ascii="Times New Roman" w:hAnsi="Times New Roman"/>
                <w:sz w:val="24"/>
                <w:szCs w:val="24"/>
              </w:rPr>
              <w:t xml:space="preserve">освоивших методику преподавания по </w:t>
            </w:r>
            <w:proofErr w:type="spellStart"/>
            <w:r w:rsidRPr="000415DF">
              <w:rPr>
                <w:rFonts w:ascii="Times New Roman" w:hAnsi="Times New Roman"/>
                <w:sz w:val="24"/>
                <w:szCs w:val="24"/>
              </w:rPr>
              <w:t>межпредметным</w:t>
            </w:r>
            <w:proofErr w:type="spellEnd"/>
            <w:r w:rsidRPr="000415DF">
              <w:rPr>
                <w:rFonts w:ascii="Times New Roman" w:hAnsi="Times New Roman"/>
                <w:sz w:val="24"/>
                <w:szCs w:val="24"/>
              </w:rPr>
              <w:t xml:space="preserve"> технологиям и реализующих ее в образовательном процессе</w:t>
            </w:r>
            <w:proofErr w:type="gramStart"/>
            <w:r w:rsidRPr="00041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41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15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415DF">
              <w:rPr>
                <w:rFonts w:ascii="Times New Roman" w:hAnsi="Times New Roman"/>
                <w:sz w:val="24"/>
                <w:szCs w:val="24"/>
              </w:rPr>
              <w:t>оставляет 80%.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Ежегодное увеличение обеспечения электронными образовательными ресурсами  всех учебных дисциплин на 5%. 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6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Создание методического электронного ресурса по распространению образовательных технологий (исследовательской, проектной деятельности; проблемного обучения; развития критического мышления, ТРИЗ-технологии).</w:t>
            </w:r>
          </w:p>
          <w:p w:rsidR="000415DF" w:rsidRPr="000415DF" w:rsidRDefault="000415DF" w:rsidP="000415DF">
            <w:pPr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Внедрение образовательных программ с применением электронного обучения и дистанционных образовательных технологий, в том числе для детей с особыми потребностями (одаренные дети, дети-инвалиды и дети с ограниченными возможностями здоровья).</w:t>
            </w:r>
          </w:p>
          <w:p w:rsidR="00B707C1" w:rsidRPr="000415DF" w:rsidRDefault="00B707C1" w:rsidP="000415DF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</w:rPr>
              <w:t xml:space="preserve">Внедрение результатов, полученных после окончания реализации Программы «Школа инженерного мышления», в систему образования Свердловской области наиболее целесообразно через организацию сетевого взаимодействия с образовательными организациями, реализующими программы развития математического, конструкторского мышления учащихся, с образовательными организациями, реализующими программы с краеведческой составляющей. 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Основным ресурсом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данного взаимодействия может быть электронный ресурс – </w:t>
            </w:r>
            <w:r w:rsidRPr="00A1339A">
              <w:rPr>
                <w:rFonts w:ascii="Times New Roman" w:hAnsi="Times New Roman" w:cs="Times New Roman"/>
                <w:b/>
              </w:rPr>
              <w:t>образовательный сайт для педагогов «Работаем в Школе инженерного мышления»,</w:t>
            </w:r>
            <w:r w:rsidRPr="00A1339A">
              <w:rPr>
                <w:rFonts w:ascii="Times New Roman" w:hAnsi="Times New Roman" w:cs="Times New Roman"/>
              </w:rPr>
              <w:t xml:space="preserve"> на котором будут размещены основные нормативные, методические документы, он позволит организовать обучение учителей, их общение с помощью механизмов интерактивной связи, будет открыт не только для педагогов, но и родителей, всех заинтересованных лиц</w:t>
            </w:r>
          </w:p>
        </w:tc>
      </w:tr>
      <w:tr w:rsidR="00B707C1" w:rsidRPr="00A1339A" w:rsidTr="00B707C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7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</w:rPr>
      </w:pPr>
      <w:r w:rsidRPr="00A1339A">
        <w:rPr>
          <w:rFonts w:ascii="Times New Roman" w:hAnsi="Times New Roman"/>
        </w:rPr>
        <w:br w:type="page"/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3. Программа реализации инновационного проекта (программы)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t>Актуальность проекта.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A1339A">
        <w:rPr>
          <w:rFonts w:ascii="Times New Roman" w:hAnsi="Times New Roman"/>
          <w:sz w:val="28"/>
          <w:szCs w:val="28"/>
        </w:rPr>
        <w:t xml:space="preserve">Программа развития МАОУ СОШ № 102 города Екатеринбурга «Школа инженерного мышления» является </w:t>
      </w:r>
      <w:r w:rsidRPr="00A1339A">
        <w:rPr>
          <w:rFonts w:ascii="Times New Roman" w:hAnsi="Times New Roman"/>
          <w:b/>
          <w:sz w:val="28"/>
          <w:szCs w:val="28"/>
        </w:rPr>
        <w:t>актуальной.</w:t>
      </w:r>
      <w:r w:rsidRPr="00A1339A">
        <w:rPr>
          <w:rFonts w:ascii="Times New Roman" w:hAnsi="Times New Roman"/>
          <w:sz w:val="28"/>
          <w:szCs w:val="28"/>
        </w:rPr>
        <w:t xml:space="preserve"> Основными положениями,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доказывающими актуальность программы, являются следующие.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</w:p>
    <w:p w:rsidR="00B707C1" w:rsidRPr="00A1339A" w:rsidRDefault="00B707C1" w:rsidP="005B7762">
      <w:pPr>
        <w:pStyle w:val="a3"/>
        <w:widowControl/>
        <w:numPr>
          <w:ilvl w:val="1"/>
          <w:numId w:val="2"/>
        </w:numPr>
        <w:autoSpaceDE/>
        <w:autoSpaceDN/>
        <w:adjustRightInd/>
        <w:contextualSpacing/>
        <w:jc w:val="left"/>
        <w:rPr>
          <w:rFonts w:ascii="Times New Roman" w:eastAsia="HiddenHorzOCR" w:hAnsi="Times New Roman"/>
          <w:i/>
          <w:sz w:val="28"/>
          <w:szCs w:val="28"/>
          <w:lang w:eastAsia="en-US"/>
        </w:rPr>
      </w:pPr>
      <w:r w:rsidRPr="00A1339A">
        <w:rPr>
          <w:rFonts w:ascii="Times New Roman" w:eastAsia="HiddenHorzOCR" w:hAnsi="Times New Roman"/>
          <w:b/>
          <w:i/>
          <w:sz w:val="28"/>
          <w:szCs w:val="28"/>
          <w:lang w:eastAsia="en-US"/>
        </w:rPr>
        <w:t>Современные тенденции развития образования Российской Федерации и Свердловской области.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«Стратегия социально-экономического развития страны до 2020 года» предполагает динамичное развитие экономики, укрепление позиций России в мировом сообществе. Достижение динамичного развития экономики невозможно без внедрения инновационных преобразований во всех социальных институтах. Поэтому важнейшей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целью образования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является создание условий для формирования личности, стремящейся к непрерывному образованию на протяжении всей жизни для достижения личного благополучия и благополучия страны. В период необходимости резкого скачка инновационного развития экономики особое значение приобретает понимание новым поколением традиций и направлений развития своего региона, значимости вклада региона в развитие страны, осознание своего места и своей роли в инновационных процессах региона.</w:t>
      </w:r>
    </w:p>
    <w:p w:rsidR="00B707C1" w:rsidRPr="00A1339A" w:rsidRDefault="00B707C1" w:rsidP="00B707C1">
      <w:pPr>
        <w:widowControl/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proofErr w:type="gramStart"/>
      <w:r w:rsidRPr="00A1339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целях обеспечения условий для устойчивого экономического роста, развития промышленного потенциала Свердловской области, эффективной реализации творческих возможностей молодежи, формирования осознанного выбора обучающимися индивидуальной траектории профессионального развития, Указом Губернатора </w:t>
      </w:r>
      <w:r w:rsidRPr="00A1339A">
        <w:rPr>
          <w:rFonts w:ascii="Times New Roman" w:hAnsi="Times New Roman"/>
          <w:sz w:val="28"/>
          <w:szCs w:val="28"/>
        </w:rPr>
        <w:t xml:space="preserve">Свердловской области от 6 октября 2014 года N 453-УГ утверждена комплексная программа "Уральская инженерная школа", которая определяет 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основные концептуальные подходы к развитию системы подготовки рабочих и инженерных кадров для экономики Свердловской через</w:t>
      </w:r>
      <w:proofErr w:type="gramEnd"/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системы непрерывного технического образования, включающей уровень общего образования, и </w:t>
      </w:r>
      <w:proofErr w:type="gramStart"/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призвана</w:t>
      </w:r>
      <w:proofErr w:type="gramEnd"/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обеспечить возрождение и развитие уральской инженерной школы.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</w:t>
      </w:r>
    </w:p>
    <w:p w:rsidR="00B707C1" w:rsidRPr="00A1339A" w:rsidRDefault="00B707C1" w:rsidP="00B707C1">
      <w:pPr>
        <w:widowControl/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</w:p>
    <w:p w:rsidR="00A1339A" w:rsidRPr="00A1339A" w:rsidRDefault="00A1339A" w:rsidP="005B7762">
      <w:pPr>
        <w:pStyle w:val="a3"/>
        <w:widowControl/>
        <w:numPr>
          <w:ilvl w:val="1"/>
          <w:numId w:val="2"/>
        </w:numPr>
        <w:autoSpaceDE/>
        <w:autoSpaceDN/>
        <w:adjustRightInd/>
        <w:contextualSpacing/>
        <w:jc w:val="left"/>
        <w:rPr>
          <w:rFonts w:ascii="Times New Roman" w:eastAsia="HiddenHorzOCR" w:hAnsi="Times New Roman"/>
          <w:b/>
          <w:i/>
          <w:sz w:val="28"/>
          <w:szCs w:val="28"/>
          <w:lang w:eastAsia="en-US"/>
        </w:rPr>
      </w:pPr>
      <w:r w:rsidRPr="00A1339A">
        <w:rPr>
          <w:rFonts w:ascii="Times New Roman" w:hAnsi="Times New Roman"/>
          <w:b/>
          <w:i/>
          <w:sz w:val="28"/>
          <w:szCs w:val="28"/>
        </w:rPr>
        <w:t>Потребности субъектов образовательного процесса.</w:t>
      </w:r>
    </w:p>
    <w:p w:rsidR="00A1339A" w:rsidRPr="00A1339A" w:rsidRDefault="00A1339A" w:rsidP="00A1339A">
      <w:pPr>
        <w:shd w:val="clear" w:color="auto" w:fill="FFFFFF"/>
        <w:ind w:firstLine="567"/>
        <w:rPr>
          <w:rFonts w:ascii="Times New Roman" w:hAnsi="Times New Roman"/>
          <w:iCs/>
          <w:color w:val="000000"/>
          <w:sz w:val="28"/>
          <w:szCs w:val="28"/>
        </w:rPr>
      </w:pPr>
      <w:r w:rsidRPr="00A1339A">
        <w:rPr>
          <w:rFonts w:ascii="Times New Roman" w:hAnsi="Times New Roman"/>
          <w:bCs/>
          <w:sz w:val="28"/>
          <w:szCs w:val="28"/>
        </w:rPr>
        <w:t xml:space="preserve">Потребности обучающихся, ожидания их родителей и </w:t>
      </w:r>
      <w:r w:rsidRPr="00A1339A">
        <w:rPr>
          <w:rFonts w:ascii="Times New Roman" w:hAnsi="Times New Roman"/>
          <w:sz w:val="28"/>
          <w:szCs w:val="28"/>
        </w:rPr>
        <w:t xml:space="preserve"> </w:t>
      </w:r>
      <w:r w:rsidRPr="00A1339A">
        <w:rPr>
          <w:rFonts w:ascii="Times New Roman" w:hAnsi="Times New Roman"/>
          <w:bCs/>
          <w:sz w:val="28"/>
          <w:szCs w:val="28"/>
        </w:rPr>
        <w:t>профессионально-педагогические потреб</w:t>
      </w:r>
      <w:r w:rsidRPr="00A1339A">
        <w:rPr>
          <w:rFonts w:ascii="Times New Roman" w:hAnsi="Times New Roman"/>
          <w:bCs/>
          <w:sz w:val="28"/>
          <w:szCs w:val="28"/>
        </w:rPr>
        <w:softHyphen/>
        <w:t xml:space="preserve">ности учителей </w:t>
      </w:r>
      <w:r w:rsidRPr="00A1339A">
        <w:rPr>
          <w:rFonts w:ascii="Times New Roman" w:hAnsi="Times New Roman"/>
          <w:sz w:val="28"/>
          <w:szCs w:val="28"/>
        </w:rPr>
        <w:t xml:space="preserve">выявились по результатам опросов, в процессе публичного обсуждения школьных проблем.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Мониторинг, проводимый в образовательном учреждении, позволил выявить </w:t>
      </w:r>
      <w:r w:rsidRPr="00A1339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содержание актуальных потребностей и "социальных" ожиданий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и сделать конкретные выводы об ожиданиях и потребностях субъектов школьного образования. </w:t>
      </w:r>
      <w:r w:rsidRPr="00A1339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Родители учащихся 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t>хотят, чтобы школа обес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softHyphen/>
        <w:t>печивала возможность получения ребенком качествен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softHyphen/>
        <w:t>ного обра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зования, осуществляла подготовку школьников к </w:t>
      </w:r>
      <w:r w:rsidRPr="00A1339A">
        <w:rPr>
          <w:rFonts w:ascii="Times New Roman" w:hAnsi="Times New Roman"/>
          <w:sz w:val="28"/>
          <w:szCs w:val="28"/>
        </w:rPr>
        <w:t xml:space="preserve">осознанному выбору профессии с учетом  потребностями региона и востребованности на рынке труда. </w:t>
      </w:r>
      <w:r w:rsidRPr="00A1339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Учащиеся 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t xml:space="preserve">хотят, чтобы в школе было интересно учиться; имелись комфортные условия, была возможность определиться с выбором профессии. </w:t>
      </w:r>
      <w:r w:rsidRPr="00A1339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Педагоги 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t>ожидают создания условий для творческой самореали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softHyphen/>
        <w:t>зации в профессиональной деятельности.</w:t>
      </w:r>
    </w:p>
    <w:p w:rsidR="00A1339A" w:rsidRPr="00A1339A" w:rsidRDefault="00A1339A" w:rsidP="00A1339A">
      <w:pPr>
        <w:shd w:val="clear" w:color="auto" w:fill="FFFFFF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A1339A">
        <w:rPr>
          <w:rFonts w:ascii="Times New Roman" w:hAnsi="Times New Roman"/>
          <w:b/>
          <w:iCs/>
          <w:color w:val="000000"/>
          <w:sz w:val="28"/>
          <w:szCs w:val="28"/>
        </w:rPr>
        <w:t>Анкетирование учащихся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t xml:space="preserve"> в 2014-2016 годах показало их интерес к изучению отдельных предметов. </w:t>
      </w:r>
      <w:proofErr w:type="gramStart"/>
      <w:r w:rsidRPr="00A1339A">
        <w:rPr>
          <w:rFonts w:ascii="Times New Roman" w:hAnsi="Times New Roman"/>
          <w:iCs/>
          <w:color w:val="000000"/>
          <w:sz w:val="28"/>
          <w:szCs w:val="28"/>
        </w:rPr>
        <w:t xml:space="preserve">Так, обучающиеся считают, что изучение информатики  </w:t>
      </w:r>
      <w:r w:rsidRPr="00A1339A">
        <w:rPr>
          <w:rFonts w:ascii="Times New Roman" w:hAnsi="Times New Roman"/>
          <w:color w:val="000000"/>
          <w:sz w:val="28"/>
          <w:szCs w:val="28"/>
        </w:rPr>
        <w:t xml:space="preserve">необходимо для развития экономики страны (16%), она играет большую роль в жизни </w:t>
      </w:r>
      <w:r w:rsidRPr="00A1339A">
        <w:rPr>
          <w:rFonts w:ascii="Times New Roman" w:hAnsi="Times New Roman"/>
          <w:color w:val="000000"/>
          <w:sz w:val="28"/>
          <w:szCs w:val="28"/>
        </w:rPr>
        <w:lastRenderedPageBreak/>
        <w:t>общества (20%), формирует полезные умения, которые пригодятся в жизни (18%). 95 % учеников и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>нтересно узнавать об открытиях в области химии, физики и биологии, они считают, что на уроках физики, химии и биологии они изучают  нужные и важные вещи, которые пригодятся в жизни (</w:t>
      </w:r>
      <w:r w:rsidRPr="00A1339A">
        <w:rPr>
          <w:rFonts w:ascii="Times New Roman" w:hAnsi="Times New Roman"/>
          <w:color w:val="000000"/>
          <w:sz w:val="28"/>
          <w:szCs w:val="28"/>
        </w:rPr>
        <w:t>66,7</w:t>
      </w:r>
      <w:proofErr w:type="gramEnd"/>
      <w:r w:rsidRPr="00A1339A">
        <w:rPr>
          <w:rFonts w:ascii="Times New Roman" w:hAnsi="Times New Roman"/>
          <w:color w:val="000000"/>
          <w:sz w:val="28"/>
          <w:szCs w:val="28"/>
        </w:rPr>
        <w:t xml:space="preserve">%), треть учеников (33%) 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>хотели бы заниматься исследовательской или проектной деятельностью по физике, почти половина (40%) – по биологии, 20% - по химии. Положительная мотивация к изучению математики у 70% учащихся 5-6-х классов, информатики – у 90%.</w:t>
      </w:r>
    </w:p>
    <w:p w:rsidR="00A1339A" w:rsidRPr="00A1339A" w:rsidRDefault="00A1339A" w:rsidP="00A1339A">
      <w:pPr>
        <w:shd w:val="clear" w:color="auto" w:fill="FFFFFF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A1339A">
        <w:rPr>
          <w:rFonts w:ascii="Times New Roman" w:hAnsi="Times New Roman"/>
          <w:b/>
          <w:bCs/>
          <w:color w:val="000000"/>
          <w:sz w:val="28"/>
          <w:szCs w:val="28"/>
        </w:rPr>
        <w:t>Опросы педагогов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показали их заинтересованность в изучении технологий формирования критического мышления учащихся (82%), ведение исследовательской деятельности (93%). Реализация </w:t>
      </w:r>
      <w:r w:rsidR="00885175" w:rsidRPr="00885175">
        <w:rPr>
          <w:rFonts w:ascii="Times New Roman" w:hAnsi="Times New Roman"/>
          <w:b/>
          <w:sz w:val="28"/>
          <w:szCs w:val="28"/>
        </w:rPr>
        <w:t>Программ</w:t>
      </w:r>
      <w:r w:rsidR="00885175">
        <w:rPr>
          <w:rFonts w:ascii="Times New Roman" w:hAnsi="Times New Roman"/>
          <w:b/>
          <w:sz w:val="28"/>
          <w:szCs w:val="28"/>
        </w:rPr>
        <w:t>ы</w:t>
      </w:r>
      <w:r w:rsidR="00885175" w:rsidRPr="00885175">
        <w:rPr>
          <w:rFonts w:ascii="Times New Roman" w:hAnsi="Times New Roman"/>
          <w:b/>
          <w:sz w:val="28"/>
          <w:szCs w:val="28"/>
        </w:rPr>
        <w:t xml:space="preserve"> корпоративного обучения «Профессионал»: новый стандарт</w:t>
      </w:r>
      <w:r w:rsidR="00885175">
        <w:rPr>
          <w:rFonts w:ascii="Times New Roman" w:hAnsi="Times New Roman"/>
          <w:b/>
          <w:sz w:val="28"/>
          <w:szCs w:val="28"/>
        </w:rPr>
        <w:t xml:space="preserve"> 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>обусловила выбор эффективных активных методов работы с учителями,</w:t>
      </w:r>
      <w:r w:rsidR="00885175">
        <w:rPr>
          <w:rFonts w:ascii="Times New Roman" w:hAnsi="Times New Roman"/>
          <w:bCs/>
          <w:color w:val="000000"/>
          <w:sz w:val="28"/>
          <w:szCs w:val="28"/>
        </w:rPr>
        <w:t xml:space="preserve"> выявила их инновационный потенциал</w:t>
      </w:r>
      <w:r w:rsidR="009271CD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1339A" w:rsidRPr="00A1339A" w:rsidRDefault="00A1339A" w:rsidP="00A1339A">
      <w:pPr>
        <w:shd w:val="clear" w:color="auto" w:fill="FFFFFF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Проведенные исследования, экспериментальный опыт школы по внедрению современных технологий обучения, мотивация учащихся к изучению предметов </w:t>
      </w:r>
      <w:proofErr w:type="gramStart"/>
      <w:r w:rsidRPr="00A1339A">
        <w:rPr>
          <w:rFonts w:ascii="Times New Roman" w:hAnsi="Times New Roman"/>
          <w:bCs/>
          <w:color w:val="000000"/>
          <w:sz w:val="28"/>
          <w:szCs w:val="28"/>
        </w:rPr>
        <w:t>естественно-научного</w:t>
      </w:r>
      <w:proofErr w:type="gramEnd"/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цикла, математики, информатики позволяют сделать вывод  </w:t>
      </w:r>
    </w:p>
    <w:p w:rsidR="00A1339A" w:rsidRDefault="00A1339A" w:rsidP="00A1339A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9271CD" w:rsidRPr="009271CD" w:rsidRDefault="009271CD" w:rsidP="009271CD">
      <w:pPr>
        <w:pStyle w:val="10"/>
        <w:keepLines w:val="0"/>
        <w:widowControl/>
        <w:numPr>
          <w:ilvl w:val="1"/>
          <w:numId w:val="2"/>
        </w:numPr>
        <w:autoSpaceDE/>
        <w:autoSpaceDN/>
        <w:adjustRightInd/>
        <w:spacing w:before="0"/>
        <w:ind w:left="0" w:firstLine="85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Ресурсы образовательной организации для создания условий по формированию инженерного мышления обучающихся</w:t>
      </w:r>
      <w:r w:rsidRPr="009271CD">
        <w:rPr>
          <w:rFonts w:ascii="Times New Roman" w:hAnsi="Times New Roman" w:cs="Times New Roman"/>
          <w:i/>
          <w:color w:val="auto"/>
        </w:rPr>
        <w:t>.</w:t>
      </w:r>
    </w:p>
    <w:p w:rsidR="009271CD" w:rsidRDefault="009271CD" w:rsidP="009271CD">
      <w:pPr>
        <w:ind w:firstLine="567"/>
        <w:rPr>
          <w:rFonts w:eastAsia="HiddenHorzOCR"/>
          <w:lang w:eastAsia="en-US"/>
        </w:rPr>
      </w:pPr>
    </w:p>
    <w:p w:rsidR="009271CD" w:rsidRPr="009271CD" w:rsidRDefault="00502662" w:rsidP="00556A18">
      <w:pPr>
        <w:pStyle w:val="a3"/>
        <w:widowControl/>
        <w:numPr>
          <w:ilvl w:val="0"/>
          <w:numId w:val="38"/>
        </w:numPr>
        <w:contextualSpacing/>
        <w:rPr>
          <w:rFonts w:ascii="Times New Roman" w:eastAsia="HiddenHorzOCR" w:hAnsi="Times New Roman"/>
          <w:b/>
          <w:sz w:val="28"/>
          <w:szCs w:val="28"/>
          <w:lang w:eastAsia="en-US"/>
        </w:rPr>
      </w:pPr>
      <w:r>
        <w:rPr>
          <w:rFonts w:ascii="Times New Roman" w:eastAsia="HiddenHorzOCR" w:hAnsi="Times New Roman"/>
          <w:b/>
          <w:sz w:val="28"/>
          <w:szCs w:val="28"/>
          <w:lang w:eastAsia="en-US"/>
        </w:rPr>
        <w:t>С</w:t>
      </w:r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>остояни</w:t>
      </w:r>
      <w:r>
        <w:rPr>
          <w:rFonts w:ascii="Times New Roman" w:eastAsia="HiddenHorzOCR" w:hAnsi="Times New Roman"/>
          <w:b/>
          <w:sz w:val="28"/>
          <w:szCs w:val="28"/>
          <w:lang w:eastAsia="en-US"/>
        </w:rPr>
        <w:t>е</w:t>
      </w:r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 преподавания математики и предметов </w:t>
      </w:r>
      <w:proofErr w:type="gramStart"/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>естественно-научного</w:t>
      </w:r>
      <w:proofErr w:type="gramEnd"/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 цикла в МАОУ СОШ № 102. </w:t>
      </w:r>
    </w:p>
    <w:p w:rsidR="009271CD" w:rsidRPr="009271CD" w:rsidRDefault="009271CD" w:rsidP="009271CD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В школе есть положительная динамика увеличения среднего балла по математике при сдаче Единого государственного экзамена (далее – ЕГЭ) за последние три года: от 37 баллов в 2012 году до </w:t>
      </w:r>
      <w:r w:rsidR="006D0A25">
        <w:rPr>
          <w:rFonts w:ascii="Times New Roman" w:eastAsia="HiddenHorzOCR" w:hAnsi="Times New Roman"/>
          <w:sz w:val="28"/>
          <w:szCs w:val="28"/>
          <w:lang w:eastAsia="en-US"/>
        </w:rPr>
        <w:t>48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баллов</w:t>
      </w:r>
      <w:r w:rsidR="00B21A2E">
        <w:rPr>
          <w:rFonts w:ascii="Times New Roman" w:eastAsia="HiddenHorzOCR" w:hAnsi="Times New Roman"/>
          <w:sz w:val="28"/>
          <w:szCs w:val="28"/>
          <w:lang w:eastAsia="en-US"/>
        </w:rPr>
        <w:t xml:space="preserve"> (профильный уровень)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в 201</w:t>
      </w:r>
      <w:r w:rsidR="006D0A25">
        <w:rPr>
          <w:rFonts w:ascii="Times New Roman" w:eastAsia="HiddenHorzOCR" w:hAnsi="Times New Roman"/>
          <w:sz w:val="28"/>
          <w:szCs w:val="28"/>
          <w:lang w:eastAsia="en-US"/>
        </w:rPr>
        <w:t>6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году. </w:t>
      </w:r>
      <w:r w:rsidRPr="009271CD">
        <w:rPr>
          <w:rFonts w:ascii="Times New Roman" w:hAnsi="Times New Roman"/>
          <w:sz w:val="28"/>
          <w:szCs w:val="28"/>
        </w:rPr>
        <w:t xml:space="preserve">По итогам </w:t>
      </w:r>
      <w:hyperlink r:id="rId8" w:history="1">
        <w:r w:rsidRPr="009271CD">
          <w:rPr>
            <w:rStyle w:val="a8"/>
            <w:rFonts w:ascii="Times New Roman" w:hAnsi="Times New Roman"/>
            <w:sz w:val="28"/>
            <w:szCs w:val="28"/>
          </w:rPr>
          <w:t>рейтинга образовательных учреждений</w:t>
        </w:r>
      </w:hyperlink>
      <w:r w:rsidRPr="009271CD">
        <w:rPr>
          <w:rFonts w:ascii="Times New Roman" w:hAnsi="Times New Roman"/>
          <w:sz w:val="28"/>
          <w:szCs w:val="28"/>
        </w:rPr>
        <w:t>, размещенного на сайте Управления образования Администрации города,  МАОУ СОШ № 102 повышает свои показатели, поднявшись за последние три года на несколько десятков ступеней</w:t>
      </w:r>
      <w:r w:rsidRPr="006D0A25">
        <w:rPr>
          <w:rFonts w:ascii="Times New Roman" w:hAnsi="Times New Roman"/>
          <w:sz w:val="28"/>
          <w:szCs w:val="28"/>
        </w:rPr>
        <w:t>.</w:t>
      </w:r>
      <w:r w:rsidR="006D0A25" w:rsidRPr="006D0A25">
        <w:rPr>
          <w:rFonts w:ascii="Times New Roman" w:hAnsi="Times New Roman"/>
          <w:sz w:val="28"/>
          <w:szCs w:val="28"/>
        </w:rPr>
        <w:t xml:space="preserve"> В </w:t>
      </w:r>
      <w:hyperlink r:id="rId9" w:history="1">
        <w:r w:rsidR="006D0A25" w:rsidRPr="006D0A25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интегральном рейтинге общеобразовательных организаций Свердловской области 2015</w:t>
        </w:r>
      </w:hyperlink>
      <w:r w:rsidR="006D0A25" w:rsidRPr="006D0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школа занимает 35 место, среди общеобразовательных школ города Екатеринбурга  - первое.</w:t>
      </w:r>
      <w:r w:rsidRPr="006D0A25">
        <w:rPr>
          <w:rFonts w:ascii="Times New Roman" w:hAnsi="Times New Roman"/>
          <w:sz w:val="28"/>
          <w:szCs w:val="28"/>
        </w:rPr>
        <w:t xml:space="preserve">  </w:t>
      </w:r>
      <w:r w:rsidRPr="006D0A25">
        <w:rPr>
          <w:rFonts w:ascii="Times New Roman" w:eastAsia="HiddenHorzOCR" w:hAnsi="Times New Roman"/>
          <w:sz w:val="28"/>
          <w:szCs w:val="28"/>
          <w:lang w:eastAsia="en-US"/>
        </w:rPr>
        <w:t>Соответствует среднему баллу по Чкаловскому району результат Основного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государственного экзамена (далее – ОГЭ) в 9-х классах в 201</w:t>
      </w:r>
      <w:r w:rsidR="006D0A25">
        <w:rPr>
          <w:rFonts w:ascii="Times New Roman" w:eastAsia="HiddenHorzOCR" w:hAnsi="Times New Roman"/>
          <w:sz w:val="28"/>
          <w:szCs w:val="28"/>
          <w:lang w:eastAsia="en-US"/>
        </w:rPr>
        <w:t>6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году по математике. В школе наблюдается положительная тенденция в выборе экзаменов по предметам </w:t>
      </w:r>
      <w:proofErr w:type="gramStart"/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>естественно-научного</w:t>
      </w:r>
      <w:proofErr w:type="gramEnd"/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цикла: повышение количества учащихся,  сдающих физику, химию, биологию в рамках государственной итоговой аттестации. </w:t>
      </w:r>
    </w:p>
    <w:p w:rsidR="009271CD" w:rsidRPr="009271CD" w:rsidRDefault="009271CD" w:rsidP="009271CD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</w:p>
    <w:p w:rsidR="009271CD" w:rsidRPr="009271CD" w:rsidRDefault="00502662" w:rsidP="00556A18">
      <w:pPr>
        <w:pStyle w:val="a3"/>
        <w:widowControl/>
        <w:numPr>
          <w:ilvl w:val="0"/>
          <w:numId w:val="38"/>
        </w:numPr>
        <w:contextualSpacing/>
        <w:rPr>
          <w:rFonts w:ascii="Times New Roman" w:eastAsia="HiddenHorzOCR" w:hAnsi="Times New Roman"/>
          <w:b/>
          <w:sz w:val="28"/>
          <w:szCs w:val="28"/>
          <w:lang w:eastAsia="en-US"/>
        </w:rPr>
      </w:pPr>
      <w:r>
        <w:rPr>
          <w:rFonts w:ascii="Times New Roman" w:eastAsia="HiddenHorzOCR" w:hAnsi="Times New Roman"/>
          <w:b/>
          <w:sz w:val="28"/>
          <w:szCs w:val="28"/>
          <w:lang w:eastAsia="en-US"/>
        </w:rPr>
        <w:t>И</w:t>
      </w:r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>нформаци</w:t>
      </w:r>
      <w:r>
        <w:rPr>
          <w:rFonts w:ascii="Times New Roman" w:eastAsia="HiddenHorzOCR" w:hAnsi="Times New Roman"/>
          <w:b/>
          <w:sz w:val="28"/>
          <w:szCs w:val="28"/>
          <w:lang w:eastAsia="en-US"/>
        </w:rPr>
        <w:t>я</w:t>
      </w:r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 о продолжении обучения выпускников</w:t>
      </w:r>
      <w:r w:rsidR="009271CD"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</w:t>
      </w:r>
      <w:r w:rsidR="009271CD" w:rsidRPr="009271CD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школы за последние три года по окончанию 9-х и 11-х классов. </w:t>
      </w:r>
    </w:p>
    <w:p w:rsidR="009271CD" w:rsidRPr="009271CD" w:rsidRDefault="009271CD" w:rsidP="009271CD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>После окончания основной школы около 40% обучающихся поступают в образовательные учреждения среднего профессионального образования. 85% выпускников старшей школы поступают в высшие учебные заведения, 4</w:t>
      </w:r>
      <w:r w:rsidR="0015396A">
        <w:rPr>
          <w:rFonts w:ascii="Times New Roman" w:eastAsia="HiddenHorzOCR" w:hAnsi="Times New Roman"/>
          <w:sz w:val="28"/>
          <w:szCs w:val="28"/>
          <w:lang w:eastAsia="en-US"/>
        </w:rPr>
        <w:t>3</w:t>
      </w:r>
      <w:r w:rsidRPr="009271CD">
        <w:rPr>
          <w:rFonts w:ascii="Times New Roman" w:eastAsia="HiddenHorzOCR" w:hAnsi="Times New Roman"/>
          <w:sz w:val="28"/>
          <w:szCs w:val="28"/>
          <w:lang w:eastAsia="en-US"/>
        </w:rPr>
        <w:t xml:space="preserve"> % выбирают технические специальности, 66% -  гуманитарные специальности. </w:t>
      </w:r>
    </w:p>
    <w:p w:rsidR="009271CD" w:rsidRPr="009271CD" w:rsidRDefault="009271CD" w:rsidP="009271CD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</w:p>
    <w:p w:rsidR="009271CD" w:rsidRPr="009271CD" w:rsidRDefault="009271CD" w:rsidP="00556A18">
      <w:pPr>
        <w:pStyle w:val="a3"/>
        <w:widowControl/>
        <w:numPr>
          <w:ilvl w:val="0"/>
          <w:numId w:val="38"/>
        </w:numPr>
        <w:tabs>
          <w:tab w:val="left" w:pos="1560"/>
        </w:tabs>
        <w:autoSpaceDE/>
        <w:autoSpaceDN/>
        <w:adjustRightInd/>
        <w:ind w:left="1418" w:hanging="284"/>
        <w:contextualSpacing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>Эффективное использование  информационно-коммуникативных технологий, позволяющее добиваться устой</w:t>
      </w:r>
      <w:r w:rsidR="0015396A">
        <w:rPr>
          <w:rFonts w:ascii="Times New Roman" w:hAnsi="Times New Roman"/>
          <w:b/>
          <w:sz w:val="28"/>
          <w:szCs w:val="28"/>
        </w:rPr>
        <w:t>чивых положительных результатов.</w:t>
      </w:r>
      <w:r w:rsidRPr="009271CD">
        <w:rPr>
          <w:rFonts w:ascii="Times New Roman" w:hAnsi="Times New Roman"/>
          <w:b/>
          <w:sz w:val="28"/>
          <w:szCs w:val="28"/>
        </w:rPr>
        <w:t xml:space="preserve"> </w:t>
      </w:r>
    </w:p>
    <w:p w:rsidR="009271CD" w:rsidRPr="009271CD" w:rsidRDefault="009271CD" w:rsidP="009271C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В школе обеспечен свободный доступ педагогов и обучающихся к электронным методическим и информационным ресурсам, который осуществляется на рабочих </w:t>
      </w:r>
      <w:r w:rsidRPr="009271CD">
        <w:rPr>
          <w:rFonts w:ascii="Times New Roman" w:hAnsi="Times New Roman"/>
          <w:sz w:val="28"/>
          <w:szCs w:val="28"/>
        </w:rPr>
        <w:lastRenderedPageBreak/>
        <w:t>местах педагогов, где установлены стационарные компьютеры и ноутбуки. С 2014 года в школе реализуется проект «Сетевой город</w:t>
      </w:r>
      <w:r w:rsidR="0015396A">
        <w:rPr>
          <w:rFonts w:ascii="Times New Roman" w:hAnsi="Times New Roman"/>
          <w:sz w:val="28"/>
          <w:szCs w:val="28"/>
        </w:rPr>
        <w:t>. Образование</w:t>
      </w:r>
      <w:r w:rsidRPr="009271CD">
        <w:rPr>
          <w:rFonts w:ascii="Times New Roman" w:hAnsi="Times New Roman"/>
          <w:sz w:val="28"/>
          <w:szCs w:val="28"/>
        </w:rPr>
        <w:t xml:space="preserve">» - </w:t>
      </w:r>
      <w:r w:rsidRPr="009271CD">
        <w:rPr>
          <w:rFonts w:ascii="Times New Roman" w:hAnsi="Times New Roman"/>
          <w:color w:val="000000"/>
          <w:sz w:val="28"/>
          <w:szCs w:val="28"/>
        </w:rPr>
        <w:t>комплексная программная информационная система</w:t>
      </w:r>
      <w:r w:rsidR="0015396A">
        <w:rPr>
          <w:rFonts w:ascii="Times New Roman" w:hAnsi="Times New Roman"/>
          <w:color w:val="000000"/>
          <w:sz w:val="28"/>
          <w:szCs w:val="28"/>
        </w:rPr>
        <w:t>;</w:t>
      </w:r>
      <w:r w:rsidRPr="009271CD">
        <w:rPr>
          <w:rFonts w:ascii="Times New Roman" w:hAnsi="Times New Roman"/>
          <w:sz w:val="28"/>
          <w:szCs w:val="28"/>
        </w:rPr>
        <w:t xml:space="preserve"> учителя прошли </w:t>
      </w:r>
      <w:proofErr w:type="spellStart"/>
      <w:r w:rsidRPr="009271CD">
        <w:rPr>
          <w:rFonts w:ascii="Times New Roman" w:hAnsi="Times New Roman"/>
          <w:sz w:val="28"/>
          <w:szCs w:val="28"/>
        </w:rPr>
        <w:t>внутришкольное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обучение через систему практических занятий, учащиеся и родители активно используют возможности данного ресурса</w:t>
      </w:r>
      <w:r w:rsidR="0015396A">
        <w:rPr>
          <w:rFonts w:ascii="Times New Roman" w:hAnsi="Times New Roman"/>
          <w:sz w:val="28"/>
          <w:szCs w:val="28"/>
        </w:rPr>
        <w:t xml:space="preserve">, в том числе для проведения электронного тестирования </w:t>
      </w:r>
      <w:r w:rsidRPr="009271CD">
        <w:rPr>
          <w:rFonts w:ascii="Times New Roman" w:hAnsi="Times New Roman"/>
          <w:sz w:val="28"/>
          <w:szCs w:val="28"/>
        </w:rPr>
        <w:t xml:space="preserve"> </w:t>
      </w:r>
      <w:r w:rsidRPr="0015396A">
        <w:rPr>
          <w:rFonts w:ascii="Times New Roman" w:hAnsi="Times New Roman"/>
          <w:i/>
          <w:sz w:val="28"/>
          <w:szCs w:val="28"/>
        </w:rPr>
        <w:t>(Приложение 3).</w:t>
      </w:r>
      <w:r w:rsidR="0015396A">
        <w:rPr>
          <w:rFonts w:ascii="Times New Roman" w:hAnsi="Times New Roman"/>
          <w:i/>
          <w:sz w:val="28"/>
          <w:szCs w:val="28"/>
        </w:rPr>
        <w:t xml:space="preserve"> </w:t>
      </w:r>
    </w:p>
    <w:p w:rsidR="009271CD" w:rsidRPr="009271CD" w:rsidRDefault="009271CD" w:rsidP="009271CD">
      <w:pPr>
        <w:rPr>
          <w:rFonts w:ascii="Times New Roman" w:hAnsi="Times New Roman"/>
          <w:sz w:val="28"/>
          <w:szCs w:val="28"/>
        </w:rPr>
      </w:pPr>
    </w:p>
    <w:p w:rsidR="009271CD" w:rsidRPr="009271CD" w:rsidRDefault="009271CD" w:rsidP="00556A18">
      <w:pPr>
        <w:pStyle w:val="a3"/>
        <w:widowControl/>
        <w:numPr>
          <w:ilvl w:val="0"/>
          <w:numId w:val="42"/>
        </w:numPr>
        <w:autoSpaceDE/>
        <w:autoSpaceDN/>
        <w:adjustRightInd/>
        <w:contextualSpacing/>
        <w:rPr>
          <w:rFonts w:ascii="Times New Roman" w:hAnsi="Times New Roman"/>
          <w:b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 xml:space="preserve">Наличие специально оборудованных помещений, классов, мастерских.  </w:t>
      </w:r>
    </w:p>
    <w:p w:rsidR="009271CD" w:rsidRPr="009271CD" w:rsidRDefault="009271CD" w:rsidP="009271C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В образовательном процессе используется мультимедийное  и интерактивное оборудование, которое представлено проекторами, жидкокристаллическими телевизорами, интерактивными досками.  В школе функционирует информационно-методический центр, оборудованный стационарными компьютерами с доступом в Интернет, короткофокусным проектором, подключенным </w:t>
      </w:r>
      <w:r w:rsidRPr="009271CD">
        <w:rPr>
          <w:rFonts w:ascii="Times New Roman" w:hAnsi="Times New Roman"/>
          <w:sz w:val="28"/>
          <w:szCs w:val="28"/>
          <w:lang w:val="en-US"/>
        </w:rPr>
        <w:t>UTP</w:t>
      </w:r>
      <w:r w:rsidRPr="009271CD">
        <w:rPr>
          <w:rFonts w:ascii="Times New Roman" w:hAnsi="Times New Roman"/>
          <w:sz w:val="28"/>
          <w:szCs w:val="28"/>
        </w:rPr>
        <w:t xml:space="preserve"> кабелем. Школа располагает четырьмя компьютерными классами: терминальные классы на основе тонких клиентов, лаборатория информационных технологий, мобильный класс. </w:t>
      </w:r>
    </w:p>
    <w:p w:rsidR="009271CD" w:rsidRPr="009271CD" w:rsidRDefault="009271CD" w:rsidP="009271C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Для обучающихся школы имеется возможность самообразования с использованием электронных образовательных ресурсов</w:t>
      </w:r>
      <w:r w:rsidR="0015396A">
        <w:rPr>
          <w:rFonts w:ascii="Times New Roman" w:hAnsi="Times New Roman"/>
          <w:sz w:val="28"/>
          <w:szCs w:val="28"/>
        </w:rPr>
        <w:t>, имеющихся в библиотеке</w:t>
      </w:r>
      <w:r w:rsidRPr="009271CD">
        <w:rPr>
          <w:rFonts w:ascii="Times New Roman" w:hAnsi="Times New Roman"/>
          <w:sz w:val="28"/>
          <w:szCs w:val="28"/>
        </w:rPr>
        <w:t>. С 2011 года школа является участником общероссийского проекта «Школа цифрового века», что обогатило школьную коллекцию ЭОР предметно-методическими материалами по всем учебным дисциплинам и направлениям школьной жизни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9271CD" w:rsidRPr="009271CD" w:rsidRDefault="0015396A" w:rsidP="009271CD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имеют</w:t>
      </w:r>
      <w:r w:rsidR="009271CD" w:rsidRPr="009271CD">
        <w:rPr>
          <w:rFonts w:ascii="Times New Roman" w:hAnsi="Times New Roman"/>
          <w:sz w:val="28"/>
          <w:szCs w:val="28"/>
        </w:rPr>
        <w:t>ся кабинет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9271CD" w:rsidRPr="009271CD">
        <w:rPr>
          <w:rFonts w:ascii="Times New Roman" w:hAnsi="Times New Roman"/>
          <w:sz w:val="28"/>
          <w:szCs w:val="28"/>
        </w:rPr>
        <w:t xml:space="preserve"> физики</w:t>
      </w:r>
      <w:r>
        <w:rPr>
          <w:rFonts w:ascii="Times New Roman" w:hAnsi="Times New Roman"/>
          <w:sz w:val="28"/>
          <w:szCs w:val="28"/>
        </w:rPr>
        <w:t xml:space="preserve"> и биологии</w:t>
      </w:r>
      <w:r w:rsidR="009271CD" w:rsidRPr="009271CD">
        <w:rPr>
          <w:rFonts w:ascii="Times New Roman" w:hAnsi="Times New Roman"/>
          <w:sz w:val="28"/>
          <w:szCs w:val="28"/>
        </w:rPr>
        <w:t>, оборудованны</w:t>
      </w:r>
      <w:r>
        <w:rPr>
          <w:rFonts w:ascii="Times New Roman" w:hAnsi="Times New Roman"/>
          <w:sz w:val="28"/>
          <w:szCs w:val="28"/>
        </w:rPr>
        <w:t>е</w:t>
      </w:r>
      <w:r w:rsidR="009271CD" w:rsidRPr="009271CD">
        <w:rPr>
          <w:rFonts w:ascii="Times New Roman" w:hAnsi="Times New Roman"/>
          <w:sz w:val="28"/>
          <w:szCs w:val="28"/>
        </w:rPr>
        <w:t xml:space="preserve"> Цифров</w:t>
      </w:r>
      <w:r>
        <w:rPr>
          <w:rFonts w:ascii="Times New Roman" w:hAnsi="Times New Roman"/>
          <w:sz w:val="28"/>
          <w:szCs w:val="28"/>
        </w:rPr>
        <w:t>ыми</w:t>
      </w:r>
      <w:r w:rsidR="009271CD" w:rsidRPr="009271CD">
        <w:rPr>
          <w:rFonts w:ascii="Times New Roman" w:hAnsi="Times New Roman"/>
          <w:sz w:val="28"/>
          <w:szCs w:val="28"/>
        </w:rPr>
        <w:t xml:space="preserve"> лаборатори</w:t>
      </w:r>
      <w:r>
        <w:rPr>
          <w:rFonts w:ascii="Times New Roman" w:hAnsi="Times New Roman"/>
          <w:sz w:val="28"/>
          <w:szCs w:val="28"/>
        </w:rPr>
        <w:t>ями</w:t>
      </w:r>
      <w:r w:rsidR="009271CD" w:rsidRPr="009271C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лаборатория для начальной школы, включающая </w:t>
      </w:r>
      <w:r w:rsidR="009271CD" w:rsidRPr="009271CD">
        <w:rPr>
          <w:rFonts w:ascii="Times New Roman" w:hAnsi="Times New Roman"/>
          <w:sz w:val="28"/>
          <w:szCs w:val="28"/>
        </w:rPr>
        <w:t>широкий спектр оборудования</w:t>
      </w:r>
      <w:r>
        <w:rPr>
          <w:rFonts w:ascii="Times New Roman" w:hAnsi="Times New Roman"/>
          <w:sz w:val="28"/>
          <w:szCs w:val="28"/>
        </w:rPr>
        <w:t>,</w:t>
      </w:r>
      <w:r w:rsidR="009271CD" w:rsidRPr="009271CD">
        <w:rPr>
          <w:rFonts w:ascii="Times New Roman" w:hAnsi="Times New Roman"/>
          <w:sz w:val="28"/>
          <w:szCs w:val="28"/>
        </w:rPr>
        <w:t xml:space="preserve"> которой позволяет преподавателю и учащимся проводить эксперименты в рамках исследовательской деятельности.</w:t>
      </w:r>
      <w:r>
        <w:rPr>
          <w:rFonts w:ascii="Times New Roman" w:hAnsi="Times New Roman"/>
          <w:sz w:val="28"/>
          <w:szCs w:val="28"/>
        </w:rPr>
        <w:t xml:space="preserve"> Так же в начальной школе имею</w:t>
      </w:r>
      <w:r w:rsidR="009271CD" w:rsidRPr="009271CD">
        <w:rPr>
          <w:rFonts w:ascii="Times New Roman" w:hAnsi="Times New Roman"/>
          <w:sz w:val="28"/>
          <w:szCs w:val="28"/>
        </w:rPr>
        <w:t xml:space="preserve">тся комплекты конструкторов </w:t>
      </w:r>
      <w:r w:rsidR="009271CD" w:rsidRPr="009271CD">
        <w:rPr>
          <w:rFonts w:ascii="Times New Roman" w:hAnsi="Times New Roman"/>
          <w:sz w:val="28"/>
          <w:szCs w:val="28"/>
          <w:lang w:val="en-US"/>
        </w:rPr>
        <w:t>Lego</w:t>
      </w:r>
      <w:r w:rsidR="009271CD" w:rsidRPr="009271CD">
        <w:rPr>
          <w:rFonts w:ascii="Times New Roman" w:hAnsi="Times New Roman"/>
          <w:sz w:val="28"/>
          <w:szCs w:val="28"/>
        </w:rPr>
        <w:t>-</w:t>
      </w:r>
      <w:r w:rsidR="009271CD" w:rsidRPr="009271CD">
        <w:rPr>
          <w:rFonts w:ascii="Times New Roman" w:hAnsi="Times New Roman"/>
          <w:sz w:val="28"/>
          <w:szCs w:val="28"/>
          <w:lang w:val="en-US"/>
        </w:rPr>
        <w:t>education</w:t>
      </w:r>
      <w:r w:rsidR="009271CD" w:rsidRPr="009271CD">
        <w:rPr>
          <w:rFonts w:ascii="Times New Roman" w:hAnsi="Times New Roman"/>
          <w:sz w:val="28"/>
          <w:szCs w:val="28"/>
        </w:rPr>
        <w:t xml:space="preserve">, в мастерских – электротехнические конструкторы </w:t>
      </w:r>
      <w:r w:rsidR="009271CD" w:rsidRPr="0015396A">
        <w:rPr>
          <w:rFonts w:ascii="Times New Roman" w:hAnsi="Times New Roman"/>
          <w:i/>
          <w:sz w:val="28"/>
          <w:szCs w:val="28"/>
        </w:rPr>
        <w:t>(Приложение 4).</w:t>
      </w:r>
    </w:p>
    <w:p w:rsidR="009271CD" w:rsidRPr="009271CD" w:rsidRDefault="009271CD" w:rsidP="009271CD">
      <w:pPr>
        <w:ind w:firstLine="567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 </w:t>
      </w:r>
    </w:p>
    <w:p w:rsidR="009271CD" w:rsidRPr="009271CD" w:rsidRDefault="009271CD" w:rsidP="00556A18">
      <w:pPr>
        <w:pStyle w:val="a3"/>
        <w:widowControl/>
        <w:numPr>
          <w:ilvl w:val="0"/>
          <w:numId w:val="38"/>
        </w:numPr>
        <w:autoSpaceDE/>
        <w:autoSpaceDN/>
        <w:adjustRightInd/>
        <w:contextualSpacing/>
        <w:rPr>
          <w:rFonts w:ascii="Times New Roman" w:hAnsi="Times New Roman"/>
          <w:b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 xml:space="preserve">Работа по формированию исследовательских навыков младших школьников, интереса к математике и предметам </w:t>
      </w:r>
      <w:proofErr w:type="gramStart"/>
      <w:r w:rsidRPr="009271CD">
        <w:rPr>
          <w:rFonts w:ascii="Times New Roman" w:hAnsi="Times New Roman"/>
          <w:b/>
          <w:sz w:val="28"/>
          <w:szCs w:val="28"/>
        </w:rPr>
        <w:t>естественно-научного</w:t>
      </w:r>
      <w:proofErr w:type="gramEnd"/>
      <w:r w:rsidRPr="009271CD">
        <w:rPr>
          <w:rFonts w:ascii="Times New Roman" w:hAnsi="Times New Roman"/>
          <w:b/>
          <w:sz w:val="28"/>
          <w:szCs w:val="28"/>
        </w:rPr>
        <w:t xml:space="preserve"> цикла.</w:t>
      </w:r>
    </w:p>
    <w:p w:rsidR="009271CD" w:rsidRPr="009271CD" w:rsidRDefault="009271CD" w:rsidP="009271C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Учащиеся </w:t>
      </w:r>
      <w:r w:rsidR="0015396A">
        <w:rPr>
          <w:rFonts w:ascii="Times New Roman" w:hAnsi="Times New Roman"/>
          <w:sz w:val="28"/>
          <w:szCs w:val="28"/>
        </w:rPr>
        <w:t xml:space="preserve">являются </w:t>
      </w:r>
      <w:r w:rsidRPr="009271CD">
        <w:rPr>
          <w:rFonts w:ascii="Times New Roman" w:hAnsi="Times New Roman"/>
          <w:sz w:val="28"/>
          <w:szCs w:val="28"/>
        </w:rPr>
        <w:t xml:space="preserve">активными участниками проекта «От атома до звезд»,  организованного  </w:t>
      </w:r>
      <w:r w:rsidRPr="009271CD">
        <w:rPr>
          <w:rFonts w:ascii="Times New Roman" w:hAnsi="Times New Roman"/>
          <w:i/>
          <w:color w:val="000000"/>
          <w:sz w:val="28"/>
          <w:szCs w:val="28"/>
        </w:rPr>
        <w:t xml:space="preserve">Информационным центром по атомной энергии Екатеринбурга, </w:t>
      </w:r>
      <w:r w:rsidRPr="009271CD">
        <w:rPr>
          <w:rFonts w:ascii="Times New Roman" w:hAnsi="Times New Roman"/>
          <w:color w:val="000000"/>
          <w:sz w:val="28"/>
          <w:szCs w:val="28"/>
        </w:rPr>
        <w:t>предоставляющим уникальную возможность привить школьникам интерес к инженерно-техническим профессиям. В процессе интерактивных игр и викторин дети получают первоначальные знания по физике, химии, географии и биологии. Ежемесячно учащиеся посещают занимательные уроки, решают инженерные и логические задачи, участвуют в опытах и экспериментах</w:t>
      </w:r>
      <w:r w:rsidR="001539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271CD">
        <w:rPr>
          <w:rFonts w:ascii="Times New Roman" w:hAnsi="Times New Roman"/>
          <w:sz w:val="28"/>
          <w:szCs w:val="28"/>
        </w:rPr>
        <w:t xml:space="preserve">С большим интересом учащиеся начальной школы развивают свои познавательные способности </w:t>
      </w:r>
      <w:r w:rsidRPr="009271CD">
        <w:rPr>
          <w:rFonts w:ascii="Times New Roman" w:hAnsi="Times New Roman"/>
          <w:i/>
          <w:sz w:val="28"/>
          <w:szCs w:val="28"/>
        </w:rPr>
        <w:t>на занятиях внеурочной деятельности</w:t>
      </w:r>
      <w:r w:rsidRPr="009271CD">
        <w:rPr>
          <w:rFonts w:ascii="Times New Roman" w:hAnsi="Times New Roman"/>
          <w:sz w:val="28"/>
          <w:szCs w:val="28"/>
        </w:rPr>
        <w:t xml:space="preserve"> по программе </w:t>
      </w:r>
      <w:r w:rsidRPr="009271CD">
        <w:rPr>
          <w:rFonts w:ascii="Times New Roman" w:hAnsi="Times New Roman"/>
          <w:b/>
          <w:sz w:val="28"/>
          <w:szCs w:val="28"/>
        </w:rPr>
        <w:t>«Умники и умницы»,</w:t>
      </w:r>
      <w:r w:rsidRPr="009271CD">
        <w:rPr>
          <w:rFonts w:ascii="Times New Roman" w:hAnsi="Times New Roman"/>
          <w:sz w:val="28"/>
          <w:szCs w:val="28"/>
        </w:rPr>
        <w:t xml:space="preserve"> на которых совершенствуют различные виды памяти, внимания, наблюдательности, воображения, быстроты реакции помогает развивать система представленных на занятиях задач и упражнений, которая помогает формированию нестандартного мышления.  На занятиях  </w:t>
      </w:r>
      <w:r w:rsidRPr="009271CD">
        <w:rPr>
          <w:rFonts w:ascii="Times New Roman" w:hAnsi="Times New Roman"/>
          <w:b/>
          <w:color w:val="000000"/>
          <w:sz w:val="28"/>
          <w:szCs w:val="28"/>
        </w:rPr>
        <w:t>Клуба «Эрудит»</w:t>
      </w:r>
      <w:r w:rsidRPr="009271C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271CD">
        <w:rPr>
          <w:rFonts w:ascii="Times New Roman" w:hAnsi="Times New Roman"/>
          <w:color w:val="000000"/>
          <w:sz w:val="28"/>
          <w:szCs w:val="28"/>
        </w:rPr>
        <w:t xml:space="preserve">дети знакомятся с основами исследовательской деятельности, решают нестандартные задачи и выполняют нестандартные задания по предметам гуманитарного цикла. Разработка групповых и </w:t>
      </w:r>
      <w:proofErr w:type="gramStart"/>
      <w:r w:rsidRPr="009271CD">
        <w:rPr>
          <w:rFonts w:ascii="Times New Roman" w:hAnsi="Times New Roman"/>
          <w:color w:val="000000"/>
          <w:sz w:val="28"/>
          <w:szCs w:val="28"/>
        </w:rPr>
        <w:t>индивидуальных проектов</w:t>
      </w:r>
      <w:proofErr w:type="gramEnd"/>
      <w:r w:rsidRPr="009271CD">
        <w:rPr>
          <w:rFonts w:ascii="Times New Roman" w:hAnsi="Times New Roman"/>
          <w:color w:val="000000"/>
          <w:sz w:val="28"/>
          <w:szCs w:val="28"/>
        </w:rPr>
        <w:t xml:space="preserve"> по математике, окружающему миру – цель работы </w:t>
      </w:r>
      <w:r w:rsidRPr="009271CD">
        <w:rPr>
          <w:rFonts w:ascii="Times New Roman" w:hAnsi="Times New Roman"/>
          <w:b/>
          <w:color w:val="000000"/>
          <w:sz w:val="28"/>
          <w:szCs w:val="28"/>
        </w:rPr>
        <w:t xml:space="preserve">исследовательской лаборатории </w:t>
      </w:r>
      <w:r w:rsidRPr="009271CD">
        <w:rPr>
          <w:rFonts w:ascii="Times New Roman" w:hAnsi="Times New Roman"/>
          <w:b/>
          <w:color w:val="000000"/>
          <w:sz w:val="28"/>
          <w:szCs w:val="28"/>
        </w:rPr>
        <w:lastRenderedPageBreak/>
        <w:t>«Эврика»,</w:t>
      </w:r>
      <w:r w:rsidRPr="009271CD">
        <w:rPr>
          <w:rFonts w:ascii="Times New Roman" w:hAnsi="Times New Roman"/>
          <w:color w:val="000000"/>
          <w:sz w:val="28"/>
          <w:szCs w:val="28"/>
        </w:rPr>
        <w:t xml:space="preserve"> где ученики готовятся к «Турниру юных математиков», решают исследовательские задачи</w:t>
      </w:r>
      <w:r w:rsidRPr="009271CD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9271CD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271CD">
        <w:rPr>
          <w:rFonts w:ascii="Times New Roman" w:hAnsi="Times New Roman"/>
          <w:sz w:val="28"/>
          <w:szCs w:val="28"/>
        </w:rPr>
        <w:t xml:space="preserve">сестороннее интеллектуальное и эстетическое развитие детей в процессе овладение элементарными приемами техники </w:t>
      </w:r>
      <w:r w:rsidRPr="0015396A">
        <w:rPr>
          <w:rFonts w:ascii="Times New Roman" w:hAnsi="Times New Roman"/>
          <w:b/>
          <w:sz w:val="28"/>
          <w:szCs w:val="28"/>
        </w:rPr>
        <w:t>оригами</w:t>
      </w:r>
      <w:r w:rsidRPr="009271CD">
        <w:rPr>
          <w:rFonts w:ascii="Times New Roman" w:hAnsi="Times New Roman"/>
          <w:sz w:val="28"/>
          <w:szCs w:val="28"/>
        </w:rPr>
        <w:t>, как художественного способа конструирования из бумаги получают учащиеся на занятиях по оригами.</w:t>
      </w:r>
    </w:p>
    <w:p w:rsidR="009271CD" w:rsidRPr="009271CD" w:rsidRDefault="009271CD" w:rsidP="0015396A">
      <w:pPr>
        <w:ind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271CD">
        <w:rPr>
          <w:rFonts w:ascii="Times New Roman" w:hAnsi="Times New Roman"/>
          <w:color w:val="000000"/>
          <w:sz w:val="28"/>
          <w:szCs w:val="28"/>
        </w:rPr>
        <w:t xml:space="preserve">Актуальным стало введение курса для младших школьников </w:t>
      </w:r>
      <w:r w:rsidRPr="009271CD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9271CD">
        <w:rPr>
          <w:rFonts w:ascii="Times New Roman" w:hAnsi="Times New Roman"/>
          <w:b/>
          <w:color w:val="000000"/>
          <w:sz w:val="28"/>
          <w:szCs w:val="28"/>
          <w:lang w:val="en-US"/>
        </w:rPr>
        <w:t>Lego</w:t>
      </w:r>
      <w:r w:rsidRPr="009271CD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9271CD">
        <w:rPr>
          <w:rFonts w:ascii="Times New Roman" w:hAnsi="Times New Roman"/>
          <w:b/>
          <w:sz w:val="28"/>
          <w:szCs w:val="28"/>
        </w:rPr>
        <w:t>конструирование»,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цель которого -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развитие личности каждого ребёнка в процессе освоения мира через его собственную творческую предметную деятельность, овладение навыками начального технического конструирования</w:t>
      </w:r>
      <w:r w:rsidR="0015396A">
        <w:rPr>
          <w:rFonts w:ascii="Times New Roman" w:hAnsi="Times New Roman"/>
          <w:sz w:val="28"/>
          <w:szCs w:val="28"/>
        </w:rPr>
        <w:t xml:space="preserve">. </w:t>
      </w:r>
      <w:r w:rsidRPr="00927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начальных классов в течение последних лет принимают участие в различных </w:t>
      </w:r>
      <w:r w:rsidRPr="009271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конкурсах, ориентированных на выявление и развитие конструкторских,  исследовательских навыков (в рамках городского проекта «Одаренные дети»)</w:t>
      </w:r>
      <w:r w:rsidRPr="00927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1539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конкурс LEGO-START;</w:t>
      </w:r>
      <w:r w:rsidR="0015396A" w:rsidRPr="001539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5396A">
        <w:rPr>
          <w:rFonts w:ascii="Times New Roman" w:hAnsi="Times New Roman"/>
          <w:bCs/>
          <w:color w:val="000000"/>
          <w:sz w:val="28"/>
          <w:szCs w:val="28"/>
        </w:rPr>
        <w:t>Городской конкурс исследовательских лабораторий</w:t>
      </w:r>
      <w:r w:rsidRPr="00153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396A">
        <w:rPr>
          <w:rFonts w:ascii="Times New Roman" w:hAnsi="Times New Roman"/>
          <w:bCs/>
          <w:color w:val="000000"/>
          <w:sz w:val="28"/>
          <w:szCs w:val="28"/>
        </w:rPr>
        <w:t>«Эврика»;</w:t>
      </w:r>
      <w:r w:rsidR="0015396A" w:rsidRPr="001539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5396A">
        <w:rPr>
          <w:rFonts w:ascii="Times New Roman" w:hAnsi="Times New Roman"/>
          <w:sz w:val="28"/>
          <w:szCs w:val="28"/>
        </w:rPr>
        <w:t xml:space="preserve">Городской конкурс исследовательских работ «Хочу стать академиком»;  </w:t>
      </w:r>
      <w:r w:rsidRPr="009271CD">
        <w:rPr>
          <w:rFonts w:ascii="Times New Roman" w:hAnsi="Times New Roman"/>
          <w:sz w:val="28"/>
          <w:szCs w:val="28"/>
        </w:rPr>
        <w:t>Турнир юных математиков «ТЮМКА»;</w:t>
      </w:r>
      <w:r w:rsidR="0015396A">
        <w:rPr>
          <w:rFonts w:ascii="Times New Roman" w:hAnsi="Times New Roman"/>
          <w:sz w:val="28"/>
          <w:szCs w:val="28"/>
        </w:rPr>
        <w:t xml:space="preserve"> </w:t>
      </w:r>
      <w:r w:rsidRPr="009271CD">
        <w:rPr>
          <w:rFonts w:ascii="Times New Roman" w:hAnsi="Times New Roman"/>
          <w:color w:val="000000"/>
          <w:sz w:val="28"/>
          <w:szCs w:val="28"/>
        </w:rPr>
        <w:t xml:space="preserve">Городской конкурс исследовательских прикладных и творческих проектов </w:t>
      </w:r>
      <w:r w:rsidRPr="009271CD">
        <w:rPr>
          <w:rFonts w:ascii="Times New Roman" w:hAnsi="Times New Roman"/>
          <w:bCs/>
          <w:color w:val="000000"/>
          <w:sz w:val="28"/>
          <w:szCs w:val="28"/>
        </w:rPr>
        <w:t xml:space="preserve">«Я – талант!»; </w:t>
      </w:r>
      <w:r w:rsidR="001539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271CD">
        <w:rPr>
          <w:rFonts w:ascii="Times New Roman" w:hAnsi="Times New Roman"/>
          <w:color w:val="000000"/>
          <w:sz w:val="28"/>
          <w:szCs w:val="28"/>
        </w:rPr>
        <w:t>Городской конкурс книжек-малышек</w:t>
      </w:r>
      <w:r w:rsidRPr="009271CD">
        <w:rPr>
          <w:rFonts w:ascii="Times New Roman" w:hAnsi="Times New Roman"/>
          <w:sz w:val="28"/>
          <w:szCs w:val="28"/>
        </w:rPr>
        <w:t xml:space="preserve"> «Инженером стать хочу – пусть меня научат»</w:t>
      </w:r>
      <w:r w:rsidR="0015396A">
        <w:rPr>
          <w:rFonts w:ascii="Times New Roman" w:hAnsi="Times New Roman"/>
          <w:sz w:val="28"/>
          <w:szCs w:val="28"/>
        </w:rPr>
        <w:t>.</w:t>
      </w:r>
      <w:r w:rsidR="0015396A" w:rsidRPr="009271C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9271CD" w:rsidRPr="009271CD" w:rsidRDefault="009271CD" w:rsidP="009271CD">
      <w:pPr>
        <w:shd w:val="clear" w:color="auto" w:fill="FFFFFF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21A2E" w:rsidRPr="009271CD" w:rsidRDefault="009271CD" w:rsidP="00556A18">
      <w:pPr>
        <w:pStyle w:val="a3"/>
        <w:widowControl/>
        <w:numPr>
          <w:ilvl w:val="0"/>
          <w:numId w:val="40"/>
        </w:numPr>
        <w:autoSpaceDE/>
        <w:autoSpaceDN/>
        <w:adjustRightInd/>
        <w:contextualSpacing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>Наличие Программы работы с учащимися, имеющими высокий уровень учебной мотивации</w:t>
      </w:r>
      <w:r w:rsidR="00B21A2E">
        <w:rPr>
          <w:rFonts w:ascii="Times New Roman" w:hAnsi="Times New Roman"/>
          <w:b/>
          <w:sz w:val="28"/>
          <w:szCs w:val="28"/>
        </w:rPr>
        <w:t>, д</w:t>
      </w:r>
      <w:r w:rsidR="00B21A2E" w:rsidRPr="009271CD">
        <w:rPr>
          <w:rFonts w:ascii="Times New Roman" w:hAnsi="Times New Roman"/>
          <w:b/>
          <w:sz w:val="28"/>
          <w:szCs w:val="28"/>
        </w:rPr>
        <w:t>еятельность  Научного общества учащихся «Сферы»</w:t>
      </w:r>
      <w:r w:rsidR="00B21A2E" w:rsidRPr="009271CD">
        <w:rPr>
          <w:rFonts w:ascii="Times New Roman" w:hAnsi="Times New Roman"/>
          <w:sz w:val="28"/>
          <w:szCs w:val="28"/>
        </w:rPr>
        <w:t xml:space="preserve"> </w:t>
      </w:r>
    </w:p>
    <w:p w:rsidR="009271CD" w:rsidRPr="009271CD" w:rsidRDefault="009271CD" w:rsidP="00B21A2E">
      <w:pPr>
        <w:ind w:firstLine="567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Программа направлена на создание условий для выявления, поддержки и сопровождения талантливых и одаренных детей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в целях их адаптации к жизни в обществе и обеспечения гарантии их жизненного успеха. Программа предусматривает опору на талант, креативность и инициативность учеников  как на важнейшие ресурсы социального и экономического развития, необходимые для продвижения, отбора и освоения инноваций</w:t>
      </w:r>
      <w:r w:rsidR="00B21A2E">
        <w:rPr>
          <w:rFonts w:ascii="Times New Roman" w:hAnsi="Times New Roman"/>
          <w:sz w:val="28"/>
          <w:szCs w:val="28"/>
        </w:rPr>
        <w:t>.</w:t>
      </w:r>
      <w:r w:rsidRPr="009271CD">
        <w:rPr>
          <w:rFonts w:ascii="Times New Roman" w:hAnsi="Times New Roman"/>
          <w:sz w:val="28"/>
          <w:szCs w:val="28"/>
        </w:rPr>
        <w:t xml:space="preserve"> Информация об учениках и педагогах школы, систематизированная в базе данных «Высокомотивированные и одаренные дети МАОУ СОШ № 102»</w:t>
      </w:r>
      <w:r w:rsidR="00B21A2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271CD">
        <w:rPr>
          <w:rFonts w:ascii="Times New Roman" w:hAnsi="Times New Roman"/>
          <w:sz w:val="28"/>
          <w:szCs w:val="28"/>
        </w:rPr>
        <w:t>Участие в НОУ формирует у обучающихся чувство успешности, обеспечивает его участие в различных конкурсах, интеллектуальных играх, предметных олимпиадах, научно-практических конференциях</w:t>
      </w:r>
      <w:r w:rsidR="00B21A2E">
        <w:rPr>
          <w:rFonts w:ascii="Times New Roman" w:hAnsi="Times New Roman"/>
          <w:sz w:val="28"/>
          <w:szCs w:val="28"/>
        </w:rPr>
        <w:t>.</w:t>
      </w:r>
      <w:proofErr w:type="gramEnd"/>
    </w:p>
    <w:p w:rsidR="009271CD" w:rsidRPr="009271CD" w:rsidRDefault="009271CD" w:rsidP="009271CD">
      <w:pPr>
        <w:ind w:firstLine="680"/>
        <w:rPr>
          <w:rFonts w:ascii="Times New Roman" w:hAnsi="Times New Roman"/>
          <w:sz w:val="28"/>
          <w:szCs w:val="28"/>
        </w:rPr>
      </w:pPr>
    </w:p>
    <w:p w:rsidR="009271CD" w:rsidRPr="009271CD" w:rsidRDefault="009271CD" w:rsidP="00556A18">
      <w:pPr>
        <w:pStyle w:val="a3"/>
        <w:widowControl/>
        <w:numPr>
          <w:ilvl w:val="0"/>
          <w:numId w:val="39"/>
        </w:numPr>
        <w:autoSpaceDE/>
        <w:autoSpaceDN/>
        <w:adjustRightInd/>
        <w:contextualSpacing/>
        <w:rPr>
          <w:rFonts w:ascii="Times New Roman" w:hAnsi="Times New Roman"/>
          <w:b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 xml:space="preserve">Наличие в учебном плане курсов, содержание которых позволяет ученикам выполнять свои исследовательские проекты, </w:t>
      </w:r>
      <w:r w:rsidR="00B21A2E">
        <w:rPr>
          <w:rFonts w:ascii="Times New Roman" w:hAnsi="Times New Roman"/>
          <w:b/>
          <w:sz w:val="28"/>
          <w:szCs w:val="28"/>
        </w:rPr>
        <w:t>на новом уровне</w:t>
      </w:r>
      <w:r w:rsidRPr="009271CD">
        <w:rPr>
          <w:rFonts w:ascii="Times New Roman" w:hAnsi="Times New Roman"/>
          <w:b/>
          <w:sz w:val="28"/>
          <w:szCs w:val="28"/>
        </w:rPr>
        <w:t xml:space="preserve"> изучать отдельные разделы школьной программы или получать знания  в интересующих их областях знаний. </w:t>
      </w:r>
    </w:p>
    <w:p w:rsidR="009271CD" w:rsidRPr="009271CD" w:rsidRDefault="009271CD" w:rsidP="009271CD">
      <w:pPr>
        <w:ind w:firstLine="680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В 5-</w:t>
      </w:r>
      <w:r w:rsidR="00B21A2E">
        <w:rPr>
          <w:rFonts w:ascii="Times New Roman" w:hAnsi="Times New Roman"/>
          <w:sz w:val="28"/>
          <w:szCs w:val="28"/>
        </w:rPr>
        <w:t>6-</w:t>
      </w:r>
      <w:r w:rsidRPr="009271CD">
        <w:rPr>
          <w:rFonts w:ascii="Times New Roman" w:hAnsi="Times New Roman"/>
          <w:sz w:val="28"/>
          <w:szCs w:val="28"/>
        </w:rPr>
        <w:t>х классах - «</w:t>
      </w:r>
      <w:r w:rsidR="00B21A2E">
        <w:rPr>
          <w:rFonts w:ascii="Times New Roman" w:hAnsi="Times New Roman"/>
          <w:sz w:val="28"/>
          <w:szCs w:val="28"/>
        </w:rPr>
        <w:t>Геометрия и жизнь», в 5-х – «Экологические исследования»,</w:t>
      </w:r>
      <w:r w:rsidRPr="009271CD">
        <w:rPr>
          <w:rFonts w:ascii="Times New Roman" w:hAnsi="Times New Roman"/>
          <w:sz w:val="28"/>
          <w:szCs w:val="28"/>
        </w:rPr>
        <w:t xml:space="preserve"> в 6-х - «Введение в картографию», в 7-</w:t>
      </w:r>
      <w:r w:rsidR="00B21A2E">
        <w:rPr>
          <w:rFonts w:ascii="Times New Roman" w:hAnsi="Times New Roman"/>
          <w:sz w:val="28"/>
          <w:szCs w:val="28"/>
        </w:rPr>
        <w:t>9-</w:t>
      </w:r>
      <w:r w:rsidRPr="009271CD">
        <w:rPr>
          <w:rFonts w:ascii="Times New Roman" w:hAnsi="Times New Roman"/>
          <w:sz w:val="28"/>
          <w:szCs w:val="28"/>
        </w:rPr>
        <w:t>х классах - «</w:t>
      </w:r>
      <w:r w:rsidR="00B21A2E">
        <w:rPr>
          <w:rFonts w:ascii="Times New Roman" w:hAnsi="Times New Roman"/>
          <w:sz w:val="28"/>
          <w:szCs w:val="28"/>
        </w:rPr>
        <w:t>Реальная математика</w:t>
      </w:r>
      <w:r w:rsidRPr="009271CD">
        <w:rPr>
          <w:rFonts w:ascii="Times New Roman" w:hAnsi="Times New Roman"/>
          <w:sz w:val="28"/>
          <w:szCs w:val="28"/>
        </w:rPr>
        <w:t>», «</w:t>
      </w:r>
      <w:r w:rsidR="00B21A2E">
        <w:rPr>
          <w:rFonts w:ascii="Times New Roman" w:hAnsi="Times New Roman"/>
          <w:sz w:val="28"/>
          <w:szCs w:val="28"/>
        </w:rPr>
        <w:t>Физика вокруг нас», в 8-9-х – «Физика в мире профессий»</w:t>
      </w:r>
      <w:r w:rsidRPr="009271CD">
        <w:rPr>
          <w:rFonts w:ascii="Times New Roman" w:hAnsi="Times New Roman"/>
          <w:sz w:val="28"/>
          <w:szCs w:val="28"/>
        </w:rPr>
        <w:t>.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 xml:space="preserve">Для повышения уровня </w:t>
      </w:r>
      <w:proofErr w:type="gramStart"/>
      <w:r w:rsidRPr="009271CD">
        <w:rPr>
          <w:rFonts w:ascii="Times New Roman" w:hAnsi="Times New Roman"/>
          <w:sz w:val="28"/>
          <w:szCs w:val="28"/>
        </w:rPr>
        <w:t>ИКТ-компетентности</w:t>
      </w:r>
      <w:proofErr w:type="gramEnd"/>
      <w:r w:rsidRPr="009271CD">
        <w:rPr>
          <w:rFonts w:ascii="Times New Roman" w:hAnsi="Times New Roman"/>
          <w:sz w:val="28"/>
          <w:szCs w:val="28"/>
        </w:rPr>
        <w:t xml:space="preserve"> введены учебные предметы с 3 по 11 классы.</w:t>
      </w:r>
    </w:p>
    <w:p w:rsidR="009271CD" w:rsidRPr="009271CD" w:rsidRDefault="009271CD" w:rsidP="009271CD">
      <w:pPr>
        <w:ind w:firstLine="680"/>
        <w:rPr>
          <w:rFonts w:ascii="Times New Roman" w:hAnsi="Times New Roman"/>
          <w:sz w:val="28"/>
          <w:szCs w:val="28"/>
        </w:rPr>
      </w:pPr>
    </w:p>
    <w:p w:rsidR="009271CD" w:rsidRPr="009271CD" w:rsidRDefault="009271CD" w:rsidP="00556A18">
      <w:pPr>
        <w:pStyle w:val="a3"/>
        <w:widowControl/>
        <w:numPr>
          <w:ilvl w:val="0"/>
          <w:numId w:val="41"/>
        </w:numPr>
        <w:autoSpaceDE/>
        <w:autoSpaceDN/>
        <w:adjustRightInd/>
        <w:contextualSpacing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b/>
          <w:color w:val="000000"/>
          <w:sz w:val="28"/>
          <w:szCs w:val="28"/>
        </w:rPr>
        <w:t>Наличие Программы гражданско-патриотического и духовно-нравственного воспитания «Радуга развития»</w:t>
      </w:r>
      <w:r w:rsidRPr="009271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Исходя из возрастных особенностей подростков, для каждой  возрастной группы  в нашей школе введены основные </w:t>
      </w:r>
      <w:r w:rsidRPr="009271CD">
        <w:rPr>
          <w:rFonts w:ascii="Times New Roman" w:hAnsi="Times New Roman"/>
          <w:b/>
          <w:sz w:val="28"/>
          <w:szCs w:val="28"/>
        </w:rPr>
        <w:t>воспитательные задачи</w:t>
      </w:r>
      <w:r w:rsidRPr="009271CD">
        <w:rPr>
          <w:rFonts w:ascii="Times New Roman" w:hAnsi="Times New Roman"/>
          <w:sz w:val="28"/>
          <w:szCs w:val="28"/>
        </w:rPr>
        <w:t>: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lastRenderedPageBreak/>
        <w:t>5-6 классы: переориентация с детских норм поведения на  взрослые; опора на виды деятельности, способствующие самоутверждению (общественные, спортивные, художественно - эстетические и др.); развитие коммуникативной культуры.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7-8 классы: создание необходимых условий для самоутверждения личности в коллективе с учетом её возможностей, осознание себя гражданином, развитие самостоятельности.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9 класс: создание условий для социального и профессионального самоопределения подростков; развитие диалектического взгляда на сущность вещей и явлений, воспитание культа знаний, труда, здоровья, семьи</w:t>
      </w:r>
      <w:r w:rsidR="00B21A2E">
        <w:rPr>
          <w:rFonts w:ascii="Times New Roman" w:hAnsi="Times New Roman"/>
          <w:sz w:val="28"/>
          <w:szCs w:val="28"/>
        </w:rPr>
        <w:t>.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1CD" w:rsidRPr="009271CD" w:rsidRDefault="009271CD" w:rsidP="00556A18">
      <w:pPr>
        <w:pStyle w:val="a3"/>
        <w:widowControl/>
        <w:numPr>
          <w:ilvl w:val="0"/>
          <w:numId w:val="41"/>
        </w:numPr>
        <w:autoSpaceDE/>
        <w:autoSpaceDN/>
        <w:adjustRightInd/>
        <w:contextualSpacing/>
        <w:rPr>
          <w:rFonts w:ascii="Times New Roman" w:hAnsi="Times New Roman"/>
          <w:b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 xml:space="preserve">Деятельность детских объединений, клубов, проектных групп. </w:t>
      </w:r>
    </w:p>
    <w:p w:rsidR="009271CD" w:rsidRPr="009271CD" w:rsidRDefault="009271CD" w:rsidP="009271CD">
      <w:pPr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i/>
          <w:sz w:val="28"/>
          <w:szCs w:val="28"/>
        </w:rPr>
        <w:t xml:space="preserve">Культурно-образовательная программа </w:t>
      </w:r>
      <w:r w:rsidRPr="009271CD">
        <w:rPr>
          <w:rFonts w:ascii="Times New Roman" w:hAnsi="Times New Roman"/>
          <w:sz w:val="28"/>
          <w:szCs w:val="28"/>
        </w:rPr>
        <w:t xml:space="preserve">включает школьные мероприятия творческого плана, посещение театров, музеев, библиотек; </w:t>
      </w:r>
      <w:r w:rsidRPr="009271CD">
        <w:rPr>
          <w:rFonts w:ascii="Times New Roman" w:hAnsi="Times New Roman"/>
          <w:i/>
          <w:sz w:val="28"/>
          <w:szCs w:val="28"/>
        </w:rPr>
        <w:t>летний досугово-оздоровительный лагерь</w:t>
      </w:r>
      <w:r w:rsidRPr="009271CD">
        <w:rPr>
          <w:rFonts w:ascii="Times New Roman" w:hAnsi="Times New Roman"/>
          <w:sz w:val="28"/>
          <w:szCs w:val="28"/>
        </w:rPr>
        <w:t xml:space="preserve"> позволяет включать учащихся в активную летнюю экологическую деятельность, </w:t>
      </w:r>
      <w:r w:rsidRPr="009271CD">
        <w:rPr>
          <w:rFonts w:ascii="Times New Roman" w:hAnsi="Times New Roman"/>
          <w:i/>
          <w:sz w:val="28"/>
          <w:szCs w:val="28"/>
        </w:rPr>
        <w:t xml:space="preserve">клубы по интересам </w:t>
      </w:r>
      <w:r w:rsidRPr="009271CD">
        <w:rPr>
          <w:rFonts w:ascii="Times New Roman" w:hAnsi="Times New Roman"/>
          <w:sz w:val="28"/>
          <w:szCs w:val="28"/>
        </w:rPr>
        <w:t>и</w:t>
      </w:r>
      <w:r w:rsidRPr="009271CD">
        <w:rPr>
          <w:rFonts w:ascii="Times New Roman" w:hAnsi="Times New Roman"/>
          <w:i/>
          <w:sz w:val="28"/>
          <w:szCs w:val="28"/>
        </w:rPr>
        <w:t xml:space="preserve"> предметные клубы, проектные группы</w:t>
      </w:r>
      <w:r w:rsidRPr="009271CD">
        <w:rPr>
          <w:rFonts w:ascii="Times New Roman" w:hAnsi="Times New Roman"/>
          <w:b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 xml:space="preserve">– эффективная форма развития детей, которая дает возможность общения </w:t>
      </w:r>
      <w:r w:rsidRPr="009271CD">
        <w:rPr>
          <w:rFonts w:ascii="Times New Roman" w:hAnsi="Times New Roman"/>
          <w:spacing w:val="-20"/>
          <w:sz w:val="28"/>
          <w:szCs w:val="28"/>
        </w:rPr>
        <w:t>разновозрастных</w:t>
      </w:r>
      <w:r w:rsidRPr="009271CD">
        <w:rPr>
          <w:rFonts w:ascii="Times New Roman" w:hAnsi="Times New Roman"/>
          <w:sz w:val="28"/>
          <w:szCs w:val="28"/>
        </w:rPr>
        <w:t xml:space="preserve"> групп, объединенных одними интересами и схожими </w:t>
      </w:r>
      <w:r w:rsidRPr="009271CD">
        <w:rPr>
          <w:rFonts w:ascii="Times New Roman" w:hAnsi="Times New Roman"/>
          <w:spacing w:val="-20"/>
          <w:sz w:val="28"/>
          <w:szCs w:val="28"/>
        </w:rPr>
        <w:t>образовательными</w:t>
      </w:r>
      <w:r w:rsidRPr="009271CD">
        <w:rPr>
          <w:rFonts w:ascii="Times New Roman" w:hAnsi="Times New Roman"/>
          <w:sz w:val="28"/>
          <w:szCs w:val="28"/>
        </w:rPr>
        <w:t xml:space="preserve"> возможностями. Занимаясь в </w:t>
      </w:r>
      <w:r w:rsidRPr="009271CD">
        <w:rPr>
          <w:rFonts w:ascii="Times New Roman" w:hAnsi="Times New Roman"/>
          <w:i/>
          <w:sz w:val="28"/>
          <w:szCs w:val="28"/>
        </w:rPr>
        <w:t>спортивных объединениях</w:t>
      </w:r>
      <w:r w:rsidRPr="009271CD">
        <w:rPr>
          <w:rFonts w:ascii="Times New Roman" w:hAnsi="Times New Roman"/>
          <w:sz w:val="28"/>
          <w:szCs w:val="28"/>
        </w:rPr>
        <w:t xml:space="preserve">, учащиеся развиваются физически, у них формируются установки на ведение здорового образа жизни. В школе проходят </w:t>
      </w:r>
      <w:r w:rsidRPr="009271CD">
        <w:rPr>
          <w:rFonts w:ascii="Times New Roman" w:hAnsi="Times New Roman"/>
          <w:i/>
          <w:sz w:val="28"/>
          <w:szCs w:val="28"/>
        </w:rPr>
        <w:t xml:space="preserve">предметные недели, </w:t>
      </w:r>
      <w:r w:rsidRPr="009271CD">
        <w:rPr>
          <w:rFonts w:ascii="Times New Roman" w:hAnsi="Times New Roman"/>
          <w:sz w:val="28"/>
          <w:szCs w:val="28"/>
        </w:rPr>
        <w:t>направленные на формирование широкого познавательного кругозора учащихся.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271CD" w:rsidRPr="009271CD" w:rsidRDefault="009271CD" w:rsidP="009271CD">
      <w:pPr>
        <w:pStyle w:val="af2"/>
        <w:ind w:firstLine="708"/>
        <w:jc w:val="both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9271CD">
        <w:rPr>
          <w:rFonts w:ascii="Times New Roman" w:hAnsi="Times New Roman"/>
          <w:sz w:val="28"/>
          <w:szCs w:val="28"/>
        </w:rPr>
        <w:t xml:space="preserve">В школе функционирует Клуб </w:t>
      </w:r>
      <w:proofErr w:type="spellStart"/>
      <w:r w:rsidRPr="009271CD">
        <w:rPr>
          <w:rFonts w:ascii="Times New Roman" w:hAnsi="Times New Roman"/>
          <w:sz w:val="28"/>
          <w:szCs w:val="28"/>
        </w:rPr>
        <w:t>судомоделирования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«Парус», проектная группа технического моделирования</w:t>
      </w:r>
      <w:r w:rsidRPr="009271CD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9271CD">
        <w:rPr>
          <w:rFonts w:ascii="Times New Roman" w:hAnsi="Times New Roman"/>
          <w:noProof/>
          <w:sz w:val="28"/>
          <w:szCs w:val="28"/>
          <w:lang w:eastAsia="ru-RU"/>
        </w:rPr>
        <w:t xml:space="preserve">Учащиеся принимают участие в городском конкурсе «Изобретатель </w:t>
      </w:r>
      <w:r w:rsidRPr="009271CD">
        <w:rPr>
          <w:rFonts w:ascii="Times New Roman" w:hAnsi="Times New Roman"/>
          <w:noProof/>
          <w:sz w:val="28"/>
          <w:szCs w:val="28"/>
          <w:lang w:val="en-US" w:eastAsia="ru-RU"/>
        </w:rPr>
        <w:t>XXI</w:t>
      </w:r>
      <w:r w:rsidRPr="009271CD">
        <w:rPr>
          <w:rFonts w:ascii="Times New Roman" w:hAnsi="Times New Roman"/>
          <w:noProof/>
          <w:sz w:val="28"/>
          <w:szCs w:val="28"/>
          <w:lang w:eastAsia="ru-RU"/>
        </w:rPr>
        <w:t xml:space="preserve"> века» среди школьников города Екатеринбурга</w:t>
      </w:r>
      <w:r w:rsidR="00B21A2E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9271CD" w:rsidRPr="009271CD" w:rsidRDefault="009271CD" w:rsidP="009271CD">
      <w:pPr>
        <w:pStyle w:val="af2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71CD" w:rsidRPr="009271CD" w:rsidRDefault="009271CD" w:rsidP="00556A18">
      <w:pPr>
        <w:pStyle w:val="af2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b/>
          <w:sz w:val="28"/>
          <w:szCs w:val="28"/>
        </w:rPr>
        <w:t xml:space="preserve">Наличие сетевого взаимодействия с организациями общего, дополнительного и профессионального образования по </w:t>
      </w:r>
      <w:proofErr w:type="spellStart"/>
      <w:r w:rsidRPr="009271CD">
        <w:rPr>
          <w:rFonts w:ascii="Times New Roman" w:hAnsi="Times New Roman"/>
          <w:b/>
          <w:sz w:val="28"/>
          <w:szCs w:val="28"/>
        </w:rPr>
        <w:t>профориентационной</w:t>
      </w:r>
      <w:proofErr w:type="spellEnd"/>
      <w:r w:rsidRPr="009271CD">
        <w:rPr>
          <w:rFonts w:ascii="Times New Roman" w:hAnsi="Times New Roman"/>
          <w:b/>
          <w:sz w:val="28"/>
          <w:szCs w:val="28"/>
        </w:rPr>
        <w:t xml:space="preserve"> работе учащихся, предоставление им возможности профессионального выбора и профессиональных проб и практик. 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>Задачами МАОУ СОШ № 102 является формирование у учащихся представлений о структуре современного производства, содержании труда специалистов в различных отраслях, актуальном «профессиональном окружении», профессиональных компетенциях и, соответственно, мотивации к осознанному профессиональному самоопределению. Задачи предприятий, организаций - работодателей сводятся к информированию обучающихся о востребованных в данной области профессиях, об их преимуществах, перспективах, а также к формированию своего привлекательного имиджа.</w:t>
      </w:r>
    </w:p>
    <w:p w:rsidR="009271CD" w:rsidRPr="009271CD" w:rsidRDefault="009271CD" w:rsidP="009271C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t xml:space="preserve">С целью формирования системы профессиональной ориентации и психологической поддержки профессионального </w:t>
      </w:r>
      <w:proofErr w:type="gramStart"/>
      <w:r w:rsidRPr="009271CD">
        <w:rPr>
          <w:rFonts w:ascii="Times New Roman" w:hAnsi="Times New Roman"/>
          <w:sz w:val="28"/>
          <w:szCs w:val="28"/>
        </w:rPr>
        <w:t>самоопределения</w:t>
      </w:r>
      <w:proofErr w:type="gramEnd"/>
      <w:r w:rsidRPr="009271CD">
        <w:rPr>
          <w:rFonts w:ascii="Times New Roman" w:hAnsi="Times New Roman"/>
          <w:sz w:val="28"/>
          <w:szCs w:val="28"/>
        </w:rPr>
        <w:t xml:space="preserve"> обучающихся в МАОУ СОШ № 102 реализуется программа сетевого взаимодействия с организациями общего, дополнительного и профессионального образования по </w:t>
      </w:r>
      <w:proofErr w:type="spellStart"/>
      <w:r w:rsidRPr="009271C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работе учащихся с учетом  преемственности в </w:t>
      </w:r>
      <w:proofErr w:type="spellStart"/>
      <w:r w:rsidRPr="009271C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работе учреждений начального, общего, дополнительного и профессионального образования и возможностями сетевого взаимодействия учреждений образования,  социальных партнеров и работодателей. </w:t>
      </w:r>
    </w:p>
    <w:p w:rsidR="009271CD" w:rsidRPr="009271CD" w:rsidRDefault="009271CD" w:rsidP="00B21A2E">
      <w:pPr>
        <w:pStyle w:val="af2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271CD">
        <w:rPr>
          <w:rFonts w:ascii="Times New Roman" w:hAnsi="Times New Roman"/>
          <w:sz w:val="28"/>
          <w:szCs w:val="28"/>
        </w:rPr>
        <w:lastRenderedPageBreak/>
        <w:t xml:space="preserve">Субъектами </w:t>
      </w:r>
      <w:proofErr w:type="spellStart"/>
      <w:r w:rsidRPr="009271C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работы выступают:</w:t>
      </w:r>
      <w:r w:rsidR="00B21A2E">
        <w:rPr>
          <w:rFonts w:ascii="Times New Roman" w:hAnsi="Times New Roman"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образовательное учреждение;</w:t>
      </w:r>
      <w:r w:rsidR="00B21A2E">
        <w:rPr>
          <w:rFonts w:ascii="Times New Roman" w:hAnsi="Times New Roman"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учреждения профессионального образования; предприятия и организации</w:t>
      </w:r>
      <w:r w:rsidR="00B21A2E">
        <w:rPr>
          <w:rFonts w:ascii="Times New Roman" w:hAnsi="Times New Roman"/>
          <w:sz w:val="28"/>
          <w:szCs w:val="28"/>
        </w:rPr>
        <w:t>.</w:t>
      </w:r>
    </w:p>
    <w:p w:rsidR="009271CD" w:rsidRPr="009271CD" w:rsidRDefault="009271CD" w:rsidP="00B21A2E">
      <w:pPr>
        <w:pStyle w:val="af2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271CD">
        <w:rPr>
          <w:rFonts w:ascii="Times New Roman" w:hAnsi="Times New Roman"/>
          <w:sz w:val="28"/>
          <w:szCs w:val="28"/>
        </w:rPr>
        <w:t>В ходе работы  с 2011 по 201</w:t>
      </w:r>
      <w:r w:rsidR="00B21A2E">
        <w:rPr>
          <w:rFonts w:ascii="Times New Roman" w:hAnsi="Times New Roman"/>
          <w:sz w:val="28"/>
          <w:szCs w:val="28"/>
        </w:rPr>
        <w:t>5</w:t>
      </w:r>
      <w:r w:rsidRPr="009271CD">
        <w:rPr>
          <w:rFonts w:ascii="Times New Roman" w:hAnsi="Times New Roman"/>
          <w:sz w:val="28"/>
          <w:szCs w:val="28"/>
        </w:rPr>
        <w:t xml:space="preserve"> год на уро</w:t>
      </w:r>
      <w:r w:rsidR="00B21A2E">
        <w:rPr>
          <w:rFonts w:ascii="Times New Roman" w:hAnsi="Times New Roman"/>
          <w:sz w:val="28"/>
          <w:szCs w:val="28"/>
        </w:rPr>
        <w:t xml:space="preserve">вне образовательного учреждения </w:t>
      </w:r>
      <w:r w:rsidRPr="009271CD">
        <w:rPr>
          <w:rFonts w:ascii="Times New Roman" w:hAnsi="Times New Roman"/>
          <w:sz w:val="28"/>
          <w:szCs w:val="28"/>
        </w:rPr>
        <w:t xml:space="preserve">разработаны программы, реализующие </w:t>
      </w:r>
      <w:proofErr w:type="spellStart"/>
      <w:r w:rsidRPr="009271CD">
        <w:rPr>
          <w:rFonts w:ascii="Times New Roman" w:hAnsi="Times New Roman"/>
          <w:sz w:val="28"/>
          <w:szCs w:val="28"/>
        </w:rPr>
        <w:t>предпрофильную</w:t>
      </w:r>
      <w:proofErr w:type="spellEnd"/>
      <w:r w:rsidRPr="009271CD">
        <w:rPr>
          <w:rFonts w:ascii="Times New Roman" w:hAnsi="Times New Roman"/>
          <w:sz w:val="28"/>
          <w:szCs w:val="28"/>
        </w:rPr>
        <w:t xml:space="preserve"> подготовку и профильное обучение;</w:t>
      </w:r>
      <w:r w:rsidR="00B21A2E">
        <w:rPr>
          <w:rFonts w:ascii="Times New Roman" w:hAnsi="Times New Roman"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принято решение об участии образовательного учреждения в  городском проекте «Профи-дебют: масштаб-город»</w:t>
      </w:r>
      <w:r w:rsidR="00B21A2E">
        <w:rPr>
          <w:rFonts w:ascii="Times New Roman" w:hAnsi="Times New Roman"/>
          <w:sz w:val="28"/>
          <w:szCs w:val="28"/>
        </w:rPr>
        <w:t xml:space="preserve">, </w:t>
      </w:r>
      <w:r w:rsidRPr="009271CD">
        <w:rPr>
          <w:rFonts w:ascii="Times New Roman" w:hAnsi="Times New Roman"/>
          <w:sz w:val="28"/>
          <w:szCs w:val="28"/>
        </w:rPr>
        <w:t>реализуется модель сетевого взаимодействия с целью привлечения научно-методического и материально-технического потенциала колледжей и вузов в проведении профессиональных проб, организации проектной и исследовательской деятельности обучающихся;</w:t>
      </w:r>
      <w:proofErr w:type="gramEnd"/>
      <w:r w:rsidR="00B21A2E">
        <w:rPr>
          <w:rFonts w:ascii="Times New Roman" w:hAnsi="Times New Roman"/>
          <w:sz w:val="28"/>
          <w:szCs w:val="28"/>
        </w:rPr>
        <w:t xml:space="preserve"> </w:t>
      </w:r>
      <w:r w:rsidRPr="009271CD">
        <w:rPr>
          <w:rFonts w:ascii="Times New Roman" w:hAnsi="Times New Roman"/>
          <w:sz w:val="28"/>
          <w:szCs w:val="28"/>
        </w:rPr>
        <w:t>создан перечень социальных партнеров, их возможности в профессиональной ориентации обучающихся.</w:t>
      </w:r>
    </w:p>
    <w:p w:rsidR="009271CD" w:rsidRDefault="009271CD" w:rsidP="00A1339A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9271CD" w:rsidRPr="00A1339A" w:rsidRDefault="009271CD" w:rsidP="00A1339A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B707C1" w:rsidRPr="00A1339A" w:rsidRDefault="00B707C1" w:rsidP="005B7762">
      <w:pPr>
        <w:pStyle w:val="a3"/>
        <w:widowControl/>
        <w:numPr>
          <w:ilvl w:val="1"/>
          <w:numId w:val="2"/>
        </w:numPr>
        <w:autoSpaceDE/>
        <w:autoSpaceDN/>
        <w:adjustRightInd/>
        <w:contextualSpacing/>
        <w:rPr>
          <w:rFonts w:ascii="Times New Roman" w:eastAsia="HiddenHorzOCR" w:hAnsi="Times New Roman"/>
          <w:b/>
          <w:i/>
          <w:sz w:val="28"/>
          <w:szCs w:val="28"/>
          <w:lang w:eastAsia="en-US"/>
        </w:rPr>
      </w:pPr>
      <w:r w:rsidRPr="00A1339A">
        <w:rPr>
          <w:rFonts w:ascii="Times New Roman" w:hAnsi="Times New Roman"/>
          <w:b/>
          <w:i/>
          <w:sz w:val="28"/>
          <w:szCs w:val="28"/>
        </w:rPr>
        <w:t>Формирование особого вида мышления у учащихся, осознанного выбора жизненного пути.</w:t>
      </w:r>
    </w:p>
    <w:p w:rsidR="00B707C1" w:rsidRPr="00A1339A" w:rsidRDefault="00B707C1" w:rsidP="00916078">
      <w:pPr>
        <w:pStyle w:val="dash041e005f0431005f044b005f0447005f043d005f044b005f0439"/>
        <w:ind w:firstLine="567"/>
        <w:jc w:val="both"/>
        <w:rPr>
          <w:rStyle w:val="dash041e005f0431005f044b005f0447005f043d005f044b005f04391005f005fchar1char1"/>
          <w:sz w:val="28"/>
          <w:szCs w:val="28"/>
        </w:rPr>
      </w:pPr>
      <w:r w:rsidRPr="00A1339A">
        <w:rPr>
          <w:rStyle w:val="dash041e005f0431005f044b005f0447005f043d005f044b005f0439005f005fchar1char1"/>
          <w:sz w:val="28"/>
          <w:szCs w:val="28"/>
        </w:rPr>
        <w:t xml:space="preserve">Современный этап развития общества устанавливает требования к результатам школьного обучения, которые предполагают формирование нравственных качеств личности: готовность и способность обучающихся к саморазвитию,  наличие  мотивации к обучению и целенаправленной познавательной деятельности, способность ставить цели и строить жизненные планы. Важным является умение </w:t>
      </w:r>
      <w:r w:rsidRPr="00A1339A">
        <w:rPr>
          <w:rStyle w:val="dash041e005f0431005f044b005f0447005f043d005f044b005f04391005f005fchar1char1"/>
          <w:sz w:val="28"/>
          <w:szCs w:val="28"/>
        </w:rPr>
        <w:t>построения индивидуальной образовательной траектории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 xml:space="preserve">, освоение основных умений для обучения, социальной практики. Для формирования целостной картины мира важно усвоение  различных видов деятельности </w:t>
      </w:r>
      <w:r w:rsidRPr="00A1339A">
        <w:rPr>
          <w:rStyle w:val="dash041e005f0431005f044b005f0447005f043d005f044b005f04391005f005fchar1char1"/>
          <w:sz w:val="28"/>
          <w:szCs w:val="28"/>
        </w:rPr>
        <w:t xml:space="preserve">по получению нового знания в рамках учебного предмета, его преобразованию и применению </w:t>
      </w:r>
      <w:r w:rsidRPr="00A1339A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A1339A">
        <w:rPr>
          <w:rStyle w:val="dash041e005f0431005f044b005f0447005f043d005f044b005f04391005f005fchar1char1"/>
          <w:sz w:val="28"/>
          <w:szCs w:val="28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FF415C" w:rsidRDefault="00FF415C" w:rsidP="00FF415C">
      <w:pPr>
        <w:pStyle w:val="dash041e005f0431005f044b005f0447005f043d005f044b005f0439"/>
        <w:ind w:firstLine="567"/>
        <w:jc w:val="both"/>
        <w:rPr>
          <w:color w:val="000000"/>
          <w:sz w:val="28"/>
          <w:szCs w:val="28"/>
        </w:rPr>
      </w:pPr>
      <w:r w:rsidRPr="00885175">
        <w:rPr>
          <w:sz w:val="28"/>
          <w:szCs w:val="28"/>
        </w:rPr>
        <w:t>В повседневной жизни в ее различных сферах практическая значимость инженерного мышления велика</w:t>
      </w:r>
      <w:r w:rsidR="001D212B">
        <w:rPr>
          <w:sz w:val="28"/>
          <w:szCs w:val="28"/>
        </w:rPr>
        <w:t xml:space="preserve">. С одной стороны, </w:t>
      </w:r>
      <w:r>
        <w:rPr>
          <w:sz w:val="28"/>
          <w:szCs w:val="28"/>
        </w:rPr>
        <w:t>с</w:t>
      </w:r>
      <w:r w:rsidRPr="00885175">
        <w:rPr>
          <w:color w:val="000000"/>
          <w:sz w:val="28"/>
          <w:szCs w:val="28"/>
        </w:rPr>
        <w:t xml:space="preserve">овременная эпоха характеризуется чрезвычайным возрастанием роля техники </w:t>
      </w:r>
      <w:r>
        <w:rPr>
          <w:color w:val="000000"/>
          <w:sz w:val="28"/>
          <w:szCs w:val="28"/>
        </w:rPr>
        <w:t>в</w:t>
      </w:r>
      <w:r w:rsidRPr="00885175">
        <w:rPr>
          <w:color w:val="000000"/>
          <w:sz w:val="28"/>
          <w:szCs w:val="28"/>
        </w:rPr>
        <w:t xml:space="preserve"> жизни общества. Развитие техники в современных условиях связано с перестройкой всей структуры общественного производства, с изменением форм и характера человеческого труда в различных сферах общественной деятельности</w:t>
      </w:r>
      <w:r>
        <w:rPr>
          <w:color w:val="000000"/>
          <w:sz w:val="28"/>
          <w:szCs w:val="28"/>
        </w:rPr>
        <w:t xml:space="preserve">, </w:t>
      </w:r>
      <w:r w:rsidRPr="00885175">
        <w:rPr>
          <w:color w:val="000000"/>
          <w:sz w:val="28"/>
          <w:szCs w:val="28"/>
        </w:rPr>
        <w:t>производственной, научной, культурной, ведет к изменению самого образа ж</w:t>
      </w:r>
      <w:r>
        <w:rPr>
          <w:color w:val="000000"/>
          <w:sz w:val="28"/>
          <w:szCs w:val="28"/>
        </w:rPr>
        <w:t>и</w:t>
      </w:r>
      <w:r w:rsidRPr="00885175">
        <w:rPr>
          <w:color w:val="000000"/>
          <w:sz w:val="28"/>
          <w:szCs w:val="28"/>
        </w:rPr>
        <w:t xml:space="preserve">зни современного человека. </w:t>
      </w:r>
      <w:r>
        <w:rPr>
          <w:color w:val="000000"/>
          <w:sz w:val="28"/>
          <w:szCs w:val="28"/>
        </w:rPr>
        <w:t xml:space="preserve">Фактически каждая профессия подразумевает владение компьютерной техникой, становится неотъемлемой частью современной жизни электронные государственные услуги, каждый человек пользуется банкоматами, стендами для записи электронной очереди и т.п. </w:t>
      </w:r>
      <w:r w:rsidR="001D212B">
        <w:rPr>
          <w:color w:val="000000"/>
          <w:sz w:val="28"/>
          <w:szCs w:val="28"/>
        </w:rPr>
        <w:t xml:space="preserve">С другой стороны, умение творчески подходить к </w:t>
      </w:r>
      <w:proofErr w:type="gramStart"/>
      <w:r w:rsidR="001D212B">
        <w:rPr>
          <w:color w:val="000000"/>
          <w:sz w:val="28"/>
          <w:szCs w:val="28"/>
        </w:rPr>
        <w:t>решению сложной ситуации</w:t>
      </w:r>
      <w:proofErr w:type="gramEnd"/>
      <w:r w:rsidR="001D212B">
        <w:rPr>
          <w:color w:val="000000"/>
          <w:sz w:val="28"/>
          <w:szCs w:val="28"/>
        </w:rPr>
        <w:t xml:space="preserve">, предполагать пути решения, осознавать последствия (что предполагает инженерное мышление), чрезвычайно важны для любого человека. В-третьих, сформированные элементы инженерного мышления у школьника будут способствовать выбору им рабочих специальностей, связанных с эксплуатацией техники, и инженерных, необходимых стране на этом этапе развития. </w:t>
      </w:r>
    </w:p>
    <w:p w:rsidR="00916078" w:rsidRPr="00A1339A" w:rsidRDefault="005848A2" w:rsidP="00916078">
      <w:pPr>
        <w:pStyle w:val="dash041e005f0431005f044b005f0447005f043d005f044b005f0439"/>
        <w:ind w:firstLine="567"/>
        <w:jc w:val="both"/>
        <w:rPr>
          <w:sz w:val="28"/>
          <w:szCs w:val="28"/>
        </w:rPr>
      </w:pPr>
      <w:proofErr w:type="gramStart"/>
      <w:r w:rsidRPr="00A1339A">
        <w:rPr>
          <w:rStyle w:val="dash041e005f0431005f044b005f0447005f043d005f044b005f04391005f005fchar1char1"/>
          <w:sz w:val="28"/>
          <w:szCs w:val="28"/>
        </w:rPr>
        <w:t>Деятельность МАОУ СОШ № 102 в предыдущие годы позволяет сделать вывод, что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 xml:space="preserve"> современный молодой человек на момент окончания обучения в школе должен понимать направление и цель своей будущей профессиональной деятельности, уметь осмысливать имеющуюся информацию, </w:t>
      </w:r>
      <w:r w:rsidR="00885175">
        <w:rPr>
          <w:rStyle w:val="dash041e005f0431005f044b005f0447005f043d005f044b005f04391005f005fchar1char1"/>
          <w:sz w:val="28"/>
          <w:szCs w:val="28"/>
        </w:rPr>
        <w:t xml:space="preserve">перерабатывать ее с учетом своих </w:t>
      </w:r>
      <w:r w:rsidR="00885175">
        <w:rPr>
          <w:rStyle w:val="dash041e005f0431005f044b005f0447005f043d005f044b005f04391005f005fchar1char1"/>
          <w:sz w:val="28"/>
          <w:szCs w:val="28"/>
        </w:rPr>
        <w:lastRenderedPageBreak/>
        <w:t xml:space="preserve">потребностей и стремлений, 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 xml:space="preserve">т.е. обладать </w:t>
      </w:r>
      <w:r w:rsidR="00885175">
        <w:rPr>
          <w:rStyle w:val="dash041e005f0431005f044b005f0447005f043d005f044b005f04391005f005fchar1char1"/>
          <w:sz w:val="28"/>
          <w:szCs w:val="28"/>
        </w:rPr>
        <w:t xml:space="preserve">и </w:t>
      </w:r>
      <w:r w:rsidR="00916078" w:rsidRPr="00A1339A">
        <w:rPr>
          <w:rStyle w:val="dash041e005f0431005f044b005f0447005f043d005f044b005f04391005f005fchar1char1"/>
          <w:b/>
          <w:sz w:val="28"/>
          <w:szCs w:val="28"/>
        </w:rPr>
        <w:t>критическим</w:t>
      </w:r>
      <w:r w:rsidR="00885175">
        <w:rPr>
          <w:rStyle w:val="dash041e005f0431005f044b005f0447005f043d005f044b005f04391005f005fchar1char1"/>
          <w:b/>
          <w:sz w:val="28"/>
          <w:szCs w:val="28"/>
        </w:rPr>
        <w:t xml:space="preserve">, и творческим </w:t>
      </w:r>
      <w:r w:rsidR="00916078" w:rsidRPr="00A1339A">
        <w:rPr>
          <w:rStyle w:val="dash041e005f0431005f044b005f0447005f043d005f044b005f04391005f005fchar1char1"/>
          <w:b/>
          <w:sz w:val="28"/>
          <w:szCs w:val="28"/>
        </w:rPr>
        <w:t xml:space="preserve"> мышлением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>, позволяющим</w:t>
      </w:r>
      <w:r w:rsidR="00885175">
        <w:rPr>
          <w:rStyle w:val="dash041e005f0431005f044b005f0447005f043d005f044b005f04391005f005fchar1char1"/>
          <w:sz w:val="28"/>
          <w:szCs w:val="28"/>
        </w:rPr>
        <w:t>и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 xml:space="preserve"> воспринять, переработать, осмысли</w:t>
      </w:r>
      <w:r w:rsidR="00885175">
        <w:rPr>
          <w:rStyle w:val="dash041e005f0431005f044b005f0447005f043d005f044b005f04391005f005fchar1char1"/>
          <w:sz w:val="28"/>
          <w:szCs w:val="28"/>
        </w:rPr>
        <w:t>ва</w:t>
      </w:r>
      <w:r w:rsidR="00916078" w:rsidRPr="00A1339A">
        <w:rPr>
          <w:rStyle w:val="dash041e005f0431005f044b005f0447005f043d005f044b005f04391005f005fchar1char1"/>
          <w:sz w:val="28"/>
          <w:szCs w:val="28"/>
        </w:rPr>
        <w:t xml:space="preserve">ть </w:t>
      </w:r>
      <w:r w:rsidR="003E2E08" w:rsidRPr="00A1339A">
        <w:rPr>
          <w:rStyle w:val="dash041e005f0431005f044b005f0447005f043d005f044b005f04391005f005fchar1char1"/>
          <w:sz w:val="28"/>
          <w:szCs w:val="28"/>
        </w:rPr>
        <w:t>информацию, прогнозировать последствия собственных действий.</w:t>
      </w:r>
      <w:proofErr w:type="gramEnd"/>
      <w:r w:rsidR="003E2E08" w:rsidRPr="00A1339A">
        <w:rPr>
          <w:rStyle w:val="dash041e005f0431005f044b005f0447005f043d005f044b005f04391005f005fchar1char1"/>
          <w:sz w:val="28"/>
          <w:szCs w:val="28"/>
        </w:rPr>
        <w:t xml:space="preserve"> Развитие такого типа мышления возможно при работе школы над формированием </w:t>
      </w:r>
      <w:r w:rsidR="003E2E08" w:rsidRPr="00A1339A">
        <w:rPr>
          <w:b/>
          <w:sz w:val="28"/>
          <w:szCs w:val="28"/>
        </w:rPr>
        <w:t>инженерного мышления</w:t>
      </w:r>
      <w:r w:rsidR="003E2E08" w:rsidRPr="00A1339A">
        <w:rPr>
          <w:sz w:val="28"/>
          <w:szCs w:val="28"/>
        </w:rPr>
        <w:t xml:space="preserve"> - вида познавательной деятельности, направленной на исследование, создание прогрессивных технологий.</w:t>
      </w:r>
    </w:p>
    <w:p w:rsidR="00FF415C" w:rsidRDefault="00FF415C" w:rsidP="00FF415C">
      <w:pPr>
        <w:pStyle w:val="dash041e005f0431005f044b005f0447005f043d005f044b005f0439"/>
        <w:ind w:firstLine="567"/>
        <w:jc w:val="both"/>
        <w:rPr>
          <w:color w:val="000000"/>
          <w:sz w:val="28"/>
          <w:szCs w:val="28"/>
        </w:rPr>
      </w:pPr>
    </w:p>
    <w:p w:rsidR="00B707C1" w:rsidRPr="00A1339A" w:rsidRDefault="00B707C1" w:rsidP="00B707C1">
      <w:pPr>
        <w:pStyle w:val="10"/>
        <w:spacing w:before="0"/>
        <w:ind w:firstLine="708"/>
        <w:rPr>
          <w:rFonts w:ascii="Times New Roman" w:hAnsi="Times New Roman" w:cs="Times New Roman"/>
          <w:color w:val="auto"/>
        </w:rPr>
      </w:pPr>
      <w:proofErr w:type="gramStart"/>
      <w:r w:rsidRPr="00A1339A">
        <w:rPr>
          <w:rFonts w:ascii="Times New Roman" w:hAnsi="Times New Roman" w:cs="Times New Roman"/>
          <w:b w:val="0"/>
          <w:color w:val="auto"/>
        </w:rPr>
        <w:t xml:space="preserve">Таким образом, учитывая актуальные направления развития страны, региона, образовательной политики страны, запросы и пожелания субъектов образования, определена </w:t>
      </w:r>
      <w:r w:rsidRPr="00A1339A">
        <w:rPr>
          <w:rFonts w:ascii="Times New Roman" w:eastAsia="Times New Roman" w:hAnsi="Times New Roman" w:cs="Times New Roman"/>
          <w:color w:val="auto"/>
          <w:shd w:val="clear" w:color="auto" w:fill="FFFFFF"/>
        </w:rPr>
        <w:t>проблема</w:t>
      </w:r>
      <w:r w:rsidRPr="00A1339A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>:</w:t>
      </w:r>
      <w:r w:rsidRPr="00A1339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A1339A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как построить  систему работы школы по формированию мотивации обучающихся к </w:t>
      </w:r>
      <w:r w:rsidRPr="00A1339A">
        <w:rPr>
          <w:rFonts w:ascii="Times New Roman" w:eastAsia="HiddenHorzOCR" w:hAnsi="Times New Roman" w:cs="Times New Roman"/>
          <w:b w:val="0"/>
          <w:color w:val="auto"/>
          <w:lang w:eastAsia="en-US"/>
        </w:rPr>
        <w:t xml:space="preserve">осознанному стремлению к получению образования по инженерным специальностям и рабочим профессиям технического профиля </w:t>
      </w:r>
      <w:r w:rsidRPr="00A1339A">
        <w:rPr>
          <w:rFonts w:ascii="Times New Roman" w:hAnsi="Times New Roman" w:cs="Times New Roman"/>
          <w:b w:val="0"/>
          <w:color w:val="auto"/>
        </w:rPr>
        <w:t>в соответствии с приоритетными направлениями развития образования Российской Федерации и Свердловской области?</w:t>
      </w:r>
      <w:proofErr w:type="gramEnd"/>
    </w:p>
    <w:p w:rsidR="00502662" w:rsidRDefault="00502662" w:rsidP="00B707C1">
      <w:pPr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spacing w:after="120"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Данная проблема обусловливает </w:t>
      </w:r>
      <w:r w:rsidRPr="00A1339A">
        <w:rPr>
          <w:rFonts w:ascii="Times New Roman" w:hAnsi="Times New Roman"/>
          <w:b/>
          <w:sz w:val="28"/>
          <w:szCs w:val="28"/>
        </w:rPr>
        <w:t>основную цель</w:t>
      </w:r>
      <w:r w:rsidRPr="00A1339A">
        <w:rPr>
          <w:rFonts w:ascii="Times New Roman" w:hAnsi="Times New Roman"/>
          <w:sz w:val="28"/>
          <w:szCs w:val="28"/>
        </w:rPr>
        <w:t xml:space="preserve"> Программы развития: создание развивающей образовательной среды школы как механизма эффективного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формирования мотивации </w:t>
      </w:r>
      <w:proofErr w:type="gramStart"/>
      <w:r w:rsidRPr="00A1339A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 к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осознанному стремлению к получению образования по инженерным специальностям</w:t>
      </w:r>
      <w:r w:rsidRPr="00A1339A">
        <w:rPr>
          <w:rFonts w:ascii="Times New Roman" w:hAnsi="Times New Roman"/>
          <w:sz w:val="28"/>
          <w:szCs w:val="28"/>
        </w:rPr>
        <w:t>.</w:t>
      </w:r>
    </w:p>
    <w:p w:rsidR="00AC6507" w:rsidRDefault="00AC650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Исходные теоретические положения.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A1339A">
        <w:rPr>
          <w:rFonts w:ascii="Times New Roman" w:hAnsi="Times New Roman"/>
          <w:sz w:val="28"/>
          <w:szCs w:val="28"/>
        </w:rPr>
        <w:t xml:space="preserve">Исходными теоретическим понятиями Программы развития «Школа инженерного мышления» являются следующие: «мотивация», «развивающая образовательная среда», «инженерное мышление». </w:t>
      </w:r>
      <w:proofErr w:type="gramEnd"/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>Мотивация</w:t>
      </w:r>
      <w:r w:rsidRPr="00A1339A">
        <w:rPr>
          <w:rFonts w:ascii="Times New Roman" w:hAnsi="Times New Roman"/>
          <w:sz w:val="28"/>
          <w:szCs w:val="28"/>
        </w:rPr>
        <w:t xml:space="preserve"> является одним из ключевых понятий психологической теории деятельности,  разрабатывавшейся ведущим российским психологом </w:t>
      </w:r>
      <w:proofErr w:type="spellStart"/>
      <w:r w:rsidRPr="00A1339A">
        <w:rPr>
          <w:rFonts w:ascii="Times New Roman" w:hAnsi="Times New Roman"/>
          <w:sz w:val="28"/>
          <w:szCs w:val="28"/>
        </w:rPr>
        <w:t>А.Н.Леонтьевым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. Под «мотивацией» он понимал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>побуждение к действию, динамический процесс психофизиологического</w:t>
      </w:r>
      <w:r w:rsidRPr="00A1339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плана, управляющий поведением человека. </w:t>
      </w:r>
      <w:proofErr w:type="gramStart"/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Последователи </w:t>
      </w:r>
      <w:r w:rsidRPr="00A1339A">
        <w:rPr>
          <w:rFonts w:ascii="Times New Roman" w:hAnsi="Times New Roman"/>
          <w:sz w:val="28"/>
          <w:szCs w:val="28"/>
        </w:rPr>
        <w:t>определили факторы, влияющие на формирование учебной мотивации: образовательная система, образовательное учреждение, где осуществляется учебная деятельность; организация образовательного процесса; субъектные особенности обучающегося; субъектные особенности педагога, система отношения его к ученику, к делу; специфика учебного предмета.</w:t>
      </w:r>
      <w:proofErr w:type="gramEnd"/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Влиянию образовательной среды школы на развитие интеллектуальных способностей учащихся посвящены исследования Андреева А.А., Ермаковой И.В., Солдаткина В.И., </w:t>
      </w:r>
      <w:proofErr w:type="spellStart"/>
      <w:r w:rsidRPr="00A1339A">
        <w:rPr>
          <w:rFonts w:ascii="Times New Roman" w:hAnsi="Times New Roman"/>
          <w:sz w:val="28"/>
          <w:szCs w:val="28"/>
        </w:rPr>
        <w:t>Спичко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Н.А., Толкачева В.А. и др. Авторы выявили, что среда формирует культуру обучения, является основой развития учащихся. </w:t>
      </w:r>
      <w:r w:rsidRPr="00A1339A">
        <w:rPr>
          <w:rFonts w:ascii="Times New Roman" w:hAnsi="Times New Roman"/>
          <w:b/>
          <w:sz w:val="28"/>
          <w:szCs w:val="28"/>
        </w:rPr>
        <w:t>Образовательная развивающая среда</w:t>
      </w:r>
      <w:r w:rsidRPr="00A1339A">
        <w:rPr>
          <w:rFonts w:ascii="Times New Roman" w:hAnsi="Times New Roman"/>
          <w:sz w:val="28"/>
          <w:szCs w:val="28"/>
        </w:rPr>
        <w:t xml:space="preserve"> – это целостная качественная характеристика внутренней жизни школы, которая определяется теми конкретными задачами, которые школа ставит и решает в своей деятельности; проявляется в выборе средств, с помощью которых эти задачи решаются (учебные программы, организация работы на уроках, тип взаимодействия педагогов с учащимися, качество оценок, стиль неформальных отношений между детьми, организация </w:t>
      </w:r>
      <w:proofErr w:type="spellStart"/>
      <w:r w:rsidRPr="00A1339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школьной жизни, материально-техническое оснащение школы, оформление классов и коридоров и т.п.); содержательно оценивается по тому эффекту в личностном (самооценка, уровень притязаний, тревожность, преобладающая мотивация), социальном (компетентность в общении, статус в классе, поведение в конфликте и т.п.), интеллектуальном развитии детей, которого она позволяет достичь.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Понятие </w:t>
      </w:r>
      <w:r w:rsidRPr="00A1339A">
        <w:rPr>
          <w:rFonts w:ascii="Times New Roman" w:hAnsi="Times New Roman"/>
          <w:b/>
          <w:sz w:val="28"/>
          <w:szCs w:val="28"/>
        </w:rPr>
        <w:t>«инженерное мышление»</w:t>
      </w:r>
      <w:r w:rsidRPr="00A1339A">
        <w:rPr>
          <w:rFonts w:ascii="Times New Roman" w:hAnsi="Times New Roman"/>
          <w:sz w:val="28"/>
          <w:szCs w:val="28"/>
        </w:rPr>
        <w:t xml:space="preserve"> традиционно рассматривается в преломлении проблем подготовки инженерных кадров в высших учебных заведениях. В структуре инженерного мышления Н.П. </w:t>
      </w:r>
      <w:proofErr w:type="spellStart"/>
      <w:r w:rsidRPr="00A1339A">
        <w:rPr>
          <w:rFonts w:ascii="Times New Roman" w:hAnsi="Times New Roman"/>
          <w:sz w:val="28"/>
          <w:szCs w:val="28"/>
        </w:rPr>
        <w:t>Бахарев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выделяет техническое мышление (умение анализировать состав, структуру, устройство и принцип работы технических объектов), конструктивное мышление (умение сочетать теорию с практикой), исследовательское мышление (определение новизны в задаче), экономическое мышление (рефлексия качества процесса и результата деятельности с позиций требований рынка). </w:t>
      </w:r>
    </w:p>
    <w:p w:rsidR="00B707C1" w:rsidRPr="00A1339A" w:rsidRDefault="00B707C1" w:rsidP="00B707C1">
      <w:pPr>
        <w:pStyle w:val="ab"/>
        <w:shd w:val="clear" w:color="auto" w:fill="FFFFFF"/>
        <w:ind w:right="150" w:firstLine="567"/>
        <w:rPr>
          <w:rFonts w:ascii="Times New Roman" w:hAnsi="Times New Roman" w:cs="Times New Roman"/>
          <w:sz w:val="28"/>
          <w:szCs w:val="28"/>
        </w:rPr>
      </w:pPr>
      <w:r w:rsidRPr="00A1339A">
        <w:rPr>
          <w:rFonts w:ascii="Times New Roman" w:hAnsi="Times New Roman" w:cs="Times New Roman"/>
          <w:sz w:val="28"/>
          <w:szCs w:val="28"/>
        </w:rPr>
        <w:t xml:space="preserve">По отношению к детям, подросткам чаще всего в методической и педагогической литературе рассматривается понятие </w:t>
      </w:r>
      <w:r w:rsidRPr="00A133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«техническое мышление». Этот термин впервые был введен </w:t>
      </w:r>
      <w:proofErr w:type="spellStart"/>
      <w:r w:rsidRPr="00A1339A">
        <w:rPr>
          <w:rFonts w:ascii="Times New Roman" w:eastAsia="Times New Roman" w:hAnsi="Times New Roman" w:cs="Times New Roman"/>
          <w:color w:val="000000"/>
          <w:sz w:val="28"/>
          <w:szCs w:val="28"/>
        </w:rPr>
        <w:t>П.К.Энгельмейером</w:t>
      </w:r>
      <w:proofErr w:type="spellEnd"/>
      <w:r w:rsidRPr="00A133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«Философия техники»: «Существует особый склад ума, который можно назвать техническим». </w:t>
      </w:r>
      <w:r w:rsidRPr="00A1339A">
        <w:rPr>
          <w:rFonts w:ascii="Times New Roman" w:hAnsi="Times New Roman" w:cs="Times New Roman"/>
          <w:sz w:val="28"/>
          <w:szCs w:val="28"/>
        </w:rPr>
        <w:t>О проблемах формирования технического мышления в первую очередь писали методисты дополнительного образования, отмечая, что занятия техническим творчеством и способствуют развитию технического мышления у детей.</w:t>
      </w:r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1339A">
        <w:rPr>
          <w:rFonts w:ascii="Times New Roman" w:hAnsi="Times New Roman"/>
          <w:sz w:val="28"/>
          <w:szCs w:val="28"/>
        </w:rPr>
        <w:t xml:space="preserve">Сегодня понятие «инженерное мышление» рассмотрено в технической, психологической, педагогической литературе. Малых Г.И. называет инженерным мышлением вид познавательной деятельности, направленной на исследование, создание прогрессивных технологий. </w:t>
      </w:r>
      <w:proofErr w:type="spellStart"/>
      <w:r w:rsidRPr="00A1339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этого вида мышления во </w:t>
      </w:r>
      <w:r w:rsidRPr="00A1339A">
        <w:rPr>
          <w:rFonts w:ascii="Times New Roman" w:hAnsi="Times New Roman"/>
          <w:sz w:val="28"/>
          <w:szCs w:val="28"/>
        </w:rPr>
        <w:lastRenderedPageBreak/>
        <w:t xml:space="preserve">многом зависит от качества образовательного процесса на этапе профессиональной подготовки не только в вузе, колледже, училище, но и в средней школе и в дополнительном научно-техническом образовании ребенка. Никитин Б.П. уверен, что зачатки инженерного мышления необходимы ребенку уже с малых лет, так как он находится в окружении техники, электроники, роботов. 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Международная организация «Партнерство по качествам и умениям </w:t>
      </w:r>
      <w:r w:rsidRPr="00A1339A">
        <w:rPr>
          <w:rFonts w:ascii="Times New Roman" w:eastAsiaTheme="minorHAnsi" w:hAnsi="Times New Roman"/>
          <w:sz w:val="28"/>
          <w:szCs w:val="28"/>
          <w:lang w:val="en-US" w:eastAsia="en-US"/>
        </w:rPr>
        <w:t>XXI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 века» определяет </w:t>
      </w:r>
      <w:r w:rsidRPr="00A1339A">
        <w:rPr>
          <w:rFonts w:ascii="Times New Roman" w:hAnsi="Times New Roman"/>
          <w:sz w:val="28"/>
          <w:szCs w:val="28"/>
        </w:rPr>
        <w:t>особые у</w:t>
      </w: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мения, необходимые для обучения и инноваций, - составные структуры инженерного мышления. </w:t>
      </w:r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>Во-первых,</w:t>
      </w:r>
      <w:r w:rsidRPr="00A133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творческий подход и новаторство, </w:t>
      </w: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>которые предполагают</w:t>
      </w:r>
      <w:r w:rsidRPr="00A133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роявление оригинальности и изобретательности в работе, развитие, применение и доведение новых идей до других, открытость и готовность к новым и разноплановым перспективам, реализацию творческих идей для внесения ощутимого и значимого вклада в область, в которой осуществляются инновации.</w:t>
      </w:r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Во-вторых, </w:t>
      </w:r>
      <w:r w:rsidRPr="00A1339A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Pr="00A133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ритическое мышление и способность решать проблемы, </w:t>
      </w: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>т.е. и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спользование здравого смысла во взаимопонимании, умение принимать решения в сложных ситуациях, понимание взаимосвязей в системах, определение и постановка значимых вопросов, проясняющих различные точки зрения и приводящих к наилучшим решениям, структурирование, анализ и обобщение информации для решения задач и получения ответов на вопросы.</w:t>
      </w:r>
      <w:proofErr w:type="gramEnd"/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В третьих, </w:t>
      </w:r>
      <w:r w:rsidRPr="00A1339A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Pr="00A133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оммуникабельность и сотрудничество, </w:t>
      </w:r>
      <w:r w:rsidRPr="00A1339A">
        <w:rPr>
          <w:rFonts w:ascii="Times New Roman" w:eastAsiaTheme="minorHAnsi" w:hAnsi="Times New Roman"/>
          <w:bCs/>
          <w:sz w:val="28"/>
          <w:szCs w:val="28"/>
          <w:lang w:eastAsia="en-US"/>
        </w:rPr>
        <w:t>которые требуют ч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еткого и эффективного выражения мыслей и идей в устной и письменной речи, проявления способности к эффективной работе с разными командами, проявления гибкости и желания находить компромиссы для достижения общей цели, готовность разделить ответственность за совместную работу.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A1339A">
        <w:rPr>
          <w:rFonts w:ascii="Times New Roman" w:hAnsi="Times New Roman" w:cs="Times New Roman"/>
          <w:sz w:val="28"/>
          <w:szCs w:val="28"/>
        </w:rPr>
        <w:t xml:space="preserve">Таким образом, рассмотрев в научной литературе понятие «инженерное мышление», мы вкладываем в него такую </w:t>
      </w:r>
      <w:r w:rsidRPr="00A1339A">
        <w:rPr>
          <w:rFonts w:ascii="Times New Roman" w:hAnsi="Times New Roman" w:cs="Times New Roman"/>
          <w:b/>
          <w:sz w:val="28"/>
          <w:szCs w:val="28"/>
        </w:rPr>
        <w:t xml:space="preserve">организацию познавательной деятельности </w:t>
      </w:r>
      <w:proofErr w:type="gramStart"/>
      <w:r w:rsidRPr="00A1339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1339A">
        <w:rPr>
          <w:rFonts w:ascii="Times New Roman" w:hAnsi="Times New Roman" w:cs="Times New Roman"/>
          <w:b/>
          <w:sz w:val="28"/>
          <w:szCs w:val="28"/>
        </w:rPr>
        <w:t xml:space="preserve">, которая направлена на критическое осмысление действительности, инновационное освоение окружающего пространства через формы творческого конструирования, проектирования, исследовательской деятельности. </w:t>
      </w:r>
      <w:r w:rsidRPr="00A1339A">
        <w:rPr>
          <w:rFonts w:ascii="Times New Roman" w:hAnsi="Times New Roman" w:cs="Times New Roman"/>
          <w:sz w:val="28"/>
          <w:szCs w:val="28"/>
        </w:rPr>
        <w:t xml:space="preserve">Формирование такого типа мышления включает осознание прямых и косвенных последствий для себя собственных действий и образа жизни, понимание важности общего совместного существования людей в обществе и ценностей своей Родины, семьи, традиций своего народа. 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С учетом изучения теоретических положений, посвященных понятиям «мотивация», «развивающая образовательная среда», «инженерное мышление» можно выдвинуть следующую </w:t>
      </w:r>
      <w:r w:rsidRPr="00A1339A">
        <w:rPr>
          <w:rFonts w:ascii="Times New Roman" w:hAnsi="Times New Roman"/>
          <w:b/>
          <w:sz w:val="28"/>
          <w:szCs w:val="28"/>
        </w:rPr>
        <w:t>гипотезу</w:t>
      </w:r>
      <w:r w:rsidRPr="00A1339A">
        <w:rPr>
          <w:rFonts w:ascii="Times New Roman" w:hAnsi="Times New Roman"/>
          <w:sz w:val="28"/>
          <w:szCs w:val="28"/>
        </w:rPr>
        <w:t xml:space="preserve">. </w:t>
      </w:r>
    </w:p>
    <w:p w:rsidR="00B707C1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eastAsia="HiddenHorzOCR" w:hAnsi="Times New Roman"/>
          <w:b/>
          <w:sz w:val="28"/>
          <w:szCs w:val="28"/>
          <w:lang w:eastAsia="en-US"/>
        </w:rPr>
      </w:pPr>
      <w:proofErr w:type="gramStart"/>
      <w:r w:rsidRPr="00A1339A">
        <w:rPr>
          <w:rFonts w:ascii="Times New Roman" w:hAnsi="Times New Roman"/>
          <w:b/>
          <w:sz w:val="28"/>
          <w:szCs w:val="28"/>
        </w:rPr>
        <w:t xml:space="preserve">Если в школе создать развивающую образовательную среду, внося изменения в учебные программы, внедрив в практику работы педагогов образовательные технологии, способствующие формированию инженерного мышления, организовав </w:t>
      </w:r>
      <w:proofErr w:type="spellStart"/>
      <w:r w:rsidRPr="00A1339A">
        <w:rPr>
          <w:rFonts w:ascii="Times New Roman" w:hAnsi="Times New Roman"/>
          <w:b/>
          <w:sz w:val="28"/>
          <w:szCs w:val="28"/>
        </w:rPr>
        <w:t>внеучебную</w:t>
      </w:r>
      <w:proofErr w:type="spellEnd"/>
      <w:r w:rsidRPr="00A1339A">
        <w:rPr>
          <w:rFonts w:ascii="Times New Roman" w:hAnsi="Times New Roman"/>
          <w:b/>
          <w:sz w:val="28"/>
          <w:szCs w:val="28"/>
        </w:rPr>
        <w:t xml:space="preserve"> школьную жизнь как погружение в мир промышленности родного края, наполнив оснащение школы современными  учебными лабораториями, изменив внешний облик кабинетов, рекреаций, коридоров, то возможно возникновение у учащихся осознанной мотивации, порыва к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получению образования по инженерным специальностям.</w:t>
      </w:r>
      <w:proofErr w:type="gramEnd"/>
    </w:p>
    <w:p w:rsidR="00AC6507" w:rsidRDefault="00AC650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Этапы и сроки реализации инновационного проекта (программы).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widowControl/>
        <w:autoSpaceDE/>
        <w:autoSpaceDN/>
        <w:adjustRightInd/>
        <w:ind w:left="720" w:firstLine="0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>Апрель – август 2015 года</w:t>
      </w:r>
      <w:r w:rsidRPr="00A1339A">
        <w:rPr>
          <w:rFonts w:ascii="Times New Roman" w:hAnsi="Times New Roman"/>
          <w:sz w:val="28"/>
          <w:szCs w:val="28"/>
        </w:rPr>
        <w:t xml:space="preserve"> — подготовительный. Подготовка условий для практической реализации Программы развития, разработка основных идей Программы.</w:t>
      </w:r>
    </w:p>
    <w:p w:rsidR="00B707C1" w:rsidRPr="00A1339A" w:rsidRDefault="00B707C1" w:rsidP="00B707C1">
      <w:pPr>
        <w:widowControl/>
        <w:autoSpaceDE/>
        <w:autoSpaceDN/>
        <w:adjustRightInd/>
        <w:ind w:left="720" w:firstLine="0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2015 - 2019 </w:t>
      </w:r>
      <w:proofErr w:type="spellStart"/>
      <w:r w:rsidRPr="00A1339A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A1339A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A1339A">
        <w:rPr>
          <w:rFonts w:ascii="Times New Roman" w:hAnsi="Times New Roman"/>
          <w:b/>
          <w:sz w:val="28"/>
          <w:szCs w:val="28"/>
        </w:rPr>
        <w:t>оды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- основной. Реализация ведущих направлений Программы развития. </w:t>
      </w:r>
    </w:p>
    <w:p w:rsidR="00B707C1" w:rsidRPr="00A1339A" w:rsidRDefault="00B707C1" w:rsidP="00B707C1">
      <w:pPr>
        <w:widowControl/>
        <w:autoSpaceDE/>
        <w:autoSpaceDN/>
        <w:adjustRightInd/>
        <w:ind w:left="720" w:firstLine="0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2019-2020 </w:t>
      </w:r>
      <w:proofErr w:type="spellStart"/>
      <w:r w:rsidRPr="00A1339A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A1339A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A1339A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A1339A">
        <w:rPr>
          <w:rFonts w:ascii="Times New Roman" w:hAnsi="Times New Roman"/>
          <w:b/>
          <w:sz w:val="28"/>
          <w:szCs w:val="28"/>
        </w:rPr>
        <w:t xml:space="preserve"> (1 полугодие)</w:t>
      </w:r>
      <w:r w:rsidRPr="00A1339A">
        <w:rPr>
          <w:rFonts w:ascii="Times New Roman" w:hAnsi="Times New Roman"/>
          <w:sz w:val="28"/>
          <w:szCs w:val="28"/>
        </w:rPr>
        <w:t xml:space="preserve"> - диагностический. Определение эффективности реализации Программы развития</w:t>
      </w:r>
    </w:p>
    <w:p w:rsidR="00B707C1" w:rsidRPr="00A1339A" w:rsidRDefault="00B707C1" w:rsidP="00B707C1">
      <w:pPr>
        <w:ind w:left="709" w:firstLine="11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2019 – 2020 </w:t>
      </w:r>
      <w:proofErr w:type="spellStart"/>
      <w:r w:rsidRPr="00A1339A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A1339A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A1339A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A1339A">
        <w:rPr>
          <w:rFonts w:ascii="Times New Roman" w:hAnsi="Times New Roman"/>
          <w:b/>
          <w:sz w:val="28"/>
          <w:szCs w:val="28"/>
        </w:rPr>
        <w:t xml:space="preserve"> (2 полугодие)</w:t>
      </w:r>
      <w:r w:rsidRPr="00A1339A">
        <w:rPr>
          <w:rFonts w:ascii="Times New Roman" w:hAnsi="Times New Roman"/>
          <w:sz w:val="28"/>
          <w:szCs w:val="28"/>
        </w:rPr>
        <w:t xml:space="preserve"> – обобщающий. Обобщение результатов реализации Программы развития. Представление опыта. Определение перспектив дальнейшего развития.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br w:type="page"/>
      </w: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и методы реализации инновационного проекта (программы), необходимые условия организации работ.</w:t>
      </w:r>
    </w:p>
    <w:p w:rsidR="00B707C1" w:rsidRPr="00A1339A" w:rsidRDefault="00B707C1" w:rsidP="00B707C1">
      <w:pPr>
        <w:pStyle w:val="20"/>
        <w:spacing w:before="0" w:after="0"/>
        <w:ind w:firstLine="680"/>
        <w:jc w:val="both"/>
        <w:rPr>
          <w:rFonts w:ascii="Times New Roman" w:hAnsi="Times New Roman" w:cs="Times New Roman"/>
          <w:i w:val="0"/>
        </w:rPr>
      </w:pPr>
    </w:p>
    <w:p w:rsidR="00B707C1" w:rsidRPr="00A1339A" w:rsidRDefault="00B707C1" w:rsidP="00B707C1">
      <w:pPr>
        <w:pStyle w:val="20"/>
        <w:spacing w:before="0" w:after="0"/>
        <w:ind w:firstLine="680"/>
        <w:jc w:val="both"/>
        <w:rPr>
          <w:rFonts w:ascii="Times New Roman" w:hAnsi="Times New Roman" w:cs="Times New Roman"/>
          <w:b w:val="0"/>
          <w:i w:val="0"/>
        </w:rPr>
      </w:pPr>
      <w:r w:rsidRPr="00A1339A">
        <w:rPr>
          <w:rFonts w:ascii="Times New Roman" w:hAnsi="Times New Roman" w:cs="Times New Roman"/>
          <w:i w:val="0"/>
        </w:rPr>
        <w:t xml:space="preserve">Ключевая идея Концепции – </w:t>
      </w:r>
      <w:r w:rsidRPr="00A1339A">
        <w:rPr>
          <w:rFonts w:ascii="Times New Roman" w:hAnsi="Times New Roman" w:cs="Times New Roman"/>
          <w:b w:val="0"/>
          <w:i w:val="0"/>
        </w:rPr>
        <w:t>создание развивающей образовательной среды школы для формирования инженерного мышления учащихся - инструмента успешной социализации в условиях современного  общества.</w:t>
      </w:r>
    </w:p>
    <w:p w:rsidR="008C107B" w:rsidRPr="005C407B" w:rsidRDefault="008C107B" w:rsidP="008C107B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Критерий успешности образовательного процесса для нас – это воспитание граждан, способных правильно понимать происходящие социально-экономические процессы, выполнять экономические функции (потребителя, работника, соискателя рабочего места, собственника, налогоплательщика, вкладчика предпринимателя и т.д.) на основе патриотического отношения к России, к своей малой родине и осознания своего вклада в упрочение их экономических позиций; воспитание экономически значимых качеств личности: трудолюбия, экономности, инициативности, организованности и других. Наши ученики должны быть включены в экономическую деятельность (трудовую, природоохранную, организаторскую и другую), позволяющую актуализировать и закрепить экономическую позицию нравственно-ценного экономического поведения в отношении малой родины. </w:t>
      </w:r>
    </w:p>
    <w:p w:rsidR="000415DF" w:rsidRPr="005C407B" w:rsidRDefault="000415DF" w:rsidP="000415DF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proofErr w:type="gramStart"/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Уралец - труженик, которому присущи (наряду с высоким общеобразовательным уровнем, широкими политехническими знаниями и профессиональным мастерством) сознательное, творческое отношение к труду, предприимчивость, инициативность, ответственность не может быть неуспешным, а успех нашего ученика – это успех школы, города, всей страны.</w:t>
      </w:r>
      <w:proofErr w:type="gramEnd"/>
    </w:p>
    <w:p w:rsidR="00B707C1" w:rsidRPr="00A1339A" w:rsidRDefault="00B707C1" w:rsidP="00B707C1">
      <w:pPr>
        <w:ind w:firstLine="680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Ключевая идея </w:t>
      </w:r>
      <w:r w:rsidR="001D212B">
        <w:rPr>
          <w:rFonts w:ascii="Times New Roman" w:hAnsi="Times New Roman"/>
          <w:sz w:val="28"/>
          <w:szCs w:val="28"/>
        </w:rPr>
        <w:t xml:space="preserve">воплощается </w:t>
      </w:r>
      <w:r w:rsidRPr="00A1339A">
        <w:rPr>
          <w:rFonts w:ascii="Times New Roman" w:hAnsi="Times New Roman"/>
          <w:bCs/>
          <w:sz w:val="28"/>
          <w:szCs w:val="28"/>
        </w:rPr>
        <w:t xml:space="preserve">в </w:t>
      </w:r>
      <w:r w:rsidRPr="00A1339A">
        <w:rPr>
          <w:rFonts w:ascii="Times New Roman" w:hAnsi="Times New Roman"/>
          <w:b/>
          <w:bCs/>
          <w:sz w:val="28"/>
          <w:szCs w:val="28"/>
        </w:rPr>
        <w:t>Портрете выпускника</w:t>
      </w:r>
      <w:r w:rsidR="001D212B">
        <w:rPr>
          <w:rFonts w:ascii="Times New Roman" w:hAnsi="Times New Roman"/>
          <w:b/>
          <w:bCs/>
          <w:sz w:val="28"/>
          <w:szCs w:val="28"/>
        </w:rPr>
        <w:t xml:space="preserve"> Школы инженерного мышления</w:t>
      </w:r>
      <w:r w:rsidRPr="00A1339A">
        <w:rPr>
          <w:rFonts w:ascii="Times New Roman" w:hAnsi="Times New Roman"/>
          <w:bCs/>
          <w:i/>
          <w:sz w:val="28"/>
          <w:szCs w:val="28"/>
        </w:rPr>
        <w:t>:</w:t>
      </w:r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r w:rsidRPr="001D212B">
        <w:rPr>
          <w:rStyle w:val="dash041e005f0431005f044b005f0447005f043d005f044b005f0439005f005fchar1char1"/>
          <w:sz w:val="28"/>
          <w:szCs w:val="28"/>
        </w:rPr>
        <w:t xml:space="preserve">любящий свой край, понимающий вклад Урала в становление и развитие России, уважающий свой народ, его культуру и духовные традиции; </w:t>
      </w:r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r w:rsidRPr="001D212B">
        <w:rPr>
          <w:rStyle w:val="dash041e005f0431005f044b005f0447005f043d005f044b005f0439005f005fchar1char1"/>
          <w:sz w:val="28"/>
          <w:szCs w:val="28"/>
        </w:rPr>
        <w:t>активно и заинтересованно познающий мир, осознающий ценность труда, науки и творчества, стремящийся к ведению исследовательской, конструктивной деятельности, осмыслению физических, химических, биологических процессов, понимающий возрастающую роль естественных наук и научных исследований в современном мире;</w:t>
      </w:r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1D212B">
        <w:rPr>
          <w:rStyle w:val="dash041e005f0431005f044b005f0447005f043d005f044b005f0439005f005fchar1char1"/>
          <w:sz w:val="28"/>
          <w:szCs w:val="28"/>
        </w:rPr>
        <w:t>умеющий</w:t>
      </w:r>
      <w:proofErr w:type="gramEnd"/>
      <w:r w:rsidRPr="001D212B">
        <w:rPr>
          <w:rStyle w:val="dash041e005f0431005f044b005f0447005f043d005f044b005f0439005f005fchar1char1"/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</w:t>
      </w:r>
      <w:r w:rsidR="001D212B">
        <w:rPr>
          <w:rStyle w:val="dash041e005f0431005f044b005f0447005f043d005f044b005f0439005f005fchar1char1"/>
          <w:sz w:val="28"/>
          <w:szCs w:val="28"/>
        </w:rPr>
        <w:t>, в исследовательской и проектной деятельности</w:t>
      </w:r>
      <w:r w:rsidRPr="001D212B">
        <w:rPr>
          <w:rStyle w:val="dash041e005f0431005f044b005f0447005f043d005f044b005f0439005f005fchar1char1"/>
          <w:sz w:val="28"/>
          <w:szCs w:val="28"/>
        </w:rPr>
        <w:t xml:space="preserve">; </w:t>
      </w:r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r w:rsidRPr="001D212B">
        <w:rPr>
          <w:rStyle w:val="dash041e005f0431005f044b005f0447005f043d005f044b005f0439005f005fchar1char1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r w:rsidRPr="001D212B">
        <w:rPr>
          <w:rStyle w:val="dash041e005f0431005f044b005f0447005f043d005f044b005f0439005f005fchar1char1"/>
          <w:sz w:val="28"/>
          <w:szCs w:val="28"/>
        </w:rPr>
        <w:t>уважающий других людей, умеющий вести конструктивный диалог, сотрудничать для достижения общих результатов</w:t>
      </w:r>
      <w:r w:rsidR="001D212B">
        <w:rPr>
          <w:rStyle w:val="dash041e005f0431005f044b005f0447005f043d005f044b005f0439005f005fchar1char1"/>
          <w:sz w:val="28"/>
          <w:szCs w:val="28"/>
        </w:rPr>
        <w:t>, умеющий донести свою мысль до других людей, представить результат своей продуктивной деятельности</w:t>
      </w:r>
      <w:r w:rsidRPr="001D212B">
        <w:rPr>
          <w:rStyle w:val="dash041e005f0431005f044b005f0447005f043d005f044b005f0439005f005fchar1char1"/>
          <w:sz w:val="28"/>
          <w:szCs w:val="28"/>
        </w:rPr>
        <w:t>;</w:t>
      </w:r>
    </w:p>
    <w:p w:rsidR="00B707C1" w:rsidRPr="001D212B" w:rsidRDefault="00B707C1" w:rsidP="005B776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contextualSpacing/>
        <w:rPr>
          <w:rFonts w:ascii="Times New Roman" w:hAnsi="Times New Roman"/>
          <w:sz w:val="28"/>
          <w:szCs w:val="28"/>
        </w:rPr>
      </w:pPr>
      <w:proofErr w:type="gramStart"/>
      <w:r w:rsidRPr="001D212B">
        <w:rPr>
          <w:rStyle w:val="dash041e005f0431005f044b005f0447005f043d005f044b005f0439005f005fchar1char1"/>
          <w:sz w:val="28"/>
          <w:szCs w:val="28"/>
        </w:rPr>
        <w:t xml:space="preserve">осознанно выполняющий правила здорового и </w:t>
      </w:r>
      <w:r w:rsidRPr="001D212B">
        <w:rPr>
          <w:rFonts w:ascii="Times New Roman" w:hAnsi="Times New Roman"/>
          <w:sz w:val="28"/>
          <w:szCs w:val="28"/>
        </w:rPr>
        <w:t xml:space="preserve">экологически целесообразного образа жизни, безопасного для человека и окружающей его среды; </w:t>
      </w:r>
      <w:proofErr w:type="gramEnd"/>
    </w:p>
    <w:p w:rsidR="00B707C1" w:rsidRPr="001D212B" w:rsidRDefault="00B707C1" w:rsidP="005B7762">
      <w:pPr>
        <w:pStyle w:val="dash041e005f0431005f044b005f0447005f043d005f044b005f0439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1D212B">
        <w:rPr>
          <w:rStyle w:val="dash041e005f0431005f044b005f0447005f043d005f044b005f0439005f005fchar1char1"/>
          <w:sz w:val="28"/>
          <w:szCs w:val="28"/>
        </w:rPr>
        <w:t>ориентирующийся</w:t>
      </w:r>
      <w:proofErr w:type="gramEnd"/>
      <w:r w:rsidRPr="001D212B">
        <w:rPr>
          <w:rStyle w:val="dash041e005f0431005f044b005f0447005f043d005f044b005f0439005f005fchar1char1"/>
          <w:sz w:val="28"/>
          <w:szCs w:val="28"/>
        </w:rPr>
        <w:t xml:space="preserve"> в мире профессий, понимающий значение профессиональной деятельности для человека</w:t>
      </w:r>
      <w:r w:rsidRPr="001D212B">
        <w:rPr>
          <w:color w:val="0000FF"/>
          <w:sz w:val="28"/>
          <w:szCs w:val="28"/>
        </w:rPr>
        <w:t xml:space="preserve"> </w:t>
      </w:r>
      <w:r w:rsidRPr="001D212B">
        <w:rPr>
          <w:sz w:val="28"/>
          <w:szCs w:val="28"/>
        </w:rPr>
        <w:t xml:space="preserve">в интересах устойчивого развития общества и природы, </w:t>
      </w:r>
      <w:r w:rsidRPr="001D212B">
        <w:rPr>
          <w:rFonts w:eastAsia="HiddenHorzOCR"/>
          <w:sz w:val="28"/>
          <w:szCs w:val="28"/>
          <w:lang w:eastAsia="en-US"/>
        </w:rPr>
        <w:t>осознанно стремящийся к получению образования по инженерным специальностям и рабочим профессиям технического профиля</w:t>
      </w:r>
      <w:r w:rsidRPr="001D212B">
        <w:rPr>
          <w:sz w:val="28"/>
          <w:szCs w:val="28"/>
        </w:rPr>
        <w:t>.</w:t>
      </w:r>
    </w:p>
    <w:p w:rsidR="00B707C1" w:rsidRPr="00A1339A" w:rsidRDefault="00B707C1" w:rsidP="00B707C1">
      <w:pPr>
        <w:rPr>
          <w:rFonts w:ascii="Times New Roman" w:hAnsi="Times New Roman"/>
        </w:rPr>
      </w:pPr>
      <w:r w:rsidRPr="00A1339A">
        <w:rPr>
          <w:rFonts w:ascii="Times New Roman" w:hAnsi="Times New Roman"/>
          <w:sz w:val="28"/>
          <w:szCs w:val="28"/>
        </w:rPr>
        <w:lastRenderedPageBreak/>
        <w:t xml:space="preserve">На сегодняшний день в стране, регионе, городе имеется </w:t>
      </w:r>
      <w:r w:rsidRPr="00A1339A">
        <w:rPr>
          <w:rFonts w:ascii="Times New Roman" w:hAnsi="Times New Roman"/>
          <w:b/>
          <w:sz w:val="28"/>
          <w:szCs w:val="28"/>
        </w:rPr>
        <w:t>опыт формирования технического мышления школьников</w:t>
      </w:r>
      <w:r w:rsidRPr="00A1339A">
        <w:rPr>
          <w:rFonts w:ascii="Times New Roman" w:hAnsi="Times New Roman"/>
          <w:sz w:val="28"/>
          <w:szCs w:val="28"/>
        </w:rPr>
        <w:t xml:space="preserve"> в условиях общеобразовательной школы или лицея. </w:t>
      </w:r>
      <w:proofErr w:type="gramStart"/>
      <w:r w:rsidRPr="00A1339A">
        <w:rPr>
          <w:rFonts w:ascii="Times New Roman" w:hAnsi="Times New Roman"/>
          <w:sz w:val="28"/>
          <w:szCs w:val="28"/>
        </w:rPr>
        <w:t xml:space="preserve">Например, в МАОО Лицей № 128 города Екатеринбурга реализуется Программа </w:t>
      </w:r>
      <w:hyperlink r:id="rId10" w:history="1">
        <w:r w:rsidRPr="00502662">
          <w:rPr>
            <w:rStyle w:val="a8"/>
            <w:rFonts w:ascii="Times New Roman" w:hAnsi="Times New Roman"/>
            <w:sz w:val="28"/>
            <w:szCs w:val="28"/>
          </w:rPr>
          <w:t>«Выявление и развитие технически одаренных школьников»</w:t>
        </w:r>
      </w:hyperlink>
      <w:r w:rsidRPr="00A1339A">
        <w:rPr>
          <w:rFonts w:ascii="Times New Roman" w:hAnsi="Times New Roman"/>
          <w:sz w:val="28"/>
          <w:szCs w:val="28"/>
        </w:rPr>
        <w:t>. Интересен опыт работы МБОО «Лицей № 136» г. Новосибирска</w:t>
      </w:r>
      <w:r w:rsidRPr="00A1339A">
        <w:rPr>
          <w:rFonts w:ascii="Times New Roman" w:hAnsi="Times New Roman"/>
          <w:bCs/>
          <w:kern w:val="36"/>
          <w:sz w:val="28"/>
          <w:szCs w:val="28"/>
        </w:rPr>
        <w:t xml:space="preserve"> по созданию в лицее условий для обучения одаренных детей по </w:t>
      </w:r>
      <w:hyperlink r:id="rId11" w:history="1">
        <w:r w:rsidRPr="00502662">
          <w:rPr>
            <w:rStyle w:val="a8"/>
            <w:rFonts w:ascii="Times New Roman" w:hAnsi="Times New Roman"/>
            <w:bCs/>
            <w:kern w:val="36"/>
            <w:sz w:val="28"/>
            <w:szCs w:val="28"/>
          </w:rPr>
          <w:t>инженерно-технологическому направлению</w:t>
        </w:r>
      </w:hyperlink>
      <w:r w:rsidRPr="00A1339A">
        <w:rPr>
          <w:rFonts w:ascii="Times New Roman" w:hAnsi="Times New Roman"/>
          <w:bCs/>
          <w:kern w:val="36"/>
          <w:sz w:val="28"/>
          <w:szCs w:val="28"/>
        </w:rPr>
        <w:t xml:space="preserve">. В МБОО </w:t>
      </w:r>
      <w:r w:rsidRPr="00A1339A">
        <w:rPr>
          <w:rStyle w:val="ae"/>
          <w:rFonts w:ascii="Times New Roman" w:hAnsi="Times New Roman"/>
          <w:sz w:val="28"/>
          <w:szCs w:val="28"/>
          <w:shd w:val="clear" w:color="auto" w:fill="FFFFFF"/>
        </w:rPr>
        <w:t>лицей авиационного профиля №135 городского округа Самара</w:t>
      </w:r>
      <w:r w:rsidRPr="00A1339A">
        <w:rPr>
          <w:rStyle w:val="a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школьников обучают </w:t>
      </w:r>
      <w:hyperlink r:id="rId12" w:history="1">
        <w:r w:rsidRPr="00502662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основам инженерной грамотности</w:t>
        </w:r>
      </w:hyperlink>
      <w:r w:rsidRPr="00A1339A">
        <w:rPr>
          <w:rFonts w:ascii="Times New Roman" w:hAnsi="Times New Roman"/>
          <w:sz w:val="28"/>
          <w:szCs w:val="28"/>
          <w:shd w:val="clear" w:color="auto" w:fill="FFFFFF"/>
        </w:rPr>
        <w:t>, формируют исследовательской и экспериментальной деятельности, элементов инженерной культуры.</w:t>
      </w:r>
      <w:proofErr w:type="gramEnd"/>
    </w:p>
    <w:p w:rsidR="00B707C1" w:rsidRPr="00A1339A" w:rsidRDefault="00B707C1" w:rsidP="00B707C1">
      <w:pPr>
        <w:pStyle w:val="a5"/>
        <w:ind w:firstLine="360"/>
        <w:rPr>
          <w:rFonts w:ascii="Times New Roman" w:hAnsi="Times New Roman"/>
          <w:i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Особенностью </w:t>
      </w:r>
      <w:r w:rsidRPr="00A1339A">
        <w:rPr>
          <w:rFonts w:ascii="Times New Roman" w:hAnsi="Times New Roman"/>
          <w:sz w:val="28"/>
          <w:szCs w:val="28"/>
        </w:rPr>
        <w:t xml:space="preserve">Программы развития «Школа инженерного мышления» является введение инноваций во все сферы школьной жизни, т.е. создание новой развивающей образовательной среды, в то же время </w:t>
      </w:r>
      <w:r w:rsidRPr="00A1339A">
        <w:rPr>
          <w:rFonts w:ascii="Times New Roman" w:hAnsi="Times New Roman"/>
          <w:color w:val="000000"/>
          <w:sz w:val="28"/>
          <w:szCs w:val="28"/>
        </w:rPr>
        <w:t>инновационные введения совместимы с существующей системой работы школы, они встраиваются и изменяют ее.</w:t>
      </w:r>
      <w:r w:rsidRPr="00A1339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1339A">
        <w:rPr>
          <w:rFonts w:ascii="Times New Roman" w:hAnsi="Times New Roman"/>
          <w:i/>
          <w:sz w:val="28"/>
          <w:szCs w:val="28"/>
        </w:rPr>
        <w:t xml:space="preserve"> </w:t>
      </w:r>
    </w:p>
    <w:p w:rsidR="00B707C1" w:rsidRPr="00AC6507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Программа «Школа инженерного мышления» предполагает реализацию четырех основных направлений деятельности. Данные направления имеют </w:t>
      </w:r>
      <w:r w:rsidRPr="00A1339A">
        <w:rPr>
          <w:rFonts w:ascii="Times New Roman" w:hAnsi="Times New Roman"/>
          <w:b/>
          <w:sz w:val="28"/>
          <w:szCs w:val="28"/>
        </w:rPr>
        <w:t>инновационную составляющую</w:t>
      </w:r>
      <w:r w:rsidRPr="00A1339A">
        <w:rPr>
          <w:rFonts w:ascii="Times New Roman" w:hAnsi="Times New Roman"/>
          <w:sz w:val="28"/>
          <w:szCs w:val="28"/>
        </w:rPr>
        <w:t xml:space="preserve">, проявляющуюся, в первую очередь, в целях, средствах, методах  и формах работы </w:t>
      </w:r>
      <w:hyperlink r:id="rId13" w:history="1">
        <w:r w:rsidRPr="00AC650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AC6507" w:rsidRPr="00AC6507">
          <w:rPr>
            <w:rStyle w:val="a8"/>
            <w:rFonts w:ascii="Times New Roman" w:hAnsi="Times New Roman"/>
            <w:sz w:val="28"/>
            <w:szCs w:val="28"/>
          </w:rPr>
          <w:t>1</w:t>
        </w:r>
        <w:r w:rsidRPr="00AC6507">
          <w:rPr>
            <w:rStyle w:val="a8"/>
            <w:rFonts w:ascii="Times New Roman" w:hAnsi="Times New Roman"/>
            <w:sz w:val="28"/>
            <w:szCs w:val="28"/>
          </w:rPr>
          <w:t>).</w:t>
        </w:r>
      </w:hyperlink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A1339A">
        <w:rPr>
          <w:rFonts w:ascii="Times New Roman" w:hAnsi="Times New Roman"/>
          <w:b/>
          <w:sz w:val="28"/>
          <w:szCs w:val="28"/>
        </w:rPr>
        <w:t>Первое направление – ОБНОВЛЕНИЕ СОДЕРЖАНИЯ  ОБРАЗОВАНИЯ И ТЕХНОЛОГИЙ ОБУЧЕНИЯ – реализуется через</w:t>
      </w:r>
      <w:r w:rsidRPr="00A1339A">
        <w:rPr>
          <w:rFonts w:ascii="Times New Roman" w:hAnsi="Times New Roman"/>
          <w:sz w:val="28"/>
          <w:szCs w:val="28"/>
        </w:rPr>
        <w:t xml:space="preserve"> </w:t>
      </w:r>
      <w:r w:rsidRPr="00A1339A">
        <w:rPr>
          <w:rFonts w:ascii="Times New Roman" w:hAnsi="Times New Roman"/>
          <w:b/>
          <w:sz w:val="28"/>
          <w:szCs w:val="28"/>
        </w:rPr>
        <w:t>проект «Современный урок»,</w:t>
      </w:r>
      <w:r w:rsidRPr="00A1339A">
        <w:rPr>
          <w:rFonts w:ascii="Times New Roman" w:hAnsi="Times New Roman"/>
          <w:sz w:val="28"/>
          <w:szCs w:val="28"/>
        </w:rPr>
        <w:t xml:space="preserve"> основной целью которого является достижение нового качества образования через применение образовательных технологий</w:t>
      </w:r>
      <w:r w:rsidR="001D212B">
        <w:rPr>
          <w:rFonts w:ascii="Times New Roman" w:hAnsi="Times New Roman"/>
          <w:sz w:val="28"/>
          <w:szCs w:val="28"/>
        </w:rPr>
        <w:t>, способствующих развитию критического мышления, направленных на решение исследовательских задач,</w:t>
      </w:r>
      <w:r w:rsidRPr="00A1339A">
        <w:rPr>
          <w:rFonts w:ascii="Times New Roman" w:hAnsi="Times New Roman"/>
          <w:sz w:val="28"/>
          <w:szCs w:val="28"/>
        </w:rPr>
        <w:t xml:space="preserve"> и обновление содержания образования, гарантирующего выполнение государствен</w:t>
      </w:r>
      <w:r w:rsidR="00AC6507">
        <w:rPr>
          <w:rFonts w:ascii="Times New Roman" w:hAnsi="Times New Roman"/>
          <w:sz w:val="28"/>
          <w:szCs w:val="28"/>
        </w:rPr>
        <w:t xml:space="preserve">ных образовательных стандартов </w:t>
      </w:r>
      <w:r w:rsidRPr="00A1339A">
        <w:rPr>
          <w:rFonts w:ascii="Times New Roman" w:hAnsi="Times New Roman"/>
          <w:sz w:val="28"/>
          <w:szCs w:val="28"/>
        </w:rPr>
        <w:t xml:space="preserve">и наполняющего учебную деятельность школьника предметами математического и естественно-научного цикла. </w:t>
      </w:r>
      <w:proofErr w:type="gramEnd"/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В режиме реализации предполагается разработка актуального учебного плана, создание модифицированных программ учебных предметов, создание специализированных классов с углубленным изучением математики, введение новых учебных дисциплин за счет части учебного плана, формируемого участниками образовательного процесса, освоение учебно-методических комплексов нового поколения и соответствующих им технологий обучения. Новыми технологиями, внедряемыми в образовательный процесс, будут следующие: ТРИЗ, технология критического мышления, технология формирующего оценивания.</w:t>
      </w:r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A1339A">
        <w:rPr>
          <w:rFonts w:ascii="Times New Roman" w:hAnsi="Times New Roman"/>
          <w:b/>
          <w:sz w:val="28"/>
          <w:szCs w:val="28"/>
        </w:rPr>
        <w:t>Второе направление – УЧАСТИЕ УЧАЩИХСЯ В НАУЧНО-ИССЛЕДОВАТЕЛЬСКОЙ ДЕЯТЕЛЬНОСТИ – реализуется через проект</w:t>
      </w:r>
      <w:r w:rsidRPr="00A1339A">
        <w:rPr>
          <w:rFonts w:ascii="Times New Roman" w:hAnsi="Times New Roman"/>
          <w:sz w:val="28"/>
          <w:szCs w:val="28"/>
        </w:rPr>
        <w:t xml:space="preserve"> </w:t>
      </w:r>
      <w:r w:rsidRPr="00A1339A">
        <w:rPr>
          <w:rFonts w:ascii="Times New Roman" w:hAnsi="Times New Roman"/>
          <w:b/>
          <w:sz w:val="28"/>
          <w:szCs w:val="28"/>
        </w:rPr>
        <w:t>«Учебное исследование»</w:t>
      </w:r>
      <w:r w:rsidRPr="00A1339A">
        <w:rPr>
          <w:rFonts w:ascii="Times New Roman" w:hAnsi="Times New Roman"/>
          <w:sz w:val="28"/>
          <w:szCs w:val="28"/>
        </w:rPr>
        <w:t xml:space="preserve">, </w:t>
      </w:r>
      <w:bookmarkEnd w:id="0"/>
      <w:r w:rsidRPr="00A1339A">
        <w:rPr>
          <w:rFonts w:ascii="Times New Roman" w:hAnsi="Times New Roman"/>
          <w:sz w:val="28"/>
          <w:szCs w:val="28"/>
        </w:rPr>
        <w:t>основной целью которого является формирование у учащихся критического склада ума, достижение сформированных каче</w:t>
      </w:r>
      <w:proofErr w:type="gramStart"/>
      <w:r w:rsidRPr="00A1339A">
        <w:rPr>
          <w:rFonts w:ascii="Times New Roman" w:hAnsi="Times New Roman"/>
          <w:sz w:val="28"/>
          <w:szCs w:val="28"/>
        </w:rPr>
        <w:t>ств шк</w:t>
      </w:r>
      <w:proofErr w:type="gramEnd"/>
      <w:r w:rsidRPr="00A1339A">
        <w:rPr>
          <w:rFonts w:ascii="Times New Roman" w:hAnsi="Times New Roman"/>
          <w:sz w:val="28"/>
          <w:szCs w:val="28"/>
        </w:rPr>
        <w:t xml:space="preserve">ольника, способствующих 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анализу и обобщению информации для решения исследовательских</w:t>
      </w:r>
      <w:r w:rsidR="005C407B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проектных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задач</w:t>
      </w:r>
      <w:r w:rsidR="005C407B">
        <w:rPr>
          <w:rFonts w:ascii="Times New Roman" w:eastAsiaTheme="minorHAnsi" w:hAnsi="Times New Roman"/>
          <w:sz w:val="28"/>
          <w:szCs w:val="28"/>
          <w:lang w:eastAsia="en-US"/>
        </w:rPr>
        <w:t xml:space="preserve"> в любой сфере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707C1" w:rsidRPr="00A1339A" w:rsidRDefault="00B707C1" w:rsidP="00B707C1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В режиме реализации предполагается новое качество работы Научного общества учащихся, создание клубов, объединений учащихся по интересам, исследовательских  лабораторий по различным направлениям, стимулирование учащихся к участию в конференциях, олимпиадах, предметных конкурсах. Нововведением явится организация и ведение сетевых проектов по различным учебным предметам с учетом возможностей сайтов и блогов </w:t>
      </w:r>
      <w:r w:rsidRPr="00A1339A">
        <w:rPr>
          <w:rFonts w:ascii="Times New Roman" w:eastAsiaTheme="minorHAnsi" w:hAnsi="Times New Roman"/>
          <w:sz w:val="28"/>
          <w:szCs w:val="28"/>
          <w:lang w:val="en-US" w:eastAsia="en-US"/>
        </w:rPr>
        <w:t>Google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, проекта </w:t>
      </w:r>
      <w:proofErr w:type="spellStart"/>
      <w:r w:rsidRPr="00A1339A">
        <w:rPr>
          <w:rFonts w:ascii="Times New Roman" w:eastAsiaTheme="minorHAnsi" w:hAnsi="Times New Roman"/>
          <w:sz w:val="28"/>
          <w:szCs w:val="28"/>
          <w:lang w:val="en-US" w:eastAsia="en-US"/>
        </w:rPr>
        <w:t>Globallab</w:t>
      </w:r>
      <w:proofErr w:type="spellEnd"/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107B" w:rsidRPr="005C407B" w:rsidRDefault="00B707C1" w:rsidP="008C107B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eastAsiaTheme="minorHAnsi" w:hAnsi="Times New Roman"/>
          <w:b/>
          <w:sz w:val="28"/>
          <w:szCs w:val="28"/>
          <w:lang w:eastAsia="en-US"/>
        </w:rPr>
        <w:t>Третье направление – ОРГАНИЗАЦИЯ РАБОТЫ ПО ПРОФОРИЕНТАЦИОННОЙ ДЕЯТЕЛЬНОСТИ – реализуется через проект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1339A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«Будущая профессия»</w:t>
      </w:r>
      <w:r w:rsidRPr="00A1339A">
        <w:rPr>
          <w:rFonts w:ascii="Times New Roman" w:eastAsiaTheme="minorHAnsi" w:hAnsi="Times New Roman"/>
          <w:sz w:val="28"/>
          <w:szCs w:val="28"/>
          <w:lang w:eastAsia="en-US"/>
        </w:rPr>
        <w:t xml:space="preserve">. Целью проекта является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организация работы с учащимися по формированию осознанного выбора траектории профессионального развития: распространение  информационных материалов о вузах, организациях начального и среднего профессионального образования; создание условий для заблаговременного выбора обучающимися будущей профессии, места осуществления трудовой деятельности и образовательной организации для получения высшего образования.</w:t>
      </w:r>
      <w:r w:rsidR="008C107B">
        <w:rPr>
          <w:rFonts w:ascii="Times New Roman" w:eastAsia="HiddenHorzOCR" w:hAnsi="Times New Roman"/>
          <w:sz w:val="28"/>
          <w:szCs w:val="28"/>
          <w:lang w:eastAsia="en-US"/>
        </w:rPr>
        <w:t xml:space="preserve"> </w:t>
      </w:r>
      <w:r w:rsidR="008C107B"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Важным является организация взаимодействия школы, работодателей, молодежных организаций, средств массовой информации (проведение информационных и практико-ориентированных мероприятий, установление сотрудничества с вузами и организациями среднего профессионального образования, кадровыми агентами, введение курсов </w:t>
      </w:r>
      <w:proofErr w:type="spellStart"/>
      <w:r w:rsidR="008C107B"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предпрофильной</w:t>
      </w:r>
      <w:proofErr w:type="spellEnd"/>
      <w:r w:rsidR="008C107B"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подготовки в 8-9-х классах).</w:t>
      </w:r>
      <w:r w:rsidR="008C1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415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Особой </w:t>
      </w:r>
      <w:r w:rsidR="008C107B"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составляющей является проведение мониторинга развития способностей обучающихся и их мотивации по поиску работы и созданию собственного бизнеса (проект «Школа молодого предпринимателя», «Школьный бизнес-инкубатор», Фестиваль профессий), создание портфеля достижений учащихся. Через участие в проекте «Единая промышленная карта», используя возможности туризма, </w:t>
      </w:r>
      <w:r w:rsidR="000415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будут сформированы</w:t>
      </w:r>
      <w:r w:rsidR="008C107B"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подрастающего поколения такие личностные качества, как духовность, самосознание, самодисциплина, самореализация и приобретение новых знаний и практического опыта. 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В режиме реализации предполагается участие в городском проекте «Профи-дебют», проведение информационных и практико-ориентированных мероприятий, установление сотрудничества с вузами и организациями среднего профессионального образования, кадровыми агентами, введение курсов </w:t>
      </w:r>
      <w:proofErr w:type="spell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предпрофильной</w:t>
      </w:r>
      <w:proofErr w:type="spell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подготовки в 8-9-х классах.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Четвертое направление – </w:t>
      </w:r>
      <w:r w:rsidRPr="00A1339A">
        <w:rPr>
          <w:rFonts w:ascii="Times New Roman" w:eastAsia="HiddenHorzOCR" w:hAnsi="Times New Roman"/>
          <w:b/>
          <w:caps/>
          <w:sz w:val="28"/>
          <w:szCs w:val="28"/>
          <w:lang w:eastAsia="en-US"/>
        </w:rPr>
        <w:t xml:space="preserve">формирование гражданской идентичности учащихся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– реализуется через проект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«Горнозаводской край»,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основной целью которого является </w:t>
      </w:r>
      <w:proofErr w:type="gram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формирование</w:t>
      </w:r>
      <w:proofErr w:type="gram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как российской идентичности, так и региональной, понимание роли Урала в истории становления и развития российского государства, российской промышленности. </w:t>
      </w:r>
    </w:p>
    <w:p w:rsidR="005C407B" w:rsidRPr="005C407B" w:rsidRDefault="005C407B" w:rsidP="005C407B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нынешний </w:t>
      </w: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период необходимости резкого скачка инновационного развития экономики особое значение приобретает понимание новым поколением традиций и направлений развития своего региона, значимости вклада региона в развитие страны, осознание своего места и своей роли в инновационных процессах региона. И в этом процессе важнейшую роль играет патриотизм – не просто осознание того общеизвестного факта, что личное благополучие зависит от экономического благополучия страны, в которой ты живешь, а прежде всего, патриотизм как максимальное содействие экономическому прогрессу государства, которое основывается на реализации потенциальных возможностей каждого гражданина. </w:t>
      </w:r>
    </w:p>
    <w:p w:rsidR="005C407B" w:rsidRPr="005C407B" w:rsidRDefault="005C407B" w:rsidP="005C407B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Патриотизм нашего ученика складывается из убеждений, принципов навыков, традиций, обычаев, основанных на экономических знаниях и культуре человека, выражается в поведенческих, эмоциональных, </w:t>
      </w:r>
      <w:proofErr w:type="spellStart"/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деятельностных</w:t>
      </w:r>
      <w:proofErr w:type="spellEnd"/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характеристиках человека, необходимых для целенаправленного бытия и эффективной адаптации к изменяющимся условиям жизни в современных условиях. Реализация эт</w:t>
      </w:r>
      <w:r w:rsidR="008C1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</w:t>
      </w:r>
      <w:r w:rsidR="008C1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5C4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осуществляется через  усиление акцента на ознакомление с промышленностью региона, наполнение содержания всех учебных предметов региональной составляющей, вовлечение учащихся в конкурсные, интеллектуальные мероприятия, связанные с краеведением. </w:t>
      </w:r>
    </w:p>
    <w:p w:rsidR="005C407B" w:rsidRPr="00A1339A" w:rsidRDefault="005C407B" w:rsidP="005C407B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lastRenderedPageBreak/>
        <w:t>В режиме реализации предполагается модификация предмета «Наш край», усиление акцента на ознакомление с  промышленностью региона, наполнение содержания всех учебных предметов региональной составляющей, вовлечение учащихся в конкурсные, интеллектуальные мероприятия, связанные с краеведением.</w:t>
      </w:r>
    </w:p>
    <w:p w:rsidR="005C407B" w:rsidRDefault="005C407B" w:rsidP="00B707C1">
      <w:pPr>
        <w:ind w:firstLine="567"/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Каждое направление модели предполагает реализацию как совокупность взаимосвязанных мероприятий, направленных на решение отдельного блока задач, сформированного с учетом возраста учащихся.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Для учащихся </w:t>
      </w:r>
      <w:r w:rsidRPr="00A1339A">
        <w:rPr>
          <w:rFonts w:ascii="Times New Roman" w:hAnsi="Times New Roman"/>
          <w:b/>
          <w:sz w:val="28"/>
          <w:szCs w:val="28"/>
        </w:rPr>
        <w:t>начальной школы</w:t>
      </w:r>
      <w:r w:rsidRPr="00A1339A">
        <w:rPr>
          <w:rFonts w:ascii="Times New Roman" w:hAnsi="Times New Roman"/>
          <w:sz w:val="28"/>
          <w:szCs w:val="28"/>
        </w:rPr>
        <w:t xml:space="preserve"> основными задачами являются следующие: пробудить в ребенке интерес к техническому образованию, инженерным дисциплинам, математике и предметам </w:t>
      </w:r>
      <w:proofErr w:type="gramStart"/>
      <w:r w:rsidRPr="00A1339A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A1339A">
        <w:rPr>
          <w:rFonts w:ascii="Times New Roman" w:hAnsi="Times New Roman"/>
          <w:sz w:val="28"/>
          <w:szCs w:val="28"/>
        </w:rPr>
        <w:t xml:space="preserve"> цикла; выявить склонности и способности учащихся к изучению математики и предметов естественно-научного цикла.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Для учащихся </w:t>
      </w:r>
      <w:r w:rsidRPr="00A1339A">
        <w:rPr>
          <w:rFonts w:ascii="Times New Roman" w:hAnsi="Times New Roman"/>
          <w:b/>
          <w:sz w:val="28"/>
          <w:szCs w:val="28"/>
        </w:rPr>
        <w:t>основной школы</w:t>
      </w:r>
      <w:r w:rsidRPr="00A1339A">
        <w:rPr>
          <w:rFonts w:ascii="Times New Roman" w:hAnsi="Times New Roman"/>
          <w:sz w:val="28"/>
          <w:szCs w:val="28"/>
        </w:rPr>
        <w:t xml:space="preserve"> основные задачи такие: создать условия для качественного овладения учащимися знаниями по математике и предметам </w:t>
      </w:r>
      <w:proofErr w:type="gramStart"/>
      <w:r w:rsidRPr="00A1339A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A1339A">
        <w:rPr>
          <w:rFonts w:ascii="Times New Roman" w:hAnsi="Times New Roman"/>
          <w:sz w:val="28"/>
          <w:szCs w:val="28"/>
        </w:rPr>
        <w:t xml:space="preserve"> циклам;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сформировать у учащихся навыки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 обеспечить условия для гармоничного развития детей, проявивших выдающиеся способности к изучению математики и предметов естественнонаучного цикла; создать систему стимулов и поощрений для активного изучения математики и предметов </w:t>
      </w:r>
      <w:proofErr w:type="gram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естественно-научного</w:t>
      </w:r>
      <w:proofErr w:type="gram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цикла, занятий исследовательской деятельностью и техническим творчеством.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proofErr w:type="gramStart"/>
      <w:r w:rsidRPr="00A1339A">
        <w:rPr>
          <w:rFonts w:ascii="Times New Roman" w:hAnsi="Times New Roman"/>
          <w:sz w:val="28"/>
          <w:szCs w:val="28"/>
        </w:rPr>
        <w:t xml:space="preserve">Для учащихся </w:t>
      </w:r>
      <w:r w:rsidRPr="00A1339A">
        <w:rPr>
          <w:rFonts w:ascii="Times New Roman" w:hAnsi="Times New Roman"/>
          <w:b/>
          <w:sz w:val="28"/>
          <w:szCs w:val="28"/>
        </w:rPr>
        <w:t>старшей школы</w:t>
      </w:r>
      <w:r w:rsidRPr="00A1339A">
        <w:rPr>
          <w:rFonts w:ascii="Times New Roman" w:hAnsi="Times New Roman"/>
          <w:sz w:val="28"/>
          <w:szCs w:val="28"/>
        </w:rPr>
        <w:t xml:space="preserve"> основные задачи следующие: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обеспечить возможность заблаговременного выбора  обучающимися будущей профессии, места осуществления трудовой деятельности и вуза через систему </w:t>
      </w:r>
      <w:proofErr w:type="spell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профориентационной</w:t>
      </w:r>
      <w:proofErr w:type="spell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работы со школьниками; подготовить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высшего профессионального образования.</w:t>
      </w:r>
      <w:proofErr w:type="gramEnd"/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</w:p>
    <w:p w:rsidR="00B707C1" w:rsidRDefault="00B707C1" w:rsidP="00B707C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39A">
        <w:rPr>
          <w:rFonts w:ascii="Times New Roman" w:hAnsi="Times New Roman" w:cs="Times New Roman"/>
          <w:sz w:val="28"/>
          <w:szCs w:val="28"/>
        </w:rPr>
        <w:t xml:space="preserve">В МАОУ СОШ № 102 имеются </w:t>
      </w:r>
      <w:r w:rsidRPr="00A1339A">
        <w:rPr>
          <w:rFonts w:ascii="Times New Roman" w:hAnsi="Times New Roman" w:cs="Times New Roman"/>
          <w:b/>
          <w:sz w:val="28"/>
          <w:szCs w:val="28"/>
        </w:rPr>
        <w:t>нормативно-правовые, дидактические и методические, психолого-педагогические, кадровые, материально-технические и финансовые ресурсы</w:t>
      </w:r>
      <w:r w:rsidRPr="00A1339A">
        <w:rPr>
          <w:rFonts w:ascii="Times New Roman" w:hAnsi="Times New Roman" w:cs="Times New Roman"/>
          <w:sz w:val="28"/>
          <w:szCs w:val="28"/>
        </w:rPr>
        <w:t xml:space="preserve"> реализации Программы «Школа инженерного мышления». 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Нормативно-правовыми условиями реализации Программы «Школа инженерного мышления» являются </w:t>
      </w:r>
      <w:r w:rsidRPr="00A1339A">
        <w:rPr>
          <w:rFonts w:ascii="Times New Roman" w:hAnsi="Times New Roman"/>
          <w:b/>
          <w:color w:val="000000"/>
          <w:sz w:val="28"/>
          <w:szCs w:val="28"/>
        </w:rPr>
        <w:t>нор</w:t>
      </w:r>
      <w:r w:rsidRPr="00A1339A">
        <w:rPr>
          <w:rFonts w:ascii="Times New Roman" w:hAnsi="Times New Roman"/>
          <w:b/>
          <w:color w:val="000000"/>
          <w:sz w:val="28"/>
          <w:szCs w:val="28"/>
        </w:rPr>
        <w:softHyphen/>
        <w:t xml:space="preserve">мативные документы федерального, регионального, муниципального уровней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и </w:t>
      </w:r>
      <w:r w:rsidRPr="00A1339A">
        <w:rPr>
          <w:rFonts w:ascii="Times New Roman" w:hAnsi="Times New Roman"/>
          <w:b/>
          <w:sz w:val="28"/>
          <w:szCs w:val="28"/>
        </w:rPr>
        <w:t xml:space="preserve">локальные акты школы: </w:t>
      </w:r>
      <w:proofErr w:type="gramStart"/>
      <w:r w:rsidRPr="00B36297">
        <w:rPr>
          <w:rFonts w:ascii="Times New Roman" w:hAnsi="Times New Roman"/>
          <w:sz w:val="28"/>
          <w:szCs w:val="28"/>
        </w:rPr>
        <w:t xml:space="preserve">Положение об инновационной и экспериментальной деятельности школы </w:t>
      </w:r>
      <w:hyperlink r:id="rId14" w:history="1">
        <w:r w:rsidRPr="00B3629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B36297">
          <w:rPr>
            <w:rStyle w:val="a8"/>
            <w:rFonts w:ascii="Times New Roman" w:hAnsi="Times New Roman"/>
            <w:sz w:val="28"/>
            <w:szCs w:val="28"/>
          </w:rPr>
          <w:t>2</w:t>
        </w:r>
        <w:r w:rsidRPr="00B36297">
          <w:rPr>
            <w:rStyle w:val="a8"/>
            <w:rFonts w:ascii="Times New Roman" w:hAnsi="Times New Roman"/>
            <w:sz w:val="28"/>
            <w:szCs w:val="28"/>
          </w:rPr>
          <w:t>)</w:t>
        </w:r>
      </w:hyperlink>
      <w:r w:rsidRPr="00B36297">
        <w:rPr>
          <w:rFonts w:ascii="Times New Roman" w:hAnsi="Times New Roman"/>
          <w:sz w:val="28"/>
          <w:szCs w:val="28"/>
        </w:rPr>
        <w:t>;</w:t>
      </w:r>
      <w:r w:rsidRPr="00B36297">
        <w:rPr>
          <w:rFonts w:ascii="Times New Roman" w:hAnsi="Times New Roman"/>
          <w:b/>
          <w:sz w:val="28"/>
          <w:szCs w:val="28"/>
        </w:rPr>
        <w:t xml:space="preserve"> </w:t>
      </w:r>
      <w:r w:rsidRPr="00B36297">
        <w:rPr>
          <w:rFonts w:ascii="Times New Roman" w:hAnsi="Times New Roman"/>
          <w:sz w:val="28"/>
          <w:szCs w:val="28"/>
        </w:rPr>
        <w:t xml:space="preserve">Положение о методическом объединении </w:t>
      </w:r>
      <w:hyperlink r:id="rId15" w:history="1">
        <w:r w:rsidRPr="00B3629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B36297">
          <w:rPr>
            <w:rStyle w:val="a8"/>
            <w:rFonts w:ascii="Times New Roman" w:hAnsi="Times New Roman"/>
            <w:sz w:val="28"/>
            <w:szCs w:val="28"/>
          </w:rPr>
          <w:t>3</w:t>
        </w:r>
        <w:r w:rsidRPr="00B36297">
          <w:rPr>
            <w:rStyle w:val="a8"/>
            <w:rFonts w:ascii="Times New Roman" w:hAnsi="Times New Roman"/>
            <w:sz w:val="28"/>
            <w:szCs w:val="28"/>
          </w:rPr>
          <w:t>)</w:t>
        </w:r>
      </w:hyperlink>
      <w:r w:rsidRPr="00B36297">
        <w:rPr>
          <w:rFonts w:ascii="Times New Roman" w:hAnsi="Times New Roman"/>
          <w:sz w:val="28"/>
          <w:szCs w:val="28"/>
        </w:rPr>
        <w:t xml:space="preserve">; Положение о творческой проблемной группе </w:t>
      </w:r>
      <w:hyperlink r:id="rId16" w:history="1">
        <w:r w:rsidRPr="00B3629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B36297">
          <w:rPr>
            <w:rStyle w:val="a8"/>
            <w:rFonts w:ascii="Times New Roman" w:hAnsi="Times New Roman"/>
            <w:sz w:val="28"/>
            <w:szCs w:val="28"/>
          </w:rPr>
          <w:t>4</w:t>
        </w:r>
        <w:r w:rsidRPr="00B36297">
          <w:rPr>
            <w:rStyle w:val="a8"/>
            <w:rFonts w:ascii="Times New Roman" w:hAnsi="Times New Roman"/>
            <w:sz w:val="28"/>
            <w:szCs w:val="28"/>
          </w:rPr>
          <w:t>)</w:t>
        </w:r>
      </w:hyperlink>
      <w:r w:rsidRPr="00B36297">
        <w:rPr>
          <w:rFonts w:ascii="Times New Roman" w:hAnsi="Times New Roman"/>
          <w:sz w:val="28"/>
          <w:szCs w:val="28"/>
        </w:rPr>
        <w:t>;</w:t>
      </w:r>
      <w:r w:rsidRPr="00B36297">
        <w:rPr>
          <w:rFonts w:ascii="Times New Roman" w:hAnsi="Times New Roman"/>
          <w:b/>
          <w:sz w:val="28"/>
          <w:szCs w:val="28"/>
        </w:rPr>
        <w:t xml:space="preserve"> </w:t>
      </w:r>
      <w:r w:rsidRPr="00B36297">
        <w:rPr>
          <w:rFonts w:ascii="Times New Roman" w:hAnsi="Times New Roman"/>
          <w:sz w:val="28"/>
          <w:szCs w:val="28"/>
        </w:rPr>
        <w:t>деятельность научного общества учащихся</w:t>
      </w:r>
      <w:r w:rsidR="00B36297">
        <w:rPr>
          <w:rFonts w:ascii="Times New Roman" w:hAnsi="Times New Roman"/>
          <w:sz w:val="28"/>
          <w:szCs w:val="28"/>
        </w:rPr>
        <w:t xml:space="preserve">; </w:t>
      </w:r>
      <w:r w:rsidRPr="00B36297">
        <w:rPr>
          <w:rFonts w:ascii="Times New Roman" w:hAnsi="Times New Roman"/>
          <w:b/>
          <w:sz w:val="28"/>
          <w:szCs w:val="28"/>
        </w:rPr>
        <w:t xml:space="preserve"> </w:t>
      </w:r>
      <w:r w:rsidRPr="00B36297">
        <w:rPr>
          <w:rFonts w:ascii="Times New Roman" w:hAnsi="Times New Roman"/>
          <w:sz w:val="28"/>
          <w:szCs w:val="28"/>
        </w:rPr>
        <w:t>Программа развития образовательной организации</w:t>
      </w:r>
      <w:r w:rsidR="00B36297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B36297" w:rsidRPr="00B36297">
          <w:rPr>
            <w:rStyle w:val="a8"/>
            <w:rFonts w:ascii="Times New Roman" w:hAnsi="Times New Roman"/>
            <w:sz w:val="28"/>
            <w:szCs w:val="28"/>
          </w:rPr>
          <w:t>(Приложение 5)</w:t>
        </w:r>
      </w:hyperlink>
      <w:r w:rsidRPr="00B36297">
        <w:rPr>
          <w:rFonts w:ascii="Times New Roman" w:hAnsi="Times New Roman"/>
          <w:sz w:val="28"/>
          <w:szCs w:val="28"/>
        </w:rPr>
        <w:t xml:space="preserve">; </w:t>
      </w:r>
      <w:r w:rsidR="009271CD">
        <w:rPr>
          <w:rFonts w:ascii="Times New Roman" w:hAnsi="Times New Roman"/>
          <w:sz w:val="28"/>
          <w:szCs w:val="28"/>
        </w:rPr>
        <w:t xml:space="preserve">учебный план </w:t>
      </w:r>
      <w:hyperlink r:id="rId18" w:history="1">
        <w:r w:rsidR="009271CD" w:rsidRPr="009271CD">
          <w:rPr>
            <w:rStyle w:val="a8"/>
            <w:rFonts w:ascii="Times New Roman" w:hAnsi="Times New Roman"/>
            <w:sz w:val="28"/>
            <w:szCs w:val="28"/>
          </w:rPr>
          <w:t>(Приложение 6)</w:t>
        </w:r>
      </w:hyperlink>
      <w:r w:rsidR="009271CD">
        <w:rPr>
          <w:rFonts w:ascii="Times New Roman" w:hAnsi="Times New Roman"/>
          <w:sz w:val="28"/>
          <w:szCs w:val="28"/>
        </w:rPr>
        <w:t xml:space="preserve">, </w:t>
      </w:r>
      <w:r w:rsidRPr="00B36297">
        <w:rPr>
          <w:rFonts w:ascii="Times New Roman" w:hAnsi="Times New Roman"/>
          <w:sz w:val="28"/>
          <w:szCs w:val="28"/>
        </w:rPr>
        <w:t xml:space="preserve">ежегодная «Дорожная карта» </w:t>
      </w:r>
      <w:hyperlink r:id="rId19" w:history="1">
        <w:r w:rsidRPr="00B3629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9271CD">
          <w:rPr>
            <w:rStyle w:val="a8"/>
            <w:rFonts w:ascii="Times New Roman" w:hAnsi="Times New Roman"/>
            <w:sz w:val="28"/>
            <w:szCs w:val="28"/>
          </w:rPr>
          <w:t>7</w:t>
        </w:r>
        <w:r w:rsidRPr="00B36297">
          <w:rPr>
            <w:rStyle w:val="a8"/>
            <w:rFonts w:ascii="Times New Roman" w:hAnsi="Times New Roman"/>
            <w:sz w:val="28"/>
            <w:szCs w:val="28"/>
          </w:rPr>
          <w:t>)</w:t>
        </w:r>
      </w:hyperlink>
      <w:r w:rsidRPr="00B36297">
        <w:rPr>
          <w:rFonts w:ascii="Times New Roman" w:hAnsi="Times New Roman"/>
          <w:sz w:val="28"/>
          <w:szCs w:val="28"/>
        </w:rPr>
        <w:t>, определяющая конкретные с</w:t>
      </w:r>
      <w:r w:rsidRPr="00A1339A">
        <w:rPr>
          <w:rFonts w:ascii="Times New Roman" w:hAnsi="Times New Roman"/>
          <w:sz w:val="28"/>
          <w:szCs w:val="28"/>
        </w:rPr>
        <w:t>роки реализации отдельных мероприятий, ответственных за реализацию мероприятий, показатели успешности выполнения мероприятий;</w:t>
      </w:r>
      <w:proofErr w:type="gramEnd"/>
      <w:r w:rsidRPr="00A1339A">
        <w:rPr>
          <w:rFonts w:ascii="Times New Roman" w:hAnsi="Times New Roman"/>
          <w:sz w:val="28"/>
          <w:szCs w:val="28"/>
        </w:rPr>
        <w:t xml:space="preserve"> календарный план реализации инновационной программы.</w:t>
      </w:r>
    </w:p>
    <w:p w:rsidR="00B707C1" w:rsidRPr="00A1339A" w:rsidRDefault="00B707C1" w:rsidP="00B707C1">
      <w:pPr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b/>
          <w:sz w:val="28"/>
          <w:szCs w:val="28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Дидактические и методические условия представлены разнообразными пособиями, позволяющими осуществлять эффективный образовательный </w:t>
      </w:r>
      <w:r w:rsidRPr="00A1339A">
        <w:rPr>
          <w:rFonts w:ascii="Times New Roman" w:hAnsi="Times New Roman"/>
          <w:b/>
          <w:sz w:val="28"/>
          <w:szCs w:val="28"/>
        </w:rPr>
        <w:lastRenderedPageBreak/>
        <w:t xml:space="preserve">процесс. 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Пособия включают следующие типы образовательных ресурсов: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Художественная и научно-популярная литература на бумажных и электронных носителях информационно-методического центра МАО</w:t>
      </w:r>
      <w:r w:rsidR="00B36297">
        <w:rPr>
          <w:rFonts w:ascii="Times New Roman" w:hAnsi="Times New Roman"/>
          <w:sz w:val="28"/>
          <w:szCs w:val="28"/>
        </w:rPr>
        <w:t>У</w:t>
      </w:r>
      <w:r w:rsidRPr="00A1339A">
        <w:rPr>
          <w:rFonts w:ascii="Times New Roman" w:hAnsi="Times New Roman"/>
          <w:sz w:val="28"/>
          <w:szCs w:val="28"/>
        </w:rPr>
        <w:t xml:space="preserve"> СОШ № 102; 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Электронные учебники, предназначенные для использования на планшетных компьютерах;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Образовательные сайты издательств «Дрофа», «Просвещение», «Легион», «Учитель»;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Сайты учебно-методических комплектов «Сферы», «Перспектива»;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Единая коллекция цифровых образовательных ресурсов;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Материалы портала «Школа цифрового века»;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Авторские цифровые образовательные ресурсы, разработанные педагогами школы и размещенные на авторских сайтах учителей;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Методическое наполнение образовательной системы «Сетевой город. Образование»;</w:t>
      </w:r>
    </w:p>
    <w:p w:rsidR="00B707C1" w:rsidRPr="00A1339A" w:rsidRDefault="00B707C1" w:rsidP="005B7762">
      <w:pPr>
        <w:pStyle w:val="a3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567" w:firstLine="0"/>
        <w:contextualSpacing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Образовательные сайты по различным учебным предметам, социальные сети педагогов, образовательные и методические порталы.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eastAsia="HiddenHorzOCR" w:hAnsi="Times New Roman"/>
          <w:b/>
          <w:i/>
          <w:sz w:val="28"/>
          <w:szCs w:val="28"/>
          <w:lang w:eastAsia="en-US"/>
        </w:rPr>
      </w:pPr>
      <w:r w:rsidRPr="00A1339A">
        <w:rPr>
          <w:rFonts w:ascii="Times New Roman" w:hAnsi="Times New Roman"/>
          <w:b/>
          <w:sz w:val="28"/>
          <w:szCs w:val="28"/>
        </w:rPr>
        <w:t xml:space="preserve">Психолого-педагогическим условием реализации Программы «Школа инженерного мышления» будет являться деятельность педагога-психолога, 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выявляющего склонности и </w:t>
      </w:r>
      <w:proofErr w:type="gram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способности</w:t>
      </w:r>
      <w:proofErr w:type="gram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обучающихся к изучению математики и предметов естественно-научного цикла, организующего тестирование учащихся начальной школы для выявления психологической склонности к выполнению определенных видов деятельности как основы для дальнейшей </w:t>
      </w:r>
      <w:proofErr w:type="spell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профориентационной</w:t>
      </w:r>
      <w:proofErr w:type="spellEnd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работы; проводящего анкетирование, опросы предпочтений и мотиваций обучающихся основной и старшей школы.</w:t>
      </w:r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sz w:val="28"/>
          <w:szCs w:val="28"/>
          <w:lang w:eastAsia="en-US"/>
        </w:rPr>
      </w:pPr>
      <w:proofErr w:type="gramStart"/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Также данный вид обеспечения будут осуществлять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классные руководители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в рамках организации обучающих экскурсий, походов, классных часов и т.п.;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учителя-предметники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на уроках в ходе проведения социологических, научных  исследований и мониторингов;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руководители школьных методических объединений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 и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творческих проблемных групп</w:t>
      </w:r>
      <w:r w:rsidRPr="00A1339A">
        <w:rPr>
          <w:rFonts w:ascii="Times New Roman" w:eastAsia="HiddenHorzOCR" w:hAnsi="Times New Roman"/>
          <w:b/>
          <w:i/>
          <w:sz w:val="28"/>
          <w:szCs w:val="28"/>
          <w:lang w:eastAsia="en-US"/>
        </w:rPr>
        <w:t xml:space="preserve">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при осуществлении методического сопровождения деятельности преподавателей, проведения социологических исследований и мониторингов профессиональных намерений.</w:t>
      </w:r>
      <w:proofErr w:type="gramEnd"/>
    </w:p>
    <w:p w:rsidR="00B707C1" w:rsidRPr="00A1339A" w:rsidRDefault="00B707C1" w:rsidP="00B707C1">
      <w:pPr>
        <w:ind w:firstLine="567"/>
        <w:rPr>
          <w:rFonts w:ascii="Times New Roman" w:eastAsia="HiddenHorzOCR" w:hAnsi="Times New Roman"/>
          <w:b/>
          <w:sz w:val="28"/>
          <w:szCs w:val="28"/>
          <w:lang w:eastAsia="en-US"/>
        </w:rPr>
      </w:pPr>
    </w:p>
    <w:p w:rsidR="00B707C1" w:rsidRPr="00A1339A" w:rsidRDefault="00B707C1" w:rsidP="00B707C1">
      <w:pPr>
        <w:rPr>
          <w:rFonts w:ascii="Times New Roman" w:hAnsi="Times New Roman"/>
          <w:bCs/>
          <w:sz w:val="28"/>
          <w:szCs w:val="28"/>
        </w:rPr>
      </w:pP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Кадровые условия реализации Программы «Школы инженерного мышления» планируем осуществлять по нескольким направлениям.  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 xml:space="preserve">При реализации Программы развития «Школа экологического мышления» через </w:t>
      </w:r>
      <w:r w:rsidRPr="00A1339A">
        <w:rPr>
          <w:rFonts w:ascii="Times New Roman" w:hAnsi="Times New Roman"/>
          <w:sz w:val="28"/>
          <w:szCs w:val="28"/>
        </w:rPr>
        <w:t>проект «Профессионал» была достигнута цель вовлечения педагогов в инновационную деятельность на каждом рабочем месте, направленную на достижение общей цели развития школы. Р</w:t>
      </w:r>
      <w:r w:rsidRPr="00A1339A">
        <w:rPr>
          <w:rFonts w:ascii="Times New Roman" w:hAnsi="Times New Roman"/>
          <w:bCs/>
          <w:sz w:val="28"/>
          <w:szCs w:val="28"/>
        </w:rPr>
        <w:t xml:space="preserve">езультатом деятельности по проекту </w:t>
      </w:r>
      <w:r w:rsidRPr="00A1339A">
        <w:rPr>
          <w:rFonts w:ascii="Times New Roman" w:hAnsi="Times New Roman"/>
          <w:sz w:val="28"/>
          <w:szCs w:val="28"/>
        </w:rPr>
        <w:t xml:space="preserve">стала  модель </w:t>
      </w:r>
      <w:proofErr w:type="spellStart"/>
      <w:r w:rsidRPr="00A1339A">
        <w:rPr>
          <w:rFonts w:ascii="Times New Roman" w:hAnsi="Times New Roman"/>
          <w:sz w:val="28"/>
          <w:szCs w:val="28"/>
        </w:rPr>
        <w:t>внутришкольной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системы повышения уровня компетентности учителя. Ее отличительной чертой является инновационный подход к построению, ее структуре, выбору содержания, форм и методов реализации. Он обеспечивал овладение педагогами новыми подходами и  технологиями, ведущими к повышению проектно-педагогической компетентности; активизацию профессиональных и личностных ресурсов. Предлагаемая модель включала в себя следующие основные направления. </w:t>
      </w:r>
    </w:p>
    <w:p w:rsidR="00B707C1" w:rsidRPr="00A1339A" w:rsidRDefault="00B707C1" w:rsidP="00B707C1">
      <w:pPr>
        <w:pStyle w:val="a9"/>
        <w:ind w:firstLine="567"/>
        <w:jc w:val="both"/>
        <w:rPr>
          <w:rFonts w:eastAsia="FreeSet-Bold"/>
          <w:color w:val="000000"/>
          <w:szCs w:val="28"/>
        </w:rPr>
      </w:pPr>
      <w:r w:rsidRPr="00A1339A">
        <w:rPr>
          <w:bCs/>
          <w:szCs w:val="28"/>
        </w:rPr>
        <w:lastRenderedPageBreak/>
        <w:t xml:space="preserve">Направление </w:t>
      </w:r>
      <w:r w:rsidRPr="00A1339A">
        <w:rPr>
          <w:b/>
          <w:bCs/>
          <w:szCs w:val="28"/>
        </w:rPr>
        <w:t>«Повышение квалификации»</w:t>
      </w:r>
      <w:r w:rsidRPr="00A1339A">
        <w:rPr>
          <w:bCs/>
          <w:szCs w:val="28"/>
        </w:rPr>
        <w:t xml:space="preserve"> ставило своей целью коррекцию уровня теоретических знаний по общепедагогическим и узко педагогическим проблемам. Организация и проведение школьных семинаров, педагогических мастерских, научно-практических конференций, мероприятий педагогических чтений дали толчок для осмысления учителями своей деятельности и определения нового вектора профессионального развития. Новым способом повышения квалификации для учителей стали </w:t>
      </w:r>
      <w:proofErr w:type="spellStart"/>
      <w:r w:rsidRPr="00A1339A">
        <w:rPr>
          <w:bCs/>
          <w:szCs w:val="28"/>
        </w:rPr>
        <w:t>вебинары</w:t>
      </w:r>
      <w:proofErr w:type="spellEnd"/>
      <w:r w:rsidRPr="00A1339A">
        <w:rPr>
          <w:bCs/>
          <w:szCs w:val="28"/>
        </w:rPr>
        <w:t xml:space="preserve"> издательств, образовательных </w:t>
      </w:r>
      <w:proofErr w:type="spellStart"/>
      <w:r w:rsidRPr="00A1339A">
        <w:rPr>
          <w:bCs/>
          <w:szCs w:val="28"/>
        </w:rPr>
        <w:t>интернет-ресурсов</w:t>
      </w:r>
      <w:proofErr w:type="spellEnd"/>
      <w:r w:rsidRPr="00A1339A">
        <w:rPr>
          <w:bCs/>
          <w:szCs w:val="28"/>
        </w:rPr>
        <w:t xml:space="preserve">, </w:t>
      </w:r>
      <w:r w:rsidRPr="00A1339A">
        <w:rPr>
          <w:szCs w:val="28"/>
        </w:rPr>
        <w:t xml:space="preserve">дистанционные курсы повышения квалификации по различным проблемам. </w:t>
      </w:r>
      <w:r w:rsidRPr="00A1339A">
        <w:rPr>
          <w:bCs/>
          <w:szCs w:val="28"/>
        </w:rPr>
        <w:t xml:space="preserve">Направление </w:t>
      </w:r>
      <w:r w:rsidRPr="00A1339A">
        <w:rPr>
          <w:b/>
          <w:bCs/>
          <w:szCs w:val="28"/>
        </w:rPr>
        <w:t>«Личностный рост»</w:t>
      </w:r>
      <w:r w:rsidRPr="00A1339A">
        <w:rPr>
          <w:bCs/>
          <w:szCs w:val="28"/>
        </w:rPr>
        <w:t xml:space="preserve"> ставило своей целью накопление и представление практического профессионального опыта педагогов. Создание условий происходило через организацию образовательной среды школы. Проявление личного профессионализма идет через представление учителями своего опыта. Это публикации в методических сборниках, на страницах интернет-изданий </w:t>
      </w:r>
      <w:hyperlink r:id="rId20" w:history="1">
        <w:r w:rsidRPr="00B36297">
          <w:rPr>
            <w:rStyle w:val="a8"/>
            <w:bCs/>
            <w:szCs w:val="28"/>
          </w:rPr>
          <w:t xml:space="preserve">(Приложение </w:t>
        </w:r>
        <w:r w:rsidR="00502662">
          <w:rPr>
            <w:rStyle w:val="a8"/>
            <w:bCs/>
            <w:szCs w:val="28"/>
          </w:rPr>
          <w:t>8</w:t>
        </w:r>
        <w:r w:rsidRPr="00B36297">
          <w:rPr>
            <w:rStyle w:val="a8"/>
            <w:bCs/>
            <w:szCs w:val="28"/>
          </w:rPr>
          <w:t>)</w:t>
        </w:r>
      </w:hyperlink>
      <w:r w:rsidRPr="00A1339A">
        <w:rPr>
          <w:b/>
          <w:bCs/>
          <w:i/>
          <w:szCs w:val="28"/>
        </w:rPr>
        <w:t xml:space="preserve">. </w:t>
      </w:r>
      <w:r w:rsidRPr="00A1339A">
        <w:rPr>
          <w:bCs/>
          <w:szCs w:val="28"/>
        </w:rPr>
        <w:t xml:space="preserve"> Публикации </w:t>
      </w:r>
      <w:hyperlink r:id="rId21" w:history="1">
        <w:r w:rsidRPr="00A1339A">
          <w:rPr>
            <w:rStyle w:val="a8"/>
            <w:bCs/>
            <w:szCs w:val="28"/>
          </w:rPr>
          <w:t>2014-2015</w:t>
        </w:r>
        <w:r w:rsidR="00AC6507">
          <w:rPr>
            <w:rStyle w:val="a8"/>
            <w:bCs/>
            <w:szCs w:val="28"/>
          </w:rPr>
          <w:t>, 2015-2016</w:t>
        </w:r>
        <w:r w:rsidRPr="00A1339A">
          <w:rPr>
            <w:rStyle w:val="a8"/>
            <w:bCs/>
            <w:szCs w:val="28"/>
          </w:rPr>
          <w:t xml:space="preserve"> года</w:t>
        </w:r>
      </w:hyperlink>
      <w:r w:rsidRPr="00A1339A">
        <w:rPr>
          <w:bCs/>
          <w:szCs w:val="28"/>
        </w:rPr>
        <w:t xml:space="preserve"> представлены в виде электронной таблицы. </w:t>
      </w:r>
      <w:proofErr w:type="gramStart"/>
      <w:r w:rsidRPr="00A1339A">
        <w:rPr>
          <w:bCs/>
          <w:szCs w:val="28"/>
        </w:rPr>
        <w:t xml:space="preserve">Учителя участвуют </w:t>
      </w:r>
      <w:r w:rsidRPr="00A1339A">
        <w:rPr>
          <w:bCs/>
          <w:i/>
          <w:szCs w:val="28"/>
        </w:rPr>
        <w:t xml:space="preserve">в </w:t>
      </w:r>
      <w:hyperlink r:id="rId22" w:history="1">
        <w:r w:rsidRPr="001F34EF">
          <w:rPr>
            <w:rStyle w:val="a8"/>
            <w:bCs/>
            <w:szCs w:val="28"/>
          </w:rPr>
          <w:t>конкурсах профессионального мастерства</w:t>
        </w:r>
      </w:hyperlink>
      <w:r w:rsidRPr="00A1339A">
        <w:rPr>
          <w:bCs/>
          <w:szCs w:val="28"/>
        </w:rPr>
        <w:t xml:space="preserve"> от районного до всероссийского уровней; выступления на методических мероприятиях и проведение авторских семинаров, мастер-классов; проведение педагогических исследований, </w:t>
      </w:r>
      <w:r w:rsidRPr="00A1339A">
        <w:rPr>
          <w:rFonts w:eastAsia="FreeSet-Bold"/>
          <w:color w:val="000000"/>
          <w:szCs w:val="28"/>
        </w:rPr>
        <w:t>осуществляемых самими учителями.</w:t>
      </w:r>
      <w:proofErr w:type="gramEnd"/>
    </w:p>
    <w:p w:rsidR="00B707C1" w:rsidRPr="00A1339A" w:rsidRDefault="00B707C1" w:rsidP="00B707C1">
      <w:pPr>
        <w:ind w:firstLine="567"/>
        <w:rPr>
          <w:rFonts w:ascii="Times New Roman" w:eastAsia="FreeSet-Bold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bCs/>
          <w:sz w:val="28"/>
          <w:szCs w:val="28"/>
        </w:rPr>
        <w:t xml:space="preserve">Направление </w:t>
      </w:r>
      <w:r w:rsidRPr="00A1339A">
        <w:rPr>
          <w:rFonts w:ascii="Times New Roman" w:hAnsi="Times New Roman"/>
          <w:b/>
          <w:bCs/>
          <w:sz w:val="28"/>
          <w:szCs w:val="28"/>
        </w:rPr>
        <w:t>«Пространство взаимодействия».</w:t>
      </w:r>
      <w:r w:rsidRPr="00A1339A">
        <w:rPr>
          <w:rFonts w:ascii="Times New Roman" w:hAnsi="Times New Roman"/>
          <w:bCs/>
          <w:sz w:val="28"/>
          <w:szCs w:val="28"/>
        </w:rPr>
        <w:t xml:space="preserve"> </w:t>
      </w:r>
      <w:r w:rsidRPr="00A1339A">
        <w:rPr>
          <w:rFonts w:ascii="Times New Roman" w:eastAsia="FreeSet-Bold" w:hAnsi="Times New Roman"/>
          <w:color w:val="000000"/>
          <w:sz w:val="28"/>
          <w:szCs w:val="28"/>
        </w:rPr>
        <w:t xml:space="preserve">Инновационная стратегия, основанная на сотрудничестве, требует от учителя не только ролевого поведения, но и личностного участия. И для этого необходимо осваивать новые формы совместной с коллегами продуктивной, творческой деятельности, постигать законы конструктивного взаимодействия, организации групповых, активных форм учебной деятельности. </w:t>
      </w:r>
      <w:proofErr w:type="gramStart"/>
      <w:r w:rsidRPr="00A1339A">
        <w:rPr>
          <w:rFonts w:ascii="Times New Roman" w:eastAsia="FreeSet-Bold" w:hAnsi="Times New Roman"/>
          <w:color w:val="000000"/>
          <w:sz w:val="28"/>
          <w:szCs w:val="28"/>
        </w:rPr>
        <w:t xml:space="preserve">Самый важный ресурс формирования единого ценностно-смыслового пространства – реальная общая деятельность, продуктивная, творческая: работа в школьных </w:t>
      </w:r>
      <w:proofErr w:type="spellStart"/>
      <w:r w:rsidRPr="00A1339A">
        <w:rPr>
          <w:rFonts w:ascii="Times New Roman" w:eastAsia="FreeSet-Bold" w:hAnsi="Times New Roman"/>
          <w:color w:val="000000"/>
          <w:sz w:val="28"/>
          <w:szCs w:val="28"/>
        </w:rPr>
        <w:t>методобъединениях</w:t>
      </w:r>
      <w:proofErr w:type="spellEnd"/>
      <w:r w:rsidRPr="00A1339A">
        <w:rPr>
          <w:rFonts w:ascii="Times New Roman" w:eastAsia="FreeSet-Bold" w:hAnsi="Times New Roman"/>
          <w:color w:val="000000"/>
          <w:sz w:val="28"/>
          <w:szCs w:val="28"/>
        </w:rPr>
        <w:t>, взаимодействие в социальных сетях и на образовательных интернет-сайтах, работа в составе творческой проблемной группы.</w:t>
      </w:r>
      <w:proofErr w:type="gramEnd"/>
    </w:p>
    <w:p w:rsidR="00B707C1" w:rsidRPr="00A1339A" w:rsidRDefault="00B707C1" w:rsidP="00B707C1">
      <w:pPr>
        <w:ind w:firstLine="567"/>
        <w:rPr>
          <w:rFonts w:ascii="Times New Roman" w:eastAsia="FreeSet-Bold" w:hAnsi="Times New Roman"/>
          <w:color w:val="000000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b/>
          <w:i/>
          <w:sz w:val="28"/>
          <w:szCs w:val="28"/>
        </w:rPr>
        <w:sectPr w:rsidR="00B707C1" w:rsidRPr="00A1339A" w:rsidSect="00B707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1339A">
        <w:rPr>
          <w:rFonts w:ascii="Times New Roman" w:hAnsi="Times New Roman"/>
          <w:b/>
          <w:sz w:val="28"/>
          <w:szCs w:val="28"/>
        </w:rPr>
        <w:t xml:space="preserve">Материально-технические и  финансовые условия обусловлены результатом реализации Программы развития «Школа экологического мышления» в рамках направления «Конструирование современной школьной образовательной среды»:  </w:t>
      </w:r>
      <w:r w:rsidRPr="00A1339A">
        <w:rPr>
          <w:rFonts w:ascii="Times New Roman" w:hAnsi="Times New Roman"/>
          <w:sz w:val="28"/>
          <w:szCs w:val="28"/>
        </w:rPr>
        <w:t xml:space="preserve">создание в школе </w:t>
      </w:r>
      <w:proofErr w:type="spellStart"/>
      <w:r w:rsidRPr="00A1339A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информационно-образовательной среды как средства успешной социализации школьников. В школе создана материальная база учебно-воспитательного процесса, обеспечивающая новые результаты развивающейся школы, приобретено необходимое оборудование, имеются ресурсы, обеспечивающие эффективное использование современных образовательных технологий в образовательном процессе </w:t>
      </w:r>
      <w:hyperlink r:id="rId23" w:history="1">
        <w:r w:rsidRPr="00B36297">
          <w:rPr>
            <w:rStyle w:val="a8"/>
            <w:rFonts w:ascii="Times New Roman" w:hAnsi="Times New Roman"/>
            <w:sz w:val="28"/>
            <w:szCs w:val="28"/>
          </w:rPr>
          <w:t xml:space="preserve">(Приложение </w:t>
        </w:r>
        <w:r w:rsidR="00502662">
          <w:rPr>
            <w:rStyle w:val="a8"/>
            <w:rFonts w:ascii="Times New Roman" w:hAnsi="Times New Roman"/>
            <w:sz w:val="28"/>
            <w:szCs w:val="28"/>
          </w:rPr>
          <w:t>9</w:t>
        </w:r>
        <w:r w:rsidRPr="00B36297">
          <w:rPr>
            <w:rStyle w:val="a8"/>
            <w:rFonts w:ascii="Times New Roman" w:hAnsi="Times New Roman"/>
            <w:sz w:val="28"/>
            <w:szCs w:val="28"/>
          </w:rPr>
          <w:t>)</w:t>
        </w:r>
      </w:hyperlink>
      <w:r w:rsidRPr="00A1339A">
        <w:rPr>
          <w:rFonts w:ascii="Times New Roman" w:hAnsi="Times New Roman"/>
          <w:b/>
          <w:i/>
          <w:sz w:val="28"/>
          <w:szCs w:val="28"/>
        </w:rPr>
        <w:t>.</w:t>
      </w: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Прогнозируемые результаты по каждому этапу.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pStyle w:val="a3"/>
        <w:shd w:val="clear" w:color="auto" w:fill="FFFFFF"/>
        <w:jc w:val="center"/>
        <w:rPr>
          <w:rFonts w:ascii="Times New Roman" w:hAnsi="Times New Roman"/>
          <w:bCs/>
          <w:i/>
          <w:color w:val="000000"/>
        </w:rPr>
      </w:pPr>
      <w:r w:rsidRPr="00A1339A">
        <w:rPr>
          <w:rFonts w:ascii="Times New Roman" w:hAnsi="Times New Roman"/>
          <w:bCs/>
          <w:i/>
          <w:color w:val="000000"/>
        </w:rPr>
        <w:t xml:space="preserve">Таблица 1. Прогнозируемые результаты реализации </w:t>
      </w:r>
    </w:p>
    <w:p w:rsidR="00B707C1" w:rsidRPr="00A1339A" w:rsidRDefault="00B707C1" w:rsidP="00B707C1">
      <w:pPr>
        <w:pStyle w:val="a3"/>
        <w:shd w:val="clear" w:color="auto" w:fill="FFFFFF"/>
        <w:jc w:val="center"/>
        <w:rPr>
          <w:rFonts w:ascii="Times New Roman" w:hAnsi="Times New Roman"/>
        </w:rPr>
      </w:pPr>
      <w:r w:rsidRPr="00A1339A">
        <w:rPr>
          <w:rFonts w:ascii="Times New Roman" w:hAnsi="Times New Roman"/>
          <w:bCs/>
          <w:i/>
          <w:color w:val="000000"/>
        </w:rPr>
        <w:t>Программы «Школа инженерного мышления»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701"/>
        <w:gridCol w:w="5670"/>
      </w:tblGrid>
      <w:tr w:rsidR="00B707C1" w:rsidRPr="000415DF" w:rsidTr="00B707C1">
        <w:trPr>
          <w:cantSplit/>
          <w:trHeight w:val="527"/>
        </w:trPr>
        <w:tc>
          <w:tcPr>
            <w:tcW w:w="1384" w:type="dxa"/>
            <w:shd w:val="clear" w:color="auto" w:fill="auto"/>
          </w:tcPr>
          <w:p w:rsidR="00B707C1" w:rsidRPr="000415DF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caps/>
              </w:rPr>
            </w:pPr>
            <w:r w:rsidRPr="000415DF">
              <w:rPr>
                <w:rFonts w:ascii="Times New Roman" w:hAnsi="Times New Roman"/>
                <w:b/>
                <w:caps/>
              </w:rPr>
              <w:t>Этап</w:t>
            </w:r>
          </w:p>
        </w:tc>
        <w:tc>
          <w:tcPr>
            <w:tcW w:w="1843" w:type="dxa"/>
            <w:shd w:val="clear" w:color="auto" w:fill="auto"/>
          </w:tcPr>
          <w:p w:rsidR="00B707C1" w:rsidRPr="000415DF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caps/>
              </w:rPr>
            </w:pPr>
            <w:r w:rsidRPr="000415DF">
              <w:rPr>
                <w:rFonts w:ascii="Times New Roman" w:hAnsi="Times New Roman"/>
                <w:b/>
                <w:caps/>
              </w:rPr>
              <w:t>Цели и задачи</w:t>
            </w:r>
          </w:p>
        </w:tc>
        <w:tc>
          <w:tcPr>
            <w:tcW w:w="1701" w:type="dxa"/>
          </w:tcPr>
          <w:p w:rsidR="00B707C1" w:rsidRPr="000415DF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caps/>
              </w:rPr>
            </w:pPr>
            <w:r w:rsidRPr="000415DF">
              <w:rPr>
                <w:rFonts w:ascii="Times New Roman" w:hAnsi="Times New Roman"/>
                <w:b/>
                <w:caps/>
              </w:rPr>
              <w:t>сроки</w:t>
            </w:r>
          </w:p>
        </w:tc>
        <w:tc>
          <w:tcPr>
            <w:tcW w:w="5670" w:type="dxa"/>
            <w:shd w:val="clear" w:color="auto" w:fill="auto"/>
          </w:tcPr>
          <w:p w:rsidR="00B707C1" w:rsidRPr="000415DF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caps/>
              </w:rPr>
            </w:pPr>
            <w:r w:rsidRPr="000415DF">
              <w:rPr>
                <w:rFonts w:ascii="Times New Roman" w:hAnsi="Times New Roman"/>
                <w:b/>
                <w:caps/>
              </w:rPr>
              <w:t>результаты  деятельности</w:t>
            </w:r>
          </w:p>
        </w:tc>
      </w:tr>
      <w:tr w:rsidR="00B707C1" w:rsidRPr="000415DF" w:rsidTr="00B707C1">
        <w:trPr>
          <w:cantSplit/>
          <w:trHeight w:val="3056"/>
        </w:trPr>
        <w:tc>
          <w:tcPr>
            <w:tcW w:w="1384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Подготовительный</w:t>
            </w:r>
          </w:p>
        </w:tc>
        <w:tc>
          <w:tcPr>
            <w:tcW w:w="1843" w:type="dxa"/>
          </w:tcPr>
          <w:p w:rsidR="00B707C1" w:rsidRPr="000415DF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Подготовка условий для практической реализации Программы </w:t>
            </w:r>
          </w:p>
        </w:tc>
        <w:tc>
          <w:tcPr>
            <w:tcW w:w="1701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  <w:i/>
              </w:rPr>
              <w:t>Апрель – август 2015 года</w:t>
            </w:r>
            <w:r w:rsidRPr="000415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0" w:type="dxa"/>
          </w:tcPr>
          <w:p w:rsidR="00B707C1" w:rsidRPr="000415DF" w:rsidRDefault="00B707C1" w:rsidP="00B707C1">
            <w:pPr>
              <w:pStyle w:val="10"/>
              <w:spacing w:before="0"/>
              <w:ind w:firstLine="3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15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Проведен анализ </w:t>
            </w:r>
            <w:r w:rsidRPr="000415DF">
              <w:rPr>
                <w:rFonts w:ascii="Times New Roman" w:eastAsia="HiddenHorzOCR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образовательной и воспитательной деятельности в МАОУ СОШ № 102 </w:t>
            </w:r>
            <w:proofErr w:type="gramStart"/>
            <w:r w:rsidRPr="000415DF">
              <w:rPr>
                <w:rFonts w:ascii="Times New Roman" w:eastAsia="HiddenHorzOCR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с позиции соответствия запросам региона по </w:t>
            </w:r>
            <w:r w:rsidRPr="000415D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формированию мотивации обучающихся к </w:t>
            </w:r>
            <w:r w:rsidRPr="000415DF">
              <w:rPr>
                <w:rFonts w:ascii="Times New Roman" w:eastAsia="HiddenHorzOCR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осознанному стремлению к получению образования по инженерным специальностям</w:t>
            </w:r>
            <w:proofErr w:type="gramEnd"/>
            <w:r w:rsidRPr="000415DF">
              <w:rPr>
                <w:rFonts w:ascii="Times New Roman" w:eastAsia="HiddenHorzOCR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и рабочим профессиям технического профиля</w:t>
            </w:r>
          </w:p>
          <w:p w:rsidR="00B707C1" w:rsidRPr="000415DF" w:rsidRDefault="00B707C1" w:rsidP="00B707C1">
            <w:pPr>
              <w:ind w:firstLine="317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Разработка Программы развития «Школа инженерного мышления»</w:t>
            </w:r>
          </w:p>
          <w:p w:rsidR="00B707C1" w:rsidRPr="000415DF" w:rsidRDefault="00B707C1" w:rsidP="00B707C1">
            <w:pPr>
              <w:ind w:firstLine="317"/>
              <w:rPr>
                <w:rFonts w:ascii="Times New Roman" w:hAnsi="Times New Roman"/>
                <w:b/>
              </w:rPr>
            </w:pPr>
            <w:r w:rsidRPr="000415DF">
              <w:rPr>
                <w:rFonts w:ascii="Times New Roman" w:hAnsi="Times New Roman"/>
              </w:rPr>
              <w:t>Организован и проведен Педагогический Совет по презентации педагогическому  коллективу Программы развития</w:t>
            </w:r>
          </w:p>
        </w:tc>
      </w:tr>
      <w:tr w:rsidR="00B707C1" w:rsidRPr="000415DF" w:rsidTr="000415DF">
        <w:trPr>
          <w:cantSplit/>
          <w:trHeight w:val="4576"/>
        </w:trPr>
        <w:tc>
          <w:tcPr>
            <w:tcW w:w="1384" w:type="dxa"/>
            <w:vMerge w:val="restart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843" w:type="dxa"/>
            <w:vMerge w:val="restart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Реализация   ведущих направлений Программы развития </w:t>
            </w:r>
          </w:p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707C1" w:rsidRPr="000415DF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  <w:i/>
              </w:rPr>
              <w:t xml:space="preserve">2015 - 2019 </w:t>
            </w:r>
            <w:proofErr w:type="spellStart"/>
            <w:r w:rsidRPr="000415DF">
              <w:rPr>
                <w:rFonts w:ascii="Times New Roman" w:hAnsi="Times New Roman"/>
                <w:i/>
              </w:rPr>
              <w:t>уч</w:t>
            </w:r>
            <w:proofErr w:type="gramStart"/>
            <w:r w:rsidRPr="000415DF">
              <w:rPr>
                <w:rFonts w:ascii="Times New Roman" w:hAnsi="Times New Roman"/>
                <w:i/>
              </w:rPr>
              <w:t>.г</w:t>
            </w:r>
            <w:proofErr w:type="gramEnd"/>
            <w:r w:rsidRPr="000415DF">
              <w:rPr>
                <w:rFonts w:ascii="Times New Roman" w:hAnsi="Times New Roman"/>
                <w:i/>
              </w:rPr>
              <w:t>оды</w:t>
            </w:r>
            <w:proofErr w:type="spellEnd"/>
            <w:r w:rsidRPr="000415DF">
              <w:rPr>
                <w:rFonts w:ascii="Times New Roman" w:hAnsi="Times New Roman"/>
              </w:rPr>
              <w:t xml:space="preserve"> </w:t>
            </w:r>
          </w:p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0415DF" w:rsidRPr="000415DF" w:rsidRDefault="000415DF" w:rsidP="000415DF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 уровне ОО: 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Повышение удовлетворенности до 90% учащихся, родителей и педагогов результатами образовательной деятельности.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415DF">
              <w:rPr>
                <w:rFonts w:ascii="Times New Roman" w:hAnsi="Times New Roman"/>
              </w:rPr>
              <w:t xml:space="preserve">Разработка инструментария  </w:t>
            </w:r>
            <w:r w:rsidRPr="000415D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оценки учебно-предметных компетенций при проектировании содержания образовательного процесса и оценки образовательных результатов.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Наличие банка программ дополнительного образования.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Участие в конкурсах образовательных инноваций (не менее 3) по актуальным проблемам развития образования.</w:t>
            </w:r>
          </w:p>
          <w:p w:rsidR="00B707C1" w:rsidRPr="000415DF" w:rsidRDefault="00B707C1" w:rsidP="00B707C1">
            <w:pPr>
              <w:pStyle w:val="22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DF" w:rsidRPr="000415DF" w:rsidTr="000415DF">
        <w:trPr>
          <w:cantSplit/>
          <w:trHeight w:val="3648"/>
        </w:trPr>
        <w:tc>
          <w:tcPr>
            <w:tcW w:w="1384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415DF" w:rsidRPr="000415DF" w:rsidRDefault="000415DF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0415DF" w:rsidRPr="000415DF" w:rsidRDefault="000415DF" w:rsidP="000415DF">
            <w:pPr>
              <w:ind w:firstLine="0"/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  <w:i/>
              </w:rPr>
              <w:t xml:space="preserve">На уровне </w:t>
            </w:r>
            <w:proofErr w:type="gramStart"/>
            <w:r w:rsidRPr="000415DF">
              <w:rPr>
                <w:rFonts w:ascii="Times New Roman" w:hAnsi="Times New Roman"/>
                <w:i/>
              </w:rPr>
              <w:t>обучающихся</w:t>
            </w:r>
            <w:proofErr w:type="gramEnd"/>
            <w:r w:rsidRPr="000415DF">
              <w:rPr>
                <w:rFonts w:ascii="Times New Roman" w:hAnsi="Times New Roman"/>
                <w:i/>
              </w:rPr>
              <w:t>: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Увеличение качества </w:t>
            </w:r>
            <w:proofErr w:type="gramStart"/>
            <w:r w:rsidRPr="000415DF">
              <w:rPr>
                <w:rFonts w:ascii="Times New Roman" w:hAnsi="Times New Roman"/>
              </w:rPr>
              <w:t>обучения по математике</w:t>
            </w:r>
            <w:proofErr w:type="gramEnd"/>
            <w:r w:rsidRPr="000415DF">
              <w:rPr>
                <w:rFonts w:ascii="Times New Roman" w:hAnsi="Times New Roman"/>
              </w:rPr>
              <w:t>: в начальной школе до 75%, в основной школе до 60%, в старшей школе до 65%.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Увеличение качества обучения по предметам </w:t>
            </w:r>
            <w:proofErr w:type="gramStart"/>
            <w:r w:rsidRPr="000415DF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0415DF">
              <w:rPr>
                <w:rFonts w:ascii="Times New Roman" w:hAnsi="Times New Roman"/>
              </w:rPr>
              <w:t xml:space="preserve"> цикла: по биологии до 75%, по физике до 55%, по химии до 55%.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Увеличение охвата обучающихся участием в различных  олимпиадах, интеллектуальных конкурсах до 50%.</w:t>
            </w:r>
          </w:p>
          <w:p w:rsidR="000415DF" w:rsidRPr="000415DF" w:rsidRDefault="000415DF" w:rsidP="00556A18">
            <w:pPr>
              <w:pStyle w:val="a3"/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</w:rPr>
              <w:t xml:space="preserve">Доля </w:t>
            </w:r>
            <w:proofErr w:type="gramStart"/>
            <w:r w:rsidRPr="000415DF">
              <w:rPr>
                <w:rFonts w:ascii="Times New Roman" w:hAnsi="Times New Roman"/>
              </w:rPr>
              <w:t>обучающихся</w:t>
            </w:r>
            <w:proofErr w:type="gramEnd"/>
            <w:r w:rsidRPr="000415DF">
              <w:rPr>
                <w:rFonts w:ascii="Times New Roman" w:hAnsi="Times New Roman"/>
              </w:rPr>
              <w:t>, выбирающих профессии инженерно-технического направления составляет 45%.</w:t>
            </w:r>
          </w:p>
        </w:tc>
      </w:tr>
      <w:tr w:rsidR="000415DF" w:rsidRPr="000415DF" w:rsidTr="000415DF">
        <w:trPr>
          <w:cantSplit/>
          <w:trHeight w:val="3080"/>
        </w:trPr>
        <w:tc>
          <w:tcPr>
            <w:tcW w:w="1384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415DF" w:rsidRPr="000415DF" w:rsidRDefault="000415DF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0415DF" w:rsidRPr="000415DF" w:rsidRDefault="000415DF" w:rsidP="00556A18">
            <w:pPr>
              <w:pStyle w:val="22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взаимодействия школы с вузами-партнерами, учреждениями НПО и СПО через участие обучающихся в мероприятиях партнеров, способствующих повышению качества образования, социализации школьников.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взаимодействия школы с партнерами по </w:t>
            </w:r>
            <w:proofErr w:type="spellStart"/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работе (участие не менее чем в двух проектах ежегодно).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Реализация социальных и волонтерских проектов (не менее 2-х общешкольных ежегодно).</w:t>
            </w:r>
          </w:p>
          <w:p w:rsidR="000415DF" w:rsidRPr="000415DF" w:rsidRDefault="000415DF" w:rsidP="00B707C1">
            <w:pPr>
              <w:pStyle w:val="22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i/>
              </w:rPr>
            </w:pPr>
          </w:p>
        </w:tc>
      </w:tr>
      <w:tr w:rsidR="000415DF" w:rsidRPr="000415DF" w:rsidTr="000415DF">
        <w:trPr>
          <w:cantSplit/>
          <w:trHeight w:val="5555"/>
        </w:trPr>
        <w:tc>
          <w:tcPr>
            <w:tcW w:w="1384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415DF" w:rsidRPr="000415DF" w:rsidRDefault="000415DF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415DF" w:rsidRPr="000415DF" w:rsidRDefault="000415DF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0415DF" w:rsidRPr="000415DF" w:rsidRDefault="000415DF" w:rsidP="000415DF">
            <w:pPr>
              <w:ind w:firstLine="0"/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  <w:i/>
              </w:rPr>
              <w:t>На уровне педагогов: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педагогов, использующих современные образовательные технологии, </w:t>
            </w:r>
            <w:r w:rsidRPr="000415DF">
              <w:rPr>
                <w:rFonts w:ascii="Times New Roman" w:hAnsi="Times New Roman"/>
                <w:sz w:val="24"/>
                <w:szCs w:val="24"/>
              </w:rPr>
              <w:t xml:space="preserve">освоивших методику преподавания по </w:t>
            </w:r>
            <w:proofErr w:type="spellStart"/>
            <w:r w:rsidRPr="000415DF">
              <w:rPr>
                <w:rFonts w:ascii="Times New Roman" w:hAnsi="Times New Roman"/>
                <w:sz w:val="24"/>
                <w:szCs w:val="24"/>
              </w:rPr>
              <w:t>межпредметным</w:t>
            </w:r>
            <w:proofErr w:type="spellEnd"/>
            <w:r w:rsidRPr="000415DF">
              <w:rPr>
                <w:rFonts w:ascii="Times New Roman" w:hAnsi="Times New Roman"/>
                <w:sz w:val="24"/>
                <w:szCs w:val="24"/>
              </w:rPr>
              <w:t xml:space="preserve"> технологиям и реализующих ее в образовательном процессе</w:t>
            </w:r>
            <w:proofErr w:type="gramStart"/>
            <w:r w:rsidRPr="00041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41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15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415DF">
              <w:rPr>
                <w:rFonts w:ascii="Times New Roman" w:hAnsi="Times New Roman"/>
                <w:sz w:val="24"/>
                <w:szCs w:val="24"/>
              </w:rPr>
              <w:t>оставляет 80%.</w:t>
            </w:r>
          </w:p>
          <w:p w:rsidR="000415DF" w:rsidRPr="000415DF" w:rsidRDefault="000415DF" w:rsidP="00556A18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Ежегодное увеличение обеспечения электронными образовательными ресурсами  всех учебных дисциплин на 5%. </w:t>
            </w:r>
          </w:p>
          <w:p w:rsidR="000415DF" w:rsidRPr="000415DF" w:rsidRDefault="000415DF" w:rsidP="00556A18">
            <w:pPr>
              <w:pStyle w:val="a3"/>
              <w:widowControl/>
              <w:numPr>
                <w:ilvl w:val="0"/>
                <w:numId w:val="36"/>
              </w:numPr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Создание методического электронного ресурса по распространению образовательных технологий (исследовательской, проектной деятельности; проблемного обучения; развития критического мышления, ТРИЗ-технологии).</w:t>
            </w:r>
          </w:p>
          <w:p w:rsidR="000415DF" w:rsidRPr="000415DF" w:rsidRDefault="000415DF" w:rsidP="000415DF">
            <w:pPr>
              <w:rPr>
                <w:rFonts w:ascii="Times New Roman" w:hAnsi="Times New Roman"/>
                <w:i/>
              </w:rPr>
            </w:pPr>
            <w:r w:rsidRPr="000415DF">
              <w:rPr>
                <w:rFonts w:ascii="Times New Roman" w:hAnsi="Times New Roman"/>
              </w:rPr>
              <w:t>Внедрение образовательных программ с применением электронного обучения и дистанционных образовательных технологий, в том числе для детей с особыми потребностями (одаренные дети, дети-инвалиды и дети с ограниченными возможностями здоровья).</w:t>
            </w:r>
          </w:p>
        </w:tc>
      </w:tr>
      <w:tr w:rsidR="00B707C1" w:rsidRPr="000415DF" w:rsidTr="00B707C1">
        <w:trPr>
          <w:cantSplit/>
          <w:trHeight w:val="833"/>
        </w:trPr>
        <w:tc>
          <w:tcPr>
            <w:tcW w:w="1384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Диагностический </w:t>
            </w:r>
          </w:p>
        </w:tc>
        <w:tc>
          <w:tcPr>
            <w:tcW w:w="1843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 xml:space="preserve">Определение эффективности реализации Программы </w:t>
            </w:r>
          </w:p>
        </w:tc>
        <w:tc>
          <w:tcPr>
            <w:tcW w:w="1701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  <w:i/>
              </w:rPr>
              <w:t xml:space="preserve">2019-2020 </w:t>
            </w:r>
            <w:proofErr w:type="spellStart"/>
            <w:r w:rsidRPr="000415DF">
              <w:rPr>
                <w:rFonts w:ascii="Times New Roman" w:hAnsi="Times New Roman"/>
                <w:i/>
              </w:rPr>
              <w:t>уч</w:t>
            </w:r>
            <w:proofErr w:type="gramStart"/>
            <w:r w:rsidRPr="000415DF">
              <w:rPr>
                <w:rFonts w:ascii="Times New Roman" w:hAnsi="Times New Roman"/>
                <w:i/>
              </w:rPr>
              <w:t>.г</w:t>
            </w:r>
            <w:proofErr w:type="gramEnd"/>
            <w:r w:rsidRPr="000415DF">
              <w:rPr>
                <w:rFonts w:ascii="Times New Roman" w:hAnsi="Times New Roman"/>
                <w:i/>
              </w:rPr>
              <w:t>од</w:t>
            </w:r>
            <w:proofErr w:type="spellEnd"/>
            <w:r w:rsidRPr="000415DF">
              <w:rPr>
                <w:rFonts w:ascii="Times New Roman" w:hAnsi="Times New Roman"/>
                <w:i/>
              </w:rPr>
              <w:t xml:space="preserve"> (1 полугодие)</w:t>
            </w:r>
          </w:p>
        </w:tc>
        <w:tc>
          <w:tcPr>
            <w:tcW w:w="5670" w:type="dxa"/>
          </w:tcPr>
          <w:p w:rsidR="00B707C1" w:rsidRPr="000415DF" w:rsidRDefault="00B707C1" w:rsidP="00B707C1">
            <w:pPr>
              <w:ind w:firstLine="317"/>
              <w:jc w:val="left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Проведен комплексный мониторинг реализации Программы развития.</w:t>
            </w:r>
          </w:p>
        </w:tc>
      </w:tr>
      <w:tr w:rsidR="00B707C1" w:rsidRPr="000415DF" w:rsidTr="00B707C1">
        <w:trPr>
          <w:cantSplit/>
          <w:trHeight w:val="1134"/>
        </w:trPr>
        <w:tc>
          <w:tcPr>
            <w:tcW w:w="1384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Обобщающий</w:t>
            </w:r>
          </w:p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Обобщение результатов. Представление опыта.</w:t>
            </w:r>
          </w:p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Определение перспектив дальнейшего развития.</w:t>
            </w:r>
          </w:p>
        </w:tc>
        <w:tc>
          <w:tcPr>
            <w:tcW w:w="1701" w:type="dxa"/>
          </w:tcPr>
          <w:p w:rsidR="00B707C1" w:rsidRPr="000415DF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  <w:i/>
              </w:rPr>
              <w:t xml:space="preserve">2019-2020 </w:t>
            </w:r>
            <w:proofErr w:type="spellStart"/>
            <w:r w:rsidRPr="000415DF">
              <w:rPr>
                <w:rFonts w:ascii="Times New Roman" w:hAnsi="Times New Roman"/>
                <w:i/>
              </w:rPr>
              <w:t>уч</w:t>
            </w:r>
            <w:proofErr w:type="gramStart"/>
            <w:r w:rsidRPr="000415DF">
              <w:rPr>
                <w:rFonts w:ascii="Times New Roman" w:hAnsi="Times New Roman"/>
                <w:i/>
              </w:rPr>
              <w:t>.г</w:t>
            </w:r>
            <w:proofErr w:type="gramEnd"/>
            <w:r w:rsidRPr="000415DF">
              <w:rPr>
                <w:rFonts w:ascii="Times New Roman" w:hAnsi="Times New Roman"/>
                <w:i/>
              </w:rPr>
              <w:t>од</w:t>
            </w:r>
            <w:proofErr w:type="spellEnd"/>
            <w:r w:rsidRPr="000415DF">
              <w:rPr>
                <w:rFonts w:ascii="Times New Roman" w:hAnsi="Times New Roman"/>
                <w:i/>
              </w:rPr>
              <w:t xml:space="preserve"> (2 полугодие)</w:t>
            </w:r>
          </w:p>
        </w:tc>
        <w:tc>
          <w:tcPr>
            <w:tcW w:w="5670" w:type="dxa"/>
          </w:tcPr>
          <w:p w:rsidR="00B707C1" w:rsidRPr="000415DF" w:rsidRDefault="00B707C1" w:rsidP="00B707C1">
            <w:pPr>
              <w:widowControl/>
              <w:ind w:firstLine="317"/>
              <w:rPr>
                <w:rFonts w:ascii="Times New Roman" w:hAnsi="Times New Roman"/>
              </w:rPr>
            </w:pPr>
            <w:r w:rsidRPr="000415DF">
              <w:rPr>
                <w:rFonts w:ascii="Times New Roman" w:hAnsi="Times New Roman"/>
              </w:rPr>
              <w:t>Проведена итоговая экспертиза результатов реализации Программы. Обобщены результаты. Подготовлены инновационные продукты к  публикации и распространению. Разработаны рекомендации по различным направлениям программы. Представлен опыт. Разработан проект Программы развития школы на следующий период на основе анализа.</w:t>
            </w:r>
          </w:p>
        </w:tc>
      </w:tr>
    </w:tbl>
    <w:p w:rsidR="00B707C1" w:rsidRPr="00A1339A" w:rsidRDefault="00B707C1" w:rsidP="00B707C1">
      <w:pPr>
        <w:rPr>
          <w:rFonts w:ascii="Times New Roman" w:hAnsi="Times New Roman"/>
        </w:rPr>
      </w:pPr>
    </w:p>
    <w:p w:rsidR="000415DF" w:rsidRDefault="000415DF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5B776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t>Средства контроля и обеспечения достоверности результатов.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Для оценки эффективности Программы развития и </w:t>
      </w:r>
      <w:r w:rsidRPr="00A1339A">
        <w:rPr>
          <w:rFonts w:ascii="Times New Roman" w:hAnsi="Times New Roman"/>
          <w:color w:val="000000"/>
          <w:sz w:val="28"/>
          <w:szCs w:val="28"/>
        </w:rPr>
        <w:t xml:space="preserve">эффективности педагогических инноваций 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>используются различные методики, показывающие как описательные результаты, так и числовые данные.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color w:val="000000"/>
          <w:sz w:val="28"/>
          <w:szCs w:val="28"/>
        </w:rPr>
        <w:t>Основным критерием инновации выступает </w:t>
      </w:r>
      <w:r w:rsidRPr="00A1339A">
        <w:rPr>
          <w:rFonts w:ascii="Times New Roman" w:hAnsi="Times New Roman"/>
          <w:b/>
          <w:iCs/>
          <w:color w:val="000000"/>
          <w:sz w:val="28"/>
          <w:szCs w:val="28"/>
        </w:rPr>
        <w:t>новизна</w:t>
      </w:r>
      <w:r w:rsidRPr="00A1339A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A1339A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A1339A">
        <w:rPr>
          <w:rFonts w:ascii="Times New Roman" w:hAnsi="Times New Roman"/>
          <w:color w:val="000000"/>
          <w:sz w:val="28"/>
          <w:szCs w:val="28"/>
        </w:rPr>
        <w:t>которая оценивается количественно (Критерии 1, 2, 6, 7, 8, 9) и качественно при описании р</w:t>
      </w:r>
      <w:r w:rsidRPr="00A1339A">
        <w:rPr>
          <w:rFonts w:ascii="Times New Roman" w:hAnsi="Times New Roman"/>
          <w:sz w:val="28"/>
          <w:szCs w:val="28"/>
        </w:rPr>
        <w:t xml:space="preserve">азвивающей образовательной среды школы как целостной характеристики.  Представляется наиболее адекватной задача качественного описания особенностей образовательной среды школы, что может помочь школе осознать свои реальные внутренние цели и задачи, оценить адекватность используемых ею средств и наметить пути коррекции. 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color w:val="000000"/>
          <w:sz w:val="28"/>
          <w:szCs w:val="28"/>
        </w:rPr>
        <w:t xml:space="preserve">Критерий </w:t>
      </w:r>
      <w:r w:rsidRPr="00A1339A">
        <w:rPr>
          <w:rFonts w:ascii="Times New Roman" w:hAnsi="Times New Roman"/>
          <w:b/>
          <w:iCs/>
          <w:color w:val="000000"/>
          <w:sz w:val="28"/>
          <w:szCs w:val="28"/>
        </w:rPr>
        <w:t>оптимальности</w:t>
      </w:r>
      <w:r w:rsidRPr="00A1339A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A1339A">
        <w:rPr>
          <w:rFonts w:ascii="Times New Roman" w:hAnsi="Times New Roman"/>
          <w:color w:val="000000"/>
          <w:sz w:val="28"/>
          <w:szCs w:val="28"/>
        </w:rPr>
        <w:t>в системе критериев эффективности педагогических инноваций означает затрату сил и средств учителей и учащихся для достижения результатов оценивается количественно (Критерий 5) и качественно. Введение в образовательный процесс педагогической инновации и достижение высоких результатов при наименьших физических, умственных и временных затратах свидетельствуют о ее оптимальности. Оценку по данному критерию целесообразно выявить через анкетирование педагогов, учащихся, родителей и дальнейшее описание полученных выводов.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b/>
          <w:iCs/>
          <w:color w:val="000000"/>
          <w:sz w:val="28"/>
          <w:szCs w:val="28"/>
        </w:rPr>
        <w:t>Результативность</w:t>
      </w:r>
      <w:r w:rsidRPr="00A1339A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A1339A">
        <w:rPr>
          <w:rFonts w:ascii="Times New Roman" w:hAnsi="Times New Roman"/>
          <w:color w:val="000000"/>
          <w:sz w:val="28"/>
          <w:szCs w:val="28"/>
        </w:rPr>
        <w:t>как критерий инновации означает определенную устойчивость положительных результатов в деятельности учителей. Технологичность в измерении, наблюдаемость и фиксируемость результатов, однозначность в понимании и изложении делают этот критерий необходимым в оценке значимости новых приемов, способов обучения и воспитания. Данный критерий оценивается количественно (Критерии 3, 4, 6, 7, 10).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b/>
          <w:iCs/>
          <w:color w:val="000000"/>
          <w:sz w:val="28"/>
          <w:szCs w:val="28"/>
        </w:rPr>
        <w:t>Возможность творческого применения инновации в массовом опыте</w:t>
      </w:r>
      <w:r w:rsidRPr="00A1339A">
        <w:rPr>
          <w:rFonts w:ascii="Times New Roman" w:hAnsi="Times New Roman"/>
          <w:color w:val="000000"/>
          <w:sz w:val="28"/>
          <w:szCs w:val="28"/>
        </w:rPr>
        <w:t xml:space="preserve"> на начальном этапе подтверждается в деятельности отдельных учителей, после их апробации и объективной оценки они могут быть рекомендованы к массовому внедрению. Данный критерий оценивается количественно (Критерий 3).</w:t>
      </w:r>
    </w:p>
    <w:p w:rsidR="00B707C1" w:rsidRPr="00A1339A" w:rsidRDefault="00B707C1" w:rsidP="00B707C1">
      <w:pPr>
        <w:widowControl/>
        <w:autoSpaceDE/>
        <w:autoSpaceDN/>
        <w:adjustRightInd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B707C1" w:rsidRPr="00A1339A" w:rsidRDefault="00B707C1" w:rsidP="00B707C1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A1339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Таким образом, с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>редством контроля является система показателей, позволяющая оценить ход и результативность поставленных задач. Процесс контроля состоит из установки положительной динамики изменения фактически достигнутых результатов и проведения корректировок, а также измерителей и точных сроков получения ожидаемых результатов.</w:t>
      </w:r>
      <w:r w:rsidRPr="00A1339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Контроль осуществляется ежегодно.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1339A">
        <w:rPr>
          <w:rFonts w:ascii="Times New Roman" w:hAnsi="Times New Roman"/>
          <w:sz w:val="28"/>
          <w:szCs w:val="28"/>
          <w:shd w:val="clear" w:color="auto" w:fill="FFFFFF"/>
        </w:rPr>
        <w:t>Общий контроль исполнения Программы осуществляет директор и Методический совет школы. Текущий контроль и координацию работы школы по Программе развития осуществляет директор, по проектам и подпрограммам – ответственные исполнители.</w:t>
      </w:r>
      <w:r w:rsidRPr="00A1339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>Методический совет школы имеет право пересматривать показатели на основе мотивированных представлений администрации или ответственных исполнителей.</w:t>
      </w:r>
    </w:p>
    <w:p w:rsidR="00B707C1" w:rsidRPr="00A1339A" w:rsidRDefault="00B707C1" w:rsidP="00B707C1">
      <w:pPr>
        <w:rPr>
          <w:rFonts w:ascii="Times New Roman" w:hAnsi="Times New Roman"/>
          <w:shd w:val="clear" w:color="auto" w:fill="FFFFFF"/>
        </w:rPr>
      </w:pPr>
    </w:p>
    <w:p w:rsidR="00B707C1" w:rsidRPr="00A1339A" w:rsidRDefault="00B707C1" w:rsidP="00B707C1">
      <w:pPr>
        <w:rPr>
          <w:rFonts w:ascii="Times New Roman" w:hAnsi="Times New Roman"/>
          <w:shd w:val="clear" w:color="auto" w:fill="FFFFFF"/>
        </w:rPr>
      </w:pPr>
    </w:p>
    <w:p w:rsidR="00B707C1" w:rsidRPr="00A1339A" w:rsidRDefault="00B707C1" w:rsidP="00B707C1">
      <w:pPr>
        <w:shd w:val="clear" w:color="auto" w:fill="FFFFFF"/>
        <w:ind w:firstLine="567"/>
        <w:jc w:val="center"/>
        <w:rPr>
          <w:rFonts w:ascii="Times New Roman" w:hAnsi="Times New Roman"/>
          <w:bCs/>
          <w:i/>
          <w:color w:val="000000"/>
        </w:rPr>
      </w:pPr>
      <w:r w:rsidRPr="00A1339A">
        <w:rPr>
          <w:rFonts w:ascii="Times New Roman" w:hAnsi="Times New Roman"/>
          <w:bCs/>
          <w:i/>
          <w:color w:val="000000"/>
        </w:rPr>
        <w:t xml:space="preserve">Таблица 2. Критерии и показатели оценки результативности реализации </w:t>
      </w:r>
    </w:p>
    <w:p w:rsidR="00B707C1" w:rsidRPr="00A1339A" w:rsidRDefault="00B707C1" w:rsidP="00B707C1">
      <w:pPr>
        <w:shd w:val="clear" w:color="auto" w:fill="FFFFFF"/>
        <w:ind w:firstLine="567"/>
        <w:jc w:val="center"/>
        <w:rPr>
          <w:rFonts w:ascii="Times New Roman" w:hAnsi="Times New Roman"/>
          <w:bCs/>
          <w:i/>
          <w:color w:val="000000"/>
        </w:rPr>
      </w:pPr>
      <w:r w:rsidRPr="00A1339A">
        <w:rPr>
          <w:rFonts w:ascii="Times New Roman" w:hAnsi="Times New Roman"/>
          <w:bCs/>
          <w:i/>
          <w:color w:val="000000"/>
        </w:rPr>
        <w:t>Программы развития «Школа инженерного мышления»</w:t>
      </w:r>
    </w:p>
    <w:p w:rsidR="00B707C1" w:rsidRPr="00A1339A" w:rsidRDefault="00B707C1" w:rsidP="00B707C1">
      <w:pPr>
        <w:shd w:val="clear" w:color="auto" w:fill="FFFFFF"/>
        <w:ind w:firstLine="567"/>
        <w:jc w:val="center"/>
        <w:rPr>
          <w:rFonts w:ascii="Times New Roman" w:hAnsi="Times New Roman"/>
          <w:bCs/>
          <w:i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4"/>
        <w:gridCol w:w="2174"/>
        <w:gridCol w:w="1604"/>
      </w:tblGrid>
      <w:tr w:rsidR="00B707C1" w:rsidRPr="00A1339A" w:rsidTr="00B707C1">
        <w:trPr>
          <w:trHeight w:val="709"/>
        </w:trPr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Лицо, предоставляющее информацию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Оценки </w:t>
            </w:r>
          </w:p>
        </w:tc>
      </w:tr>
      <w:tr w:rsidR="00B707C1" w:rsidRPr="00A1339A" w:rsidTr="00B707C1">
        <w:tc>
          <w:tcPr>
            <w:tcW w:w="10432" w:type="dxa"/>
            <w:gridSpan w:val="3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339A">
              <w:rPr>
                <w:rFonts w:ascii="Times New Roman" w:hAnsi="Times New Roman" w:cs="Times New Roman"/>
                <w:b/>
              </w:rPr>
              <w:t>ОБНОВЛЕНИЕ СОДЕРЖАНИЯ  ОБРАЗОВАНИЯ И ТЕХНОЛОГИЙ ОБУЧЕНИЯ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</w:rPr>
              <w:t xml:space="preserve"> (проект «Современный урок»)</w:t>
            </w:r>
          </w:p>
        </w:tc>
      </w:tr>
      <w:tr w:rsidR="00B707C1" w:rsidRPr="00A1339A" w:rsidTr="00B707C1">
        <w:tc>
          <w:tcPr>
            <w:tcW w:w="10432" w:type="dxa"/>
            <w:gridSpan w:val="3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Критерий 1. </w:t>
            </w:r>
            <w:r w:rsidRPr="00A1339A">
              <w:rPr>
                <w:rFonts w:ascii="Times New Roman" w:hAnsi="Times New Roman" w:cs="Times New Roman"/>
                <w:b/>
                <w:iCs/>
                <w:color w:val="000000"/>
              </w:rPr>
              <w:t>Качество учебного плана и учебных программ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1.1. 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Качество учебного плана (просматривается «лицо» ОО; учтены пожелания обучающихся и их родителей; выделено время на исследовательскую и проектную </w:t>
            </w:r>
            <w:proofErr w:type="spellStart"/>
            <w:r w:rsidRPr="00A1339A">
              <w:rPr>
                <w:rFonts w:ascii="Times New Roman" w:hAnsi="Times New Roman" w:cs="Times New Roman"/>
                <w:color w:val="000000"/>
              </w:rPr>
              <w:t>практикоориентированную</w:t>
            </w:r>
            <w:proofErr w:type="spellEnd"/>
            <w:r w:rsidRPr="00A1339A">
              <w:rPr>
                <w:rFonts w:ascii="Times New Roman" w:hAnsi="Times New Roman" w:cs="Times New Roman"/>
                <w:color w:val="000000"/>
              </w:rPr>
              <w:t xml:space="preserve"> деятельность учащихся)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1 – 10 баллов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1.2. </w:t>
            </w:r>
            <w:r w:rsidRPr="00A1339A">
              <w:rPr>
                <w:rFonts w:ascii="Times New Roman" w:hAnsi="Times New Roman" w:cs="Times New Roman"/>
                <w:color w:val="000000"/>
              </w:rPr>
              <w:t>Качество учебных программ (преемственность и согласованность содержания программ по годам обучения и модулям; наличие учебно-методического обеспечения; наличие банка современных технологий и методик, доступных для широкого круга заинтересованных специалистов; </w:t>
            </w:r>
            <w:proofErr w:type="spellStart"/>
            <w:r w:rsidRPr="00A1339A">
              <w:rPr>
                <w:rFonts w:ascii="Times New Roman" w:hAnsi="Times New Roman" w:cs="Times New Roman"/>
                <w:color w:val="000000"/>
              </w:rPr>
              <w:t>интегративность</w:t>
            </w:r>
            <w:proofErr w:type="spellEnd"/>
            <w:r w:rsidRPr="00A1339A">
              <w:rPr>
                <w:rFonts w:ascii="Times New Roman" w:hAnsi="Times New Roman" w:cs="Times New Roman"/>
                <w:color w:val="000000"/>
              </w:rPr>
              <w:t xml:space="preserve"> учебных курсов)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1 – 10 баллов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1.3.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Наличие учебных программ по предметам части, формируемой участниками ОП, ориентированных на развитие математической, </w:t>
            </w:r>
            <w:proofErr w:type="gramStart"/>
            <w:r w:rsidRPr="00A1339A">
              <w:rPr>
                <w:rFonts w:ascii="Times New Roman" w:hAnsi="Times New Roman" w:cs="Times New Roman"/>
                <w:iCs/>
                <w:color w:val="000000"/>
              </w:rPr>
              <w:t>естественно-научной</w:t>
            </w:r>
            <w:proofErr w:type="gramEnd"/>
            <w:r w:rsidRPr="00A1339A">
              <w:rPr>
                <w:rFonts w:ascii="Times New Roman" w:hAnsi="Times New Roman" w:cs="Times New Roman"/>
                <w:iCs/>
                <w:color w:val="000000"/>
              </w:rPr>
              <w:t>, информационной, проектной  компетентности учащихся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Да / нет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1.4. </w:t>
            </w:r>
            <w:r w:rsidRPr="00A1339A">
              <w:rPr>
                <w:rFonts w:ascii="Times New Roman" w:hAnsi="Times New Roman" w:cs="Times New Roman"/>
                <w:color w:val="000000"/>
              </w:rPr>
              <w:t>Наличие реализуемых программ дополнительного образования программ нового поколения.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Да / нет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1.5. </w:t>
            </w:r>
            <w:r w:rsidRPr="00A1339A">
              <w:rPr>
                <w:rFonts w:ascii="Times New Roman" w:hAnsi="Times New Roman" w:cs="Times New Roman"/>
                <w:color w:val="000000"/>
              </w:rPr>
              <w:t>Наличие программ дополнительных платных образовательных услуг, ориентированных на развитие учащихся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Ответственный за ДПОО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Да / нет</w:t>
            </w:r>
          </w:p>
        </w:tc>
      </w:tr>
      <w:tr w:rsidR="00B707C1" w:rsidRPr="00A1339A" w:rsidTr="00B707C1">
        <w:tc>
          <w:tcPr>
            <w:tcW w:w="10432" w:type="dxa"/>
            <w:gridSpan w:val="3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Критерий 2. </w:t>
            </w:r>
            <w:r w:rsidRPr="00A1339A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Качество учебно-методического сопровождения образовательного процесса 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2.1.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Внедрение УМК для начальной школы «Перспектива» (%  внедрения)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Заведующий ИМЦ ОО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2.2.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Внедрение УМК «Сферы» в 5-9 классах (%  внедрения)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Заведующий ИМЦ ОО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2.3.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Внедрение электронных учебников «Азбука» (% учащихся, обучающихся с использованием электронных учебников)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2.4.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Процент педагогов, использующих учебные материалы сети Интернет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rPr>
          <w:trHeight w:val="139"/>
        </w:trPr>
        <w:tc>
          <w:tcPr>
            <w:tcW w:w="665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2.5.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Процент педагогов, создавших и использующих в работе с учащимися авторские сайты, блоги, сообщества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10432" w:type="dxa"/>
            <w:gridSpan w:val="3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Критерий 3. </w:t>
            </w:r>
            <w:r w:rsidRPr="00A1339A">
              <w:rPr>
                <w:rFonts w:ascii="Times New Roman" w:hAnsi="Times New Roman" w:cs="Times New Roman"/>
                <w:b/>
                <w:iCs/>
                <w:color w:val="000000"/>
              </w:rPr>
              <w:t>Педагогический коллектив как команда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3.1. </w:t>
            </w:r>
            <w:r w:rsidRPr="00A1339A">
              <w:rPr>
                <w:rFonts w:ascii="Times New Roman" w:hAnsi="Times New Roman" w:cs="Times New Roman"/>
                <w:color w:val="000000"/>
              </w:rPr>
              <w:t>Активность педагогического коллектива как команды (число учителей, участвующих в работе научных и творческих лабораторий, образовательных и социальных проектов; выше вовлеченность высокопрофессиональных педагогов в деятельность по наставничеству; вовлеченность специалистов и учреждений науки в работу ОО)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Заместитель директора 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1 – 10 баллов</w:t>
            </w:r>
          </w:p>
        </w:tc>
      </w:tr>
      <w:tr w:rsidR="00B707C1" w:rsidRPr="00A1339A" w:rsidTr="00B707C1">
        <w:tc>
          <w:tcPr>
            <w:tcW w:w="6654" w:type="dxa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3.2.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Процент педагогов с высшим образованием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bottom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3.3.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A1339A">
              <w:rPr>
                <w:rFonts w:ascii="Times New Roman" w:hAnsi="Times New Roman" w:cs="Times New Roman"/>
                <w:bCs/>
                <w:color w:val="000000"/>
              </w:rPr>
              <w:t>Процент педагогов, прошедших аттестацию на высшую КК</w:t>
            </w:r>
            <w:proofErr w:type="gramEnd"/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lastRenderedPageBreak/>
              <w:t>Показатель 3.4.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Процент педагогов, подготовивших победителей и призеров  конкурсов, олимпиад городского и областного уровней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3.5.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Процент педагогов, подготовивших победителей и призеров  конкурсов, олимпиад всероссийского и международного уровня (интеллектуальных, творческих, спортивных и др.)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3.5.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Процент педагогов, участников / призеров и лауреатов, победителей конкурсов профессионального мастерства 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3.6.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Количество опубликованных статей, материалов чтений и конференций районного и выше уровней в расчете на одного педагога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Человек </w:t>
            </w:r>
          </w:p>
        </w:tc>
      </w:tr>
      <w:tr w:rsidR="00B707C1" w:rsidRPr="00A1339A" w:rsidTr="00B707C1">
        <w:tc>
          <w:tcPr>
            <w:tcW w:w="6654" w:type="dxa"/>
            <w:vAlign w:val="bottom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3.7.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 Количество выступлений педагогов на методических семинарах, конференциях, чтениях в расчете на одного педагога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Человек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>Показатель 3.8.  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Наличие методического сайта ОО для повышения профессиональной компетентности учителей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Да/нет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3.9.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Процент педагогов, внедряющих технологии </w:t>
            </w:r>
            <w:proofErr w:type="spellStart"/>
            <w:r w:rsidRPr="00A1339A">
              <w:rPr>
                <w:rFonts w:ascii="Times New Roman" w:hAnsi="Times New Roman" w:cs="Times New Roman"/>
                <w:color w:val="000000"/>
              </w:rPr>
              <w:t>деятельностного</w:t>
            </w:r>
            <w:proofErr w:type="spellEnd"/>
            <w:r w:rsidRPr="00A1339A">
              <w:rPr>
                <w:rFonts w:ascii="Times New Roman" w:hAnsi="Times New Roman" w:cs="Times New Roman"/>
                <w:color w:val="000000"/>
              </w:rPr>
              <w:t xml:space="preserve"> типа (проектное обучение, проблемное обучение, групповое обучение, технологию сетевого проекта и т.п.)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Показатель 3.10. </w:t>
            </w:r>
            <w:proofErr w:type="gramStart"/>
            <w:r w:rsidRPr="00A1339A">
              <w:rPr>
                <w:rFonts w:ascii="Times New Roman" w:hAnsi="Times New Roman" w:cs="Times New Roman"/>
                <w:color w:val="000000"/>
              </w:rPr>
              <w:t>Процент педагогов, внедряющих технологии критического мышления, смыслового чтения, ИКТ-технологии, ТРИЗ, технологию формирующего оценивания)</w:t>
            </w:r>
            <w:proofErr w:type="gramEnd"/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339A">
              <w:rPr>
                <w:rFonts w:ascii="Times New Roman" w:hAnsi="Times New Roman" w:cs="Times New Roman"/>
                <w:b/>
              </w:rPr>
              <w:t xml:space="preserve">УЧАСТИЕ УЧАЩИХСЯ В НАУЧНО-ИССЛЕДОВАТЕЛЬСКОЙ ДЕЯТЕЛЬНОСТИ 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</w:rPr>
              <w:t>(проект</w:t>
            </w:r>
            <w:r w:rsidRPr="00A1339A">
              <w:rPr>
                <w:rFonts w:ascii="Times New Roman" w:hAnsi="Times New Roman" w:cs="Times New Roman"/>
              </w:rPr>
              <w:t xml:space="preserve"> </w:t>
            </w:r>
            <w:r w:rsidRPr="00A1339A">
              <w:rPr>
                <w:rFonts w:ascii="Times New Roman" w:hAnsi="Times New Roman" w:cs="Times New Roman"/>
                <w:b/>
              </w:rPr>
              <w:t>«Учебное исследование»</w:t>
            </w:r>
            <w:r w:rsidRPr="00A1339A">
              <w:rPr>
                <w:rFonts w:ascii="Times New Roman" w:hAnsi="Times New Roman" w:cs="Times New Roman"/>
              </w:rPr>
              <w:t>)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Критерий 4.  </w:t>
            </w:r>
            <w:r w:rsidRPr="00A1339A">
              <w:rPr>
                <w:rFonts w:ascii="Times New Roman" w:hAnsi="Times New Roman" w:cs="Times New Roman"/>
                <w:b/>
                <w:iCs/>
                <w:color w:val="000000"/>
              </w:rPr>
              <w:t>Достижения учащихся в научно-практической деятельности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4.1.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>Процент учащихся,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участвующих в различных этапах всероссийской олимпиады школьников; процент победителей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>Показатель 4.2.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>Процент учащихся,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участвующих в различных этапах научно-практической конференции Фестиваля «Юные интеллектуалы Среднего Урала»; процент победителей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Показатель 4.3.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школьников, принимающих участие в олимпиадах, организуемых учреждениями среднего и высшего профессионального образования; процент победителей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Показатель 4.4.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учащихся, принимающих участие в дистанционных олимпиадах и конкурсах; процент победителей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Показатель 4.5.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учащихся, принимающих участие в мероприятиях Центра «Одаренность и технологии»; процент победителей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Показатель 4.6.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учащихся, принимающих участие в мероприятиях Дворца Молодежи Свердловской области; процент победителей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Показатель 4.7.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учащихся, принимающих участие в научно-исследовательской деятельности в рамках школьного научного общества «Сферы»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НОО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%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Показатель 4.8.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Процент учащихся, принимающих участие в иных социальных, научно-исследовательских конференциях (конкурсах)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НОО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 / %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Критерий 5. В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ыявление, поддержка и сопровождение одаренных и талантливых детей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  <w:spacing w:val="-1"/>
              </w:rPr>
              <w:t>Показатель 5.1.</w:t>
            </w:r>
            <w:r w:rsidRPr="00A1339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A1339A">
              <w:rPr>
                <w:rFonts w:ascii="Times New Roman" w:hAnsi="Times New Roman" w:cs="Times New Roman"/>
                <w:color w:val="000000"/>
              </w:rPr>
              <w:t>Проведение диагностических процедур по выявлению</w:t>
            </w: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 у</w:t>
            </w:r>
            <w:r w:rsidRPr="00A1339A">
              <w:rPr>
                <w:rFonts w:ascii="Times New Roman" w:hAnsi="Times New Roman" w:cs="Times New Roman"/>
                <w:color w:val="000000"/>
                <w:spacing w:val="-1"/>
              </w:rPr>
              <w:t>ровня развития креативной, интеллектуальной, эмоционально-волевой, ценностно-мотивационной сфер личности обучающихся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Педагог-психолог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Да/нет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Показатель 5.2. </w:t>
            </w:r>
            <w:r w:rsidRPr="00A1339A">
              <w:rPr>
                <w:rFonts w:ascii="Times New Roman" w:hAnsi="Times New Roman" w:cs="Times New Roman"/>
                <w:color w:val="000000"/>
              </w:rPr>
              <w:t>Проведение диагностических процедур по выявлению</w:t>
            </w: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1339A">
              <w:rPr>
                <w:rFonts w:ascii="Times New Roman" w:hAnsi="Times New Roman" w:cs="Times New Roman"/>
              </w:rPr>
              <w:t xml:space="preserve">склонностей и способностей учащихся к изучению математики и предметов </w:t>
            </w:r>
            <w:proofErr w:type="gramStart"/>
            <w:r w:rsidRPr="00A1339A">
              <w:rPr>
                <w:rFonts w:ascii="Times New Roman" w:hAnsi="Times New Roman" w:cs="Times New Roman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 w:cs="Times New Roman"/>
              </w:rPr>
              <w:t xml:space="preserve"> цикла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Педагог-психолог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Да/нет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Показатель 5.3. 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Проведение диагностических процедур по выявлению </w:t>
            </w:r>
            <w:r w:rsidRPr="00A1339A">
              <w:rPr>
                <w:rFonts w:ascii="Times New Roman" w:hAnsi="Times New Roman" w:cs="Times New Roman"/>
                <w:shd w:val="clear" w:color="auto" w:fill="FFFFFF"/>
              </w:rPr>
              <w:t xml:space="preserve">мотивации обучающихся к </w:t>
            </w:r>
            <w:r w:rsidRPr="00A1339A">
              <w:rPr>
                <w:rFonts w:ascii="Times New Roman" w:eastAsia="HiddenHorzOCR" w:hAnsi="Times New Roman" w:cs="Times New Roman"/>
                <w:lang w:eastAsia="en-US"/>
              </w:rPr>
              <w:t>осознанному стремлению к получению образования по инженерным специальностям и рабочим профессиям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Педагог-психолог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Да/нет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eastAsia="HiddenHorzOCR" w:hAnsi="Times New Roman" w:cs="Times New Roman"/>
                <w:i/>
                <w:lang w:eastAsia="en-US"/>
              </w:rPr>
              <w:t>Показатель 5.4.</w:t>
            </w:r>
            <w:r w:rsidRPr="00A1339A">
              <w:rPr>
                <w:rFonts w:ascii="Times New Roman" w:eastAsia="HiddenHorzOCR" w:hAnsi="Times New Roman" w:cs="Times New Roman"/>
                <w:lang w:eastAsia="en-US"/>
              </w:rPr>
              <w:t xml:space="preserve"> Процент </w:t>
            </w:r>
            <w:r w:rsidRPr="00A1339A">
              <w:rPr>
                <w:rFonts w:ascii="Times New Roman" w:hAnsi="Times New Roman" w:cs="Times New Roman"/>
                <w:color w:val="000000"/>
                <w:spacing w:val="-1"/>
              </w:rPr>
              <w:t>портфолио учащихся, отражающих достижения и индивидуальный прогресс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Классные руководители 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HiddenHorzOCR" w:hAnsi="Times New Roman" w:cs="Times New Roman"/>
                <w:i/>
              </w:rPr>
            </w:pPr>
            <w:r w:rsidRPr="00A1339A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5.5.</w:t>
            </w:r>
            <w:r w:rsidRPr="00A1339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 инструментарий  </w:t>
            </w:r>
            <w:r w:rsidRPr="00A13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оценки учебно-предметных компетенций при проектировании содержания образовательного процесса и оценки образовательных результатов в условиях введения ФГОС основного общего образования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Учителя-предметники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1339A">
              <w:rPr>
                <w:rFonts w:ascii="Times New Roman" w:hAnsi="Times New Roman" w:cs="Times New Roman"/>
                <w:b/>
                <w:lang w:eastAsia="en-US"/>
              </w:rPr>
              <w:t xml:space="preserve">ОРГАНИЗАЦИЯ РАБОТЫ ПО ПРОФОРИЕНТАЦИОННОЙ ДЕЯТЕЛЬНОСТИ 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lang w:eastAsia="en-US"/>
              </w:rPr>
              <w:t>(проект</w:t>
            </w:r>
            <w:r w:rsidRPr="00A133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1339A">
              <w:rPr>
                <w:rFonts w:ascii="Times New Roman" w:hAnsi="Times New Roman" w:cs="Times New Roman"/>
                <w:b/>
                <w:lang w:eastAsia="en-US"/>
              </w:rPr>
              <w:t>«Будущая профессия»)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color w:val="000000"/>
              </w:rPr>
              <w:t xml:space="preserve">Критерий 6. </w:t>
            </w:r>
            <w:r w:rsidRPr="00A1339A">
              <w:rPr>
                <w:rFonts w:ascii="Times New Roman" w:eastAsia="HiddenHorzOCR" w:hAnsi="Times New Roman" w:cs="Times New Roman"/>
                <w:b/>
                <w:lang w:eastAsia="en-US"/>
              </w:rPr>
              <w:t>Участие в городском проекте «Профи-дебют»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</w:rPr>
              <w:t>Показатель 6. 1.</w:t>
            </w:r>
            <w:r w:rsidRPr="00A1339A">
              <w:rPr>
                <w:rFonts w:ascii="Times New Roman" w:hAnsi="Times New Roman" w:cs="Times New Roman"/>
                <w:b/>
              </w:rPr>
              <w:t xml:space="preserve"> </w:t>
            </w:r>
            <w:r w:rsidRPr="00A1339A">
              <w:rPr>
                <w:rFonts w:ascii="Times New Roman" w:hAnsi="Times New Roman" w:cs="Times New Roman"/>
              </w:rPr>
              <w:t>Количество участников «Профи – дебют» в вузах (количество посещенных вузов)</w:t>
            </w:r>
            <w:r w:rsidRPr="00A133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Чел / количество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</w:rPr>
              <w:t>Показатель 6.2.</w:t>
            </w:r>
            <w:r w:rsidRPr="00A1339A">
              <w:rPr>
                <w:rFonts w:ascii="Times New Roman" w:hAnsi="Times New Roman" w:cs="Times New Roman"/>
                <w:b/>
              </w:rPr>
              <w:t xml:space="preserve"> </w:t>
            </w:r>
            <w:r w:rsidRPr="00A1339A">
              <w:rPr>
                <w:rFonts w:ascii="Times New Roman" w:hAnsi="Times New Roman" w:cs="Times New Roman"/>
              </w:rPr>
              <w:t>Количество участников «Профи – дебют» в учреждениях СПО (количество посещенных учрежденных СПО)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Чел / количество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</w:rPr>
              <w:t>Показатель 6.3.</w:t>
            </w:r>
            <w:r w:rsidRPr="00A1339A">
              <w:rPr>
                <w:rFonts w:ascii="Times New Roman" w:hAnsi="Times New Roman" w:cs="Times New Roman"/>
                <w:b/>
              </w:rPr>
              <w:t xml:space="preserve"> </w:t>
            </w:r>
            <w:r w:rsidRPr="00A1339A">
              <w:rPr>
                <w:rFonts w:ascii="Times New Roman" w:hAnsi="Times New Roman" w:cs="Times New Roman"/>
              </w:rPr>
              <w:t>Количество участников «Профи – дебют» на предприятиях  (количество посещенных предприятий)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Чел / количество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i/>
              </w:rPr>
              <w:t>Показатель 6.4.</w:t>
            </w:r>
            <w:r w:rsidRPr="00A1339A">
              <w:rPr>
                <w:rFonts w:ascii="Times New Roman" w:hAnsi="Times New Roman" w:cs="Times New Roman"/>
              </w:rPr>
              <w:t xml:space="preserve"> Участие в </w:t>
            </w:r>
            <w:proofErr w:type="spellStart"/>
            <w:r w:rsidRPr="00A1339A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A1339A">
              <w:rPr>
                <w:rFonts w:ascii="Times New Roman" w:hAnsi="Times New Roman" w:cs="Times New Roman"/>
              </w:rPr>
              <w:t xml:space="preserve"> играх: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30"/>
              </w:tabs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</w:rPr>
              <w:t>«Путь к успеху» (ориентация на технические профессии)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30"/>
              </w:tabs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</w:rPr>
              <w:t>«Калейдоскоп экономических профессий»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A1339A">
              <w:rPr>
                <w:rFonts w:ascii="Times New Roman" w:hAnsi="Times New Roman" w:cs="Times New Roman"/>
              </w:rPr>
              <w:t>«Ступени к юридическому образованию»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Чел / результат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color w:val="000000"/>
              </w:rPr>
              <w:t xml:space="preserve">Критерий 7. </w:t>
            </w:r>
            <w:proofErr w:type="spellStart"/>
            <w:r w:rsidRPr="00A1339A">
              <w:rPr>
                <w:rFonts w:ascii="Times New Roman" w:hAnsi="Times New Roman" w:cs="Times New Roman"/>
                <w:b/>
                <w:color w:val="000000"/>
              </w:rPr>
              <w:t>Внутришкольная</w:t>
            </w:r>
            <w:proofErr w:type="spellEnd"/>
            <w:r w:rsidRPr="00A1339A">
              <w:rPr>
                <w:rFonts w:ascii="Times New Roman" w:hAnsi="Times New Roman" w:cs="Times New Roman"/>
                <w:b/>
                <w:color w:val="000000"/>
              </w:rPr>
              <w:t xml:space="preserve"> работа по профориентации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7.1.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Наличие учебных программ по курсам </w:t>
            </w:r>
            <w:proofErr w:type="spellStart"/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предпрофильной</w:t>
            </w:r>
            <w:proofErr w:type="spellEnd"/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 подготовки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7.2.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Процент учащихся, принимающих участие в общешкольных мероприятиях по профориентации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7.3.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Проведение общешкольных мероприятий по профориентации (фестивали, конкурсы, встречи)</w:t>
            </w: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Количество 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7.4.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Наличие информационного стенда по </w:t>
            </w:r>
            <w:proofErr w:type="spellStart"/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профориентационной</w:t>
            </w:r>
            <w:proofErr w:type="spellEnd"/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 работе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7.4.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Наличие информационных материалов  по </w:t>
            </w:r>
            <w:proofErr w:type="spellStart"/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профориентационной</w:t>
            </w:r>
            <w:proofErr w:type="spellEnd"/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 работе на сайте ОО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eastAsia="HiddenHorzOCR" w:hAnsi="Times New Roman" w:cs="Times New Roman"/>
                <w:b/>
                <w:caps/>
                <w:lang w:eastAsia="en-US"/>
              </w:rPr>
            </w:pPr>
            <w:r w:rsidRPr="00A1339A">
              <w:rPr>
                <w:rFonts w:ascii="Times New Roman" w:eastAsia="HiddenHorzOCR" w:hAnsi="Times New Roman" w:cs="Times New Roman"/>
                <w:b/>
                <w:caps/>
                <w:lang w:eastAsia="en-US"/>
              </w:rPr>
              <w:t>формирование гражданской идентичности учащихся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eastAsia="HiddenHorzOCR" w:hAnsi="Times New Roman" w:cs="Times New Roman"/>
                <w:b/>
                <w:lang w:eastAsia="en-US"/>
              </w:rPr>
              <w:t xml:space="preserve"> (проект</w:t>
            </w:r>
            <w:r w:rsidRPr="00A1339A">
              <w:rPr>
                <w:rFonts w:ascii="Times New Roman" w:eastAsia="HiddenHorzOCR" w:hAnsi="Times New Roman" w:cs="Times New Roman"/>
                <w:lang w:eastAsia="en-US"/>
              </w:rPr>
              <w:t xml:space="preserve"> </w:t>
            </w:r>
            <w:r w:rsidRPr="00A1339A">
              <w:rPr>
                <w:rFonts w:ascii="Times New Roman" w:eastAsia="HiddenHorzOCR" w:hAnsi="Times New Roman" w:cs="Times New Roman"/>
                <w:b/>
                <w:lang w:eastAsia="en-US"/>
              </w:rPr>
              <w:t>«</w:t>
            </w:r>
            <w:proofErr w:type="gramStart"/>
            <w:r w:rsidRPr="00A1339A">
              <w:rPr>
                <w:rFonts w:ascii="Times New Roman" w:eastAsia="HiddenHorzOCR" w:hAnsi="Times New Roman" w:cs="Times New Roman"/>
                <w:b/>
                <w:lang w:eastAsia="en-US"/>
              </w:rPr>
              <w:t>Горнозаводской</w:t>
            </w:r>
            <w:proofErr w:type="gramEnd"/>
            <w:r w:rsidRPr="00A1339A">
              <w:rPr>
                <w:rFonts w:ascii="Times New Roman" w:eastAsia="HiddenHorzOCR" w:hAnsi="Times New Roman" w:cs="Times New Roman"/>
                <w:b/>
                <w:lang w:eastAsia="en-US"/>
              </w:rPr>
              <w:t xml:space="preserve"> край»)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iCs/>
                <w:color w:val="000000"/>
              </w:rPr>
              <w:t>Критерий 8. Реализация наполнения  содержания образования материалом по истории и современности  Урала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Показатель 8.1.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Наличие учебных программ по курсу «Наш край»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Показатель 8.2. 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>Наличие авторских учебно-методических материалов педагогов (в том числе авторские сайты, блоги, сообщества)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Руководители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Показатель 8.3. </w:t>
            </w:r>
            <w:r w:rsidRPr="00A1339A">
              <w:rPr>
                <w:rFonts w:ascii="Times New Roman" w:hAnsi="Times New Roman" w:cs="Times New Roman"/>
                <w:bCs/>
                <w:color w:val="000000"/>
              </w:rPr>
              <w:t>Наличие методических материалов по краеведению для использования в учебном процессе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Руководители ШМО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color w:val="000000"/>
              </w:rPr>
              <w:t xml:space="preserve">Критерий 9. </w:t>
            </w:r>
            <w:proofErr w:type="spellStart"/>
            <w:r w:rsidRPr="00A1339A">
              <w:rPr>
                <w:rFonts w:ascii="Times New Roman" w:hAnsi="Times New Roman" w:cs="Times New Roman"/>
                <w:b/>
                <w:color w:val="000000"/>
              </w:rPr>
              <w:t>Внутришкольная</w:t>
            </w:r>
            <w:proofErr w:type="spellEnd"/>
            <w:r w:rsidRPr="00A1339A">
              <w:rPr>
                <w:rFonts w:ascii="Times New Roman" w:hAnsi="Times New Roman" w:cs="Times New Roman"/>
                <w:b/>
                <w:color w:val="000000"/>
              </w:rPr>
              <w:t xml:space="preserve"> работа по краеведению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9.1.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Процент учащихся, принимающих участие в общешкольных мероприятиях по краеведению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9.2.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Проведение общешкольных мероприятий по краеведению (фестивали, конкурсы, встречи)</w:t>
            </w: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9.3.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Наличие информационных стендов по краеведческой работе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9.4.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>Наличие информационных материалов  по краеведческой работе на сайте ОО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</w:rPr>
              <w:t xml:space="preserve">Показатель 9.5. </w:t>
            </w:r>
            <w:r w:rsidRPr="00A1339A">
              <w:rPr>
                <w:rFonts w:ascii="Times New Roman" w:hAnsi="Times New Roman" w:cs="Times New Roman"/>
              </w:rPr>
              <w:t>Участие в районных, городских, региональных, всероссийских олимпиадах, конкурсах, фестивалях  по краеведению</w:t>
            </w:r>
            <w:r w:rsidRPr="00A133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результат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Мероприятие / результат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Показатель 9.6. </w:t>
            </w:r>
            <w:r w:rsidRPr="00A1339A">
              <w:rPr>
                <w:rFonts w:ascii="Times New Roman" w:hAnsi="Times New Roman" w:cs="Times New Roman"/>
                <w:iCs/>
                <w:color w:val="000000"/>
              </w:rPr>
              <w:t xml:space="preserve">Организация работы ГОЛ по тематическим сменам </w:t>
            </w:r>
            <w:r w:rsidRPr="00A1339A">
              <w:rPr>
                <w:rFonts w:ascii="Times New Roman" w:hAnsi="Times New Roman" w:cs="Times New Roman"/>
              </w:rPr>
              <w:t>«Город мастеров»</w:t>
            </w:r>
            <w:r w:rsidRPr="00A133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Начальник лагеря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Да/нет</w:t>
            </w:r>
          </w:p>
        </w:tc>
      </w:tr>
      <w:tr w:rsidR="00B707C1" w:rsidRPr="00A1339A" w:rsidTr="00B707C1">
        <w:tc>
          <w:tcPr>
            <w:tcW w:w="10432" w:type="dxa"/>
            <w:gridSpan w:val="3"/>
            <w:vAlign w:val="center"/>
          </w:tcPr>
          <w:p w:rsidR="00B707C1" w:rsidRPr="00A1339A" w:rsidRDefault="00B707C1" w:rsidP="00B707C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Образовательная деятельность</w:t>
            </w: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Критерий 10. Качество обучения по математике и предметам </w:t>
            </w:r>
            <w:proofErr w:type="gramStart"/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цикла 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10.1.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Процент учащихся, успевающих на «4» и «5» по результатам промежуточной аттестации</w:t>
            </w:r>
          </w:p>
        </w:tc>
        <w:tc>
          <w:tcPr>
            <w:tcW w:w="217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10.2.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Процент учащихся, выбирающих ЕГЭ по предметам </w:t>
            </w:r>
            <w:proofErr w:type="gramStart"/>
            <w:r w:rsidRPr="00A1339A">
              <w:rPr>
                <w:rFonts w:ascii="Times New Roman" w:hAnsi="Times New Roman" w:cs="Times New Roman"/>
                <w:color w:val="000000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 w:cs="Times New Roman"/>
                <w:color w:val="000000"/>
              </w:rPr>
              <w:t xml:space="preserve"> цикла и информатику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10.3.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Процент учащихся, выбирающих ЕГЭ по математике профильного уровня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10.4.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Средний балл государственной итоговой аттестации выпускников 9 класса по математике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балл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10.5.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Средний балл единого государственного экзамена выпускников 11 класса по математике: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профильный уровень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базовый уровень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балл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>Показатель 10.6.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 Средний балл единого государственного экзамена выпускников 11 класса по предметам по выбору: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физика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химия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биология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A1339A">
              <w:rPr>
                <w:rFonts w:ascii="Times New Roman" w:hAnsi="Times New Roman" w:cs="Times New Roman"/>
                <w:color w:val="000000"/>
              </w:rPr>
              <w:t>- информатика</w:t>
            </w: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балл</w:t>
            </w:r>
          </w:p>
        </w:tc>
      </w:tr>
      <w:tr w:rsidR="00B707C1" w:rsidRPr="00A1339A" w:rsidTr="00B707C1">
        <w:tc>
          <w:tcPr>
            <w:tcW w:w="6654" w:type="dxa"/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</w:rPr>
            </w:pPr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Показатель 10.7. </w:t>
            </w:r>
            <w:r w:rsidRPr="00A1339A">
              <w:rPr>
                <w:rFonts w:ascii="Times New Roman" w:hAnsi="Times New Roman" w:cs="Times New Roman"/>
                <w:color w:val="000000"/>
              </w:rPr>
              <w:t xml:space="preserve">Участие и результативность </w:t>
            </w:r>
            <w:proofErr w:type="gramStart"/>
            <w:r w:rsidRPr="00A1339A">
              <w:rPr>
                <w:rFonts w:ascii="Times New Roman" w:hAnsi="Times New Roman" w:cs="Times New Roman"/>
                <w:color w:val="000000"/>
              </w:rPr>
              <w:t>интернет-тестирования</w:t>
            </w:r>
            <w:proofErr w:type="gramEnd"/>
            <w:r w:rsidRPr="00A1339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74" w:type="dxa"/>
          </w:tcPr>
          <w:p w:rsidR="00B707C1" w:rsidRPr="00A1339A" w:rsidRDefault="00B707C1" w:rsidP="00B707C1">
            <w:pPr>
              <w:ind w:firstLine="9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1339A">
              <w:rPr>
                <w:rFonts w:ascii="Times New Roman" w:hAnsi="Times New Roman" w:cs="Times New Roman"/>
                <w:bCs/>
                <w:color w:val="000000"/>
              </w:rPr>
              <w:t xml:space="preserve">балл </w:t>
            </w:r>
          </w:p>
        </w:tc>
      </w:tr>
    </w:tbl>
    <w:p w:rsidR="00B707C1" w:rsidRPr="00A1339A" w:rsidRDefault="00B707C1" w:rsidP="00B707C1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  <w:sectPr w:rsidR="00B707C1" w:rsidRPr="00A1339A" w:rsidSect="00B707C1">
          <w:pgSz w:w="11906" w:h="16838"/>
          <w:pgMar w:top="720" w:right="720" w:bottom="1077" w:left="720" w:header="709" w:footer="709" w:gutter="0"/>
          <w:cols w:space="708"/>
          <w:docGrid w:linePitch="360"/>
        </w:sectPr>
      </w:pPr>
    </w:p>
    <w:p w:rsidR="00B707C1" w:rsidRPr="00A1339A" w:rsidRDefault="00B707C1" w:rsidP="005B7762">
      <w:pPr>
        <w:pStyle w:val="a6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Календарный план реализации инновационного проекта (программы) с указанием сроков реализации по этапам и перечня конечной продукции (результатов).</w:t>
      </w:r>
    </w:p>
    <w:p w:rsidR="00B707C1" w:rsidRPr="00A1339A" w:rsidRDefault="00B707C1" w:rsidP="00B707C1">
      <w:pPr>
        <w:rPr>
          <w:rFonts w:ascii="Times New Roman" w:hAnsi="Times New Roman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915"/>
        <w:gridCol w:w="495"/>
        <w:gridCol w:w="567"/>
        <w:gridCol w:w="567"/>
        <w:gridCol w:w="567"/>
        <w:gridCol w:w="567"/>
        <w:gridCol w:w="1915"/>
        <w:gridCol w:w="1916"/>
      </w:tblGrid>
      <w:tr w:rsidR="00B707C1" w:rsidRPr="00A1339A" w:rsidTr="00B707C1">
        <w:trPr>
          <w:cantSplit/>
          <w:trHeight w:val="170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>Содержание и формы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2015-2016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>2016-2017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>2017-2018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>2019-2020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>Результаты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>Формы представления результатов</w:t>
            </w:r>
          </w:p>
        </w:tc>
      </w:tr>
      <w:tr w:rsidR="00B707C1" w:rsidRPr="00A1339A" w:rsidTr="00B707C1">
        <w:trPr>
          <w:trHeight w:val="274"/>
        </w:trPr>
        <w:tc>
          <w:tcPr>
            <w:tcW w:w="150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ОБНОВЛЕНИЕ СОДЕРЖАНИЯ  ОБРАЗОВАНИЯ И ТЕХНОЛОГИЙ ОБУЧЕНИЯ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/>
              </w:rPr>
              <w:t>(проект «Современный урок»)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Учебные программы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Разработка (корректировка) рабочих программ по учебным предметам с учетом выполнения воспитательных задач формирования российской и региональной идентичности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Учителя 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Согласование и утверждение программ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Рабочие программы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</w:rPr>
              <w:t xml:space="preserve">Разработка (корректировка) </w:t>
            </w:r>
            <w:r w:rsidRPr="00A1339A">
              <w:rPr>
                <w:rFonts w:ascii="Times New Roman" w:hAnsi="Times New Roman"/>
                <w:iCs/>
                <w:color w:val="000000"/>
              </w:rPr>
              <w:t xml:space="preserve"> учебных программ по предметам части, формируемой участниками ОП, ориентированных на развитие математической, </w:t>
            </w:r>
            <w:proofErr w:type="gramStart"/>
            <w:r w:rsidRPr="00A1339A">
              <w:rPr>
                <w:rFonts w:ascii="Times New Roman" w:hAnsi="Times New Roman"/>
                <w:iCs/>
                <w:color w:val="000000"/>
              </w:rPr>
              <w:t>естественно-научной</w:t>
            </w:r>
            <w:proofErr w:type="gramEnd"/>
            <w:r w:rsidRPr="00A1339A">
              <w:rPr>
                <w:rFonts w:ascii="Times New Roman" w:hAnsi="Times New Roman"/>
                <w:iCs/>
                <w:color w:val="000000"/>
              </w:rPr>
              <w:t>, информационной, проектной  компетентности учащихся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Разработка (корректировка) программ курсов внеурочной деятельности,</w:t>
            </w:r>
            <w:r w:rsidRPr="00A1339A">
              <w:rPr>
                <w:rFonts w:ascii="Times New Roman" w:hAnsi="Times New Roman"/>
                <w:iCs/>
                <w:color w:val="000000"/>
              </w:rPr>
              <w:t xml:space="preserve"> ориентированных на развитие математической, </w:t>
            </w:r>
            <w:proofErr w:type="gramStart"/>
            <w:r w:rsidRPr="00A1339A">
              <w:rPr>
                <w:rFonts w:ascii="Times New Roman" w:hAnsi="Times New Roman"/>
                <w:iCs/>
                <w:color w:val="000000"/>
              </w:rPr>
              <w:t>естественно-научной</w:t>
            </w:r>
            <w:proofErr w:type="gramEnd"/>
            <w:r w:rsidRPr="00A1339A">
              <w:rPr>
                <w:rFonts w:ascii="Times New Roman" w:hAnsi="Times New Roman"/>
                <w:iCs/>
                <w:color w:val="000000"/>
              </w:rPr>
              <w:t>, информационной, проектной  компетентности учащихся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Разработка (корректировка) </w:t>
            </w:r>
            <w:r w:rsidRPr="00A1339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1339A">
              <w:rPr>
                <w:rFonts w:ascii="Times New Roman" w:hAnsi="Times New Roman"/>
                <w:color w:val="000000"/>
              </w:rPr>
              <w:t xml:space="preserve"> программ дополнительных платных образовательных услуг, ориентированных на развитие учащихся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413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</w:rPr>
              <w:t xml:space="preserve">Разработка (корректировка) </w:t>
            </w:r>
            <w:r w:rsidRPr="00A1339A">
              <w:rPr>
                <w:rFonts w:ascii="Times New Roman" w:hAnsi="Times New Roman"/>
                <w:color w:val="000000"/>
              </w:rPr>
              <w:t xml:space="preserve"> программ дополнительного образования программ нового поколения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Учителя, педагоги </w:t>
            </w:r>
            <w:proofErr w:type="gramStart"/>
            <w:r w:rsidRPr="00A1339A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763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По окончанию процедуры лицензирования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Образовательные технологии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Включение в образовательный процесс инновационных педагогических технологий и методов: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 проблемное обучение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- технология ТРИЗ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 технология формирования критического мышления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 проектно-исследовательская технология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- технология коллективных творческих дел 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 технология формирующего оценивания</w:t>
            </w:r>
          </w:p>
          <w:p w:rsidR="00B707C1" w:rsidRPr="00A1339A" w:rsidRDefault="00B707C1" w:rsidP="00B707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- технология сетевых проектов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Классные руководители, учителя, педагоги </w:t>
            </w:r>
            <w:proofErr w:type="spellStart"/>
            <w:r w:rsidRPr="00A1339A">
              <w:rPr>
                <w:rFonts w:ascii="Times New Roman" w:hAnsi="Times New Roman"/>
              </w:rPr>
              <w:lastRenderedPageBreak/>
              <w:t>доп</w:t>
            </w:r>
            <w:proofErr w:type="gramStart"/>
            <w:r w:rsidRPr="00A1339A">
              <w:rPr>
                <w:rFonts w:ascii="Times New Roman" w:hAnsi="Times New Roman"/>
              </w:rPr>
              <w:t>.о</w:t>
            </w:r>
            <w:proofErr w:type="gramEnd"/>
            <w:r w:rsidRPr="00A1339A">
              <w:rPr>
                <w:rFonts w:ascii="Times New Roman" w:hAnsi="Times New Roman"/>
              </w:rPr>
              <w:t>бразования</w:t>
            </w:r>
            <w:proofErr w:type="spellEnd"/>
            <w:r w:rsidRPr="00A1339A">
              <w:rPr>
                <w:rFonts w:ascii="Times New Roman" w:hAnsi="Times New Roman"/>
              </w:rPr>
              <w:t xml:space="preserve">, </w:t>
            </w:r>
            <w:proofErr w:type="spellStart"/>
            <w:r w:rsidRPr="00A1339A">
              <w:rPr>
                <w:rFonts w:ascii="Times New Roman" w:hAnsi="Times New Roman"/>
              </w:rPr>
              <w:t>зам.директора</w:t>
            </w:r>
            <w:proofErr w:type="spellEnd"/>
            <w:r w:rsidRPr="00A1339A">
              <w:rPr>
                <w:rFonts w:ascii="Times New Roman" w:hAnsi="Times New Roman"/>
              </w:rPr>
              <w:t xml:space="preserve"> по ВР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Использование </w:t>
            </w:r>
            <w:proofErr w:type="gramStart"/>
            <w:r w:rsidRPr="00A1339A">
              <w:rPr>
                <w:rFonts w:ascii="Times New Roman" w:hAnsi="Times New Roman"/>
              </w:rPr>
              <w:t>инновационных</w:t>
            </w:r>
            <w:proofErr w:type="gramEnd"/>
            <w:r w:rsidRPr="00A1339A">
              <w:rPr>
                <w:rFonts w:ascii="Times New Roman" w:hAnsi="Times New Roman"/>
              </w:rPr>
              <w:t xml:space="preserve"> ОТ в ОП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Презентации, </w:t>
            </w:r>
            <w:proofErr w:type="spellStart"/>
            <w:r w:rsidRPr="00A1339A">
              <w:rPr>
                <w:rFonts w:ascii="Times New Roman" w:hAnsi="Times New Roman"/>
              </w:rPr>
              <w:t>ЦОРы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Включение в образовательный процесс дистанционных образовательных технологий в различных социокультурных условиях, в том числе для детей с особыми потребностями (одаренные дети, дети-инвалиды и дети с ограниченными возможностями здоровья)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Курсы дистанционного обучения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Программы курсов, ЦОР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Реализация воспитательного потенциала урока, содержания образовательных программ, обеспечение воспитания в процессе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Учителя-предметники, администрация ОО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Включение учителей-предметников в инновационную деятельность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Открытые уроки, мастер-классы,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Включение в преподавание предметов «Окружающий мир»,  «Биология», «Физика», «Химия» виртуальных лабораторий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Включение учителей-предметников в инновационную деятельность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Открытые уроки, мастер-классы,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Организация и проведение «Общественного смотра знаний» (математика) для родителей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Администрация ОО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Включение родителей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Видеоотчет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color w:val="000000"/>
              </w:rPr>
              <w:t xml:space="preserve">Организация и участие в  </w:t>
            </w:r>
            <w:proofErr w:type="gramStart"/>
            <w:r w:rsidRPr="00A1339A">
              <w:rPr>
                <w:rFonts w:ascii="Times New Roman" w:hAnsi="Times New Roman"/>
                <w:color w:val="000000"/>
              </w:rPr>
              <w:t>интернет-тестирования</w:t>
            </w:r>
            <w:proofErr w:type="gramEnd"/>
            <w:r w:rsidRPr="00A1339A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B707C1" w:rsidRPr="00A1339A" w:rsidRDefault="00B707C1" w:rsidP="00B707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Администрация ОО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Внешняя оценка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Аналитическая информация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Учебно-методические комплекты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Внедрение УМК для начальной школы «Перспектива»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 НШ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Освоение </w:t>
            </w:r>
            <w:proofErr w:type="gramStart"/>
            <w:r w:rsidRPr="00A1339A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Открытые уроки, мастер-классы,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Внедрение УМК «Сферы» в 5-9 классах: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- биология, география, математика, история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- обществознание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-  физика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- химия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Освоение </w:t>
            </w:r>
            <w:proofErr w:type="gramStart"/>
            <w:r w:rsidRPr="00A1339A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Открытые уроки, мастер-классы,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Внедрение электронных учебников «Азбука»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Учителя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ИКТ-</w:t>
            </w:r>
            <w:r w:rsidRPr="00A1339A">
              <w:rPr>
                <w:rFonts w:ascii="Times New Roman" w:hAnsi="Times New Roman"/>
              </w:rPr>
              <w:lastRenderedPageBreak/>
              <w:t>компетентность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Открытые </w:t>
            </w:r>
            <w:r w:rsidRPr="00A1339A">
              <w:rPr>
                <w:rFonts w:ascii="Times New Roman" w:hAnsi="Times New Roman"/>
              </w:rPr>
              <w:lastRenderedPageBreak/>
              <w:t xml:space="preserve">уроки, мастер-классы, публикации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Разработка и внедрение учебников-сайтов по предмету «Наш край»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Учителя истории, литературы, </w:t>
            </w:r>
            <w:proofErr w:type="gramStart"/>
            <w:r w:rsidRPr="00A1339A">
              <w:rPr>
                <w:rFonts w:ascii="Times New Roman" w:hAnsi="Times New Roman"/>
              </w:rPr>
              <w:t>ИЗО</w:t>
            </w:r>
            <w:proofErr w:type="gramEnd"/>
            <w:r w:rsidRPr="00A1339A">
              <w:rPr>
                <w:rFonts w:ascii="Times New Roman" w:hAnsi="Times New Roman"/>
              </w:rPr>
              <w:t>, географии, биологии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Учебники-сайты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Открытые уроки, мастер-классы, публикации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Профессиональная компетентность педагогов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Внутришкольный</w:t>
            </w:r>
            <w:proofErr w:type="spellEnd"/>
            <w:r w:rsidRPr="00A1339A">
              <w:rPr>
                <w:rFonts w:ascii="Times New Roman" w:hAnsi="Times New Roman"/>
              </w:rPr>
              <w:t xml:space="preserve"> конкурс по использованию ИКТ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Все учителя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ЦОР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Открытые уроки, мастер-классы, публикации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Создание учителями </w:t>
            </w:r>
            <w:proofErr w:type="gramStart"/>
            <w:r w:rsidRPr="00A1339A">
              <w:rPr>
                <w:rFonts w:ascii="Times New Roman" w:hAnsi="Times New Roman"/>
              </w:rPr>
              <w:t>собственных</w:t>
            </w:r>
            <w:proofErr w:type="gramEnd"/>
            <w:r w:rsidRPr="00A1339A">
              <w:rPr>
                <w:rFonts w:ascii="Times New Roman" w:hAnsi="Times New Roman"/>
              </w:rPr>
              <w:t xml:space="preserve"> сайтов-портфолио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Все учителя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Сайты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Презентации портфолио</w:t>
            </w:r>
          </w:p>
        </w:tc>
      </w:tr>
      <w:tr w:rsidR="00B707C1" w:rsidRPr="00A1339A" w:rsidTr="00B707C1">
        <w:trPr>
          <w:trHeight w:val="274"/>
        </w:trPr>
        <w:tc>
          <w:tcPr>
            <w:tcW w:w="150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 xml:space="preserve">УЧАСТИЕ УЧАЩИХСЯ В НАУЧНО-ИССЛЕДОВАТЕЛЬСКОЙ ДЕЯТЕЛЬНОСТИ 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/>
              </w:rPr>
              <w:t>(проект</w:t>
            </w:r>
            <w:r w:rsidRPr="00A1339A">
              <w:rPr>
                <w:rFonts w:ascii="Times New Roman" w:hAnsi="Times New Roman"/>
              </w:rPr>
              <w:t xml:space="preserve"> </w:t>
            </w:r>
            <w:r w:rsidRPr="00A1339A">
              <w:rPr>
                <w:rFonts w:ascii="Times New Roman" w:hAnsi="Times New Roman"/>
                <w:b/>
              </w:rPr>
              <w:t>«Учебное исследование»</w:t>
            </w:r>
            <w:r w:rsidRPr="00A1339A">
              <w:rPr>
                <w:rFonts w:ascii="Times New Roman" w:hAnsi="Times New Roman"/>
              </w:rPr>
              <w:t>)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  <w:b/>
                <w:bCs/>
                <w:color w:val="000000"/>
              </w:rPr>
              <w:t>Одаренные дети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</w:rPr>
              <w:t>Функционирование клуба «Эрудит»</w:t>
            </w:r>
            <w:r w:rsidRPr="00A1339A">
              <w:rPr>
                <w:rFonts w:ascii="Times New Roman" w:eastAsiaTheme="minorHAnsi" w:hAnsi="Times New Roman"/>
                <w:lang w:eastAsia="en-US"/>
              </w:rPr>
              <w:t xml:space="preserve"> (начальная школа),  Научного общества учащихся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Руководители проектов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Мотивация учащихся к занятиям </w:t>
            </w:r>
            <w:r w:rsidRPr="00A1339A">
              <w:rPr>
                <w:rStyle w:val="dash041e005f0431005f044b005f0447005f043d005f044b005f0439005f005fchar1char1"/>
                <w:spacing w:val="-20"/>
              </w:rPr>
              <w:t>исследовательской, конструкторской</w:t>
            </w:r>
            <w:r w:rsidRPr="00A1339A">
              <w:rPr>
                <w:rStyle w:val="dash041e005f0431005f044b005f0447005f043d005f044b005f0439005f005fchar1char1"/>
              </w:rPr>
              <w:t xml:space="preserve"> деятельностью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План работы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Функционирование клуба «</w:t>
            </w:r>
            <w:proofErr w:type="spellStart"/>
            <w:r w:rsidRPr="00A1339A">
              <w:rPr>
                <w:rFonts w:ascii="Times New Roman" w:hAnsi="Times New Roman"/>
              </w:rPr>
              <w:t>Лего</w:t>
            </w:r>
            <w:proofErr w:type="spellEnd"/>
            <w:r w:rsidRPr="00A1339A">
              <w:rPr>
                <w:rFonts w:ascii="Times New Roman" w:hAnsi="Times New Roman"/>
              </w:rPr>
              <w:t>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Руководитель Клуба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Клуб "Технократ" (цикл занятий для членов НОУ "Сферы" по освоению конкретных технологий изготовления материальных предметов и освоению первичных инженерных навыков)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Руководитель Клуба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План работы. Конспекты занятий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Организация и проведение школьной научно-исследовательской конференции «Будущее в наших руках»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Руководитель НОУ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Вовлечение учащихся в дистанционные олимпиады, конкурсы, фестивали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 НШ, 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Увеличение охвата учащихся познавательной деятельностью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Портфолио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proofErr w:type="gramStart"/>
            <w:r w:rsidRPr="00A1339A">
              <w:rPr>
                <w:rFonts w:ascii="Times New Roman" w:hAnsi="Times New Roman"/>
              </w:rPr>
              <w:t xml:space="preserve">Вовлечение учащихся в районные, городские, региональные, всероссийские олимпиады, конкурсы, </w:t>
            </w:r>
            <w:r w:rsidRPr="00A1339A">
              <w:rPr>
                <w:rFonts w:ascii="Times New Roman" w:hAnsi="Times New Roman"/>
              </w:rPr>
              <w:lastRenderedPageBreak/>
              <w:t xml:space="preserve">фестивали, конференции, соревнования  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Учителя НШ, учителя-</w:t>
            </w:r>
            <w:r w:rsidRPr="00A1339A">
              <w:rPr>
                <w:rFonts w:ascii="Times New Roman" w:hAnsi="Times New Roman"/>
              </w:rPr>
              <w:lastRenderedPageBreak/>
              <w:t>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Формирование интереса к </w:t>
            </w:r>
            <w:r w:rsidRPr="00A1339A">
              <w:rPr>
                <w:rFonts w:ascii="Times New Roman" w:hAnsi="Times New Roman"/>
              </w:rPr>
              <w:lastRenderedPageBreak/>
              <w:t xml:space="preserve">занятиям </w:t>
            </w:r>
            <w:r w:rsidRPr="00A1339A">
              <w:rPr>
                <w:rFonts w:ascii="Times New Roman" w:hAnsi="Times New Roman"/>
                <w:spacing w:val="-20"/>
              </w:rPr>
              <w:t>исследовательской</w:t>
            </w:r>
            <w:r w:rsidRPr="00A1339A">
              <w:rPr>
                <w:rFonts w:ascii="Times New Roman" w:hAnsi="Times New Roman"/>
              </w:rPr>
              <w:t xml:space="preserve"> деятельностью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Портфолио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Включение школьников в работу органов ученического самоуправления, детских общественных организаций (в том числе волонтерские отряды, актив школьной газеты, актив РАДИО </w:t>
            </w:r>
            <w:r w:rsidRPr="00A1339A">
              <w:rPr>
                <w:rFonts w:ascii="Times New Roman" w:hAnsi="Times New Roman"/>
                <w:lang w:val="en-US"/>
              </w:rPr>
              <w:t>FM</w:t>
            </w:r>
            <w:r w:rsidRPr="00A1339A">
              <w:rPr>
                <w:rFonts w:ascii="Times New Roman" w:hAnsi="Times New Roman"/>
              </w:rPr>
              <w:t>), формирующих гражданскую ответственность, правовую грамотность, чувство долга и навык коллективной деятельности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Руководители проектов, Совет старшеклассников, заместитель директора по ВР, 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Увеличение охвата учащихся общественной работой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 Мониторинговые исследования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Проведение занятий «Академии молодого лидера»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Центр «Диалог», районный Совет старшеклассников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Повышение </w:t>
            </w:r>
            <w:r w:rsidRPr="00A1339A">
              <w:rPr>
                <w:rFonts w:ascii="Times New Roman" w:hAnsi="Times New Roman"/>
                <w:spacing w:val="-18"/>
              </w:rPr>
              <w:t>заинтересованности,</w:t>
            </w:r>
            <w:r w:rsidRPr="00A1339A">
              <w:rPr>
                <w:rFonts w:ascii="Times New Roman" w:hAnsi="Times New Roman"/>
              </w:rPr>
              <w:t xml:space="preserve"> </w:t>
            </w:r>
            <w:proofErr w:type="gramStart"/>
            <w:r w:rsidRPr="00A1339A">
              <w:rPr>
                <w:rFonts w:ascii="Times New Roman" w:hAnsi="Times New Roman"/>
              </w:rPr>
              <w:t>ответствен-</w:t>
            </w:r>
            <w:proofErr w:type="spellStart"/>
            <w:r w:rsidRPr="00A1339A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  <w:r w:rsidRPr="00A1339A">
              <w:rPr>
                <w:rFonts w:ascii="Times New Roman" w:hAnsi="Times New Roman"/>
              </w:rPr>
              <w:t>, методической грамотности актива школы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видео. Применение на практике полученных знаний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/>
                <w:color w:val="000000"/>
              </w:rPr>
            </w:pPr>
            <w:r w:rsidRPr="00A1339A">
              <w:rPr>
                <w:rFonts w:ascii="Times New Roman" w:hAnsi="Times New Roman"/>
                <w:color w:val="000000"/>
              </w:rPr>
              <w:t>Проведение диагностических процедур по выявлению</w:t>
            </w:r>
            <w:r w:rsidRPr="00A1339A">
              <w:rPr>
                <w:rFonts w:ascii="Times New Roman" w:hAnsi="Times New Roman"/>
                <w:i/>
                <w:color w:val="000000"/>
              </w:rPr>
              <w:t xml:space="preserve"> у</w:t>
            </w:r>
            <w:r w:rsidRPr="00A1339A">
              <w:rPr>
                <w:rFonts w:ascii="Times New Roman" w:hAnsi="Times New Roman"/>
                <w:color w:val="000000"/>
                <w:spacing w:val="-1"/>
              </w:rPr>
              <w:t>ровня развития креативной, интеллектуальной, эмоционально-волевой, ценностно-мотивационной сфер личности 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Педагог-психолог, 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Выявление определенных категорий учащихся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 Мониторинговые исследования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/>
                <w:color w:val="000000"/>
              </w:rPr>
            </w:pPr>
            <w:r w:rsidRPr="00A1339A">
              <w:rPr>
                <w:rFonts w:ascii="Times New Roman" w:hAnsi="Times New Roman"/>
                <w:color w:val="000000"/>
              </w:rPr>
              <w:t>Проведение диагностических процедур по выявлению</w:t>
            </w:r>
            <w:r w:rsidRPr="00A1339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A1339A">
              <w:rPr>
                <w:rFonts w:ascii="Times New Roman" w:hAnsi="Times New Roman"/>
              </w:rPr>
              <w:t xml:space="preserve">склонностей и способностей учащихся к изучению математики и предметов </w:t>
            </w:r>
            <w:proofErr w:type="gramStart"/>
            <w:r w:rsidRPr="00A1339A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/>
              </w:rPr>
              <w:t xml:space="preserve"> цикла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Педагог-психолог, 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 Мониторинговые исследования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Психолого-педагогические консультации для родителей учащихся, родительские собрания, общешкольные конференции для родителей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Администрация ОО, педагоги, психолог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++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Повышение </w:t>
            </w:r>
            <w:r w:rsidRPr="00A1339A">
              <w:rPr>
                <w:rFonts w:ascii="Times New Roman" w:hAnsi="Times New Roman"/>
                <w:spacing w:val="-20"/>
              </w:rPr>
              <w:t>психологической</w:t>
            </w:r>
            <w:r w:rsidRPr="00A1339A">
              <w:rPr>
                <w:rFonts w:ascii="Times New Roman" w:hAnsi="Times New Roman"/>
              </w:rPr>
              <w:t xml:space="preserve"> и педагогической грамотности родителей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Презентация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339A">
              <w:rPr>
                <w:rFonts w:ascii="Times New Roman" w:hAnsi="Times New Roman"/>
                <w:b/>
                <w:color w:val="000000"/>
              </w:rPr>
              <w:t>Образовательная среда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Организация и проведение «Дней науки»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Руководитель 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Мотивация к изучению предметов </w:t>
            </w:r>
            <w:proofErr w:type="gramStart"/>
            <w:r w:rsidRPr="00A1339A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/>
              </w:rPr>
              <w:t xml:space="preserve"> цикла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proofErr w:type="gramStart"/>
            <w:r w:rsidRPr="00A1339A">
              <w:rPr>
                <w:rFonts w:ascii="Times New Roman" w:hAnsi="Times New Roman"/>
              </w:rPr>
              <w:t>Реализация проекта "Пять элементов" (изучение взаимовлияния пяти элементов: огонь, вода, металл, воздух, дерево), рассчитанный на 5 лет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Руководитель 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Школьный фестиваль "Сам себе инженер" - </w:t>
            </w:r>
            <w:r w:rsidRPr="00A1339A">
              <w:rPr>
                <w:rFonts w:ascii="Times New Roman" w:hAnsi="Times New Roman"/>
              </w:rPr>
              <w:lastRenderedPageBreak/>
              <w:t>презентация практических проектов по технологии, экологии, физике, химии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Руководитель </w:t>
            </w:r>
            <w:r w:rsidRPr="00A1339A">
              <w:rPr>
                <w:rFonts w:ascii="Times New Roman" w:hAnsi="Times New Roman"/>
              </w:rPr>
              <w:lastRenderedPageBreak/>
              <w:t xml:space="preserve">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Реализация проекта "</w:t>
            </w:r>
            <w:proofErr w:type="spellStart"/>
            <w:r w:rsidRPr="00A1339A">
              <w:rPr>
                <w:rFonts w:ascii="Times New Roman" w:hAnsi="Times New Roman"/>
              </w:rPr>
              <w:t>Фаблаб</w:t>
            </w:r>
            <w:proofErr w:type="spellEnd"/>
            <w:r w:rsidRPr="00A1339A">
              <w:rPr>
                <w:rFonts w:ascii="Times New Roman" w:hAnsi="Times New Roman"/>
              </w:rPr>
              <w:t>" -  создание лаборатории, школьной мастерской, с возможностью использования оборудования, для создания деталей и моделей, проведением лекций и мастер-классов.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Руководитель 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Организация и проведение районного фестиваля «ТРИЗ-игра»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Руководитель 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 xml:space="preserve">Информационный центр по атомной энергии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Посещение мероприятий </w:t>
            </w:r>
            <w:r w:rsidRPr="00A1339A">
              <w:rPr>
                <w:rFonts w:ascii="Times New Roman" w:hAnsi="Times New Roman"/>
                <w:color w:val="000000"/>
                <w:shd w:val="clear" w:color="auto" w:fill="FFFFFF"/>
              </w:rPr>
              <w:t>проекта «От атома до звезд». (1 – 5 классы), эко-игра «Вода и атом» (6 – 8 классы), стратегическая игра «Ядерный ренессанс» (9 – 11 классы)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Руководители </w:t>
            </w:r>
            <w:proofErr w:type="spellStart"/>
            <w:r w:rsidRPr="00A1339A">
              <w:rPr>
                <w:rFonts w:ascii="Times New Roman" w:hAnsi="Times New Roman"/>
              </w:rPr>
              <w:t>подпроектов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Мотивация к изучению предметов </w:t>
            </w:r>
            <w:proofErr w:type="gramStart"/>
            <w:r w:rsidRPr="00A1339A">
              <w:rPr>
                <w:rFonts w:ascii="Times New Roman" w:hAnsi="Times New Roman"/>
              </w:rPr>
              <w:t>естественно-научного</w:t>
            </w:r>
            <w:proofErr w:type="gramEnd"/>
            <w:r w:rsidRPr="00A1339A">
              <w:rPr>
                <w:rFonts w:ascii="Times New Roman" w:hAnsi="Times New Roman"/>
              </w:rPr>
              <w:t xml:space="preserve"> цикла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Видеопрезентации</w:t>
            </w:r>
            <w:proofErr w:type="spellEnd"/>
            <w:r w:rsidRPr="00A1339A">
              <w:rPr>
                <w:rFonts w:ascii="Times New Roman" w:hAnsi="Times New Roman"/>
              </w:rPr>
              <w:t xml:space="preserve">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b"/>
              <w:numPr>
                <w:ilvl w:val="0"/>
                <w:numId w:val="19"/>
              </w:numPr>
              <w:shd w:val="clear" w:color="auto" w:fill="FFFFFF"/>
              <w:spacing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 центра:</w:t>
            </w:r>
          </w:p>
          <w:p w:rsidR="00B707C1" w:rsidRPr="00A1339A" w:rsidRDefault="00B707C1" w:rsidP="00556A18">
            <w:pPr>
              <w:pStyle w:val="ab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spacing w:line="270" w:lineRule="atLeast"/>
              <w:ind w:left="3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исследовательских и реферативных работ</w:t>
            </w:r>
            <w:r w:rsidRPr="00A1339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«Атомная наука и техника»</w:t>
            </w:r>
          </w:p>
          <w:p w:rsidR="00B707C1" w:rsidRPr="00A1339A" w:rsidRDefault="00B707C1" w:rsidP="00556A18">
            <w:pPr>
              <w:pStyle w:val="ab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spacing w:line="270" w:lineRule="atLeast"/>
              <w:ind w:left="3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творческих проектов «Мой атом»</w:t>
            </w:r>
            <w:r w:rsidRPr="00A1339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07C1" w:rsidRPr="00A1339A" w:rsidRDefault="00B707C1" w:rsidP="00556A18">
            <w:pPr>
              <w:pStyle w:val="ab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spacing w:line="270" w:lineRule="atLeast"/>
              <w:ind w:left="3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действующих моделей, технических игрушек, роботов «</w:t>
            </w:r>
            <w:proofErr w:type="spellStart"/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Техноград</w:t>
            </w:r>
            <w:proofErr w:type="spellEnd"/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707C1" w:rsidRPr="00A1339A" w:rsidRDefault="00B707C1" w:rsidP="00556A18">
            <w:pPr>
              <w:pStyle w:val="ab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spacing w:line="270" w:lineRule="atLeast"/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3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«МИФ – Математика. Информатика. Физика»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Мотивация учащихся к занятиям </w:t>
            </w:r>
            <w:r w:rsidRPr="00A1339A">
              <w:rPr>
                <w:rStyle w:val="dash041e005f0431005f044b005f0447005f043d005f044b005f0439005f005fchar1char1"/>
                <w:spacing w:val="-20"/>
              </w:rPr>
              <w:t>исследовательской,</w:t>
            </w:r>
            <w:r w:rsidRPr="00A1339A">
              <w:rPr>
                <w:rStyle w:val="dash041e005f0431005f044b005f0447005f043d005f044b005f0439005f005fchar1char1"/>
              </w:rPr>
              <w:t xml:space="preserve"> конструктивной деятельностью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Портфолио</w:t>
            </w:r>
          </w:p>
        </w:tc>
      </w:tr>
      <w:tr w:rsidR="00B707C1" w:rsidRPr="00A1339A" w:rsidTr="00B707C1">
        <w:trPr>
          <w:trHeight w:val="274"/>
        </w:trPr>
        <w:tc>
          <w:tcPr>
            <w:tcW w:w="150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pStyle w:val="a5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ОРГАНИЗАЦИЯ РАБОТЫ ПО ПРОФОРИЕНТАЦИОННОЙ ДЕЯТЕЛЬНОСТИ</w:t>
            </w:r>
          </w:p>
          <w:p w:rsidR="00B707C1" w:rsidRPr="00A1339A" w:rsidRDefault="00B707C1" w:rsidP="00B707C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(проект</w:t>
            </w:r>
            <w:r w:rsidRPr="00A1339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«Будущая профессия»)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eastAsia="HiddenHorzOCR" w:hAnsi="Times New Roman"/>
                <w:b/>
                <w:lang w:eastAsia="en-US"/>
              </w:rPr>
            </w:pP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Областной проект «Единая промышленная карта»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rPr>
                <w:rFonts w:ascii="Times New Roman" w:eastAsia="HiddenHorzOCR" w:hAnsi="Times New Roman"/>
              </w:rPr>
            </w:pPr>
            <w:r w:rsidRPr="00A1339A">
              <w:rPr>
                <w:rFonts w:ascii="Times New Roman" w:hAnsi="Times New Roman"/>
              </w:rPr>
              <w:t>Образовательные экскурсии на различные промышленные предприятия Свердловской области (1 - 11 класс)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A1339A">
              <w:rPr>
                <w:rFonts w:ascii="Times New Roman" w:hAnsi="Times New Roman"/>
              </w:rPr>
              <w:t>подпроекта</w:t>
            </w:r>
            <w:proofErr w:type="spellEnd"/>
            <w:r w:rsidRPr="00A1339A">
              <w:rPr>
                <w:rFonts w:ascii="Times New Roman" w:hAnsi="Times New Roman"/>
              </w:rPr>
              <w:t>, 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Мотивация  к работе на производстве и в реальном секторе экономики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Городской проект «Профи-дебют»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/>
                <w:color w:val="000000"/>
              </w:rPr>
            </w:pPr>
            <w:r w:rsidRPr="00A1339A">
              <w:rPr>
                <w:rFonts w:ascii="Times New Roman" w:hAnsi="Times New Roman"/>
              </w:rPr>
              <w:t>Посещение</w:t>
            </w:r>
            <w:r w:rsidRPr="00A1339A">
              <w:rPr>
                <w:rFonts w:ascii="Times New Roman" w:hAnsi="Times New Roman"/>
                <w:i/>
              </w:rPr>
              <w:t xml:space="preserve"> </w:t>
            </w:r>
            <w:r w:rsidRPr="00A1339A">
              <w:rPr>
                <w:rFonts w:ascii="Times New Roman" w:hAnsi="Times New Roman"/>
              </w:rPr>
              <w:t>участниками «Профи - дебют» вузов, учреждений СПО, предприятий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Мотивация  к работе на производстве и в реальном секторе </w:t>
            </w:r>
            <w:r w:rsidRPr="00A1339A">
              <w:rPr>
                <w:rFonts w:ascii="Times New Roman" w:hAnsi="Times New Roman"/>
              </w:rPr>
              <w:lastRenderedPageBreak/>
              <w:t>экономики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Участие в </w:t>
            </w:r>
            <w:proofErr w:type="spellStart"/>
            <w:r w:rsidRPr="00A1339A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A1339A">
              <w:rPr>
                <w:rFonts w:ascii="Times New Roman" w:hAnsi="Times New Roman"/>
              </w:rPr>
              <w:t xml:space="preserve"> играх: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30"/>
              </w:tabs>
              <w:autoSpaceDE/>
              <w:autoSpaceDN/>
              <w:adjustRightInd/>
              <w:ind w:left="34" w:firstLine="0"/>
              <w:contextualSpacing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«Путь к успеху» (ориентация на технические профессии)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30"/>
              </w:tabs>
              <w:autoSpaceDE/>
              <w:autoSpaceDN/>
              <w:adjustRightInd/>
              <w:ind w:left="34" w:firstLine="0"/>
              <w:contextualSpacing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«Калейдоскоп экономических профессий»</w:t>
            </w:r>
          </w:p>
          <w:p w:rsidR="00B707C1" w:rsidRPr="00A1339A" w:rsidRDefault="00B707C1" w:rsidP="005B7762">
            <w:pPr>
              <w:pStyle w:val="a3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330"/>
              </w:tabs>
              <w:autoSpaceDE/>
              <w:autoSpaceDN/>
              <w:adjustRightInd/>
              <w:ind w:left="34" w:right="29" w:firstLine="0"/>
              <w:contextualSpacing/>
              <w:jc w:val="left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</w:rPr>
              <w:t>«Ступени к юридическому образованию»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Руководитель проекта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  <w:b/>
                <w:bCs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Увеличение охвата учащихся познавательной деятельностью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Творческие отчеты, портфолио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  <w:b/>
                <w:color w:val="000000"/>
              </w:rPr>
              <w:t xml:space="preserve">Школа профессий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Cs/>
              </w:rPr>
              <w:t xml:space="preserve">Конкурс творческих </w:t>
            </w:r>
            <w:proofErr w:type="spellStart"/>
            <w:r w:rsidRPr="00A1339A">
              <w:rPr>
                <w:rFonts w:ascii="Times New Roman" w:hAnsi="Times New Roman"/>
                <w:bCs/>
              </w:rPr>
              <w:t>профориентационных</w:t>
            </w:r>
            <w:proofErr w:type="spellEnd"/>
            <w:r w:rsidRPr="00A1339A">
              <w:rPr>
                <w:rFonts w:ascii="Times New Roman" w:hAnsi="Times New Roman"/>
                <w:bCs/>
              </w:rPr>
              <w:t xml:space="preserve"> проектов  </w:t>
            </w:r>
            <w:r w:rsidRPr="00A1339A">
              <w:rPr>
                <w:rFonts w:ascii="Times New Roman" w:hAnsi="Times New Roman"/>
              </w:rPr>
              <w:t>"Шаг к будущей профессии"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</w:rPr>
              <w:t>Руководитель проекта, 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Style w:val="dash041e005f0431005f044b005f0447005f043d005f044b005f0439005f005fchar1char1"/>
              </w:rPr>
              <w:t>Ориентация в мире профессий, понимание значения профессиональной деятельности для человека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Школьный фестиваль «Мир профессий»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Cs/>
              </w:rPr>
              <w:t>Конкурс семейных слай</w:t>
            </w:r>
            <w:proofErr w:type="gramStart"/>
            <w:r w:rsidRPr="00A1339A">
              <w:rPr>
                <w:rFonts w:ascii="Times New Roman" w:hAnsi="Times New Roman"/>
                <w:bCs/>
              </w:rPr>
              <w:t>д-</w:t>
            </w:r>
            <w:proofErr w:type="gramEnd"/>
            <w:r w:rsidRPr="00A1339A">
              <w:rPr>
                <w:rFonts w:ascii="Times New Roman" w:hAnsi="Times New Roman"/>
                <w:bCs/>
              </w:rPr>
              <w:t xml:space="preserve"> и видеофильмов </w:t>
            </w:r>
            <w:r w:rsidRPr="00A1339A">
              <w:rPr>
                <w:rFonts w:ascii="Times New Roman" w:hAnsi="Times New Roman"/>
              </w:rPr>
              <w:t>"Профессиональная династия моей семьи"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</w:rPr>
              <w:t>Сетевой проект  "</w:t>
            </w:r>
            <w:proofErr w:type="spellStart"/>
            <w:r w:rsidRPr="00A1339A">
              <w:rPr>
                <w:rFonts w:ascii="Times New Roman" w:hAnsi="Times New Roman"/>
              </w:rPr>
              <w:t>Инженеромания</w:t>
            </w:r>
            <w:proofErr w:type="spellEnd"/>
            <w:r w:rsidRPr="00A1339A">
              <w:rPr>
                <w:rFonts w:ascii="Times New Roman" w:hAnsi="Times New Roman"/>
              </w:rPr>
              <w:t>" (знакомство с особенностями инженерных профессий, диагностика способностей к  данным профессиям)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Реализация проекта «Диалог с профессионалом»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A1339A">
              <w:rPr>
                <w:rFonts w:ascii="Times New Roman" w:hAnsi="Times New Roman"/>
                <w:b/>
                <w:iCs/>
                <w:color w:val="000000"/>
              </w:rPr>
              <w:t>Вузы Екатеринбурга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f2"/>
              <w:numPr>
                <w:ilvl w:val="0"/>
                <w:numId w:val="28"/>
              </w:numPr>
              <w:ind w:hanging="11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A1339A">
              <w:rPr>
                <w:rFonts w:ascii="Times New Roman" w:hAnsi="Times New Roman"/>
                <w:bCs/>
                <w:sz w:val="24"/>
                <w:szCs w:val="20"/>
              </w:rPr>
              <w:t xml:space="preserve">Организация учебного процесса (ведение </w:t>
            </w:r>
            <w:proofErr w:type="spellStart"/>
            <w:r w:rsidRPr="00A1339A">
              <w:rPr>
                <w:rFonts w:ascii="Times New Roman" w:hAnsi="Times New Roman"/>
                <w:bCs/>
                <w:sz w:val="24"/>
                <w:szCs w:val="20"/>
              </w:rPr>
              <w:t>внеучебных</w:t>
            </w:r>
            <w:proofErr w:type="spellEnd"/>
            <w:r w:rsidRPr="00A1339A">
              <w:rPr>
                <w:rFonts w:ascii="Times New Roman" w:hAnsi="Times New Roman"/>
                <w:bCs/>
                <w:sz w:val="24"/>
                <w:szCs w:val="20"/>
              </w:rPr>
              <w:t xml:space="preserve"> занятий, проведение совместных заседаний проблемных творческих групп, мастер-классы, недели научных знаний)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Руководитель проекта, классные руководители, 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Style w:val="dash041e005f0431005f044b005f0447005f043d005f044b005f0439005f005fchar1char1"/>
              </w:rPr>
              <w:t>Ориентация в  мире профессий, мотивация к осознанному выбору профессии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видео. Применение на практике полученных знаний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f2"/>
              <w:numPr>
                <w:ilvl w:val="0"/>
                <w:numId w:val="28"/>
              </w:numPr>
              <w:ind w:hanging="11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A1339A">
              <w:rPr>
                <w:rFonts w:ascii="Times New Roman" w:hAnsi="Times New Roman"/>
                <w:bCs/>
                <w:sz w:val="24"/>
                <w:szCs w:val="20"/>
              </w:rPr>
              <w:t>Организация работы с одаренными детьми (олимпиады, конкурсы, конференции)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 xml:space="preserve">Портфолио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f2"/>
              <w:numPr>
                <w:ilvl w:val="0"/>
                <w:numId w:val="28"/>
              </w:numPr>
              <w:ind w:hanging="11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A1339A">
              <w:rPr>
                <w:rFonts w:ascii="Times New Roman" w:hAnsi="Times New Roman"/>
                <w:bCs/>
                <w:sz w:val="24"/>
                <w:szCs w:val="20"/>
              </w:rPr>
              <w:t>Создание системы работы с кадрами (консультации по ведению урочной и внеурочной деятельности, организация курсов повышения квалификации, рецензирование работ педагогов, помощь в публикации  сборников материалов)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видео. Применение на практике полученных знаний</w:t>
            </w:r>
          </w:p>
        </w:tc>
      </w:tr>
      <w:tr w:rsidR="00B707C1" w:rsidRPr="00A1339A" w:rsidTr="00B707C1">
        <w:trPr>
          <w:trHeight w:val="274"/>
        </w:trPr>
        <w:tc>
          <w:tcPr>
            <w:tcW w:w="150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eastAsia="HiddenHorzOCR" w:hAnsi="Times New Roman"/>
                <w:b/>
                <w:caps/>
                <w:lang w:eastAsia="en-US"/>
              </w:rPr>
            </w:pPr>
            <w:r w:rsidRPr="00A1339A">
              <w:rPr>
                <w:rFonts w:ascii="Times New Roman" w:eastAsia="HiddenHorzOCR" w:hAnsi="Times New Roman"/>
                <w:b/>
                <w:caps/>
                <w:lang w:eastAsia="en-US"/>
              </w:rPr>
              <w:t>формирование гражданской идентичности учащихся</w:t>
            </w:r>
          </w:p>
          <w:p w:rsidR="00B707C1" w:rsidRPr="00A1339A" w:rsidRDefault="00B707C1" w:rsidP="00B707C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(проект</w:t>
            </w:r>
            <w:r w:rsidRPr="00A1339A">
              <w:rPr>
                <w:rFonts w:ascii="Times New Roman" w:eastAsia="HiddenHorzOCR" w:hAnsi="Times New Roman"/>
                <w:lang w:eastAsia="en-US"/>
              </w:rPr>
              <w:t xml:space="preserve"> </w:t>
            </w: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«</w:t>
            </w:r>
            <w:proofErr w:type="gramStart"/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Горнозаводской</w:t>
            </w:r>
            <w:proofErr w:type="gramEnd"/>
            <w:r w:rsidRPr="00A1339A">
              <w:rPr>
                <w:rFonts w:ascii="Times New Roman" w:eastAsia="HiddenHorzOCR" w:hAnsi="Times New Roman"/>
                <w:b/>
                <w:lang w:eastAsia="en-US"/>
              </w:rPr>
              <w:t xml:space="preserve"> край»)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A1339A">
              <w:rPr>
                <w:rFonts w:ascii="Times New Roman" w:hAnsi="Times New Roman"/>
                <w:b/>
                <w:color w:val="000000"/>
              </w:rPr>
              <w:t>Внутришкольная</w:t>
            </w:r>
            <w:proofErr w:type="spellEnd"/>
            <w:r w:rsidRPr="00A1339A">
              <w:rPr>
                <w:rFonts w:ascii="Times New Roman" w:hAnsi="Times New Roman"/>
                <w:b/>
                <w:color w:val="000000"/>
              </w:rPr>
              <w:t xml:space="preserve"> работа по краеведению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Организация и проведение Фестивалей</w:t>
            </w:r>
          </w:p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«История моей семьи на Урале» </w:t>
            </w:r>
          </w:p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</w:rPr>
              <w:t>«Горнозаводская цивилизация» (история городов-заводов)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Руководитель </w:t>
            </w:r>
            <w:r w:rsidRPr="00A1339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lastRenderedPageBreak/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Style w:val="dash041e005f0431005f044b005f0447005f043d005f044b005f0439005f005fchar1char1"/>
              </w:rPr>
              <w:lastRenderedPageBreak/>
              <w:t xml:space="preserve">Понимание </w:t>
            </w:r>
            <w:r w:rsidRPr="00A1339A">
              <w:rPr>
                <w:rStyle w:val="dash041e005f0431005f044b005f0447005f043d005f044b005f0439005f005fchar1char1"/>
              </w:rPr>
              <w:lastRenderedPageBreak/>
              <w:t xml:space="preserve">вклада Урала в становление России, ее культуры, индустриальное развитие страны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Творческие </w:t>
            </w:r>
            <w:r w:rsidRPr="00A1339A">
              <w:rPr>
                <w:rFonts w:ascii="Times New Roman" w:hAnsi="Times New Roman"/>
              </w:rPr>
              <w:lastRenderedPageBreak/>
              <w:t>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1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lastRenderedPageBreak/>
              <w:t>Реализация ф</w:t>
            </w:r>
            <w:r w:rsidRPr="00A1339A">
              <w:rPr>
                <w:rFonts w:ascii="Times New Roman" w:hAnsi="Times New Roman"/>
              </w:rPr>
              <w:t>отопроекта "Арт-завод" - создание выставки фотографий заводов Екатеринбурга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Руководитель проекта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 xml:space="preserve">Организация работы ГОЛ по тематическим сменам </w:t>
            </w:r>
            <w:r w:rsidRPr="00A1339A">
              <w:rPr>
                <w:rFonts w:ascii="Times New Roman" w:hAnsi="Times New Roman"/>
              </w:rPr>
              <w:t>«Город мастеров»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Начальник лагеря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A1339A">
              <w:rPr>
                <w:rFonts w:ascii="Times New Roman" w:hAnsi="Times New Roman"/>
                <w:b/>
                <w:iCs/>
                <w:color w:val="000000"/>
              </w:rPr>
              <w:t>О родном крае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</w:rPr>
              <w:t>Участие в районных, городских, региональных, всероссийских олимпиадах, конкурсах, фестивалях  по краеведению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 xml:space="preserve">Формирование интереса к занятиям </w:t>
            </w:r>
            <w:r w:rsidRPr="00A1339A">
              <w:rPr>
                <w:rFonts w:ascii="Times New Roman" w:hAnsi="Times New Roman"/>
                <w:spacing w:val="-20"/>
              </w:rPr>
              <w:t>исследовательской деятельностью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 xml:space="preserve">Портфолио 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A1339A">
              <w:rPr>
                <w:rFonts w:ascii="Times New Roman" w:hAnsi="Times New Roman"/>
                <w:b/>
                <w:iCs/>
                <w:color w:val="000000"/>
              </w:rPr>
              <w:t>Музей и школа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Участие в проектах Свердловского областного краеведческого музея:</w:t>
            </w:r>
          </w:p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adjustRightInd/>
              <w:ind w:left="459" w:right="29" w:hanging="425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1-7 классы – «Мир народной культуры»</w:t>
            </w:r>
          </w:p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adjustRightInd/>
              <w:ind w:left="459" w:right="29" w:hanging="425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8 – 11 классы – «Неизвестный лабиринт»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Style w:val="dash041e005f0431005f044b005f0447005f043d005f044b005f0439005f005fchar1char1"/>
              </w:rPr>
              <w:t>Понимание вклада Урала в становление России, ее культуры, индустриальное развитие страны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 xml:space="preserve">Участие в проекте «Детский центр» Музея истории Екатеринбурга 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Участие в проекте «Музей и школа» Объединенного музея писателей Урала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Творческие отчеты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ind w:right="29"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 xml:space="preserve">Реализация проекта «Создание школьного музея»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 xml:space="preserve">Руководитель проекта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</w:rPr>
              <w:t>Презентации, разработки занятий, видео, публикации</w:t>
            </w:r>
          </w:p>
        </w:tc>
      </w:tr>
      <w:tr w:rsidR="00B707C1" w:rsidRPr="00A1339A" w:rsidTr="00B707C1">
        <w:trPr>
          <w:trHeight w:val="27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Проведение совместных мероприятий для учащихся и родителей: презентаций, конференций, круглых столов, дебатов, конкурсов.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Педагоги, психолог, классные руководители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Повышение уровня воспитанности, совершенствование работы семьи-школы-общественности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Видео, фотоотчет</w:t>
            </w:r>
          </w:p>
        </w:tc>
      </w:tr>
    </w:tbl>
    <w:p w:rsidR="00B707C1" w:rsidRPr="00A1339A" w:rsidRDefault="00B707C1" w:rsidP="00B707C1">
      <w:pPr>
        <w:rPr>
          <w:rFonts w:ascii="Times New Roman" w:hAnsi="Times New Roman"/>
        </w:rPr>
      </w:pPr>
    </w:p>
    <w:p w:rsidR="00B707C1" w:rsidRPr="00A1339A" w:rsidRDefault="00B707C1" w:rsidP="00B707C1">
      <w:pPr>
        <w:jc w:val="center"/>
        <w:rPr>
          <w:rFonts w:ascii="Times New Roman" w:hAnsi="Times New Roman"/>
          <w:b/>
          <w:bCs/>
          <w:spacing w:val="30"/>
        </w:rPr>
      </w:pPr>
    </w:p>
    <w:p w:rsidR="00B707C1" w:rsidRPr="00A1339A" w:rsidRDefault="00B707C1" w:rsidP="00B707C1">
      <w:pPr>
        <w:jc w:val="center"/>
        <w:rPr>
          <w:rFonts w:ascii="Times New Roman" w:hAnsi="Times New Roman"/>
          <w:b/>
          <w:bCs/>
          <w:spacing w:val="30"/>
        </w:rPr>
      </w:pPr>
    </w:p>
    <w:p w:rsidR="00B707C1" w:rsidRPr="00A1339A" w:rsidRDefault="00B707C1" w:rsidP="00B707C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</w:rPr>
      </w:pPr>
      <w:r w:rsidRPr="00A1339A">
        <w:rPr>
          <w:rFonts w:ascii="Times New Roman" w:hAnsi="Times New Roman"/>
        </w:rPr>
        <w:br w:type="page"/>
      </w:r>
    </w:p>
    <w:p w:rsidR="00B707C1" w:rsidRPr="00A1339A" w:rsidRDefault="00B707C1" w:rsidP="005B7762">
      <w:pPr>
        <w:pStyle w:val="a6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B707C1" w:rsidRPr="00A1339A" w:rsidSect="00B707C1">
          <w:pgSz w:w="16838" w:h="11906" w:orient="landscape"/>
          <w:pgMar w:top="720" w:right="720" w:bottom="720" w:left="1077" w:header="709" w:footer="709" w:gutter="0"/>
          <w:cols w:space="708"/>
          <w:docGrid w:linePitch="360"/>
        </w:sectPr>
      </w:pPr>
    </w:p>
    <w:p w:rsidR="00B707C1" w:rsidRPr="00A1339A" w:rsidRDefault="00B707C1" w:rsidP="005B7762">
      <w:pPr>
        <w:pStyle w:val="a6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39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 научных и учебно-методических разработок по теме инновационного проекта (программы).</w:t>
      </w:r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r w:rsidRPr="00A1339A">
        <w:rPr>
          <w:rFonts w:ascii="Times New Roman" w:hAnsi="Times New Roman"/>
        </w:rPr>
        <w:t xml:space="preserve">Александрова Т.К., Лихачева Т.В. Элективный </w:t>
      </w:r>
      <w:proofErr w:type="spellStart"/>
      <w:r w:rsidRPr="00A1339A">
        <w:rPr>
          <w:rFonts w:ascii="Times New Roman" w:hAnsi="Times New Roman"/>
        </w:rPr>
        <w:t>надпредметный</w:t>
      </w:r>
      <w:proofErr w:type="spellEnd"/>
      <w:r w:rsidRPr="00A1339A">
        <w:rPr>
          <w:rFonts w:ascii="Times New Roman" w:hAnsi="Times New Roman"/>
        </w:rPr>
        <w:t xml:space="preserve"> курс как эффективная форма приобщения учащихся к основам научно-исследовательской деятельности / сб. научных статей «Инновации в образовании», вып.6, АППО СПб</w:t>
      </w:r>
      <w:proofErr w:type="gramStart"/>
      <w:r w:rsidRPr="00A1339A">
        <w:rPr>
          <w:rFonts w:ascii="Times New Roman" w:hAnsi="Times New Roman"/>
        </w:rPr>
        <w:t xml:space="preserve">., </w:t>
      </w:r>
      <w:proofErr w:type="gramEnd"/>
      <w:r w:rsidRPr="00A1339A">
        <w:rPr>
          <w:rFonts w:ascii="Times New Roman" w:hAnsi="Times New Roman"/>
        </w:rPr>
        <w:t>2014, 124 с.</w:t>
      </w:r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r w:rsidRPr="00A1339A">
        <w:rPr>
          <w:rFonts w:ascii="Times New Roman" w:hAnsi="Times New Roman"/>
        </w:rPr>
        <w:t xml:space="preserve">Галактионова Т.Г., Зайцева Е.В. Подготовка педагогов к реализации междисциплинарных программ // Инновационная деятельность педагога в условиях реализации ФГОС общего образования: сб. </w:t>
      </w:r>
      <w:proofErr w:type="spellStart"/>
      <w:r w:rsidRPr="00A1339A">
        <w:rPr>
          <w:rFonts w:ascii="Times New Roman" w:hAnsi="Times New Roman"/>
        </w:rPr>
        <w:t>науч</w:t>
      </w:r>
      <w:proofErr w:type="gramStart"/>
      <w:r w:rsidRPr="00A1339A">
        <w:rPr>
          <w:rFonts w:ascii="Times New Roman" w:hAnsi="Times New Roman"/>
        </w:rPr>
        <w:t>.с</w:t>
      </w:r>
      <w:proofErr w:type="gramEnd"/>
      <w:r w:rsidRPr="00A1339A">
        <w:rPr>
          <w:rFonts w:ascii="Times New Roman" w:hAnsi="Times New Roman"/>
        </w:rPr>
        <w:t>татей</w:t>
      </w:r>
      <w:proofErr w:type="spellEnd"/>
      <w:r w:rsidRPr="00A1339A">
        <w:rPr>
          <w:rFonts w:ascii="Times New Roman" w:hAnsi="Times New Roman"/>
        </w:rPr>
        <w:t xml:space="preserve"> / под общ. Ред. О.Б. </w:t>
      </w:r>
      <w:proofErr w:type="spellStart"/>
      <w:r w:rsidRPr="00A1339A">
        <w:rPr>
          <w:rFonts w:ascii="Times New Roman" w:hAnsi="Times New Roman"/>
        </w:rPr>
        <w:t>Даутовой</w:t>
      </w:r>
      <w:proofErr w:type="spellEnd"/>
      <w:r w:rsidRPr="00A1339A">
        <w:rPr>
          <w:rFonts w:ascii="Times New Roman" w:hAnsi="Times New Roman"/>
        </w:rPr>
        <w:t xml:space="preserve">. И.И. Соколовой, В.И. </w:t>
      </w:r>
      <w:proofErr w:type="spellStart"/>
      <w:r w:rsidRPr="00A1339A">
        <w:rPr>
          <w:rFonts w:ascii="Times New Roman" w:hAnsi="Times New Roman"/>
        </w:rPr>
        <w:t>Сопина</w:t>
      </w:r>
      <w:proofErr w:type="spellEnd"/>
      <w:r w:rsidRPr="00A1339A">
        <w:rPr>
          <w:rFonts w:ascii="Times New Roman" w:hAnsi="Times New Roman"/>
        </w:rPr>
        <w:t xml:space="preserve">, З.Н. Ситник – СПб: ФГНУ ИПООВ РАО, 2014. – 310 с. </w:t>
      </w:r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r w:rsidRPr="00A1339A">
        <w:rPr>
          <w:rFonts w:ascii="Times New Roman" w:hAnsi="Times New Roman"/>
        </w:rPr>
        <w:t xml:space="preserve">Козлова, А.Г. Ценностные аспекты профессиональной деятельности инженера в современном обществе // сб. статей Второй </w:t>
      </w:r>
      <w:proofErr w:type="spellStart"/>
      <w:r w:rsidRPr="00A1339A">
        <w:rPr>
          <w:rFonts w:ascii="Times New Roman" w:hAnsi="Times New Roman"/>
        </w:rPr>
        <w:t>Мерегиональной</w:t>
      </w:r>
      <w:proofErr w:type="spellEnd"/>
      <w:r w:rsidRPr="00A1339A">
        <w:rPr>
          <w:rFonts w:ascii="Times New Roman" w:hAnsi="Times New Roman"/>
        </w:rPr>
        <w:t xml:space="preserve"> очно-заочной научно-практической конференции (21.04.2014, г. Санкт-Петербург), под ред. А.Г. Козловой и др., СПб</w:t>
      </w:r>
      <w:proofErr w:type="gramStart"/>
      <w:r w:rsidRPr="00A1339A">
        <w:rPr>
          <w:rFonts w:ascii="Times New Roman" w:hAnsi="Times New Roman"/>
        </w:rPr>
        <w:t xml:space="preserve">., </w:t>
      </w:r>
      <w:proofErr w:type="gramEnd"/>
      <w:r w:rsidRPr="00A1339A">
        <w:rPr>
          <w:rFonts w:ascii="Times New Roman" w:hAnsi="Times New Roman"/>
        </w:rPr>
        <w:t>Лингвистический центр «</w:t>
      </w:r>
      <w:proofErr w:type="spellStart"/>
      <w:r w:rsidRPr="00A1339A">
        <w:rPr>
          <w:rFonts w:ascii="Times New Roman" w:hAnsi="Times New Roman"/>
        </w:rPr>
        <w:t>Тайкун</w:t>
      </w:r>
      <w:proofErr w:type="spellEnd"/>
      <w:r w:rsidRPr="00A1339A">
        <w:rPr>
          <w:rFonts w:ascii="Times New Roman" w:hAnsi="Times New Roman"/>
        </w:rPr>
        <w:t>», 2014, 134 с.</w:t>
      </w:r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r w:rsidRPr="00A1339A">
        <w:rPr>
          <w:rFonts w:ascii="Times New Roman" w:hAnsi="Times New Roman"/>
          <w:bCs/>
          <w:color w:val="000000"/>
        </w:rPr>
        <w:t>Мухина, М.В. Развитие технического мышления у будущего учителя технологии и предпринимательства средствами системы познавательных заданий /</w:t>
      </w:r>
      <w:r w:rsidRPr="00A1339A">
        <w:rPr>
          <w:rStyle w:val="apple-converted-space"/>
          <w:rFonts w:ascii="Times New Roman" w:hAnsi="Times New Roman"/>
          <w:bCs/>
          <w:color w:val="000000"/>
        </w:rPr>
        <w:t> </w:t>
      </w:r>
      <w:r w:rsidRPr="00A1339A">
        <w:rPr>
          <w:rFonts w:ascii="Times New Roman" w:hAnsi="Times New Roman"/>
          <w:color w:val="000000"/>
        </w:rPr>
        <w:t>Диссертация на соискание ученой степени кандидата педагогических наук. Нижний Новгород, НГПУ, 2003. – 210 с.</w:t>
      </w:r>
      <w:r w:rsidRPr="00A1339A">
        <w:rPr>
          <w:rStyle w:val="apple-converted-space"/>
          <w:rFonts w:ascii="Times New Roman" w:hAnsi="Times New Roman"/>
          <w:color w:val="000000"/>
        </w:rPr>
        <w:t xml:space="preserve">  </w:t>
      </w:r>
      <w:r w:rsidRPr="00A1339A">
        <w:rPr>
          <w:rFonts w:ascii="Times New Roman" w:hAnsi="Times New Roman"/>
        </w:rPr>
        <w:t xml:space="preserve">[Электронный ресурс]. Режим доступа:. </w:t>
      </w:r>
      <w:hyperlink r:id="rId24" w:history="1">
        <w:r w:rsidR="000C71FC" w:rsidRPr="002D0D92">
          <w:rPr>
            <w:rStyle w:val="a8"/>
            <w:rFonts w:ascii="Times New Roman" w:hAnsi="Times New Roman"/>
          </w:rPr>
          <w:t>http://www.twirpx.com/file/608857</w:t>
        </w:r>
      </w:hyperlink>
      <w:r w:rsidRPr="00A1339A">
        <w:rPr>
          <w:rFonts w:ascii="Times New Roman" w:hAnsi="Times New Roman"/>
        </w:rPr>
        <w:t>. Проверено: 17.08.2015.</w:t>
      </w:r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r w:rsidRPr="00A1339A">
        <w:rPr>
          <w:rFonts w:ascii="Times New Roman" w:hAnsi="Times New Roman"/>
          <w:color w:val="000000"/>
          <w:shd w:val="clear" w:color="auto" w:fill="FFFFFF"/>
        </w:rPr>
        <w:t xml:space="preserve">Никитаев, В. В. Инженерное мышление и инженерное знание. Логико-методологический анализ. Философия науки. </w:t>
      </w:r>
      <w:r w:rsidRPr="00A1339A">
        <w:rPr>
          <w:rFonts w:ascii="Times New Roman" w:hAnsi="Times New Roman"/>
        </w:rPr>
        <w:t xml:space="preserve">[Электронный ресурс]. Режим доступа: </w:t>
      </w:r>
      <w:hyperlink r:id="rId25" w:history="1">
        <w:r w:rsidRPr="00A1339A">
          <w:rPr>
            <w:rStyle w:val="a8"/>
            <w:rFonts w:ascii="Times New Roman" w:hAnsi="Times New Roman"/>
          </w:rPr>
          <w:t>http://iph.ras.ru/page53183050.htm</w:t>
        </w:r>
      </w:hyperlink>
      <w:r w:rsidRPr="00A1339A">
        <w:rPr>
          <w:rFonts w:ascii="Times New Roman" w:hAnsi="Times New Roman"/>
        </w:rPr>
        <w:t>.  Проверено: 17.08.2015.</w:t>
      </w:r>
    </w:p>
    <w:p w:rsidR="00B707C1" w:rsidRPr="00A1339A" w:rsidRDefault="00B707C1" w:rsidP="005B7762">
      <w:pPr>
        <w:pStyle w:val="a6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bCs/>
        </w:rPr>
      </w:pPr>
      <w:r w:rsidRPr="00A1339A">
        <w:rPr>
          <w:rFonts w:ascii="Times New Roman" w:hAnsi="Times New Roman" w:cs="Times New Roman"/>
        </w:rPr>
        <w:t>Сазонова, З.С. Развитие инженерного мышления – основа повышения качества образования: учеб</w:t>
      </w:r>
      <w:proofErr w:type="gramStart"/>
      <w:r w:rsidRPr="00A1339A">
        <w:rPr>
          <w:rFonts w:ascii="Times New Roman" w:hAnsi="Times New Roman" w:cs="Times New Roman"/>
        </w:rPr>
        <w:t>.</w:t>
      </w:r>
      <w:proofErr w:type="gramEnd"/>
      <w:r w:rsidRPr="00A1339A">
        <w:rPr>
          <w:rFonts w:ascii="Times New Roman" w:hAnsi="Times New Roman" w:cs="Times New Roman"/>
        </w:rPr>
        <w:t xml:space="preserve"> </w:t>
      </w:r>
      <w:proofErr w:type="gramStart"/>
      <w:r w:rsidRPr="00A1339A">
        <w:rPr>
          <w:rFonts w:ascii="Times New Roman" w:hAnsi="Times New Roman" w:cs="Times New Roman"/>
        </w:rPr>
        <w:t>п</w:t>
      </w:r>
      <w:proofErr w:type="gramEnd"/>
      <w:r w:rsidRPr="00A1339A">
        <w:rPr>
          <w:rFonts w:ascii="Times New Roman" w:hAnsi="Times New Roman" w:cs="Times New Roman"/>
        </w:rPr>
        <w:t xml:space="preserve">особие / З.С. Сазонова, Н.В. Чечеткина. – М., 2007. –195 с. </w:t>
      </w:r>
    </w:p>
    <w:p w:rsidR="00B707C1" w:rsidRPr="00A1339A" w:rsidRDefault="00B707C1" w:rsidP="005B7762">
      <w:pPr>
        <w:pStyle w:val="c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proofErr w:type="gramStart"/>
      <w:r w:rsidRPr="00A1339A">
        <w:rPr>
          <w:rStyle w:val="c0"/>
          <w:bCs/>
          <w:color w:val="000000"/>
        </w:rPr>
        <w:t>Силевич</w:t>
      </w:r>
      <w:proofErr w:type="spellEnd"/>
      <w:r w:rsidRPr="00A1339A">
        <w:rPr>
          <w:rStyle w:val="c0"/>
          <w:bCs/>
          <w:color w:val="000000"/>
        </w:rPr>
        <w:t xml:space="preserve">, Н. М., Логинова, Н.Н. </w:t>
      </w:r>
      <w:r w:rsidRPr="00A1339A">
        <w:rPr>
          <w:rStyle w:val="c1"/>
          <w:bCs/>
          <w:color w:val="000000"/>
        </w:rPr>
        <w:t>Опыт формирования начальных навыков инженерного мышления у обучающихся технической направленности центра внешкольной работы Калининского района «Академический»</w:t>
      </w:r>
      <w:r w:rsidRPr="00A1339A">
        <w:t xml:space="preserve"> Режим доступа:. </w:t>
      </w:r>
      <w:hyperlink r:id="rId26" w:history="1"/>
      <w:hyperlink r:id="rId27" w:history="1">
        <w:r w:rsidRPr="00A1339A">
          <w:rPr>
            <w:rStyle w:val="a8"/>
            <w:bCs/>
          </w:rPr>
          <w:t>http://nsportal.ru/shkola/dopolnitelnoe-obrazovanie/library/2013/12/02/opyt-formirovaniya-nachalnykh-navykov</w:t>
        </w:r>
      </w:hyperlink>
      <w:r w:rsidRPr="00A1339A">
        <w:rPr>
          <w:rStyle w:val="c1"/>
          <w:bCs/>
          <w:color w:val="000000"/>
        </w:rPr>
        <w:t xml:space="preserve">. </w:t>
      </w:r>
      <w:r w:rsidRPr="00A1339A">
        <w:t>Проверено: 17.08.2015.</w:t>
      </w:r>
      <w:proofErr w:type="gramEnd"/>
    </w:p>
    <w:p w:rsidR="00B707C1" w:rsidRPr="00A1339A" w:rsidRDefault="00B707C1" w:rsidP="005B7762">
      <w:pPr>
        <w:pStyle w:val="a3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Times New Roman" w:hAnsi="Times New Roman"/>
        </w:rPr>
      </w:pPr>
      <w:proofErr w:type="spellStart"/>
      <w:r w:rsidRPr="00A1339A">
        <w:rPr>
          <w:rFonts w:ascii="Times New Roman" w:hAnsi="Times New Roman"/>
          <w:shd w:val="clear" w:color="auto" w:fill="FFFFFF"/>
        </w:rPr>
        <w:t>Синицын</w:t>
      </w:r>
      <w:proofErr w:type="gramStart"/>
      <w:r w:rsidRPr="00A1339A">
        <w:rPr>
          <w:rFonts w:ascii="Times New Roman" w:hAnsi="Times New Roman"/>
          <w:shd w:val="clear" w:color="auto" w:fill="FFFFFF"/>
        </w:rPr>
        <w:t>,Е</w:t>
      </w:r>
      <w:proofErr w:type="gramEnd"/>
      <w:r w:rsidRPr="00A1339A">
        <w:rPr>
          <w:rFonts w:ascii="Times New Roman" w:hAnsi="Times New Roman"/>
          <w:shd w:val="clear" w:color="auto" w:fill="FFFFFF"/>
        </w:rPr>
        <w:t>.С</w:t>
      </w:r>
      <w:proofErr w:type="spellEnd"/>
      <w:r w:rsidRPr="00A1339A">
        <w:rPr>
          <w:rFonts w:ascii="Times New Roman" w:hAnsi="Times New Roman"/>
          <w:b/>
          <w:bCs/>
          <w:shd w:val="clear" w:color="auto" w:fill="FFFFFF"/>
        </w:rPr>
        <w:t xml:space="preserve">. </w:t>
      </w:r>
      <w:r w:rsidRPr="00A1339A">
        <w:rPr>
          <w:rFonts w:ascii="Times New Roman" w:hAnsi="Times New Roman"/>
          <w:color w:val="000000"/>
          <w:shd w:val="clear" w:color="auto" w:fill="FFFFFF"/>
        </w:rPr>
        <w:t>Развитие физико-математического мышления у учащихся и студентов : [методическое пособие для преподавателей колледжей и вузов]. - Новосибирск</w:t>
      </w:r>
      <w:proofErr w:type="gramStart"/>
      <w:r w:rsidRPr="00A1339A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A1339A">
        <w:rPr>
          <w:rFonts w:ascii="Times New Roman" w:hAnsi="Times New Roman"/>
          <w:color w:val="000000"/>
          <w:shd w:val="clear" w:color="auto" w:fill="FFFFFF"/>
        </w:rPr>
        <w:t xml:space="preserve"> НГАХА, 2011. – 56 с.</w:t>
      </w:r>
    </w:p>
    <w:p w:rsidR="00B707C1" w:rsidRDefault="00B707C1" w:rsidP="00B707C1">
      <w:pPr>
        <w:ind w:left="720" w:firstLine="0"/>
        <w:rPr>
          <w:rFonts w:ascii="Times New Roman" w:hAnsi="Times New Roman"/>
        </w:rPr>
      </w:pPr>
    </w:p>
    <w:p w:rsidR="001F34EF" w:rsidRPr="001F34EF" w:rsidRDefault="001F34EF" w:rsidP="001F34EF">
      <w:pPr>
        <w:ind w:left="720" w:firstLine="0"/>
        <w:jc w:val="center"/>
        <w:rPr>
          <w:rFonts w:ascii="Times New Roman" w:hAnsi="Times New Roman"/>
          <w:b/>
          <w:i/>
        </w:rPr>
      </w:pPr>
      <w:r w:rsidRPr="001F34EF">
        <w:rPr>
          <w:rFonts w:ascii="Times New Roman" w:hAnsi="Times New Roman"/>
          <w:b/>
          <w:i/>
        </w:rPr>
        <w:t>Публикации учителей МАОУ СОШ № 102</w:t>
      </w:r>
    </w:p>
    <w:p w:rsidR="000C71FC" w:rsidRPr="000C71FC" w:rsidRDefault="000C71FC" w:rsidP="00556A18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 w:rsidRPr="000C71FC">
        <w:rPr>
          <w:rFonts w:ascii="Times New Roman" w:hAnsi="Times New Roman"/>
          <w:bCs/>
          <w:color w:val="000000"/>
        </w:rPr>
        <w:t>Баранова Н. А. Об использовании оборудования на уроках физики. / Сборник «Уральская инженерная школа: первый опыт». – Екатеринбург: Екатеринбургский Дом Учителя, 2016.</w:t>
      </w:r>
    </w:p>
    <w:p w:rsidR="000C71FC" w:rsidRPr="000C71FC" w:rsidRDefault="000C71FC" w:rsidP="00556A18">
      <w:pPr>
        <w:pStyle w:val="a3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0C71FC">
        <w:rPr>
          <w:rFonts w:ascii="Times New Roman" w:hAnsi="Times New Roman"/>
        </w:rPr>
        <w:t>Вахмянина</w:t>
      </w:r>
      <w:proofErr w:type="spellEnd"/>
      <w:r w:rsidRPr="000C71FC">
        <w:rPr>
          <w:rFonts w:ascii="Times New Roman" w:hAnsi="Times New Roman"/>
        </w:rPr>
        <w:t xml:space="preserve"> А.Ю. Реализация проекта «Школа инженерного мышления» во внеурочной деятельности. / Инженерное образование: от школы к производству. Материалы </w:t>
      </w:r>
      <w:r w:rsidRPr="000C71FC">
        <w:rPr>
          <w:rFonts w:ascii="Times New Roman" w:hAnsi="Times New Roman"/>
          <w:lang w:val="en-US"/>
        </w:rPr>
        <w:t>III</w:t>
      </w:r>
      <w:r w:rsidRPr="000C71FC">
        <w:rPr>
          <w:rFonts w:ascii="Times New Roman" w:hAnsi="Times New Roman"/>
        </w:rPr>
        <w:t xml:space="preserve"> Международной научно-практической конференции. – Екатеринбург: ГАОУ ДПО </w:t>
      </w:r>
      <w:proofErr w:type="gramStart"/>
      <w:r w:rsidRPr="000C71FC">
        <w:rPr>
          <w:rFonts w:ascii="Times New Roman" w:hAnsi="Times New Roman"/>
        </w:rPr>
        <w:t>СО</w:t>
      </w:r>
      <w:proofErr w:type="gramEnd"/>
      <w:r w:rsidRPr="000C71FC">
        <w:rPr>
          <w:rFonts w:ascii="Times New Roman" w:hAnsi="Times New Roman"/>
        </w:rPr>
        <w:t xml:space="preserve"> «Институт развития образования, 2016. – 160 с.</w:t>
      </w:r>
    </w:p>
    <w:p w:rsidR="000C71FC" w:rsidRPr="000C71FC" w:rsidRDefault="000C71FC" w:rsidP="00556A18">
      <w:pPr>
        <w:pStyle w:val="a3"/>
        <w:numPr>
          <w:ilvl w:val="0"/>
          <w:numId w:val="37"/>
        </w:numPr>
        <w:rPr>
          <w:rFonts w:ascii="Times New Roman" w:hAnsi="Times New Roman"/>
        </w:rPr>
      </w:pPr>
      <w:r w:rsidRPr="000C71FC">
        <w:rPr>
          <w:rFonts w:ascii="Times New Roman" w:hAnsi="Times New Roman"/>
        </w:rPr>
        <w:t xml:space="preserve">Ивлева И.В. О понимании термина «инженерное мышление» / Инженерное образование: от школы к производству. Материалы </w:t>
      </w:r>
      <w:r w:rsidRPr="000C71FC">
        <w:rPr>
          <w:rFonts w:ascii="Times New Roman" w:hAnsi="Times New Roman"/>
          <w:lang w:val="en-US"/>
        </w:rPr>
        <w:t>III</w:t>
      </w:r>
      <w:r w:rsidRPr="000C71FC">
        <w:rPr>
          <w:rFonts w:ascii="Times New Roman" w:hAnsi="Times New Roman"/>
        </w:rPr>
        <w:t xml:space="preserve"> Международной научно-практической конференции. – Екатеринбург: ГАОУ ДПО </w:t>
      </w:r>
      <w:proofErr w:type="gramStart"/>
      <w:r w:rsidRPr="000C71FC">
        <w:rPr>
          <w:rFonts w:ascii="Times New Roman" w:hAnsi="Times New Roman"/>
        </w:rPr>
        <w:t>СО</w:t>
      </w:r>
      <w:proofErr w:type="gramEnd"/>
      <w:r w:rsidRPr="000C71FC">
        <w:rPr>
          <w:rFonts w:ascii="Times New Roman" w:hAnsi="Times New Roman"/>
        </w:rPr>
        <w:t xml:space="preserve"> «Институт развития образования, 2016. – 160 с.</w:t>
      </w:r>
    </w:p>
    <w:p w:rsidR="000C71FC" w:rsidRPr="000C71FC" w:rsidRDefault="000C71FC" w:rsidP="00556A18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 w:rsidRPr="000C71FC">
        <w:rPr>
          <w:rFonts w:ascii="Times New Roman" w:hAnsi="Times New Roman"/>
          <w:bCs/>
          <w:color w:val="000000"/>
        </w:rPr>
        <w:t>Лазарева А.В. Об исследовательской работе с учащимися начальных классов / Сборник «Уральская инженерная школа: первый опыт». – Екатеринбург: Екатеринбургский Дом Учителя, 2016.</w:t>
      </w:r>
    </w:p>
    <w:p w:rsidR="000C71FC" w:rsidRPr="000C71FC" w:rsidRDefault="000C71FC" w:rsidP="00556A18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 w:rsidRPr="000C71FC">
        <w:rPr>
          <w:rFonts w:ascii="Times New Roman" w:hAnsi="Times New Roman"/>
          <w:color w:val="000000"/>
        </w:rPr>
        <w:t xml:space="preserve">Петрова И.А. Инженерная школа: использование виртуальных лабораторий с целью повышения мотивации к изучению естественных наук. </w:t>
      </w:r>
      <w:r w:rsidRPr="000C71FC">
        <w:rPr>
          <w:rFonts w:ascii="Times New Roman" w:hAnsi="Times New Roman"/>
          <w:bCs/>
          <w:color w:val="000000"/>
        </w:rPr>
        <w:t>/ Сборник «Уральская инженерная школа: первый опыт». – Екатеринбург: Екатеринбургский Дом Учителя, 2016.</w:t>
      </w:r>
    </w:p>
    <w:p w:rsidR="000C71FC" w:rsidRPr="000C71FC" w:rsidRDefault="000C71FC" w:rsidP="00556A18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proofErr w:type="spellStart"/>
      <w:r w:rsidRPr="000C71FC">
        <w:rPr>
          <w:rFonts w:ascii="Times New Roman" w:hAnsi="Times New Roman"/>
          <w:color w:val="000000"/>
        </w:rPr>
        <w:t>Сидельникова</w:t>
      </w:r>
      <w:proofErr w:type="spellEnd"/>
      <w:r w:rsidRPr="000C71FC">
        <w:rPr>
          <w:rFonts w:ascii="Times New Roman" w:hAnsi="Times New Roman"/>
          <w:color w:val="000000"/>
        </w:rPr>
        <w:t xml:space="preserve"> Н.С. </w:t>
      </w:r>
      <w:r w:rsidRPr="000C71FC">
        <w:rPr>
          <w:rFonts w:ascii="Times New Roman" w:hAnsi="Times New Roman"/>
          <w:bCs/>
          <w:color w:val="000000"/>
        </w:rPr>
        <w:t>Смысловое чтение как фактор формирования инженерного мышления на уроках географии в 5 классе / Сборник «Уральская инженерная школа: первый опыт». – Екатеринбург: Екатеринбургский Дом Учителя, 2016.</w:t>
      </w:r>
    </w:p>
    <w:p w:rsidR="000C71FC" w:rsidRPr="000C71FC" w:rsidRDefault="000C71FC" w:rsidP="00556A18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 w:rsidRPr="000C71FC">
        <w:rPr>
          <w:rFonts w:ascii="Times New Roman" w:hAnsi="Times New Roman"/>
          <w:color w:val="000000"/>
        </w:rPr>
        <w:t xml:space="preserve">Ткачук О.В. </w:t>
      </w:r>
      <w:r w:rsidRPr="000C71FC">
        <w:rPr>
          <w:rFonts w:ascii="Times New Roman" w:hAnsi="Times New Roman"/>
          <w:bCs/>
          <w:color w:val="000000"/>
        </w:rPr>
        <w:t xml:space="preserve">Работа на сетевой платформе </w:t>
      </w:r>
      <w:proofErr w:type="spellStart"/>
      <w:r w:rsidRPr="000C71FC">
        <w:rPr>
          <w:rFonts w:ascii="Times New Roman" w:hAnsi="Times New Roman"/>
          <w:bCs/>
          <w:color w:val="000000"/>
        </w:rPr>
        <w:t>ГлобалЛаб</w:t>
      </w:r>
      <w:proofErr w:type="spellEnd"/>
      <w:r w:rsidRPr="000C71FC">
        <w:rPr>
          <w:rFonts w:ascii="Times New Roman" w:hAnsi="Times New Roman"/>
          <w:bCs/>
          <w:color w:val="000000"/>
        </w:rPr>
        <w:t xml:space="preserve"> как механизм формирования инженерного мышления в рамках предметов гуманитарного направления / Сборник «Уральская инженерная школа: первый опыт». – Екатеринбург: Екатеринбургский Дом Учителя, 2016.</w:t>
      </w: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4. Обоснование возможности реализации инновационного проекта (программы)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1339A">
        <w:rPr>
          <w:rFonts w:ascii="Times New Roman" w:hAnsi="Times New Roman"/>
          <w:b/>
          <w:color w:val="000000"/>
          <w:sz w:val="28"/>
          <w:szCs w:val="28"/>
        </w:rPr>
        <w:t>Г</w:t>
      </w:r>
      <w:r w:rsidRPr="00A1339A">
        <w:rPr>
          <w:rFonts w:ascii="Times New Roman" w:hAnsi="Times New Roman"/>
          <w:b/>
          <w:bCs/>
          <w:color w:val="000000"/>
          <w:sz w:val="28"/>
          <w:szCs w:val="28"/>
        </w:rPr>
        <w:t>осударственный заказ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1339A">
        <w:rPr>
          <w:rFonts w:ascii="Times New Roman" w:hAnsi="Times New Roman"/>
          <w:color w:val="000000"/>
          <w:sz w:val="28"/>
          <w:szCs w:val="28"/>
        </w:rPr>
        <w:t>определяется нор</w:t>
      </w:r>
      <w:r w:rsidRPr="00A1339A">
        <w:rPr>
          <w:rFonts w:ascii="Times New Roman" w:hAnsi="Times New Roman"/>
          <w:color w:val="000000"/>
          <w:sz w:val="28"/>
          <w:szCs w:val="28"/>
        </w:rPr>
        <w:softHyphen/>
        <w:t xml:space="preserve">мативными документами федерального, регионального, муниципального уровней. К числу </w:t>
      </w:r>
      <w:proofErr w:type="gramStart"/>
      <w:r w:rsidRPr="00A1339A">
        <w:rPr>
          <w:rFonts w:ascii="Times New Roman" w:hAnsi="Times New Roman"/>
          <w:color w:val="000000"/>
          <w:sz w:val="28"/>
          <w:szCs w:val="28"/>
        </w:rPr>
        <w:t>приоритетных</w:t>
      </w:r>
      <w:proofErr w:type="gramEnd"/>
      <w:r w:rsidRPr="00A1339A">
        <w:rPr>
          <w:rFonts w:ascii="Times New Roman" w:hAnsi="Times New Roman"/>
          <w:color w:val="000000"/>
          <w:sz w:val="28"/>
          <w:szCs w:val="28"/>
        </w:rPr>
        <w:t xml:space="preserve"> относим следующие: </w:t>
      </w:r>
    </w:p>
    <w:p w:rsidR="00B707C1" w:rsidRPr="00A1339A" w:rsidRDefault="00B707C1" w:rsidP="005B7762">
      <w:pPr>
        <w:widowControl/>
        <w:numPr>
          <w:ilvl w:val="0"/>
          <w:numId w:val="4"/>
        </w:numPr>
        <w:autoSpaceDE/>
        <w:autoSpaceDN/>
        <w:adjustRightInd/>
        <w:ind w:right="5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Федеральный Закон Российской Федерации «Об образовании в Российской Федерации» от 29.12.2012 г. № 273-ФЗ. </w:t>
      </w:r>
    </w:p>
    <w:p w:rsidR="00B707C1" w:rsidRPr="00A1339A" w:rsidRDefault="00B707C1" w:rsidP="005B7762">
      <w:pPr>
        <w:pStyle w:val="Default"/>
        <w:numPr>
          <w:ilvl w:val="0"/>
          <w:numId w:val="4"/>
        </w:numPr>
        <w:shd w:val="clear" w:color="auto" w:fill="FFFFFF"/>
        <w:ind w:right="57"/>
        <w:jc w:val="both"/>
        <w:rPr>
          <w:color w:val="auto"/>
          <w:sz w:val="28"/>
          <w:szCs w:val="28"/>
        </w:rPr>
      </w:pPr>
      <w:r w:rsidRPr="00A1339A">
        <w:rPr>
          <w:bCs/>
          <w:color w:val="auto"/>
          <w:sz w:val="28"/>
          <w:szCs w:val="28"/>
        </w:rPr>
        <w:t>Федеральная целевая программа развития образования на 2016 - 2020 годы (П</w:t>
      </w:r>
      <w:r w:rsidRPr="00A1339A">
        <w:rPr>
          <w:color w:val="auto"/>
          <w:sz w:val="28"/>
          <w:szCs w:val="28"/>
        </w:rPr>
        <w:t xml:space="preserve">остановление Правительства Российской Федерации от 23.05.2015 г. № 497). </w:t>
      </w:r>
    </w:p>
    <w:p w:rsidR="00B707C1" w:rsidRPr="00A1339A" w:rsidRDefault="00B707C1" w:rsidP="005B7762">
      <w:pPr>
        <w:widowControl/>
        <w:numPr>
          <w:ilvl w:val="0"/>
          <w:numId w:val="4"/>
        </w:numPr>
        <w:jc w:val="left"/>
        <w:rPr>
          <w:rFonts w:ascii="Times New Roman" w:eastAsia="HiddenHorzOCR" w:hAnsi="Times New Roman"/>
          <w:sz w:val="28"/>
          <w:szCs w:val="28"/>
        </w:rPr>
      </w:pPr>
      <w:r w:rsidRPr="00A1339A">
        <w:rPr>
          <w:rFonts w:ascii="Times New Roman" w:eastAsia="HiddenHorzOCR" w:hAnsi="Times New Roman"/>
          <w:sz w:val="28"/>
          <w:szCs w:val="28"/>
        </w:rPr>
        <w:t>Государственная  программа Российской Федерации "Развитие образования" на 2013 - 2020 годы (в новой редакции) (Распоряжение Правительства Российской федерации от 15.05. 2013 г. № 792-р).</w:t>
      </w:r>
    </w:p>
    <w:p w:rsidR="00B707C1" w:rsidRPr="00A1339A" w:rsidRDefault="00B707C1" w:rsidP="005B776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bCs/>
          <w:sz w:val="28"/>
          <w:szCs w:val="28"/>
        </w:rPr>
      </w:pPr>
      <w:r w:rsidRPr="00A1339A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№ 373 от 06.10.2009 г.; с изменениями),   Федеральный государственный образовательный стандарт основного общего образования (приказ Министерства образования и науки Российской Федерации № 1897 от 17.12.2010 г.; с изменениями).</w:t>
      </w:r>
    </w:p>
    <w:p w:rsidR="00B707C1" w:rsidRPr="00A1339A" w:rsidRDefault="00B707C1" w:rsidP="005B7762">
      <w:pPr>
        <w:widowControl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Указ Губернатора Свердловской области «О комплексной программе "Уральская инженерная школа" от 6 октября 2014 года N 453-УГ.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pStyle w:val="a6"/>
        <w:rPr>
          <w:rStyle w:val="a4"/>
          <w:rFonts w:ascii="Times New Roman" w:hAnsi="Times New Roman" w:cs="Times New Roman"/>
          <w:bCs/>
          <w:sz w:val="28"/>
          <w:szCs w:val="28"/>
        </w:rPr>
        <w:sectPr w:rsidR="00B707C1" w:rsidRPr="00A1339A" w:rsidSect="00B707C1">
          <w:pgSz w:w="11906" w:h="16838"/>
          <w:pgMar w:top="720" w:right="720" w:bottom="1077" w:left="720" w:header="709" w:footer="709" w:gutter="0"/>
          <w:cols w:space="708"/>
          <w:docGrid w:linePitch="360"/>
        </w:sectPr>
      </w:pPr>
    </w:p>
    <w:p w:rsidR="00B707C1" w:rsidRPr="00A1339A" w:rsidRDefault="00B707C1" w:rsidP="00556A18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Финансовое обоснование реализации инновационного проекта (программы)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1275"/>
        <w:gridCol w:w="1276"/>
        <w:gridCol w:w="1276"/>
        <w:gridCol w:w="1276"/>
        <w:gridCol w:w="1276"/>
        <w:gridCol w:w="1701"/>
      </w:tblGrid>
      <w:tr w:rsidR="00B707C1" w:rsidRPr="00A1339A" w:rsidTr="00B707C1">
        <w:trPr>
          <w:cantSplit/>
          <w:trHeight w:val="3182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>Общая сумма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2015-2016 учебный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2016-2017 </w:t>
            </w:r>
            <w:r w:rsidRPr="00A1339A">
              <w:rPr>
                <w:rFonts w:ascii="Times New Roman" w:hAnsi="Times New Roman"/>
                <w:b/>
              </w:rPr>
              <w:t>учебный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2017-2018 </w:t>
            </w:r>
            <w:r w:rsidRPr="00A1339A">
              <w:rPr>
                <w:rFonts w:ascii="Times New Roman" w:hAnsi="Times New Roman"/>
                <w:b/>
              </w:rPr>
              <w:t>учебный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2018-2019 </w:t>
            </w:r>
            <w:r w:rsidRPr="00A1339A">
              <w:rPr>
                <w:rFonts w:ascii="Times New Roman" w:hAnsi="Times New Roman"/>
                <w:b/>
              </w:rPr>
              <w:t>учебный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7C1" w:rsidRPr="00A1339A" w:rsidRDefault="00B707C1" w:rsidP="00B707C1">
            <w:pPr>
              <w:ind w:left="113" w:right="113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2019-2020 </w:t>
            </w:r>
            <w:r w:rsidRPr="00A1339A">
              <w:rPr>
                <w:rFonts w:ascii="Times New Roman" w:hAnsi="Times New Roman"/>
                <w:b/>
              </w:rPr>
              <w:t>учебный год,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tabs>
                <w:tab w:val="left" w:pos="1730"/>
              </w:tabs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  <w:bCs/>
              </w:rPr>
              <w:t xml:space="preserve">Источники финансирования </w:t>
            </w:r>
          </w:p>
        </w:tc>
      </w:tr>
      <w:tr w:rsidR="00B707C1" w:rsidRPr="00A1339A" w:rsidTr="00B707C1">
        <w:trPr>
          <w:cantSplit/>
          <w:trHeight w:val="607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>ОБНОВЛЕНИЕ СОДЕРЖАНИЯ  ОБРАЗОВАНИЯ И ТЕХНОЛОГИЙ ОБУЧЕНИЯ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1339A">
              <w:rPr>
                <w:rFonts w:ascii="Times New Roman" w:hAnsi="Times New Roman"/>
                <w:b/>
              </w:rPr>
              <w:t>(проект «Современный урок»)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Прохождение курсов повышения квалификации по проблемам изучения и внедрения инновационных педагогических технологий и методов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Приобретение </w:t>
            </w:r>
            <w:proofErr w:type="gramStart"/>
            <w:r w:rsidRPr="00A1339A">
              <w:rPr>
                <w:rFonts w:ascii="Times New Roman" w:hAnsi="Times New Roman"/>
              </w:rPr>
              <w:t>ПО</w:t>
            </w:r>
            <w:proofErr w:type="gramEnd"/>
            <w:r w:rsidRPr="00A1339A">
              <w:rPr>
                <w:rFonts w:ascii="Times New Roman" w:hAnsi="Times New Roman"/>
              </w:rPr>
              <w:t xml:space="preserve"> </w:t>
            </w:r>
            <w:proofErr w:type="gramStart"/>
            <w:r w:rsidRPr="00A1339A">
              <w:rPr>
                <w:rFonts w:ascii="Times New Roman" w:hAnsi="Times New Roman"/>
              </w:rPr>
              <w:t>виртуальных</w:t>
            </w:r>
            <w:proofErr w:type="gramEnd"/>
            <w:r w:rsidRPr="00A1339A">
              <w:rPr>
                <w:rFonts w:ascii="Times New Roman" w:hAnsi="Times New Roman"/>
              </w:rPr>
              <w:t xml:space="preserve"> лабораторий по предметам «Биология», «Химия»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Бюджет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Приобретение УМК для начальной школы «Перспектива»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Бюджет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Приобретение УМК «Сферы» в 5-9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2000000,00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Бюджет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bCs/>
                <w:color w:val="000000"/>
              </w:rPr>
              <w:t>Приобретение электронных учебников «Азбука»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Бюджет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Внутришкольный</w:t>
            </w:r>
            <w:proofErr w:type="spellEnd"/>
            <w:r w:rsidRPr="00A1339A">
              <w:rPr>
                <w:rFonts w:ascii="Times New Roman" w:hAnsi="Times New Roman"/>
              </w:rPr>
              <w:t xml:space="preserve"> конкурс по использованию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  <w:r w:rsidRPr="00A1339A">
              <w:rPr>
                <w:rFonts w:ascii="Times New Roman" w:hAnsi="Times New Roman"/>
              </w:rPr>
              <w:t xml:space="preserve"> </w:t>
            </w:r>
          </w:p>
        </w:tc>
      </w:tr>
      <w:tr w:rsidR="00B707C1" w:rsidRPr="00A1339A" w:rsidTr="00B707C1">
        <w:trPr>
          <w:trHeight w:val="274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1339A">
              <w:rPr>
                <w:rFonts w:ascii="Times New Roman" w:hAnsi="Times New Roman"/>
                <w:b/>
              </w:rPr>
              <w:t xml:space="preserve">УЧАСТИЕ УЧАЩИХСЯ В НАУЧНО-ИССЛЕДОВАТЕЛЬСКОЙ ДЕЯТЕЛЬНОСТИ </w:t>
            </w:r>
          </w:p>
          <w:p w:rsidR="00B707C1" w:rsidRPr="00A1339A" w:rsidRDefault="00B707C1" w:rsidP="00B707C1">
            <w:pPr>
              <w:ind w:firstLine="0"/>
              <w:jc w:val="center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  <w:b/>
              </w:rPr>
              <w:t>(проект</w:t>
            </w:r>
            <w:r w:rsidRPr="00A1339A">
              <w:rPr>
                <w:rFonts w:ascii="Times New Roman" w:hAnsi="Times New Roman"/>
              </w:rPr>
              <w:t xml:space="preserve"> </w:t>
            </w:r>
            <w:r w:rsidRPr="00A1339A">
              <w:rPr>
                <w:rFonts w:ascii="Times New Roman" w:hAnsi="Times New Roman"/>
                <w:b/>
              </w:rPr>
              <w:t>«Учебное исследование»</w:t>
            </w:r>
            <w:r w:rsidRPr="00A1339A">
              <w:rPr>
                <w:rFonts w:ascii="Times New Roman" w:hAnsi="Times New Roman"/>
              </w:rPr>
              <w:t>)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A1339A">
              <w:rPr>
                <w:rFonts w:ascii="Times New Roman" w:hAnsi="Times New Roman"/>
              </w:rPr>
              <w:t>Приобретение конструкторов «</w:t>
            </w:r>
            <w:r w:rsidRPr="00A1339A">
              <w:rPr>
                <w:rFonts w:ascii="Times New Roman" w:hAnsi="Times New Roman"/>
                <w:lang w:val="en-US"/>
              </w:rPr>
              <w:t>Lego</w:t>
            </w:r>
            <w:r w:rsidRPr="00A1339A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  <w:r w:rsidRPr="00A1339A">
              <w:rPr>
                <w:rFonts w:ascii="Times New Roman" w:hAnsi="Times New Roman"/>
              </w:rPr>
              <w:t xml:space="preserve"> 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Приобретение оборудования для функционирования Клуба "Технократ"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Бюджет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Организация участия учащихся в дистанционных олимпиадах, конкурсах, </w:t>
            </w:r>
            <w:r w:rsidRPr="00A1339A">
              <w:rPr>
                <w:rFonts w:ascii="Times New Roman" w:hAnsi="Times New Roman"/>
              </w:rPr>
              <w:lastRenderedPageBreak/>
              <w:t xml:space="preserve">фестивалях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>25000,00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34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34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34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34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34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lastRenderedPageBreak/>
              <w:t xml:space="preserve">Приобретение оборудования для редакции школьной газеты «Курсор»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Организация и проведение городского фестиваля «ТРИЗ-игра»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25000,00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Бюджет  </w:t>
            </w:r>
          </w:p>
        </w:tc>
      </w:tr>
      <w:tr w:rsidR="00B707C1" w:rsidRPr="00A1339A" w:rsidTr="00B707C1">
        <w:trPr>
          <w:trHeight w:val="274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ОРГАНИЗАЦИЯ РАБОТЫ ПО ПРОФОРИЕНТАЦИОННОЙ ДЕЯТЕЛЬНОСТИ</w:t>
            </w:r>
          </w:p>
          <w:p w:rsidR="00B707C1" w:rsidRPr="00A1339A" w:rsidRDefault="00B707C1" w:rsidP="00B707C1">
            <w:pPr>
              <w:pStyle w:val="a5"/>
              <w:jc w:val="center"/>
              <w:rPr>
                <w:rFonts w:ascii="Times New Roman" w:hAnsi="Times New Roman"/>
              </w:rPr>
            </w:pP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(проект</w:t>
            </w:r>
            <w:r w:rsidRPr="00A1339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339A">
              <w:rPr>
                <w:rFonts w:ascii="Times New Roman" w:eastAsiaTheme="minorHAnsi" w:hAnsi="Times New Roman"/>
                <w:b/>
                <w:lang w:eastAsia="en-US"/>
              </w:rPr>
              <w:t>«Будущая профессия»)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eastAsia="HiddenHorzOCR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left"/>
              <w:rPr>
                <w:rFonts w:ascii="Times New Roman" w:eastAsia="HiddenHorzOCR" w:hAnsi="Times New Roman"/>
              </w:rPr>
            </w:pPr>
            <w:r w:rsidRPr="00A1339A">
              <w:rPr>
                <w:rFonts w:ascii="Times New Roman" w:hAnsi="Times New Roman"/>
              </w:rPr>
              <w:t>Проведение образовательных экскурсий на различные промышленные предприятия Свердловской области</w:t>
            </w: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 xml:space="preserve"> </w:t>
            </w:r>
            <w:r w:rsidRPr="00A1339A">
              <w:rPr>
                <w:rFonts w:ascii="Times New Roman" w:eastAsia="HiddenHorzOCR" w:hAnsi="Times New Roman"/>
                <w:lang w:eastAsia="en-US"/>
              </w:rPr>
              <w:t>в рамках областного проекта «Единая промышленная карта»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Спонсорские средства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 xml:space="preserve">Создание информационных стендов по </w:t>
            </w:r>
            <w:proofErr w:type="spellStart"/>
            <w:r w:rsidRPr="00A1339A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A1339A">
              <w:rPr>
                <w:rFonts w:ascii="Times New Roman" w:hAnsi="Times New Roman"/>
              </w:rPr>
              <w:t xml:space="preserve">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jc w:val="center"/>
              <w:rPr>
                <w:rFonts w:ascii="Times New Roman" w:eastAsia="HiddenHorzOCR" w:hAnsi="Times New Roman"/>
                <w:b/>
                <w:caps/>
                <w:lang w:eastAsia="en-US"/>
              </w:rPr>
            </w:pPr>
            <w:r w:rsidRPr="00A1339A">
              <w:rPr>
                <w:rFonts w:ascii="Times New Roman" w:eastAsia="HiddenHorzOCR" w:hAnsi="Times New Roman"/>
                <w:b/>
                <w:caps/>
                <w:lang w:eastAsia="en-US"/>
              </w:rPr>
              <w:t>формирование гражданской идентичности учащихся</w:t>
            </w:r>
          </w:p>
          <w:p w:rsidR="00B707C1" w:rsidRPr="00A1339A" w:rsidRDefault="00B707C1" w:rsidP="00B707C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(проект</w:t>
            </w:r>
            <w:r w:rsidRPr="00A1339A">
              <w:rPr>
                <w:rFonts w:ascii="Times New Roman" w:eastAsia="HiddenHorzOCR" w:hAnsi="Times New Roman"/>
                <w:lang w:eastAsia="en-US"/>
              </w:rPr>
              <w:t xml:space="preserve"> </w:t>
            </w:r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«</w:t>
            </w:r>
            <w:proofErr w:type="gramStart"/>
            <w:r w:rsidRPr="00A1339A">
              <w:rPr>
                <w:rFonts w:ascii="Times New Roman" w:eastAsia="HiddenHorzOCR" w:hAnsi="Times New Roman"/>
                <w:b/>
                <w:lang w:eastAsia="en-US"/>
              </w:rPr>
              <w:t>Горнозаводской</w:t>
            </w:r>
            <w:proofErr w:type="gramEnd"/>
            <w:r w:rsidRPr="00A1339A">
              <w:rPr>
                <w:rFonts w:ascii="Times New Roman" w:eastAsia="HiddenHorzOCR" w:hAnsi="Times New Roman"/>
                <w:b/>
                <w:lang w:eastAsia="en-US"/>
              </w:rPr>
              <w:t xml:space="preserve"> край»)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 xml:space="preserve">Создание школьного музея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120000,00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Спонсорские средства</w:t>
            </w: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556A18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left"/>
              <w:rPr>
                <w:rFonts w:ascii="Times New Roman" w:hAnsi="Times New Roman"/>
                <w:iCs/>
                <w:color w:val="000000"/>
              </w:rPr>
            </w:pPr>
            <w:r w:rsidRPr="00A1339A">
              <w:rPr>
                <w:rFonts w:ascii="Times New Roman" w:hAnsi="Times New Roman"/>
                <w:iCs/>
                <w:color w:val="000000"/>
              </w:rPr>
              <w:t>Организация участия учащихся в образовательных проектах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75000,00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r w:rsidRPr="00A1339A">
              <w:rPr>
                <w:rFonts w:ascii="Times New Roman" w:hAnsi="Times New Roman"/>
              </w:rPr>
              <w:t>15000,00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1339A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b/>
                <w:i/>
                <w:iCs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b/>
                <w:sz w:val="23"/>
                <w:szCs w:val="23"/>
              </w:rPr>
            </w:pPr>
            <w:r w:rsidRPr="00A1339A">
              <w:rPr>
                <w:rFonts w:ascii="Times New Roman" w:hAnsi="Times New Roman"/>
                <w:b/>
                <w:sz w:val="23"/>
                <w:szCs w:val="23"/>
              </w:rPr>
              <w:t>5750000,00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i/>
                <w:iCs/>
                <w:color w:val="000000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4750000,00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i/>
                <w:iCs/>
                <w:color w:val="00000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780000,00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707C1" w:rsidRPr="00A1339A" w:rsidTr="00B707C1">
        <w:trPr>
          <w:trHeight w:val="27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C1" w:rsidRPr="00A1339A" w:rsidRDefault="00B707C1" w:rsidP="00B707C1">
            <w:pPr>
              <w:shd w:val="clear" w:color="auto" w:fill="FFFFFF"/>
              <w:ind w:right="29" w:firstLine="0"/>
              <w:rPr>
                <w:rFonts w:ascii="Times New Roman" w:hAnsi="Times New Roman"/>
                <w:i/>
                <w:iCs/>
                <w:color w:val="000000"/>
              </w:rPr>
            </w:pPr>
            <w:r w:rsidRPr="00A1339A">
              <w:rPr>
                <w:rFonts w:ascii="Times New Roman" w:hAnsi="Times New Roman"/>
                <w:i/>
                <w:iCs/>
                <w:color w:val="000000"/>
              </w:rPr>
              <w:t>Спонсорские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A1339A">
              <w:rPr>
                <w:rFonts w:ascii="Times New Roman" w:hAnsi="Times New Roman"/>
                <w:sz w:val="23"/>
                <w:szCs w:val="23"/>
              </w:rPr>
              <w:t>270000,00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7C1" w:rsidRPr="00A1339A" w:rsidRDefault="00B707C1" w:rsidP="00B707C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B707C1" w:rsidRPr="00A1339A" w:rsidRDefault="00B707C1" w:rsidP="00B707C1">
      <w:pPr>
        <w:pStyle w:val="a6"/>
        <w:rPr>
          <w:rStyle w:val="a4"/>
          <w:rFonts w:ascii="Times New Roman" w:hAnsi="Times New Roman" w:cs="Times New Roman"/>
          <w:bCs/>
          <w:sz w:val="28"/>
          <w:szCs w:val="28"/>
        </w:rPr>
        <w:sectPr w:rsidR="00B707C1" w:rsidRPr="00A1339A" w:rsidSect="00B707C1">
          <w:pgSz w:w="16838" w:h="11906" w:orient="landscape"/>
          <w:pgMar w:top="720" w:right="720" w:bottom="720" w:left="1077" w:header="709" w:footer="709" w:gutter="0"/>
          <w:cols w:space="708"/>
          <w:docGrid w:linePitch="360"/>
        </w:sectPr>
      </w:pPr>
    </w:p>
    <w:p w:rsidR="00B707C1" w:rsidRPr="00A1339A" w:rsidRDefault="00B707C1" w:rsidP="00B707C1">
      <w:pPr>
        <w:pStyle w:val="a6"/>
        <w:rPr>
          <w:rFonts w:ascii="Times New Roman" w:hAnsi="Times New Roman" w:cs="Times New Roman"/>
          <w:sz w:val="28"/>
          <w:szCs w:val="28"/>
        </w:rPr>
      </w:pPr>
      <w:r w:rsidRPr="00A1339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6. Обоснование устойчивости результатов инновационного проекта (программы)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</w:p>
    <w:p w:rsidR="00556A18" w:rsidRDefault="000C71FC" w:rsidP="00B707C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1FC">
        <w:rPr>
          <w:rFonts w:ascii="Times New Roman" w:hAnsi="Times New Roman" w:cs="Times New Roman"/>
          <w:sz w:val="28"/>
          <w:szCs w:val="28"/>
        </w:rPr>
        <w:t xml:space="preserve">Распространение и внедрение </w:t>
      </w:r>
      <w:r w:rsidR="00B707C1" w:rsidRPr="000C71FC">
        <w:rPr>
          <w:rFonts w:ascii="Times New Roman" w:hAnsi="Times New Roman" w:cs="Times New Roman"/>
          <w:sz w:val="28"/>
          <w:szCs w:val="28"/>
        </w:rPr>
        <w:t xml:space="preserve">результатов реализации инновационной Программы развития «Школа инженерного мышления» в систему образования Свердловской области </w:t>
      </w:r>
      <w:r w:rsidRPr="000C71FC">
        <w:rPr>
          <w:rFonts w:ascii="Times New Roman" w:hAnsi="Times New Roman" w:cs="Times New Roman"/>
          <w:sz w:val="28"/>
          <w:szCs w:val="28"/>
        </w:rPr>
        <w:t xml:space="preserve">является важным. Данный проект представляет собой технологично, пошагово разработанный алгоритм действий общеобразовательной организации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71FC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C71FC">
        <w:rPr>
          <w:rFonts w:ascii="Times New Roman" w:hAnsi="Times New Roman" w:cs="Times New Roman"/>
          <w:sz w:val="28"/>
          <w:szCs w:val="28"/>
        </w:rPr>
        <w:t xml:space="preserve"> развивающей образовательной среды школы для формирования инженерного мышления учащихся - инструмента успешной социализации в условиях современного 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1FC" w:rsidRPr="00556A18" w:rsidRDefault="00556A18" w:rsidP="00556A18">
      <w:pPr>
        <w:tabs>
          <w:tab w:val="left" w:pos="1134"/>
        </w:tabs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556A18">
        <w:rPr>
          <w:rFonts w:ascii="Times New Roman" w:hAnsi="Times New Roman"/>
          <w:sz w:val="28"/>
          <w:szCs w:val="28"/>
        </w:rPr>
        <w:t>Школа МАОУ СОШ № 102 является городской инновационной площадкой (2014-2016 годы) по реализации проекта «Программа корпоративного обучения «Профессионал»: новый стандарт» (Распоряжение УО от 18.06.2014 № 1030/46/36); победителем городского конкурса «Лучшее муниципальное образовательное учреждение – 2015» в номинации «Модель технического (инженерного) образования» (Распоряжение УО от 30.03.2015 № 503/46/36)</w:t>
      </w:r>
      <w:r>
        <w:rPr>
          <w:rFonts w:ascii="Times New Roman" w:hAnsi="Times New Roman"/>
          <w:sz w:val="28"/>
          <w:szCs w:val="28"/>
        </w:rPr>
        <w:t>.</w:t>
      </w:r>
      <w:r w:rsidR="000C71FC" w:rsidRPr="00556A18">
        <w:rPr>
          <w:rFonts w:ascii="Times New Roman" w:hAnsi="Times New Roman"/>
          <w:sz w:val="28"/>
          <w:szCs w:val="28"/>
        </w:rPr>
        <w:t xml:space="preserve"> </w:t>
      </w:r>
    </w:p>
    <w:p w:rsidR="000C71FC" w:rsidRPr="00495C99" w:rsidRDefault="000C71FC" w:rsidP="000C71FC">
      <w:pPr>
        <w:rPr>
          <w:rFonts w:ascii="Times New Roman" w:hAnsi="Times New Roman"/>
          <w:b/>
          <w:bCs/>
          <w:sz w:val="28"/>
          <w:szCs w:val="28"/>
        </w:rPr>
      </w:pPr>
      <w:r w:rsidRPr="000C71FC">
        <w:rPr>
          <w:rFonts w:ascii="Times New Roman" w:hAnsi="Times New Roman"/>
          <w:sz w:val="28"/>
          <w:szCs w:val="28"/>
        </w:rPr>
        <w:t xml:space="preserve">В настоящее время этот опыт представлен на уровне города Екатеринбурга </w:t>
      </w:r>
      <w:r>
        <w:rPr>
          <w:rFonts w:ascii="Times New Roman" w:hAnsi="Times New Roman"/>
          <w:sz w:val="28"/>
          <w:szCs w:val="28"/>
        </w:rPr>
        <w:t xml:space="preserve">через практико-ориентированный семинар </w:t>
      </w:r>
      <w:r w:rsidRPr="000C71FC">
        <w:rPr>
          <w:rFonts w:ascii="Times New Roman" w:hAnsi="Times New Roman"/>
          <w:bCs/>
          <w:sz w:val="28"/>
          <w:szCs w:val="28"/>
        </w:rPr>
        <w:t xml:space="preserve">«Школа инженерного мышления»: формирование мотивации </w:t>
      </w:r>
      <w:proofErr w:type="gramStart"/>
      <w:r w:rsidRPr="000C71FC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0C71FC">
        <w:rPr>
          <w:rFonts w:ascii="Times New Roman" w:hAnsi="Times New Roman"/>
          <w:bCs/>
          <w:sz w:val="28"/>
          <w:szCs w:val="28"/>
        </w:rPr>
        <w:t xml:space="preserve"> к получению образования по инженерным специальностям и рабочим профессиям технического профиля»</w:t>
      </w:r>
      <w:r w:rsidR="00495C99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реализацию </w:t>
      </w:r>
      <w:r w:rsidRPr="000C71FC">
        <w:rPr>
          <w:rFonts w:ascii="Times New Roman" w:hAnsi="Times New Roman"/>
          <w:bCs/>
          <w:sz w:val="28"/>
          <w:szCs w:val="28"/>
        </w:rPr>
        <w:t>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0C71FC">
        <w:rPr>
          <w:rFonts w:ascii="Times New Roman" w:hAnsi="Times New Roman"/>
          <w:bCs/>
          <w:sz w:val="28"/>
          <w:szCs w:val="28"/>
        </w:rPr>
        <w:t xml:space="preserve"> повышения квалификации для педагогических и руководящих работников города Екатеринбурга «Создание развивающей образовательной среды школы для формирования инженерного мышления учащихся – инструмента успешной социализации в условиях современного общества»</w:t>
      </w:r>
      <w:r w:rsidR="00495C99">
        <w:rPr>
          <w:rFonts w:ascii="Times New Roman" w:hAnsi="Times New Roman"/>
          <w:bCs/>
          <w:sz w:val="28"/>
          <w:szCs w:val="28"/>
        </w:rPr>
        <w:t xml:space="preserve"> </w:t>
      </w:r>
      <w:hyperlink r:id="rId28" w:history="1">
        <w:r w:rsidR="00495C99" w:rsidRPr="00495C99">
          <w:rPr>
            <w:rStyle w:val="a8"/>
            <w:rFonts w:ascii="Times New Roman" w:hAnsi="Times New Roman"/>
            <w:bCs/>
            <w:sz w:val="28"/>
            <w:szCs w:val="28"/>
          </w:rPr>
          <w:t xml:space="preserve">(Приложение </w:t>
        </w:r>
        <w:r w:rsidR="00502662">
          <w:rPr>
            <w:rStyle w:val="a8"/>
            <w:rFonts w:ascii="Times New Roman" w:hAnsi="Times New Roman"/>
            <w:bCs/>
            <w:sz w:val="28"/>
            <w:szCs w:val="28"/>
          </w:rPr>
          <w:t>10</w:t>
        </w:r>
        <w:r w:rsidR="00495C99" w:rsidRPr="00495C99">
          <w:rPr>
            <w:rStyle w:val="a8"/>
            <w:rFonts w:ascii="Times New Roman" w:hAnsi="Times New Roman"/>
            <w:bCs/>
            <w:sz w:val="28"/>
            <w:szCs w:val="28"/>
          </w:rPr>
          <w:t>)</w:t>
        </w:r>
      </w:hyperlink>
      <w:r w:rsidR="00495C99">
        <w:rPr>
          <w:rFonts w:ascii="Times New Roman" w:hAnsi="Times New Roman"/>
          <w:bCs/>
          <w:sz w:val="28"/>
          <w:szCs w:val="28"/>
        </w:rPr>
        <w:t xml:space="preserve">; </w:t>
      </w:r>
      <w:r w:rsidR="00495C99" w:rsidRPr="00495C99">
        <w:rPr>
          <w:rFonts w:ascii="Times New Roman" w:hAnsi="Times New Roman"/>
          <w:bCs/>
          <w:sz w:val="28"/>
          <w:szCs w:val="28"/>
        </w:rPr>
        <w:t xml:space="preserve">публикацию </w:t>
      </w:r>
      <w:hyperlink r:id="rId29" w:history="1">
        <w:r w:rsidR="00495C99" w:rsidRPr="00495C99">
          <w:rPr>
            <w:rStyle w:val="a8"/>
            <w:rFonts w:ascii="Times New Roman" w:hAnsi="Times New Roman"/>
            <w:bCs/>
            <w:sz w:val="28"/>
            <w:szCs w:val="28"/>
          </w:rPr>
          <w:t>статей педагогов</w:t>
        </w:r>
      </w:hyperlink>
      <w:r w:rsidR="00495C99">
        <w:rPr>
          <w:rFonts w:ascii="Times New Roman" w:hAnsi="Times New Roman"/>
          <w:bCs/>
          <w:sz w:val="28"/>
          <w:szCs w:val="28"/>
        </w:rPr>
        <w:t xml:space="preserve"> на сайте </w:t>
      </w:r>
      <w:r w:rsidR="00495C99" w:rsidRPr="00495C99">
        <w:rPr>
          <w:rStyle w:val="ad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III Международной научно-практической конференции "ИНЖЕНЕРНОЕ ОБРАЗОВАНИЕ: ОТ ШКОЛЫ К ПРОИЗВОДСТВУ"</w:t>
      </w:r>
      <w:r w:rsidR="00495C99">
        <w:rPr>
          <w:rStyle w:val="ad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707C1" w:rsidRPr="00A1339A" w:rsidRDefault="00495C99" w:rsidP="00495C9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07C1" w:rsidRPr="00A1339A">
        <w:rPr>
          <w:rFonts w:ascii="Times New Roman" w:hAnsi="Times New Roman" w:cs="Times New Roman"/>
          <w:sz w:val="28"/>
          <w:szCs w:val="28"/>
        </w:rPr>
        <w:t xml:space="preserve">аиболее целесообразно </w:t>
      </w:r>
      <w:r>
        <w:rPr>
          <w:rFonts w:ascii="Times New Roman" w:hAnsi="Times New Roman" w:cs="Times New Roman"/>
          <w:sz w:val="28"/>
          <w:szCs w:val="28"/>
        </w:rPr>
        <w:t xml:space="preserve">внедрение результатов </w:t>
      </w:r>
      <w:r w:rsidR="00B707C1" w:rsidRPr="00A1339A">
        <w:rPr>
          <w:rFonts w:ascii="Times New Roman" w:hAnsi="Times New Roman" w:cs="Times New Roman"/>
          <w:sz w:val="28"/>
          <w:szCs w:val="28"/>
        </w:rPr>
        <w:t xml:space="preserve">через организацию </w:t>
      </w:r>
      <w:r w:rsidR="00B707C1" w:rsidRPr="00A1339A">
        <w:rPr>
          <w:rFonts w:ascii="Times New Roman" w:hAnsi="Times New Roman" w:cs="Times New Roman"/>
          <w:b/>
          <w:sz w:val="28"/>
          <w:szCs w:val="28"/>
        </w:rPr>
        <w:t>сетевого взаимодействия</w:t>
      </w:r>
      <w:r w:rsidR="00B707C1" w:rsidRPr="00A1339A">
        <w:rPr>
          <w:rFonts w:ascii="Times New Roman" w:hAnsi="Times New Roman" w:cs="Times New Roman"/>
          <w:sz w:val="28"/>
          <w:szCs w:val="28"/>
        </w:rPr>
        <w:t xml:space="preserve"> с образовательными организациями, реализующими программы развития математического, конструкторского мышления учащихся, с образовательными организациями, реализующими программы с краеведческой составляющей.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7C1" w:rsidRPr="00A1339A">
        <w:rPr>
          <w:rFonts w:ascii="Times New Roman" w:hAnsi="Times New Roman"/>
          <w:sz w:val="28"/>
          <w:szCs w:val="28"/>
        </w:rPr>
        <w:t xml:space="preserve">Сегодня под </w:t>
      </w:r>
      <w:r w:rsidR="00B707C1" w:rsidRPr="00A1339A">
        <w:rPr>
          <w:rFonts w:ascii="Times New Roman" w:hAnsi="Times New Roman"/>
          <w:b/>
          <w:sz w:val="28"/>
          <w:szCs w:val="28"/>
        </w:rPr>
        <w:t>сетевым взаимодействием</w:t>
      </w:r>
      <w:r w:rsidR="00B707C1" w:rsidRPr="00A1339A">
        <w:rPr>
          <w:rFonts w:ascii="Times New Roman" w:hAnsi="Times New Roman"/>
          <w:sz w:val="28"/>
          <w:szCs w:val="28"/>
        </w:rPr>
        <w:t xml:space="preserve"> понимается система горизонтальных и вертикальных связей, обеспечивающая открытость образовательных организаций, повышение профессиональной компетентности педагогов и использование современных </w:t>
      </w:r>
      <w:proofErr w:type="gramStart"/>
      <w:r w:rsidR="00B707C1" w:rsidRPr="00A1339A">
        <w:rPr>
          <w:rFonts w:ascii="Times New Roman" w:hAnsi="Times New Roman"/>
          <w:sz w:val="28"/>
          <w:szCs w:val="28"/>
        </w:rPr>
        <w:t>ИКТ-технологий</w:t>
      </w:r>
      <w:proofErr w:type="gramEnd"/>
      <w:r w:rsidR="00B707C1" w:rsidRPr="00A1339A">
        <w:rPr>
          <w:rFonts w:ascii="Times New Roman" w:hAnsi="Times New Roman"/>
          <w:sz w:val="28"/>
          <w:szCs w:val="28"/>
        </w:rPr>
        <w:t>.</w:t>
      </w:r>
      <w:r w:rsidR="00B707C1" w:rsidRPr="00A1339A">
        <w:rPr>
          <w:rFonts w:ascii="Times New Roman" w:hAnsi="Times New Roman"/>
          <w:color w:val="000000"/>
          <w:spacing w:val="-3"/>
          <w:sz w:val="28"/>
          <w:szCs w:val="28"/>
        </w:rPr>
        <w:t xml:space="preserve"> Образовательная сеть определяется как среда, в которой любое образовательное учреждение или педагог мо</w:t>
      </w:r>
      <w:r w:rsidR="00B707C1" w:rsidRPr="00A1339A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="00B707C1" w:rsidRPr="00A1339A">
        <w:rPr>
          <w:rFonts w:ascii="Times New Roman" w:hAnsi="Times New Roman"/>
          <w:color w:val="000000"/>
          <w:spacing w:val="-2"/>
          <w:sz w:val="28"/>
          <w:szCs w:val="28"/>
        </w:rPr>
        <w:t>гут взаимодействовать с любым образовательным</w:t>
      </w:r>
      <w:r w:rsidR="00B707C1" w:rsidRPr="00A1339A">
        <w:rPr>
          <w:rStyle w:val="apple-converted-space"/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707C1" w:rsidRPr="00A1339A">
        <w:rPr>
          <w:rFonts w:ascii="Times New Roman" w:hAnsi="Times New Roman"/>
          <w:color w:val="000000"/>
          <w:spacing w:val="-3"/>
          <w:sz w:val="28"/>
          <w:szCs w:val="28"/>
        </w:rPr>
        <w:t>и другим учреждением или педагогом по вопросам</w:t>
      </w:r>
      <w:r w:rsidR="00B707C1" w:rsidRPr="00A1339A">
        <w:rPr>
          <w:rStyle w:val="apple-converted-space"/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707C1" w:rsidRPr="00A1339A">
        <w:rPr>
          <w:rFonts w:ascii="Times New Roman" w:hAnsi="Times New Roman"/>
          <w:color w:val="000000"/>
          <w:sz w:val="28"/>
          <w:szCs w:val="28"/>
        </w:rPr>
        <w:t>совместной работы: обмен идеями, создание но</w:t>
      </w:r>
      <w:r w:rsidR="00B707C1" w:rsidRPr="00A1339A">
        <w:rPr>
          <w:rFonts w:ascii="Times New Roman" w:hAnsi="Times New Roman"/>
          <w:color w:val="000000"/>
          <w:sz w:val="28"/>
          <w:szCs w:val="28"/>
        </w:rPr>
        <w:softHyphen/>
      </w:r>
      <w:r w:rsidR="00B707C1" w:rsidRPr="00A1339A">
        <w:rPr>
          <w:rFonts w:ascii="Times New Roman" w:hAnsi="Times New Roman"/>
          <w:color w:val="000000"/>
          <w:spacing w:val="-2"/>
          <w:sz w:val="28"/>
          <w:szCs w:val="28"/>
        </w:rPr>
        <w:t xml:space="preserve">вого интеллектуального продукта, </w:t>
      </w:r>
      <w:r w:rsidR="00B707C1" w:rsidRPr="00A1339A">
        <w:rPr>
          <w:rFonts w:ascii="Times New Roman" w:hAnsi="Times New Roman"/>
          <w:sz w:val="28"/>
          <w:szCs w:val="28"/>
        </w:rPr>
        <w:t xml:space="preserve">распределение ресурсов при общей задаче деятельности, выстраивание многообразных возможных путей движения при общности внешней цели. </w:t>
      </w:r>
    </w:p>
    <w:p w:rsidR="00B707C1" w:rsidRPr="00A1339A" w:rsidRDefault="00B707C1" w:rsidP="00B707C1">
      <w:pPr>
        <w:shd w:val="clear" w:color="auto" w:fill="FFFFFF"/>
        <w:ind w:firstLine="567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В центре модели сетевого взаимодействия должно находиться </w:t>
      </w:r>
      <w:r w:rsidRPr="00A1339A">
        <w:rPr>
          <w:rFonts w:ascii="Times New Roman" w:hAnsi="Times New Roman"/>
          <w:b/>
          <w:sz w:val="28"/>
          <w:szCs w:val="28"/>
          <w:shd w:val="clear" w:color="auto" w:fill="FFFFFF"/>
        </w:rPr>
        <w:t>единое образовательное пространство</w:t>
      </w:r>
      <w:r w:rsidRPr="00A1339A">
        <w:rPr>
          <w:rFonts w:ascii="Times New Roman" w:hAnsi="Times New Roman"/>
          <w:sz w:val="28"/>
          <w:szCs w:val="28"/>
          <w:shd w:val="clear" w:color="auto" w:fill="FFFFFF"/>
        </w:rPr>
        <w:t xml:space="preserve">, наполнение которого является задачей каждого участника сети. Соблюдая принцип открытости, равенства и взаимной выгоды, каждое учреждение предоставляет определенные ресурсы, тем самым обогащает единое образовательное пространство. </w:t>
      </w:r>
      <w:r w:rsidRPr="00A1339A">
        <w:rPr>
          <w:rFonts w:ascii="Times New Roman" w:hAnsi="Times New Roman"/>
          <w:color w:val="000000"/>
          <w:spacing w:val="-1"/>
          <w:sz w:val="28"/>
          <w:szCs w:val="28"/>
        </w:rPr>
        <w:t xml:space="preserve">Образовательная сеть </w:t>
      </w:r>
      <w:r w:rsidRPr="00A1339A">
        <w:rPr>
          <w:rFonts w:ascii="Times New Roman" w:hAnsi="Times New Roman"/>
          <w:color w:val="000000"/>
          <w:spacing w:val="-3"/>
          <w:sz w:val="28"/>
          <w:szCs w:val="28"/>
        </w:rPr>
        <w:t xml:space="preserve">может быть построена из таких </w:t>
      </w:r>
      <w:r w:rsidRPr="00A1339A">
        <w:rPr>
          <w:rFonts w:ascii="Times New Roman" w:hAnsi="Times New Roman"/>
          <w:b/>
          <w:color w:val="000000"/>
          <w:spacing w:val="-3"/>
          <w:sz w:val="28"/>
          <w:szCs w:val="28"/>
        </w:rPr>
        <w:t>элементов</w:t>
      </w:r>
      <w:r w:rsidRPr="00A1339A">
        <w:rPr>
          <w:rFonts w:ascii="Times New Roman" w:hAnsi="Times New Roman"/>
          <w:color w:val="000000"/>
          <w:spacing w:val="-3"/>
          <w:sz w:val="28"/>
          <w:szCs w:val="28"/>
        </w:rPr>
        <w:t xml:space="preserve">: </w:t>
      </w:r>
      <w:r w:rsidRPr="00A1339A">
        <w:rPr>
          <w:rFonts w:ascii="Times New Roman" w:hAnsi="Times New Roman"/>
          <w:color w:val="000000"/>
          <w:spacing w:val="-4"/>
          <w:sz w:val="28"/>
          <w:szCs w:val="28"/>
        </w:rPr>
        <w:t>методический центр</w:t>
      </w:r>
      <w:r w:rsidRPr="00A1339A">
        <w:rPr>
          <w:rFonts w:ascii="Times New Roman" w:hAnsi="Times New Roman"/>
          <w:color w:val="000000"/>
          <w:spacing w:val="1"/>
          <w:sz w:val="28"/>
          <w:szCs w:val="28"/>
        </w:rPr>
        <w:t>, экспериментальные площадки, лаборатории педагогических инноваций</w:t>
      </w:r>
      <w:r w:rsidRPr="00A1339A">
        <w:rPr>
          <w:rFonts w:ascii="Times New Roman" w:hAnsi="Times New Roman"/>
          <w:color w:val="000000"/>
          <w:spacing w:val="-4"/>
          <w:sz w:val="28"/>
          <w:szCs w:val="28"/>
        </w:rPr>
        <w:t>, педагогические мастерские,</w:t>
      </w:r>
      <w:r w:rsidRPr="00A1339A">
        <w:rPr>
          <w:rStyle w:val="apple-converted-space"/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1339A">
        <w:rPr>
          <w:rFonts w:ascii="Times New Roman" w:hAnsi="Times New Roman"/>
          <w:color w:val="000000"/>
          <w:spacing w:val="-3"/>
          <w:sz w:val="28"/>
          <w:szCs w:val="28"/>
        </w:rPr>
        <w:t>опорные школы и т.п.</w:t>
      </w:r>
    </w:p>
    <w:p w:rsidR="00B707C1" w:rsidRPr="00A1339A" w:rsidRDefault="00B707C1" w:rsidP="00B707C1">
      <w:pPr>
        <w:shd w:val="clear" w:color="auto" w:fill="FFFFFF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1339A">
        <w:rPr>
          <w:rFonts w:ascii="Times New Roman" w:hAnsi="Times New Roman"/>
          <w:color w:val="000000"/>
          <w:spacing w:val="-4"/>
          <w:sz w:val="28"/>
          <w:szCs w:val="28"/>
        </w:rPr>
        <w:t>Сетевое взаимодействие возможно при опреде</w:t>
      </w:r>
      <w:r w:rsidRPr="00A1339A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A1339A">
        <w:rPr>
          <w:rFonts w:ascii="Times New Roman" w:hAnsi="Times New Roman"/>
          <w:color w:val="000000"/>
          <w:spacing w:val="-5"/>
          <w:sz w:val="28"/>
          <w:szCs w:val="28"/>
        </w:rPr>
        <w:t xml:space="preserve">ленных </w:t>
      </w:r>
      <w:r w:rsidRPr="00A1339A">
        <w:rPr>
          <w:rFonts w:ascii="Times New Roman" w:hAnsi="Times New Roman"/>
          <w:b/>
          <w:color w:val="000000"/>
          <w:spacing w:val="-5"/>
          <w:sz w:val="28"/>
          <w:szCs w:val="28"/>
        </w:rPr>
        <w:t>условиях</w:t>
      </w:r>
      <w:r w:rsidRPr="00A1339A">
        <w:rPr>
          <w:rFonts w:ascii="Times New Roman" w:hAnsi="Times New Roman"/>
          <w:color w:val="000000"/>
          <w:spacing w:val="-5"/>
          <w:sz w:val="28"/>
          <w:szCs w:val="28"/>
        </w:rPr>
        <w:t xml:space="preserve">: совместная </w:t>
      </w:r>
      <w:r w:rsidRPr="00A1339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деятельность участ</w:t>
      </w:r>
      <w:r w:rsidRPr="00A1339A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A1339A">
        <w:rPr>
          <w:rFonts w:ascii="Times New Roman" w:hAnsi="Times New Roman"/>
          <w:color w:val="000000"/>
          <w:spacing w:val="-4"/>
          <w:sz w:val="28"/>
          <w:szCs w:val="28"/>
        </w:rPr>
        <w:t>ников сети; общее информационное пространство;</w:t>
      </w:r>
      <w:r w:rsidRPr="00A1339A">
        <w:rPr>
          <w:rFonts w:ascii="Times New Roman" w:hAnsi="Times New Roman"/>
          <w:color w:val="000000"/>
          <w:spacing w:val="-3"/>
          <w:sz w:val="28"/>
          <w:szCs w:val="28"/>
        </w:rPr>
        <w:t>механизмы, создающие условия для сетевого вза</w:t>
      </w:r>
      <w:r w:rsidRPr="00A1339A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A1339A">
        <w:rPr>
          <w:rFonts w:ascii="Times New Roman" w:hAnsi="Times New Roman"/>
          <w:color w:val="000000"/>
          <w:spacing w:val="2"/>
          <w:sz w:val="28"/>
          <w:szCs w:val="28"/>
        </w:rPr>
        <w:t xml:space="preserve">имодействия. </w:t>
      </w:r>
    </w:p>
    <w:p w:rsidR="00B707C1" w:rsidRPr="00A1339A" w:rsidRDefault="00B707C1" w:rsidP="00B707C1">
      <w:pPr>
        <w:shd w:val="clear" w:color="auto" w:fill="FFFFFF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Сетевое взаимодействие даст </w:t>
      </w:r>
      <w:r w:rsidRPr="00A1339A">
        <w:rPr>
          <w:rFonts w:ascii="Times New Roman" w:hAnsi="Times New Roman"/>
          <w:b/>
          <w:bCs/>
          <w:color w:val="000000"/>
          <w:sz w:val="28"/>
          <w:szCs w:val="28"/>
        </w:rPr>
        <w:t>эффект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при наличии у каждого из членов сети некоторого, пусть ограниченного, но качественного ресурса; добровольном распределении направлений (разделов, блоков и т.п.) между членами сети для более глубокого изучения  и создания качественного ресурса; обязательном качественном приращении при использовании сетевого ресурса; формировании общесетевого ресурса.</w:t>
      </w:r>
    </w:p>
    <w:p w:rsidR="00B707C1" w:rsidRPr="00A1339A" w:rsidRDefault="00B707C1" w:rsidP="00B707C1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bCs/>
          <w:color w:val="000000"/>
          <w:sz w:val="28"/>
          <w:szCs w:val="28"/>
        </w:rPr>
        <w:t>Основным ресурсом</w:t>
      </w:r>
      <w:r w:rsidRPr="00A1339A">
        <w:rPr>
          <w:rFonts w:ascii="Times New Roman" w:hAnsi="Times New Roman"/>
          <w:bCs/>
          <w:color w:val="000000"/>
          <w:sz w:val="28"/>
          <w:szCs w:val="28"/>
        </w:rPr>
        <w:t xml:space="preserve"> данного взаимодействия может быть электронный ресурс – </w:t>
      </w:r>
      <w:r w:rsidRPr="00A1339A">
        <w:rPr>
          <w:rFonts w:ascii="Times New Roman" w:hAnsi="Times New Roman"/>
          <w:b/>
          <w:sz w:val="28"/>
          <w:szCs w:val="28"/>
        </w:rPr>
        <w:t>образовательный сайт для педагогов МАОУ СОШ № 102 «Работаем в Школе инженерного мышления»</w:t>
      </w:r>
      <w:r w:rsidR="005B7762">
        <w:rPr>
          <w:rFonts w:ascii="Times New Roman" w:hAnsi="Times New Roman"/>
          <w:b/>
          <w:sz w:val="28"/>
          <w:szCs w:val="28"/>
        </w:rPr>
        <w:t xml:space="preserve"> </w:t>
      </w:r>
      <w:hyperlink r:id="rId30" w:history="1">
        <w:r w:rsidR="00556A18" w:rsidRPr="002D0D92">
          <w:rPr>
            <w:rStyle w:val="a8"/>
            <w:rFonts w:ascii="Times New Roman" w:hAnsi="Times New Roman"/>
            <w:b/>
            <w:sz w:val="28"/>
            <w:szCs w:val="28"/>
          </w:rPr>
          <w:t>http://maoysoh102.wix.com/engineering</w:t>
        </w:r>
      </w:hyperlink>
      <w:r w:rsidRPr="00A1339A">
        <w:rPr>
          <w:rFonts w:ascii="Times New Roman" w:hAnsi="Times New Roman"/>
          <w:b/>
          <w:sz w:val="28"/>
          <w:szCs w:val="28"/>
        </w:rPr>
        <w:t>,</w:t>
      </w:r>
      <w:r w:rsidRPr="00A1339A">
        <w:rPr>
          <w:rFonts w:ascii="Times New Roman" w:hAnsi="Times New Roman"/>
          <w:sz w:val="28"/>
          <w:szCs w:val="28"/>
        </w:rPr>
        <w:t xml:space="preserve"> </w:t>
      </w:r>
      <w:r w:rsidR="005B7762">
        <w:rPr>
          <w:rFonts w:ascii="Times New Roman" w:hAnsi="Times New Roman"/>
          <w:sz w:val="28"/>
          <w:szCs w:val="28"/>
        </w:rPr>
        <w:t xml:space="preserve">который </w:t>
      </w:r>
      <w:r w:rsidRPr="00A1339A">
        <w:rPr>
          <w:rFonts w:ascii="Times New Roman" w:hAnsi="Times New Roman"/>
          <w:sz w:val="28"/>
          <w:szCs w:val="28"/>
        </w:rPr>
        <w:t>создан в рамках реализации Программы развития. Сайт информир</w:t>
      </w:r>
      <w:r w:rsidR="005B7762">
        <w:rPr>
          <w:rFonts w:ascii="Times New Roman" w:hAnsi="Times New Roman"/>
          <w:sz w:val="28"/>
          <w:szCs w:val="28"/>
        </w:rPr>
        <w:t xml:space="preserve">ует </w:t>
      </w:r>
      <w:r w:rsidRPr="00A1339A">
        <w:rPr>
          <w:rFonts w:ascii="Times New Roman" w:hAnsi="Times New Roman"/>
          <w:sz w:val="28"/>
          <w:szCs w:val="28"/>
        </w:rPr>
        <w:t>о реализации Программы развития, на нем размещ</w:t>
      </w:r>
      <w:r w:rsidR="005B7762">
        <w:rPr>
          <w:rFonts w:ascii="Times New Roman" w:hAnsi="Times New Roman"/>
          <w:sz w:val="28"/>
          <w:szCs w:val="28"/>
        </w:rPr>
        <w:t>аются</w:t>
      </w:r>
      <w:r w:rsidRPr="00A1339A">
        <w:rPr>
          <w:rFonts w:ascii="Times New Roman" w:hAnsi="Times New Roman"/>
          <w:sz w:val="28"/>
          <w:szCs w:val="28"/>
        </w:rPr>
        <w:t xml:space="preserve"> основные нормативные документы, он позвол</w:t>
      </w:r>
      <w:r w:rsidR="005B7762">
        <w:rPr>
          <w:rFonts w:ascii="Times New Roman" w:hAnsi="Times New Roman"/>
          <w:sz w:val="28"/>
          <w:szCs w:val="28"/>
        </w:rPr>
        <w:t>яе</w:t>
      </w:r>
      <w:r w:rsidRPr="00A1339A">
        <w:rPr>
          <w:rFonts w:ascii="Times New Roman" w:hAnsi="Times New Roman"/>
          <w:sz w:val="28"/>
          <w:szCs w:val="28"/>
        </w:rPr>
        <w:t xml:space="preserve">т организовать обучение учителей, их общение с помощью механизмов интерактивной связи, открыт не только для педагогов, но и родителей, всех заинтересованных лиц. На страницах сайта возможно размещение фото, аудио и видеоматериалов, текстовых документов любого формата. </w:t>
      </w:r>
    </w:p>
    <w:p w:rsidR="00B707C1" w:rsidRPr="00A1339A" w:rsidRDefault="00B707C1" w:rsidP="00556A18">
      <w:pPr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Данный сайт включа</w:t>
      </w:r>
      <w:r w:rsidR="005B7762">
        <w:rPr>
          <w:rFonts w:ascii="Times New Roman" w:hAnsi="Times New Roman"/>
          <w:sz w:val="28"/>
          <w:szCs w:val="28"/>
        </w:rPr>
        <w:t>ет</w:t>
      </w:r>
      <w:r w:rsidRPr="00A1339A">
        <w:rPr>
          <w:rFonts w:ascii="Times New Roman" w:hAnsi="Times New Roman"/>
          <w:sz w:val="28"/>
          <w:szCs w:val="28"/>
        </w:rPr>
        <w:t xml:space="preserve"> рубрики, соответствующие основным направлениям Программы развития «Школа инженерного мышления»</w:t>
      </w:r>
      <w:r w:rsidR="00556A18">
        <w:rPr>
          <w:rFonts w:ascii="Times New Roman" w:hAnsi="Times New Roman"/>
          <w:sz w:val="28"/>
          <w:szCs w:val="28"/>
        </w:rPr>
        <w:t>: «</w:t>
      </w:r>
      <w:r w:rsidRPr="00A1339A">
        <w:rPr>
          <w:rFonts w:ascii="Times New Roman" w:hAnsi="Times New Roman"/>
          <w:b/>
          <w:sz w:val="28"/>
          <w:szCs w:val="28"/>
        </w:rPr>
        <w:t>Современный урок»,</w:t>
      </w:r>
      <w:r w:rsidRPr="00A1339A">
        <w:rPr>
          <w:rFonts w:ascii="Times New Roman" w:hAnsi="Times New Roman"/>
          <w:sz w:val="28"/>
          <w:szCs w:val="28"/>
        </w:rPr>
        <w:t xml:space="preserve"> </w:t>
      </w:r>
      <w:r w:rsidRPr="00A1339A">
        <w:rPr>
          <w:rFonts w:ascii="Times New Roman" w:hAnsi="Times New Roman"/>
          <w:b/>
          <w:sz w:val="28"/>
          <w:szCs w:val="28"/>
        </w:rPr>
        <w:t>«Учебное исследование»</w:t>
      </w:r>
      <w:r w:rsidRPr="00A1339A">
        <w:rPr>
          <w:rFonts w:ascii="Times New Roman" w:hAnsi="Times New Roman"/>
          <w:sz w:val="28"/>
          <w:szCs w:val="28"/>
        </w:rPr>
        <w:t xml:space="preserve">, </w:t>
      </w:r>
      <w:r w:rsidRPr="00A133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«Будущая профессия», </w:t>
      </w:r>
      <w:r w:rsidRPr="00A1339A">
        <w:rPr>
          <w:rFonts w:ascii="Times New Roman" w:eastAsia="HiddenHorzOCR" w:hAnsi="Times New Roman"/>
          <w:b/>
          <w:sz w:val="28"/>
          <w:szCs w:val="28"/>
          <w:lang w:eastAsia="en-US"/>
        </w:rPr>
        <w:t>«Горнозаводской край</w:t>
      </w:r>
      <w:r w:rsidRPr="00A1339A">
        <w:rPr>
          <w:rFonts w:ascii="Times New Roman" w:eastAsia="HiddenHorzOCR" w:hAnsi="Times New Roman"/>
          <w:sz w:val="28"/>
          <w:szCs w:val="28"/>
          <w:lang w:eastAsia="en-US"/>
        </w:rPr>
        <w:t>.</w:t>
      </w:r>
    </w:p>
    <w:p w:rsidR="00B707C1" w:rsidRPr="00A1339A" w:rsidRDefault="00B707C1" w:rsidP="00B707C1">
      <w:pPr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 xml:space="preserve">Таким образом, первым периодом  внедрения результатов, полученных уже во время реализации инновационной Программы развития «Школа инженерного мышления», в систему образования в Свердловской области будет </w:t>
      </w:r>
      <w:r w:rsidRPr="00A1339A">
        <w:rPr>
          <w:rFonts w:ascii="Times New Roman" w:hAnsi="Times New Roman"/>
          <w:b/>
          <w:sz w:val="28"/>
          <w:szCs w:val="28"/>
        </w:rPr>
        <w:t>информационный</w:t>
      </w:r>
      <w:r w:rsidRPr="00A1339A">
        <w:rPr>
          <w:rFonts w:ascii="Times New Roman" w:hAnsi="Times New Roman"/>
          <w:sz w:val="28"/>
          <w:szCs w:val="28"/>
        </w:rPr>
        <w:t>, суть которого заключается в ознакомлении с инновацией широкой педагогической общественности, что позволяет выявить учреждения и специалистов, заинтересованных в сотрудничестве по реализации проекта. Для данного этапа возможны такие продукты: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серии публикаций в педагогических журналах и сборниках;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подготовки отдельных изданий (монографии, научно-методических сборников и брошюр) по данной проблеме;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выступления на конференциях, посвященных проблемам развития образования;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проведение научно-методических семинаров на базе школ, реализующих данный подход;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создание сайта в сети Интернет;</w:t>
      </w:r>
    </w:p>
    <w:p w:rsidR="00B707C1" w:rsidRPr="00A1339A" w:rsidRDefault="00B707C1" w:rsidP="00556A18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284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sz w:val="28"/>
          <w:szCs w:val="28"/>
        </w:rPr>
        <w:t>участие в выставках, посвященных сфере образования.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iCs/>
          <w:sz w:val="28"/>
          <w:szCs w:val="28"/>
        </w:rPr>
        <w:t>Организационный</w:t>
      </w:r>
      <w:r w:rsidRPr="00A1339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1339A">
        <w:rPr>
          <w:rFonts w:ascii="Times New Roman" w:hAnsi="Times New Roman"/>
          <w:sz w:val="28"/>
          <w:szCs w:val="28"/>
        </w:rPr>
        <w:t>период заключается в организации сетевого проекта, в который включаются образовательные и научно-методические учреждения, заинтересованные в реализации и развитии данного подхода. Необходимо создать координационно-методическое ядро данной инновационной сети. Инициатором и координатором выступают педагоги, администрация МАОУ СОШ № 102.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iCs/>
          <w:sz w:val="28"/>
          <w:szCs w:val="28"/>
        </w:rPr>
        <w:t>Методический</w:t>
      </w:r>
      <w:r w:rsidRPr="00A1339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1339A">
        <w:rPr>
          <w:rFonts w:ascii="Times New Roman" w:hAnsi="Times New Roman"/>
          <w:sz w:val="28"/>
          <w:szCs w:val="28"/>
        </w:rPr>
        <w:t>период заключается в разработке и размещении на сайте пакета методических материалов (пособий, хрестоматий, кейсов, практикумов, методических разработок, деловых игр, тренингов и т.п.), обеспечивающих эффективное освоение педагогами идеологии и технологии данной инновации. На данном этапе к проекту могут присоединяться все заинтересованные образовательные организации и отдельные педагоги.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iCs/>
          <w:sz w:val="28"/>
          <w:szCs w:val="28"/>
        </w:rPr>
        <w:lastRenderedPageBreak/>
        <w:t>Образовательный</w:t>
      </w:r>
      <w:r w:rsidRPr="00A1339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1339A">
        <w:rPr>
          <w:rFonts w:ascii="Times New Roman" w:hAnsi="Times New Roman"/>
          <w:sz w:val="28"/>
          <w:szCs w:val="28"/>
        </w:rPr>
        <w:t xml:space="preserve">период заключается в реализации мероприятий по повышению профессиональной компетентности педагогов. Они получают необходимые теоретические представления, встречаются на </w:t>
      </w:r>
      <w:proofErr w:type="spellStart"/>
      <w:r w:rsidRPr="00A1339A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и видеоконференциях, осваивают технологии. Затем в своих образовательных учреждениях самостоятельно (на основе полученной подготовки и методических материалов) используют на практике освоенные технологии. В рамках форума, интерактивного общения педагоги под руководством учителей-</w:t>
      </w:r>
      <w:proofErr w:type="spellStart"/>
      <w:r w:rsidRPr="00A1339A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МАОУ СОШ № 102 анализируют результаты своей самостоятельной деятельности, обмениваются опытом, дорабатывают подготовленные проектные документы.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A1339A">
        <w:rPr>
          <w:rFonts w:ascii="Times New Roman" w:hAnsi="Times New Roman"/>
          <w:b/>
          <w:iCs/>
          <w:sz w:val="28"/>
          <w:szCs w:val="28"/>
        </w:rPr>
        <w:t>Консультационный</w:t>
      </w:r>
      <w:r w:rsidRPr="00A1339A">
        <w:rPr>
          <w:rFonts w:ascii="Times New Roman" w:hAnsi="Times New Roman"/>
          <w:sz w:val="28"/>
          <w:szCs w:val="28"/>
        </w:rPr>
        <w:t xml:space="preserve"> период заключается в </w:t>
      </w:r>
      <w:proofErr w:type="spellStart"/>
      <w:r w:rsidRPr="00A1339A">
        <w:rPr>
          <w:rFonts w:ascii="Times New Roman" w:hAnsi="Times New Roman"/>
          <w:sz w:val="28"/>
          <w:szCs w:val="28"/>
        </w:rPr>
        <w:t>супервизии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проектной деятельности, осуществляемой педагогами, участниками очных и виртуальных семинаров и мастер-классов уже в своих образовательных учреждениях. В качестве консультантов выступают педагоги, уже успешно работающие в инновационных условиях, а также ученые-разработчики. Осуществляется совместное обсуждение результатов образовательного мониторинга, проводится экспертиза разработанных </w:t>
      </w:r>
      <w:proofErr w:type="gramStart"/>
      <w:r w:rsidRPr="00A1339A"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 w:rsidRPr="00A1339A">
        <w:rPr>
          <w:rFonts w:ascii="Times New Roman" w:hAnsi="Times New Roman"/>
          <w:sz w:val="28"/>
          <w:szCs w:val="28"/>
        </w:rPr>
        <w:t xml:space="preserve">, анализируется взаимодействие педагогов, психологов и руководителей в процессе разработки и реализации проектов и т.д. Главная задача </w:t>
      </w:r>
      <w:proofErr w:type="spellStart"/>
      <w:r w:rsidRPr="00A1339A">
        <w:rPr>
          <w:rFonts w:ascii="Times New Roman" w:hAnsi="Times New Roman"/>
          <w:sz w:val="28"/>
          <w:szCs w:val="28"/>
        </w:rPr>
        <w:t>супервизии</w:t>
      </w:r>
      <w:proofErr w:type="spellEnd"/>
      <w:r w:rsidRPr="00A1339A">
        <w:rPr>
          <w:rFonts w:ascii="Times New Roman" w:hAnsi="Times New Roman"/>
          <w:sz w:val="28"/>
          <w:szCs w:val="28"/>
        </w:rPr>
        <w:t xml:space="preserve"> – скорректировать инновационную деятельность педагогов с учетом выявленных недочетов, наметить планы дальнейшего развития этой деятельности, оказать педагогам психологическую и методическую поддержку. Необходимо периодическое проведение круглых столов с участием педагогов-экспериментаторов и руководителей образовательных учреждений, участвующих во внедрении системы, а также ее разработчиков. Важную консультационную роль может играть также периодическое издание специального бюллетеня, отражающего процесс внедрения инновации.</w:t>
      </w:r>
    </w:p>
    <w:p w:rsidR="00B707C1" w:rsidRPr="00A1339A" w:rsidRDefault="00B707C1" w:rsidP="00B707C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0B2829" w:rsidRPr="00A1339A" w:rsidRDefault="00B707C1" w:rsidP="00495C99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</w:rPr>
      </w:pPr>
      <w:r w:rsidRPr="00A1339A">
        <w:rPr>
          <w:rFonts w:ascii="Times New Roman" w:hAnsi="Times New Roman"/>
          <w:sz w:val="28"/>
          <w:szCs w:val="28"/>
        </w:rPr>
        <w:t>Безусловно, выделенные периоды не могут носить строго последовательный характер, а скорее отражают приоритеты деятельности на определенном этапе внедрения инновации в образовательную практику.</w:t>
      </w:r>
    </w:p>
    <w:sectPr w:rsidR="000B2829" w:rsidRPr="00A1339A" w:rsidSect="00B707C1"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162"/>
    <w:multiLevelType w:val="hybridMultilevel"/>
    <w:tmpl w:val="6AC445D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957725E"/>
    <w:multiLevelType w:val="multilevel"/>
    <w:tmpl w:val="90661C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411B"/>
    <w:multiLevelType w:val="hybridMultilevel"/>
    <w:tmpl w:val="EADA625E"/>
    <w:lvl w:ilvl="0" w:tplc="54F6C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84E"/>
    <w:multiLevelType w:val="multilevel"/>
    <w:tmpl w:val="3F0C24B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25102"/>
    <w:multiLevelType w:val="hybridMultilevel"/>
    <w:tmpl w:val="21B694E2"/>
    <w:lvl w:ilvl="0" w:tplc="B4FE091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85867"/>
    <w:multiLevelType w:val="hybridMultilevel"/>
    <w:tmpl w:val="788E80CE"/>
    <w:lvl w:ilvl="0" w:tplc="BC7ED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E1865"/>
    <w:multiLevelType w:val="multilevel"/>
    <w:tmpl w:val="076C125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F2991"/>
    <w:multiLevelType w:val="multilevel"/>
    <w:tmpl w:val="4C969E7A"/>
    <w:styleLink w:val="1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27C2C"/>
    <w:multiLevelType w:val="hybridMultilevel"/>
    <w:tmpl w:val="22707890"/>
    <w:lvl w:ilvl="0" w:tplc="98080D1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910B3"/>
    <w:multiLevelType w:val="hybridMultilevel"/>
    <w:tmpl w:val="79F66032"/>
    <w:lvl w:ilvl="0" w:tplc="C6C89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25E0B"/>
    <w:multiLevelType w:val="hybridMultilevel"/>
    <w:tmpl w:val="7B5600B2"/>
    <w:lvl w:ilvl="0" w:tplc="EFC4C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A057A"/>
    <w:multiLevelType w:val="multilevel"/>
    <w:tmpl w:val="85A21068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31C32D5"/>
    <w:multiLevelType w:val="hybridMultilevel"/>
    <w:tmpl w:val="C7EADC66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65E42"/>
    <w:multiLevelType w:val="hybridMultilevel"/>
    <w:tmpl w:val="BA28427C"/>
    <w:lvl w:ilvl="0" w:tplc="8774E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541C1"/>
    <w:multiLevelType w:val="hybridMultilevel"/>
    <w:tmpl w:val="48A0A8F0"/>
    <w:lvl w:ilvl="0" w:tplc="8C4A8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A3FF6"/>
    <w:multiLevelType w:val="hybridMultilevel"/>
    <w:tmpl w:val="00668DEA"/>
    <w:lvl w:ilvl="0" w:tplc="EFC4EA6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C0A93"/>
    <w:multiLevelType w:val="hybridMultilevel"/>
    <w:tmpl w:val="EB968194"/>
    <w:lvl w:ilvl="0" w:tplc="89AE4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6132D"/>
    <w:multiLevelType w:val="hybridMultilevel"/>
    <w:tmpl w:val="CC4646A2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A3B3D"/>
    <w:multiLevelType w:val="hybridMultilevel"/>
    <w:tmpl w:val="884AE67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9F72B34"/>
    <w:multiLevelType w:val="hybridMultilevel"/>
    <w:tmpl w:val="6900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762976"/>
    <w:multiLevelType w:val="hybridMultilevel"/>
    <w:tmpl w:val="2C9E2FF8"/>
    <w:lvl w:ilvl="0" w:tplc="BD620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B42DD"/>
    <w:multiLevelType w:val="hybridMultilevel"/>
    <w:tmpl w:val="BDE6B530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C7D5D"/>
    <w:multiLevelType w:val="hybridMultilevel"/>
    <w:tmpl w:val="64CC60AA"/>
    <w:lvl w:ilvl="0" w:tplc="C6C89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0139B"/>
    <w:multiLevelType w:val="multilevel"/>
    <w:tmpl w:val="6296A4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2E34F83"/>
    <w:multiLevelType w:val="multilevel"/>
    <w:tmpl w:val="34DC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CB6D33"/>
    <w:multiLevelType w:val="multilevel"/>
    <w:tmpl w:val="C8DAE8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4CF63E81"/>
    <w:multiLevelType w:val="hybridMultilevel"/>
    <w:tmpl w:val="51A21600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4EC64C0D"/>
    <w:multiLevelType w:val="hybridMultilevel"/>
    <w:tmpl w:val="AE30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12019"/>
    <w:multiLevelType w:val="hybridMultilevel"/>
    <w:tmpl w:val="1CB00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D93EF7"/>
    <w:multiLevelType w:val="multilevel"/>
    <w:tmpl w:val="7C6EF290"/>
    <w:styleLink w:val="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D26BD"/>
    <w:multiLevelType w:val="hybridMultilevel"/>
    <w:tmpl w:val="C792BF9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66345A"/>
    <w:multiLevelType w:val="hybridMultilevel"/>
    <w:tmpl w:val="61042E40"/>
    <w:lvl w:ilvl="0" w:tplc="17CE77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F65D7"/>
    <w:multiLevelType w:val="multilevel"/>
    <w:tmpl w:val="85A21068"/>
    <w:numStyleLink w:val="2"/>
  </w:abstractNum>
  <w:abstractNum w:abstractNumId="33">
    <w:nsid w:val="62C27D92"/>
    <w:multiLevelType w:val="hybridMultilevel"/>
    <w:tmpl w:val="441C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F5E5E"/>
    <w:multiLevelType w:val="multilevel"/>
    <w:tmpl w:val="AC140C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7AF01F8"/>
    <w:multiLevelType w:val="hybridMultilevel"/>
    <w:tmpl w:val="6416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85CA5"/>
    <w:multiLevelType w:val="hybridMultilevel"/>
    <w:tmpl w:val="E902AF2A"/>
    <w:lvl w:ilvl="0" w:tplc="54F6C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E3101"/>
    <w:multiLevelType w:val="hybridMultilevel"/>
    <w:tmpl w:val="03B473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653A0C"/>
    <w:multiLevelType w:val="hybridMultilevel"/>
    <w:tmpl w:val="2C148876"/>
    <w:lvl w:ilvl="0" w:tplc="54F6C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419E3"/>
    <w:multiLevelType w:val="multilevel"/>
    <w:tmpl w:val="5BFE979A"/>
    <w:lvl w:ilvl="0">
      <w:start w:val="1"/>
      <w:numFmt w:val="decimal"/>
      <w:lvlText w:val="%1."/>
      <w:lvlJc w:val="right"/>
      <w:pPr>
        <w:ind w:left="720" w:hanging="32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BE85737"/>
    <w:multiLevelType w:val="hybridMultilevel"/>
    <w:tmpl w:val="1FC4095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050000"/>
    <w:multiLevelType w:val="multilevel"/>
    <w:tmpl w:val="7C6EF290"/>
    <w:numStyleLink w:val="3"/>
  </w:abstractNum>
  <w:num w:numId="1">
    <w:abstractNumId w:val="19"/>
  </w:num>
  <w:num w:numId="2">
    <w:abstractNumId w:val="25"/>
  </w:num>
  <w:num w:numId="3">
    <w:abstractNumId w:val="30"/>
  </w:num>
  <w:num w:numId="4">
    <w:abstractNumId w:val="9"/>
  </w:num>
  <w:num w:numId="5">
    <w:abstractNumId w:val="4"/>
  </w:num>
  <w:num w:numId="6">
    <w:abstractNumId w:val="35"/>
  </w:num>
  <w:num w:numId="7">
    <w:abstractNumId w:val="20"/>
  </w:num>
  <w:num w:numId="8">
    <w:abstractNumId w:val="7"/>
  </w:num>
  <w:num w:numId="9">
    <w:abstractNumId w:val="17"/>
  </w:num>
  <w:num w:numId="10">
    <w:abstractNumId w:val="13"/>
  </w:num>
  <w:num w:numId="11">
    <w:abstractNumId w:val="32"/>
  </w:num>
  <w:num w:numId="12">
    <w:abstractNumId w:val="11"/>
  </w:num>
  <w:num w:numId="13">
    <w:abstractNumId w:val="5"/>
  </w:num>
  <w:num w:numId="14">
    <w:abstractNumId w:val="31"/>
  </w:num>
  <w:num w:numId="15">
    <w:abstractNumId w:val="41"/>
  </w:num>
  <w:num w:numId="16">
    <w:abstractNumId w:val="29"/>
  </w:num>
  <w:num w:numId="17">
    <w:abstractNumId w:val="14"/>
  </w:num>
  <w:num w:numId="18">
    <w:abstractNumId w:val="21"/>
  </w:num>
  <w:num w:numId="19">
    <w:abstractNumId w:val="12"/>
  </w:num>
  <w:num w:numId="20">
    <w:abstractNumId w:val="22"/>
  </w:num>
  <w:num w:numId="21">
    <w:abstractNumId w:val="16"/>
  </w:num>
  <w:num w:numId="22">
    <w:abstractNumId w:val="10"/>
  </w:num>
  <w:num w:numId="23">
    <w:abstractNumId w:val="2"/>
  </w:num>
  <w:num w:numId="24">
    <w:abstractNumId w:val="34"/>
  </w:num>
  <w:num w:numId="25">
    <w:abstractNumId w:val="38"/>
  </w:num>
  <w:num w:numId="26">
    <w:abstractNumId w:val="36"/>
  </w:num>
  <w:num w:numId="27">
    <w:abstractNumId w:val="23"/>
  </w:num>
  <w:num w:numId="28">
    <w:abstractNumId w:val="39"/>
  </w:num>
  <w:num w:numId="29">
    <w:abstractNumId w:val="8"/>
  </w:num>
  <w:num w:numId="30">
    <w:abstractNumId w:val="28"/>
  </w:num>
  <w:num w:numId="31">
    <w:abstractNumId w:val="15"/>
  </w:num>
  <w:num w:numId="32">
    <w:abstractNumId w:val="27"/>
  </w:num>
  <w:num w:numId="33">
    <w:abstractNumId w:val="24"/>
  </w:num>
  <w:num w:numId="34">
    <w:abstractNumId w:val="1"/>
  </w:num>
  <w:num w:numId="35">
    <w:abstractNumId w:val="6"/>
  </w:num>
  <w:num w:numId="36">
    <w:abstractNumId w:val="3"/>
  </w:num>
  <w:num w:numId="37">
    <w:abstractNumId w:val="33"/>
  </w:num>
  <w:num w:numId="38">
    <w:abstractNumId w:val="40"/>
  </w:num>
  <w:num w:numId="39">
    <w:abstractNumId w:val="0"/>
  </w:num>
  <w:num w:numId="40">
    <w:abstractNumId w:val="26"/>
  </w:num>
  <w:num w:numId="41">
    <w:abstractNumId w:val="37"/>
  </w:num>
  <w:num w:numId="42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C1"/>
    <w:rsid w:val="000415DF"/>
    <w:rsid w:val="00043F55"/>
    <w:rsid w:val="000B2829"/>
    <w:rsid w:val="000C71FC"/>
    <w:rsid w:val="0015396A"/>
    <w:rsid w:val="001D212B"/>
    <w:rsid w:val="001F34EF"/>
    <w:rsid w:val="003E2E08"/>
    <w:rsid w:val="00495C99"/>
    <w:rsid w:val="00502662"/>
    <w:rsid w:val="00552630"/>
    <w:rsid w:val="00556A18"/>
    <w:rsid w:val="005848A2"/>
    <w:rsid w:val="005B7762"/>
    <w:rsid w:val="005C407B"/>
    <w:rsid w:val="006D0A25"/>
    <w:rsid w:val="0075237B"/>
    <w:rsid w:val="007F7364"/>
    <w:rsid w:val="00885175"/>
    <w:rsid w:val="008C107B"/>
    <w:rsid w:val="00916078"/>
    <w:rsid w:val="009271CD"/>
    <w:rsid w:val="00A1339A"/>
    <w:rsid w:val="00A82583"/>
    <w:rsid w:val="00AC33E4"/>
    <w:rsid w:val="00AC6507"/>
    <w:rsid w:val="00B21A2E"/>
    <w:rsid w:val="00B36297"/>
    <w:rsid w:val="00B707C1"/>
    <w:rsid w:val="00D91E31"/>
    <w:rsid w:val="00E470AB"/>
    <w:rsid w:val="00E852C3"/>
    <w:rsid w:val="00EE11B2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70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Знак"/>
    <w:basedOn w:val="a"/>
    <w:next w:val="a"/>
    <w:link w:val="21"/>
    <w:qFormat/>
    <w:rsid w:val="00B707C1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eastAsia="Calibri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70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83"/>
    <w:pPr>
      <w:ind w:left="720"/>
    </w:pPr>
  </w:style>
  <w:style w:type="character" w:customStyle="1" w:styleId="11">
    <w:name w:val="Заголовок 1 Знак"/>
    <w:basedOn w:val="a0"/>
    <w:link w:val="10"/>
    <w:uiPriority w:val="9"/>
    <w:rsid w:val="00B70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Знак Знак"/>
    <w:basedOn w:val="a0"/>
    <w:link w:val="20"/>
    <w:rsid w:val="00B707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B707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707C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B707C1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707C1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707C1"/>
    <w:pPr>
      <w:ind w:firstLine="0"/>
      <w:jc w:val="left"/>
    </w:pPr>
  </w:style>
  <w:style w:type="character" w:styleId="a8">
    <w:name w:val="Hyperlink"/>
    <w:basedOn w:val="a0"/>
    <w:uiPriority w:val="99"/>
    <w:unhideWhenUsed/>
    <w:rsid w:val="00B707C1"/>
    <w:rPr>
      <w:color w:val="0000FF" w:themeColor="hyperlink"/>
      <w:u w:val="single"/>
    </w:rPr>
  </w:style>
  <w:style w:type="paragraph" w:styleId="a9">
    <w:name w:val="Body Text"/>
    <w:basedOn w:val="a"/>
    <w:link w:val="aa"/>
    <w:rsid w:val="00B707C1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/>
      <w:sz w:val="28"/>
    </w:rPr>
  </w:style>
  <w:style w:type="character" w:customStyle="1" w:styleId="aa">
    <w:name w:val="Основной текст Знак"/>
    <w:basedOn w:val="a0"/>
    <w:link w:val="a9"/>
    <w:rsid w:val="00B707C1"/>
    <w:rPr>
      <w:rFonts w:eastAsia="Calibri"/>
      <w:sz w:val="28"/>
      <w:szCs w:val="24"/>
      <w:lang w:eastAsia="ru-RU"/>
    </w:rPr>
  </w:style>
  <w:style w:type="paragraph" w:customStyle="1" w:styleId="22">
    <w:name w:val="Абзац списка2"/>
    <w:basedOn w:val="a"/>
    <w:rsid w:val="00B707C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707C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707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07C1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707C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707C1"/>
    <w:pPr>
      <w:widowControl/>
      <w:autoSpaceDE/>
      <w:autoSpaceDN/>
      <w:adjustRightInd/>
      <w:ind w:firstLine="0"/>
    </w:pPr>
    <w:rPr>
      <w:rFonts w:ascii="Times New Roman" w:hAnsi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B707C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rsid w:val="00B707C1"/>
    <w:pPr>
      <w:widowControl/>
      <w:autoSpaceDE/>
      <w:autoSpaceDN/>
      <w:adjustRightInd/>
      <w:ind w:firstLine="360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apple-converted-space">
    <w:name w:val="apple-converted-space"/>
    <w:basedOn w:val="a0"/>
    <w:rsid w:val="00B707C1"/>
  </w:style>
  <w:style w:type="table" w:styleId="ac">
    <w:name w:val="Table Grid"/>
    <w:basedOn w:val="a1"/>
    <w:uiPriority w:val="59"/>
    <w:rsid w:val="00B707C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707C1"/>
    <w:rPr>
      <w:b/>
      <w:bCs/>
    </w:rPr>
  </w:style>
  <w:style w:type="character" w:styleId="ae">
    <w:name w:val="Emphasis"/>
    <w:basedOn w:val="a0"/>
    <w:uiPriority w:val="20"/>
    <w:qFormat/>
    <w:rsid w:val="00B707C1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B707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7C1"/>
    <w:rPr>
      <w:rFonts w:ascii="Tahoma" w:hAnsi="Tahoma" w:cs="Tahoma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B707C1"/>
    <w:rPr>
      <w:color w:val="800080" w:themeColor="followedHyperlink"/>
      <w:u w:val="single"/>
    </w:rPr>
  </w:style>
  <w:style w:type="paragraph" w:customStyle="1" w:styleId="c3">
    <w:name w:val="c3"/>
    <w:basedOn w:val="a"/>
    <w:rsid w:val="00B707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0">
    <w:name w:val="c0"/>
    <w:basedOn w:val="a0"/>
    <w:rsid w:val="00B707C1"/>
  </w:style>
  <w:style w:type="character" w:customStyle="1" w:styleId="c1">
    <w:name w:val="c1"/>
    <w:basedOn w:val="a0"/>
    <w:rsid w:val="00B707C1"/>
  </w:style>
  <w:style w:type="numbering" w:customStyle="1" w:styleId="1">
    <w:name w:val="Стиль1"/>
    <w:uiPriority w:val="99"/>
    <w:rsid w:val="00B707C1"/>
    <w:pPr>
      <w:numPr>
        <w:numId w:val="8"/>
      </w:numPr>
    </w:pPr>
  </w:style>
  <w:style w:type="numbering" w:customStyle="1" w:styleId="2">
    <w:name w:val="Стиль2"/>
    <w:uiPriority w:val="99"/>
    <w:rsid w:val="00B707C1"/>
    <w:pPr>
      <w:numPr>
        <w:numId w:val="12"/>
      </w:numPr>
    </w:pPr>
  </w:style>
  <w:style w:type="numbering" w:customStyle="1" w:styleId="3">
    <w:name w:val="Стиль3"/>
    <w:uiPriority w:val="99"/>
    <w:rsid w:val="00B707C1"/>
    <w:pPr>
      <w:numPr>
        <w:numId w:val="16"/>
      </w:numPr>
    </w:pPr>
  </w:style>
  <w:style w:type="paragraph" w:styleId="af2">
    <w:name w:val="No Spacing"/>
    <w:link w:val="af3"/>
    <w:uiPriority w:val="1"/>
    <w:qFormat/>
    <w:rsid w:val="00B707C1"/>
    <w:rPr>
      <w:rFonts w:ascii="Calibri" w:eastAsia="Calibri" w:hAnsi="Calibri"/>
      <w:sz w:val="22"/>
      <w:szCs w:val="22"/>
    </w:rPr>
  </w:style>
  <w:style w:type="paragraph" w:customStyle="1" w:styleId="text">
    <w:name w:val="text"/>
    <w:basedOn w:val="a"/>
    <w:rsid w:val="00B707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style-span">
    <w:name w:val="apple-style-span"/>
    <w:basedOn w:val="a0"/>
    <w:rsid w:val="00B707C1"/>
  </w:style>
  <w:style w:type="character" w:customStyle="1" w:styleId="af3">
    <w:name w:val="Без интервала Знак"/>
    <w:link w:val="af2"/>
    <w:uiPriority w:val="1"/>
    <w:locked/>
    <w:rsid w:val="00B707C1"/>
    <w:rPr>
      <w:rFonts w:ascii="Calibri" w:eastAsia="Calibri" w:hAnsi="Calibri"/>
      <w:sz w:val="22"/>
      <w:szCs w:val="22"/>
    </w:rPr>
  </w:style>
  <w:style w:type="paragraph" w:styleId="HTML">
    <w:name w:val="HTML Preformatted"/>
    <w:basedOn w:val="a"/>
    <w:link w:val="HTML0"/>
    <w:rsid w:val="00B707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07C1"/>
    <w:rPr>
      <w:rFonts w:ascii="Courier New" w:hAnsi="Courier New" w:cs="Courier New"/>
      <w:lang w:eastAsia="ru-RU"/>
    </w:rPr>
  </w:style>
  <w:style w:type="character" w:customStyle="1" w:styleId="artsource1">
    <w:name w:val="artsource1"/>
    <w:basedOn w:val="a0"/>
    <w:rsid w:val="00B707C1"/>
    <w:rPr>
      <w:rFonts w:ascii="Verdana" w:hAnsi="Verdana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70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Знак"/>
    <w:basedOn w:val="a"/>
    <w:next w:val="a"/>
    <w:link w:val="21"/>
    <w:qFormat/>
    <w:rsid w:val="00B707C1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eastAsia="Calibri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70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83"/>
    <w:pPr>
      <w:ind w:left="720"/>
    </w:pPr>
  </w:style>
  <w:style w:type="character" w:customStyle="1" w:styleId="11">
    <w:name w:val="Заголовок 1 Знак"/>
    <w:basedOn w:val="a0"/>
    <w:link w:val="10"/>
    <w:uiPriority w:val="9"/>
    <w:rsid w:val="00B70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Знак Знак"/>
    <w:basedOn w:val="a0"/>
    <w:link w:val="20"/>
    <w:rsid w:val="00B707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B707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707C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B707C1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707C1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707C1"/>
    <w:pPr>
      <w:ind w:firstLine="0"/>
      <w:jc w:val="left"/>
    </w:pPr>
  </w:style>
  <w:style w:type="character" w:styleId="a8">
    <w:name w:val="Hyperlink"/>
    <w:basedOn w:val="a0"/>
    <w:uiPriority w:val="99"/>
    <w:unhideWhenUsed/>
    <w:rsid w:val="00B707C1"/>
    <w:rPr>
      <w:color w:val="0000FF" w:themeColor="hyperlink"/>
      <w:u w:val="single"/>
    </w:rPr>
  </w:style>
  <w:style w:type="paragraph" w:styleId="a9">
    <w:name w:val="Body Text"/>
    <w:basedOn w:val="a"/>
    <w:link w:val="aa"/>
    <w:rsid w:val="00B707C1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/>
      <w:sz w:val="28"/>
    </w:rPr>
  </w:style>
  <w:style w:type="character" w:customStyle="1" w:styleId="aa">
    <w:name w:val="Основной текст Знак"/>
    <w:basedOn w:val="a0"/>
    <w:link w:val="a9"/>
    <w:rsid w:val="00B707C1"/>
    <w:rPr>
      <w:rFonts w:eastAsia="Calibri"/>
      <w:sz w:val="28"/>
      <w:szCs w:val="24"/>
      <w:lang w:eastAsia="ru-RU"/>
    </w:rPr>
  </w:style>
  <w:style w:type="paragraph" w:customStyle="1" w:styleId="22">
    <w:name w:val="Абзац списка2"/>
    <w:basedOn w:val="a"/>
    <w:rsid w:val="00B707C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707C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707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07C1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707C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707C1"/>
    <w:pPr>
      <w:widowControl/>
      <w:autoSpaceDE/>
      <w:autoSpaceDN/>
      <w:adjustRightInd/>
      <w:ind w:firstLine="0"/>
    </w:pPr>
    <w:rPr>
      <w:rFonts w:ascii="Times New Roman" w:hAnsi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B707C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rsid w:val="00B707C1"/>
    <w:pPr>
      <w:widowControl/>
      <w:autoSpaceDE/>
      <w:autoSpaceDN/>
      <w:adjustRightInd/>
      <w:ind w:firstLine="360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apple-converted-space">
    <w:name w:val="apple-converted-space"/>
    <w:basedOn w:val="a0"/>
    <w:rsid w:val="00B707C1"/>
  </w:style>
  <w:style w:type="table" w:styleId="ac">
    <w:name w:val="Table Grid"/>
    <w:basedOn w:val="a1"/>
    <w:uiPriority w:val="59"/>
    <w:rsid w:val="00B707C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707C1"/>
    <w:rPr>
      <w:b/>
      <w:bCs/>
    </w:rPr>
  </w:style>
  <w:style w:type="character" w:styleId="ae">
    <w:name w:val="Emphasis"/>
    <w:basedOn w:val="a0"/>
    <w:uiPriority w:val="20"/>
    <w:qFormat/>
    <w:rsid w:val="00B707C1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B707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7C1"/>
    <w:rPr>
      <w:rFonts w:ascii="Tahoma" w:hAnsi="Tahoma" w:cs="Tahoma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B707C1"/>
    <w:rPr>
      <w:color w:val="800080" w:themeColor="followedHyperlink"/>
      <w:u w:val="single"/>
    </w:rPr>
  </w:style>
  <w:style w:type="paragraph" w:customStyle="1" w:styleId="c3">
    <w:name w:val="c3"/>
    <w:basedOn w:val="a"/>
    <w:rsid w:val="00B707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0">
    <w:name w:val="c0"/>
    <w:basedOn w:val="a0"/>
    <w:rsid w:val="00B707C1"/>
  </w:style>
  <w:style w:type="character" w:customStyle="1" w:styleId="c1">
    <w:name w:val="c1"/>
    <w:basedOn w:val="a0"/>
    <w:rsid w:val="00B707C1"/>
  </w:style>
  <w:style w:type="numbering" w:customStyle="1" w:styleId="1">
    <w:name w:val="Стиль1"/>
    <w:uiPriority w:val="99"/>
    <w:rsid w:val="00B707C1"/>
    <w:pPr>
      <w:numPr>
        <w:numId w:val="8"/>
      </w:numPr>
    </w:pPr>
  </w:style>
  <w:style w:type="numbering" w:customStyle="1" w:styleId="2">
    <w:name w:val="Стиль2"/>
    <w:uiPriority w:val="99"/>
    <w:rsid w:val="00B707C1"/>
    <w:pPr>
      <w:numPr>
        <w:numId w:val="12"/>
      </w:numPr>
    </w:pPr>
  </w:style>
  <w:style w:type="numbering" w:customStyle="1" w:styleId="3">
    <w:name w:val="Стиль3"/>
    <w:uiPriority w:val="99"/>
    <w:rsid w:val="00B707C1"/>
    <w:pPr>
      <w:numPr>
        <w:numId w:val="16"/>
      </w:numPr>
    </w:pPr>
  </w:style>
  <w:style w:type="paragraph" w:styleId="af2">
    <w:name w:val="No Spacing"/>
    <w:link w:val="af3"/>
    <w:uiPriority w:val="1"/>
    <w:qFormat/>
    <w:rsid w:val="00B707C1"/>
    <w:rPr>
      <w:rFonts w:ascii="Calibri" w:eastAsia="Calibri" w:hAnsi="Calibri"/>
      <w:sz w:val="22"/>
      <w:szCs w:val="22"/>
    </w:rPr>
  </w:style>
  <w:style w:type="paragraph" w:customStyle="1" w:styleId="text">
    <w:name w:val="text"/>
    <w:basedOn w:val="a"/>
    <w:rsid w:val="00B707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style-span">
    <w:name w:val="apple-style-span"/>
    <w:basedOn w:val="a0"/>
    <w:rsid w:val="00B707C1"/>
  </w:style>
  <w:style w:type="character" w:customStyle="1" w:styleId="af3">
    <w:name w:val="Без интервала Знак"/>
    <w:link w:val="af2"/>
    <w:uiPriority w:val="1"/>
    <w:locked/>
    <w:rsid w:val="00B707C1"/>
    <w:rPr>
      <w:rFonts w:ascii="Calibri" w:eastAsia="Calibri" w:hAnsi="Calibri"/>
      <w:sz w:val="22"/>
      <w:szCs w:val="22"/>
    </w:rPr>
  </w:style>
  <w:style w:type="paragraph" w:styleId="HTML">
    <w:name w:val="HTML Preformatted"/>
    <w:basedOn w:val="a"/>
    <w:link w:val="HTML0"/>
    <w:rsid w:val="00B707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07C1"/>
    <w:rPr>
      <w:rFonts w:ascii="Courier New" w:hAnsi="Courier New" w:cs="Courier New"/>
      <w:lang w:eastAsia="ru-RU"/>
    </w:rPr>
  </w:style>
  <w:style w:type="character" w:customStyle="1" w:styleId="artsource1">
    <w:name w:val="artsource1"/>
    <w:basedOn w:val="a0"/>
    <w:rsid w:val="00B707C1"/>
    <w:rPr>
      <w:rFonts w:ascii="Verdana" w:hAnsi="Verdana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ekb.ru/?category=38&amp;search_in_54=1&amp;_search_string=%D1%80%D0%B5%D0%B9%D1%82%D0%B8%D0%BD%D0%B3+%D0%B5%D0%B3%D1%8D" TargetMode="External"/><Relationship Id="rId13" Type="http://schemas.openxmlformats.org/officeDocument/2006/relationships/hyperlink" Target="&#1055;&#1088;&#1080;&#1083;&#1086;&#1078;&#1077;&#1085;&#1080;&#1077;%201.%20&#1055;&#1088;&#1086;&#1077;&#1082;&#1090;%20&#1084;&#1077;&#1088;&#1086;&#1087;&#1088;&#1080;&#1103;&#1090;&#1080;&#1081;%20&#1087;&#1086;%20&#1086;&#1090;&#1076;&#1077;&#1083;&#1100;&#1085;&#1099;&#1084;%20&#1085;&#1072;&#1087;&#1088;&#1072;&#1074;&#1083;&#1077;&#1085;&#1080;&#1103;&#1084;%20&#1064;&#1082;&#1086;&#1083;&#1099;%20&#1080;&#1085;&#1078;&#1077;&#1085;&#1077;&#1088;&#1085;&#1086;&#1075;&#1086;%20&#1084;&#1099;&#1096;&#1083;&#1077;&#1085;&#1080;&#1103;.docx" TargetMode="External"/><Relationship Id="rId18" Type="http://schemas.openxmlformats.org/officeDocument/2006/relationships/hyperlink" Target="&#1055;&#1088;&#1080;&#1083;&#1086;&#1078;&#1077;&#1085;&#1080;&#1077;%206.%20&#1059;&#1095;&#1077;&#1073;&#1085;&#1099;&#1081;%20&#1087;&#1083;&#1072;&#1085;%20&#1085;&#1072;%202015-2016%20&#1091;&#1095;&#1077;&#1073;&#1085;&#1099;&#1081;%20&#1075;&#1086;&#1076;.pdf" TargetMode="External"/><Relationship Id="rId26" Type="http://schemas.openxmlformats.org/officeDocument/2006/relationships/hyperlink" Target="http://www.twirpx.com/file/60885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spreadsheets/d/1IGZQYJi1QJ7FM9rwQfug6AH7EpdYcDd3TUCp4Yy2rwE/edit?usp=sharing" TargetMode="External"/><Relationship Id="rId7" Type="http://schemas.openxmlformats.org/officeDocument/2006/relationships/hyperlink" Target="mailto:873113@mail.ru" TargetMode="External"/><Relationship Id="rId12" Type="http://schemas.openxmlformats.org/officeDocument/2006/relationships/hyperlink" Target="http://www.lap-samara.ru/index.php/projects/147-shk_eng_th" TargetMode="External"/><Relationship Id="rId17" Type="http://schemas.openxmlformats.org/officeDocument/2006/relationships/hyperlink" Target="&#1055;&#1088;&#1080;&#1083;&#1086;&#1078;&#1077;&#1085;&#1080;&#1077;%205.%20&#1055;&#1088;&#1086;&#1075;&#1088;&#1072;&#1084;&#1084;&#1072;%20&#1088;&#1072;&#1079;&#1074;&#1080;&#1090;&#1080;&#1103;%20&#1064;&#1050;&#1054;&#1051;&#1040;%20&#1048;&#1053;&#1046;&#1045;&#1053;&#1045;&#1056;&#1053;&#1054;&#1043;&#1054;%20&#1052;&#1067;&#1064;&#1051;&#1045;&#1053;&#1048;&#1071;%202015-2020.pdf" TargetMode="External"/><Relationship Id="rId25" Type="http://schemas.openxmlformats.org/officeDocument/2006/relationships/hyperlink" Target="http://iph.ras.ru/page53183050.htm" TargetMode="External"/><Relationship Id="rId2" Type="http://schemas.openxmlformats.org/officeDocument/2006/relationships/styles" Target="styles.xml"/><Relationship Id="rId16" Type="http://schemas.openxmlformats.org/officeDocument/2006/relationships/hyperlink" Target="&#1055;&#1088;&#1080;&#1083;&#1086;&#1078;&#1077;&#1085;&#1080;&#1077;%204.%20&#1055;&#1086;&#1083;&#1086;&#1078;&#1077;&#1085;&#1080;&#1077;%20&#1086;%20&#1090;&#1074;&#1086;&#1088;&#1095;&#1077;&#1089;&#1082;&#1086;&#1081;%20&#1087;&#1088;&#1086;&#1073;&#1083;&#1077;&#1084;&#1085;&#1086;&#1081;%20&#1075;&#1088;&#1091;&#1087;&#1087;&#1077;.doc" TargetMode="External"/><Relationship Id="rId20" Type="http://schemas.openxmlformats.org/officeDocument/2006/relationships/hyperlink" Target="&#1055;&#1088;&#1080;&#1083;&#1086;&#1078;&#1077;&#1085;&#1080;&#1077;%208.%20&#1055;&#1091;&#1073;&#1083;&#1080;&#1082;&#1072;&#1094;&#1080;&#1080;%20&#1085;&#1072;&#1091;&#1095;&#1085;&#1086;-&#1084;&#1077;&#1090;&#1086;&#1076;&#1080;&#1095;&#1077;&#1089;&#1082;&#1080;&#1093;%20&#1088;&#1072;&#1079;&#1088;&#1072;&#1073;&#1086;&#1090;&#1086;&#1082;%20&#1087;&#1077;&#1076;&#1072;&#1075;&#1086;&#1075;&#1086;&#1074;%202012-2014%20&#1075;&#1086;&#1076;&#1086;&#1074;.docx" TargetMode="External"/><Relationship Id="rId29" Type="http://schemas.openxmlformats.org/officeDocument/2006/relationships/hyperlink" Target="http://robot-iro.ru/inzhenernoe-obrazovanie-ot-shkoly-k-proi/napravlenie-1/teoreticheskie-ponjatija-programmy-razv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&#1096;&#1082;&#1086;&#1083;&#1072;102.&#1077;&#1082;&#1072;&#1090;&#1077;&#1088;&#1080;&#1085;&#1073;&#1091;&#1088;&#1075;.&#1088;&#1092;" TargetMode="External"/><Relationship Id="rId11" Type="http://schemas.openxmlformats.org/officeDocument/2006/relationships/hyperlink" Target="http://www.s_136.edu54.ru/" TargetMode="External"/><Relationship Id="rId24" Type="http://schemas.openxmlformats.org/officeDocument/2006/relationships/hyperlink" Target="http://www.twirpx.com/file/60885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&#1055;&#1088;&#1080;&#1083;&#1086;&#1078;&#1077;&#1085;&#1080;&#1077;%203.%20&#1055;&#1086;&#1083;&#1086;&#1078;&#1077;&#1085;&#1080;&#1077;%20&#1086;%20&#1064;&#1052;&#1054;.doc" TargetMode="External"/><Relationship Id="rId23" Type="http://schemas.openxmlformats.org/officeDocument/2006/relationships/hyperlink" Target="&#1055;&#1088;&#1080;&#1083;&#1086;&#1078;&#1077;&#1085;&#1080;&#1077;%209.%20&#1048;&#1085;&#1092;&#1086;&#1088;&#1084;&#1072;&#1094;&#1080;&#1103;%20&#1086;%20&#1088;&#1077;&#1089;&#1091;&#1088;&#1089;&#1072;&#1093;%20&#1080;&#1089;&#1087;&#1086;&#1083;&#1100;&#1079;&#1086;&#1074;&#1072;&#1085;&#1080;&#1103;%20&#1089;&#1086;&#1074;&#1088;&#1077;&#1084;&#1077;&#1085;&#1085;&#1099;&#1093;%20&#1090;&#1077;&#1093;&#1085;&#1086;&#1083;&#1086;&#1075;&#1080;&#1081;.docx" TargetMode="External"/><Relationship Id="rId28" Type="http://schemas.openxmlformats.org/officeDocument/2006/relationships/hyperlink" Target="&#1055;&#1088;&#1080;&#1083;&#1086;&#1078;&#1077;&#1085;&#1080;&#1077;%2010.%20&#1055;&#1088;&#1086;&#1075;&#1088;&#1072;&#1084;&#1084;&#1072;%20&#1087;&#1086;&#1074;&#1099;&#1096;&#1077;&#1085;&#1080;&#1103;%20&#1082;&#1074;&#1072;&#1083;&#1080;&#1092;&#1080;&#1082;&#1072;&#1094;&#1080;&#1080;.pdf" TargetMode="External"/><Relationship Id="rId10" Type="http://schemas.openxmlformats.org/officeDocument/2006/relationships/hyperlink" Target="http://xn--128-qddohl3g.xn--80acgfbsl1azdqr.xn--p1ai/custom/103" TargetMode="External"/><Relationship Id="rId19" Type="http://schemas.openxmlformats.org/officeDocument/2006/relationships/hyperlink" Target="&#1055;&#1088;&#1080;&#1083;&#1086;&#1078;&#1077;&#1085;&#1080;&#1077;%207.%20&#1055;&#1088;&#1086;&#1077;&#1082;&#1090;%20&#1076;&#1086;&#1088;&#1086;&#1078;&#1085;&#1086;&#1081;%20&#1082;&#1072;&#1088;&#1090;&#1099;%20&#1085;&#1072;%202015-2016%20&#1091;&#1095;&#1077;&#1073;&#1085;&#1099;&#1081;%20&#1075;&#1086;&#1076;.doc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zIZZ5oan6LtUGNTdUp1STFWMVE/view?usp=sharing" TargetMode="External"/><Relationship Id="rId14" Type="http://schemas.openxmlformats.org/officeDocument/2006/relationships/hyperlink" Target="&#1055;&#1088;&#1080;&#1083;&#1086;&#1078;&#1077;&#1085;&#1080;&#1077;%202.%20&#1055;&#1086;&#1083;&#1086;&#1078;&#1077;&#1085;&#1080;&#1077;%20&#1086;&#1073;%20&#1080;&#1085;&#1085;&#1086;&#1074;&#1072;&#1094;&#1080;&#1086;&#1085;&#1085;&#1086;&#1081;%20&#1076;&#1077;&#1103;&#1090;&#1077;&#1083;&#1100;&#1085;&#1086;&#1089;&#1090;&#1080;.docx" TargetMode="External"/><Relationship Id="rId22" Type="http://schemas.openxmlformats.org/officeDocument/2006/relationships/hyperlink" Target="https://docs.google.com/spreadsheets/d/11Er0ZQJs48tCDesp50HY-_kdLWFBlNKQd3sSe1UxbEU/edit?usp=sharing" TargetMode="External"/><Relationship Id="rId27" Type="http://schemas.openxmlformats.org/officeDocument/2006/relationships/hyperlink" Target="http://nsportal.ru/shkola/dopolnitelnoe-obrazovanie/library/2013/12/02/opyt-formirovaniya-nachalnykh-navykov" TargetMode="External"/><Relationship Id="rId30" Type="http://schemas.openxmlformats.org/officeDocument/2006/relationships/hyperlink" Target="http://maoysoh102.wix.com/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41</Pages>
  <Words>14868</Words>
  <Characters>84752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школа102</dc:creator>
  <cp:lastModifiedBy>школа102</cp:lastModifiedBy>
  <cp:revision>5</cp:revision>
  <dcterms:created xsi:type="dcterms:W3CDTF">2016-06-22T06:04:00Z</dcterms:created>
  <dcterms:modified xsi:type="dcterms:W3CDTF">2016-06-23T11:17:00Z</dcterms:modified>
</cp:coreProperties>
</file>