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bidi w:val="0"/>
        <w:spacing w:before="0" w:after="0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Календарный план реализации инновационного проекта </w:t>
      </w:r>
    </w:p>
    <w:p>
      <w:pPr>
        <w:pStyle w:val="Style19"/>
        <w:bidi w:val="0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90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53"/>
        <w:gridCol w:w="3737"/>
        <w:gridCol w:w="1762"/>
        <w:gridCol w:w="3337"/>
      </w:tblGrid>
      <w:tr>
        <w:trPr/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3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Мероприятия проекта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Ожидаемые результаты</w:t>
            </w:r>
          </w:p>
        </w:tc>
      </w:tr>
      <w:tr>
        <w:trPr/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 этап</w:t>
            </w:r>
          </w:p>
        </w:tc>
        <w:tc>
          <w:tcPr>
            <w:tcW w:w="37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52" w:before="0" w:after="0"/>
              <w:ind w:left="113" w:righ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Формирование рабочей группы по реализации проекта, планирование деятельности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Май-июнь 2020</w:t>
            </w: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Формирование рабочей группы, создание календарного плана реализации проекта </w:t>
            </w:r>
          </w:p>
        </w:tc>
      </w:tr>
      <w:tr>
        <w:trPr/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7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52" w:before="0" w:after="0"/>
              <w:ind w:left="113" w:righ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Обучение проектных команд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Сентябрь- 2020 - май2021</w:t>
            </w: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Повышение профессиональной компетентности педагогов</w:t>
            </w:r>
          </w:p>
        </w:tc>
      </w:tr>
      <w:tr>
        <w:trPr/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7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52" w:before="0" w:after="0"/>
              <w:ind w:left="113" w:righ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Аналитическая деятельность.</w:t>
            </w:r>
          </w:p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52" w:before="0" w:after="0"/>
              <w:ind w:left="113" w:right="0" w:hanging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Мониторинг сформированности медиакомпетентности педагогов, обучающихся, задействованных в проекте.</w:t>
            </w:r>
          </w:p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52" w:before="0" w:after="0"/>
              <w:ind w:left="113" w:right="0" w:hanging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Анкетирование родителей 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Сентябрь-ноябрь 2020</w:t>
            </w: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Положительная мотивация родителей, педагогов и обучающихся к  участию в проекте. Подготовка информационных материалов для родителей на сайте школы. </w:t>
            </w:r>
          </w:p>
        </w:tc>
      </w:tr>
      <w:tr>
        <w:trPr/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7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52" w:before="0" w:after="0"/>
              <w:ind w:left="113" w:righ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Создание условий для реализации социально-педагогического партнерства  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Сентябрь- 2020 - май2021</w:t>
            </w: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Издание приказов по регламентированию деятельности участников образовательной деятельности. Осуществление подбора необходимых специалистов. Заключение договоров о сетевом взаимодействии</w:t>
            </w:r>
          </w:p>
        </w:tc>
      </w:tr>
      <w:tr>
        <w:trPr/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52" w:before="0" w:after="0"/>
              <w:ind w:left="113" w:right="0" w:hanging="0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Создание необходимых локальных нормативных актов.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Сентябрь-октябрь 2020</w:t>
            </w: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Создание банка нормативно-правового обеспечения проекта </w:t>
            </w:r>
          </w:p>
        </w:tc>
      </w:tr>
      <w:tr>
        <w:trPr/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52" w:before="0" w:after="0"/>
              <w:ind w:left="113" w:right="0" w:hanging="0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Проектирование системы работы по внедрению медиатехнологий в образовательный процесс школы 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Октябрь 2020-май 2021</w:t>
            </w: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52" w:before="0" w:after="0"/>
              <w:ind w:left="113" w:right="0" w:hanging="0"/>
              <w:jc w:val="both"/>
              <w:rPr/>
            </w:pPr>
            <w:r>
              <w:rPr>
                <w:rFonts w:eastAsia="NSimSun" w:cs="Times New Roman" w:ascii="Times New Roman" w:hAnsi="Times New Roman"/>
                <w:b w:val="false"/>
                <w:bCs w:val="false"/>
                <w:sz w:val="24"/>
                <w:szCs w:val="24"/>
              </w:rPr>
              <w:t>Адаптация образовательног ядра ООП к  задачам предпрофильного образования.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Внесение изменений в образовательные программы, КТП</w:t>
            </w:r>
          </w:p>
        </w:tc>
      </w:tr>
      <w:tr>
        <w:trPr/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52" w:before="0" w:after="0"/>
              <w:ind w:left="113" w:right="0" w:hanging="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Подготовка к внедрению медиатехнологий в программы  предпрофильной и профильных классов</w:t>
            </w:r>
          </w:p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52" w:before="0" w:after="0"/>
              <w:ind w:left="113" w:righ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Сентябрь- 2020 - май2021</w:t>
            </w: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52" w:before="0" w:after="0"/>
              <w:ind w:left="113" w:right="0" w:hanging="0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Внесение изменений в образовательные программы, КТП</w:t>
            </w:r>
          </w:p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52" w:before="0" w:after="0"/>
              <w:ind w:left="113" w:right="0" w:hanging="0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Положение о проектной деятельности </w:t>
            </w:r>
          </w:p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52" w:before="0" w:after="0"/>
              <w:ind w:left="113" w:right="0" w:hanging="0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Положение о практике</w:t>
            </w:r>
          </w:p>
        </w:tc>
      </w:tr>
      <w:tr>
        <w:trPr/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52" w:before="0" w:after="0"/>
              <w:ind w:left="113" w:right="0" w:hanging="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Проектирование с</w:t>
            </w:r>
            <w:r>
              <w:rPr>
                <w:rFonts w:eastAsia="NSimSun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труктуры дополнительного образования, курсов ВД по направлениям проекта. </w:t>
            </w:r>
          </w:p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52" w:before="0" w:after="0"/>
              <w:ind w:left="113" w:righ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Сентябрь- 2020 - май2021</w:t>
            </w: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52" w:before="0" w:after="0"/>
              <w:ind w:left="113" w:right="0" w:hanging="0"/>
              <w:jc w:val="both"/>
              <w:rPr>
                <w:rFonts w:ascii="Times New Roman" w:hAnsi="Times New Roman" w:eastAsia="NSimSu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NSimSun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Описание каждого направления, специфики каждого курса. </w:t>
            </w:r>
          </w:p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52" w:before="0" w:after="0"/>
              <w:ind w:left="113" w:right="0" w:hanging="0"/>
              <w:jc w:val="both"/>
              <w:rPr>
                <w:rFonts w:ascii="Times New Roman" w:hAnsi="Times New Roman" w:eastAsia="NSimSu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NSimSun" w:cs="Times New Roman" w:ascii="Times New Roman" w:hAnsi="Times New Roman"/>
                <w:b w:val="false"/>
                <w:bCs w:val="false"/>
                <w:sz w:val="24"/>
                <w:szCs w:val="24"/>
              </w:rPr>
              <w:t>Разработка рабочих программ  ДО «Тележурналистика», «Издательское дело», Фотокружок, Школьное радио и др. Разработка программ курсов ВД (Медиатехнологии, Школьная газета и др.)</w:t>
            </w:r>
          </w:p>
        </w:tc>
      </w:tr>
      <w:tr>
        <w:trPr/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52" w:before="0" w:after="0"/>
              <w:ind w:left="113" w:right="0" w:hanging="0"/>
              <w:jc w:val="both"/>
              <w:rPr/>
            </w:pPr>
            <w:r>
              <w:rPr>
                <w:rFonts w:eastAsia="NSimSun" w:cs="Times New Roman" w:ascii="Times New Roman" w:hAnsi="Times New Roman"/>
                <w:b w:val="false"/>
                <w:bCs w:val="false"/>
                <w:sz w:val="24"/>
                <w:szCs w:val="24"/>
              </w:rPr>
              <w:t>Разработка методики отслеживания результатов, планирование отчетных мероприятий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. </w:t>
            </w:r>
          </w:p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52" w:before="0" w:after="0"/>
              <w:ind w:left="113" w:righ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Сентябрь- 2020 - май2021</w:t>
            </w: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52" w:before="0" w:after="0"/>
              <w:ind w:left="113" w:right="0" w:hanging="0"/>
              <w:jc w:val="both"/>
              <w:rPr>
                <w:rFonts w:ascii="Times New Roman" w:hAnsi="Times New Roman" w:eastAsia="NSimSu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NSimSun" w:cs="Times New Roman" w:ascii="Times New Roman" w:hAnsi="Times New Roman"/>
                <w:b w:val="false"/>
                <w:bCs w:val="false"/>
                <w:sz w:val="24"/>
                <w:szCs w:val="24"/>
              </w:rPr>
              <w:t>Разработка интегративных мероприятий рубежного контроля в соответствии с поставленными задачами.</w:t>
            </w:r>
          </w:p>
        </w:tc>
      </w:tr>
      <w:tr>
        <w:trPr/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52" w:before="0" w:after="0"/>
              <w:ind w:left="113" w:right="0" w:hanging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Анализ МТБ и ПО. Р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абота по приведение в соответствие с целями изадачами проекта МТБ и ПО.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Сентябрь- 2020 - май2021</w:t>
            </w: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52" w:before="0" w:after="0"/>
              <w:ind w:left="113" w:right="0" w:hanging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План развития МТБ по направлению проекта.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 этап</w:t>
            </w:r>
          </w:p>
        </w:tc>
        <w:tc>
          <w:tcPr>
            <w:tcW w:w="37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eastAsia="NSimSun" w:cs="Times New Roman" w:ascii="Times New Roman" w:hAnsi="Times New Roman"/>
                <w:sz w:val="24"/>
                <w:szCs w:val="24"/>
              </w:rPr>
              <w:t>Интеграция модулей медиаобразования и элементов медиатехнологий в программы основных школьных дисциплин в предпрофильных и профильных классах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2021-2024</w:t>
            </w: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/>
            </w:pPr>
            <w:r>
              <w:rPr>
                <w:rFonts w:eastAsia="NSimSun" w:cs="Times New Roman" w:ascii="Times New Roman" w:hAnsi="Times New Roman"/>
                <w:sz w:val="24"/>
                <w:szCs w:val="24"/>
              </w:rPr>
              <w:t>Схемы интеграции модулей медиаобразования в курсы основных школьных предметов. Рабочие программы уч.предметов  с включением тем и модулей с включением медиакомпонента</w:t>
            </w:r>
          </w:p>
        </w:tc>
      </w:tr>
      <w:tr>
        <w:trPr/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 w:eastAsia="NSimSun" w:cs="Times New Roman"/>
                <w:sz w:val="24"/>
                <w:szCs w:val="24"/>
              </w:rPr>
            </w:pPr>
            <w:r>
              <w:rPr>
                <w:rFonts w:eastAsia="NSimSun" w:cs="Times New Roman" w:ascii="Times New Roman" w:hAnsi="Times New Roman"/>
                <w:sz w:val="24"/>
                <w:szCs w:val="24"/>
              </w:rPr>
              <w:t>Реализация программ предметных курсов с включением медиакомпонента,  мероприятий рубежного контроля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 w:eastAsia="NSimSun" w:cs="Times New Roman"/>
                <w:sz w:val="24"/>
                <w:szCs w:val="24"/>
                <w:highlight w:val="yellow"/>
              </w:rPr>
            </w:pPr>
            <w:r>
              <w:rPr>
                <w:rFonts w:eastAsia="NSimSun"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2021-2024</w:t>
            </w: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/>
            </w:pPr>
            <w:r>
              <w:rPr>
                <w:rFonts w:eastAsia="NSimSun" w:cs="Times New Roman" w:ascii="Times New Roman" w:hAnsi="Times New Roman"/>
                <w:sz w:val="24"/>
                <w:szCs w:val="24"/>
              </w:rPr>
              <w:t xml:space="preserve">Мониторинг реализации программ, корректировка  КТП. </w:t>
            </w:r>
          </w:p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eastAsia="NSimSun" w:cs="Times New Roman"/>
                <w:sz w:val="24"/>
                <w:szCs w:val="24"/>
              </w:rPr>
            </w:pPr>
            <w:r>
              <w:rPr>
                <w:rFonts w:eastAsia="NSimSun" w:cs="Times New Roman" w:ascii="Times New Roman" w:hAnsi="Times New Roman"/>
                <w:sz w:val="24"/>
                <w:szCs w:val="24"/>
              </w:rPr>
              <w:t>Мониторинг результатов.</w:t>
            </w:r>
          </w:p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eastAsia="NSimSun" w:cs="Times New Roman"/>
                <w:sz w:val="24"/>
                <w:szCs w:val="24"/>
              </w:rPr>
            </w:pPr>
            <w:r>
              <w:rPr>
                <w:rFonts w:eastAsia="NSimSun" w:cs="Times New Roman" w:ascii="Times New Roman" w:hAnsi="Times New Roman"/>
                <w:sz w:val="24"/>
                <w:szCs w:val="24"/>
              </w:rPr>
              <w:t>Карты мониторинга</w:t>
            </w:r>
          </w:p>
        </w:tc>
      </w:tr>
      <w:tr>
        <w:trPr/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eastAsia="NSimSun" w:cs="Times New Roman" w:ascii="Times New Roman" w:hAnsi="Times New Roman"/>
                <w:sz w:val="24"/>
                <w:szCs w:val="24"/>
              </w:rPr>
              <w:t>Реализация программы использование медиа в рамках предметов по выбору (спецкурсов, творческих мастерских) и предметов дополнительного образования (кружки, студи)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2021-2022уч.год</w:t>
            </w: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Программы дополнительного образования, </w:t>
            </w:r>
            <w:r>
              <w:rPr>
                <w:rFonts w:eastAsia="NSimSun" w:cs="Times New Roman" w:ascii="Times New Roman" w:hAnsi="Times New Roman"/>
                <w:sz w:val="24"/>
                <w:szCs w:val="24"/>
              </w:rPr>
              <w:t>предметов по выбору (спецкурсов, творческих мастерских</w:t>
            </w:r>
          </w:p>
        </w:tc>
      </w:tr>
      <w:tr>
        <w:trPr/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 w:eastAsia="NSimSun" w:cs="Times New Roman"/>
                <w:sz w:val="24"/>
                <w:szCs w:val="24"/>
              </w:rPr>
            </w:pPr>
            <w:r>
              <w:rPr>
                <w:rFonts w:eastAsia="NSimSun" w:cs="Times New Roman" w:ascii="Times New Roman" w:hAnsi="Times New Roman"/>
                <w:sz w:val="24"/>
                <w:szCs w:val="24"/>
              </w:rPr>
              <w:t>Апробация профильного и предпрофильного обучения в специальных медиаклассах (по плану проекта РГПУ им.А.Н.Косыгинв «Медиакласс в соаременной школе»)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2021-2024</w:t>
            </w: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Представление результатов  плану реализации проекта</w:t>
            </w:r>
          </w:p>
        </w:tc>
      </w:tr>
      <w:tr>
        <w:trPr/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eastAsia="NSimSun" w:cs="Times New Roman"/>
                <w:sz w:val="24"/>
                <w:szCs w:val="24"/>
              </w:rPr>
            </w:pPr>
            <w:r>
              <w:rPr>
                <w:rFonts w:eastAsia="NSimSun" w:cs="Times New Roman" w:ascii="Times New Roman" w:hAnsi="Times New Roman"/>
                <w:sz w:val="24"/>
                <w:szCs w:val="24"/>
              </w:rPr>
              <w:t>Особая организация образовательного процесса (ИУП, учебные сессии, элективные курсы, межвозрастные группы)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2021-2022уч год</w:t>
            </w: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Разработка ИУП, </w:t>
            </w:r>
            <w:r>
              <w:rPr>
                <w:rFonts w:eastAsia="NSimSun" w:cs="Times New Roman" w:ascii="Times New Roman" w:hAnsi="Times New Roman"/>
                <w:sz w:val="24"/>
                <w:szCs w:val="24"/>
              </w:rPr>
              <w:t>учебные сессии, элективные курсы.</w:t>
            </w:r>
          </w:p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/>
            </w:pPr>
            <w:r>
              <w:rPr>
                <w:rFonts w:eastAsia="NSimSun" w:cs="Times New Roman" w:ascii="Times New Roman" w:hAnsi="Times New Roman"/>
                <w:sz w:val="24"/>
                <w:szCs w:val="24"/>
              </w:rPr>
              <w:t xml:space="preserve">Апробация  технологий («умный класс», «перевернутый класс» и др.) в процессе реализации проекта 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2021-2022уч.год</w:t>
            </w: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eastAsia="NSimSun" w:cs="Times New Roman"/>
                <w:sz w:val="24"/>
                <w:szCs w:val="24"/>
              </w:rPr>
            </w:pPr>
            <w:r>
              <w:rPr>
                <w:rFonts w:eastAsia="NSimSun" w:cs="Times New Roman" w:ascii="Times New Roman" w:hAnsi="Times New Roman"/>
                <w:sz w:val="24"/>
                <w:szCs w:val="24"/>
              </w:rPr>
              <w:t>Методические рекомендации.</w:t>
            </w:r>
          </w:p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eastAsia="NSimSun" w:cs="Times New Roman"/>
                <w:sz w:val="24"/>
                <w:szCs w:val="24"/>
              </w:rPr>
            </w:pPr>
            <w:r>
              <w:rPr>
                <w:rFonts w:eastAsia="NSimSun" w:cs="Times New Roman" w:ascii="Times New Roman" w:hAnsi="Times New Roman"/>
                <w:sz w:val="24"/>
                <w:szCs w:val="24"/>
              </w:rPr>
              <w:t>НПК</w:t>
            </w:r>
          </w:p>
        </w:tc>
      </w:tr>
      <w:tr>
        <w:trPr/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eastAsia="NSimSun" w:cs="Times New Roman" w:ascii="Times New Roman" w:hAnsi="Times New Roman"/>
                <w:sz w:val="24"/>
                <w:szCs w:val="24"/>
              </w:rPr>
              <w:t>Реализация проектной деятельности с использованием медиатехнологий (обработка фотографий, создание альбомов. Создание каталогов и брошюр. Создание 3</w:t>
            </w:r>
            <w:r>
              <w:rPr>
                <w:rFonts w:eastAsia="NSimSun" w:cs="Times New Roman" w:ascii="Times New Roman" w:hAnsi="Times New Roman"/>
                <w:sz w:val="24"/>
                <w:szCs w:val="24"/>
                <w:lang w:val="en-US"/>
              </w:rPr>
              <w:t xml:space="preserve">D </w:t>
            </w:r>
            <w:r>
              <w:rPr>
                <w:rFonts w:eastAsia="NSimSun" w:cs="Times New Roman" w:ascii="Times New Roman" w:hAnsi="Times New Roman"/>
                <w:sz w:val="24"/>
                <w:szCs w:val="24"/>
                <w:lang w:val="ru-RU"/>
              </w:rPr>
              <w:t xml:space="preserve">проектов. Создание векторных и растровых изображений. Верстка докладов, статей. Видеоролики с художественными эффектами, клипами. Анимированные ролики. </w:t>
            </w:r>
            <w:r>
              <w:rPr>
                <w:rFonts w:eastAsia="NSimSun" w:cs="Times New Roman" w:ascii="Times New Roman" w:hAnsi="Times New Roman"/>
                <w:sz w:val="24"/>
                <w:szCs w:val="24"/>
                <w:lang w:val="en-US"/>
              </w:rPr>
              <w:t>Motion -</w:t>
            </w:r>
            <w:r>
              <w:rPr>
                <w:rFonts w:eastAsia="NSimSun" w:cs="Times New Roman" w:ascii="Times New Roman" w:hAnsi="Times New Roman"/>
                <w:sz w:val="24"/>
                <w:szCs w:val="24"/>
                <w:lang w:val="ru-RU"/>
              </w:rPr>
              <w:t xml:space="preserve">дизайн. Репортажи и интервью. Учебные фильмы.  Создание сайтов и мобильных приложений в рамках спецкурса или основной программы.  </w:t>
            </w:r>
            <w:r>
              <w:rPr>
                <w:rFonts w:eastAsia="NSimSun"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Дополненная реальность и др.)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2021-2024</w:t>
            </w: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eastAsia="NSimSun" w:cs="Times New Roman" w:ascii="Times New Roman" w:hAnsi="Times New Roman"/>
                <w:sz w:val="24"/>
                <w:szCs w:val="24"/>
              </w:rPr>
              <w:t xml:space="preserve">Планирование предметных сессий Положение о защите проектов. Тематика проектов, требования к проектам с  использованием медиатехнологий. </w:t>
            </w:r>
            <w:r>
              <w:rPr>
                <w:rFonts w:eastAsia="NSimSun" w:cs="Times New Roman" w:ascii="Times New Roman" w:hAnsi="Times New Roman"/>
                <w:sz w:val="24"/>
                <w:szCs w:val="24"/>
                <w:lang w:val="ru-RU"/>
              </w:rPr>
              <w:t>Создание проектных работ по различным предметам.</w:t>
            </w:r>
          </w:p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eastAsia="NSimSun" w:cs="Times New Roman"/>
                <w:sz w:val="24"/>
                <w:szCs w:val="24"/>
              </w:rPr>
            </w:pPr>
            <w:r>
              <w:rPr>
                <w:rFonts w:eastAsia="NSimSun" w:cs="Times New Roman" w:ascii="Times New Roman" w:hAnsi="Times New Roman"/>
                <w:sz w:val="24"/>
                <w:szCs w:val="24"/>
              </w:rPr>
              <w:t>Методические рекомендации</w:t>
            </w:r>
          </w:p>
        </w:tc>
      </w:tr>
      <w:tr>
        <w:trPr/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/>
            </w:pPr>
            <w:r>
              <w:rPr>
                <w:rFonts w:eastAsia="NSimSun" w:cs="Times New Roman" w:ascii="Times New Roman" w:hAnsi="Times New Roman"/>
                <w:sz w:val="24"/>
                <w:szCs w:val="24"/>
              </w:rPr>
              <w:t>Реализация интегративных мероприятий рубежного контроля в соответствии с поставленными задачам проекта</w:t>
            </w:r>
          </w:p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eastAsia="NSimSun" w:cs="Times New Roman"/>
                <w:sz w:val="24"/>
                <w:szCs w:val="24"/>
              </w:rPr>
            </w:pPr>
            <w:r>
              <w:rPr>
                <w:rFonts w:eastAsia="NSimSu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Технологические карты</w:t>
            </w:r>
          </w:p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Методические рекомендации</w:t>
            </w:r>
          </w:p>
        </w:tc>
      </w:tr>
      <w:tr>
        <w:trPr/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/>
            </w:pPr>
            <w:r>
              <w:rPr>
                <w:rFonts w:eastAsia="NSimSun" w:cs="Times New Roman" w:ascii="Times New Roman" w:hAnsi="Times New Roman"/>
                <w:sz w:val="24"/>
                <w:szCs w:val="24"/>
              </w:rPr>
              <w:t>Организация социальных практик, стажировок и профильыхн практика, организованные с участием партнеров-роботодателей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Положение о практике</w:t>
            </w:r>
          </w:p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Шаблоны документов</w:t>
            </w:r>
          </w:p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Методические рекомендации</w:t>
            </w:r>
          </w:p>
        </w:tc>
      </w:tr>
      <w:tr>
        <w:trPr/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eastAsia="NSimSun" w:cs="Times New Roman"/>
                <w:sz w:val="24"/>
                <w:szCs w:val="24"/>
              </w:rPr>
            </w:pPr>
            <w:r>
              <w:rPr>
                <w:rFonts w:eastAsia="NSimSun" w:cs="Times New Roman" w:ascii="Times New Roman" w:hAnsi="Times New Roman"/>
                <w:sz w:val="24"/>
                <w:szCs w:val="24"/>
              </w:rPr>
              <w:t>Организация профильных мероприятий: выставки, форумы, конференции (по  плану  проекта)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НПК (2022, 2024гг)</w:t>
            </w:r>
          </w:p>
          <w:p>
            <w:pPr>
              <w:pStyle w:val="Normal"/>
              <w:widowControl w:val="false"/>
              <w:bidi w:val="0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Освещение х2020-2024ода и результатов проекта в СМИ, на сайте школы</w:t>
            </w:r>
          </w:p>
        </w:tc>
      </w:tr>
      <w:tr>
        <w:trPr/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eastAsia="NSimSun" w:cs="Times New Roman"/>
                <w:sz w:val="24"/>
                <w:szCs w:val="24"/>
              </w:rPr>
            </w:pPr>
            <w:r>
              <w:rPr>
                <w:rFonts w:eastAsia="NSimSun" w:cs="Times New Roman" w:ascii="Times New Roman" w:hAnsi="Times New Roman"/>
                <w:sz w:val="24"/>
                <w:szCs w:val="24"/>
              </w:rPr>
              <w:t>Организация сетевого взаимодействия школ, задействованных в проекте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2021-2024</w:t>
            </w: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Сетевое взаимодействие в рамках проектов «Медиатон», «НАШпресс», «Медиакласс в современной школе, «Методический десант». Организация обучения педагогов других ОУ в рамках сетевого взаимодействия. </w:t>
            </w:r>
          </w:p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Информационно-консультационное взаимодействие школы с другими заинтересованными лицами и организациями  </w:t>
            </w:r>
          </w:p>
        </w:tc>
      </w:tr>
      <w:tr>
        <w:trPr/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 этап</w:t>
            </w:r>
          </w:p>
        </w:tc>
        <w:tc>
          <w:tcPr>
            <w:tcW w:w="37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52" w:before="0" w:after="0"/>
              <w:ind w:left="113" w:right="0" w:hanging="0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Анализ полученных результатов. Оформление. Представление их педагогическому сообществу в конкретных методических продуктах 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2024-2025 учебный год</w:t>
            </w: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НПК по теме проекта(2022, 2024, 2025гг)</w:t>
            </w:r>
          </w:p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Шаблоны документов</w:t>
            </w:r>
          </w:p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Методические рекомендации</w:t>
            </w:r>
          </w:p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52" w:before="0" w:after="0"/>
              <w:ind w:left="113" w:right="0" w:hanging="0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Ожидаемые результаты и их диагностика. Принципы организации образовательного процесса в параллели медиаклассов. Примеры учебных практик. Обзор оборудования и другие ресурсы.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Mono">
    <w:altName w:val="Courier New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Текст в заданном формате"/>
    <w:basedOn w:val="Normal"/>
    <w:qFormat/>
    <w:pPr>
      <w:spacing w:before="0" w:after="0"/>
    </w:pPr>
    <w:rPr>
      <w:rFonts w:ascii="Liberation Mono;Courier New" w:hAnsi="Liberation Mono;Courier New" w:eastAsia="NSimSun" w:cs="Liberation Mono;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LibreOffice/7.0.4.2$Windows_X86_64 LibreOffice_project/dcf040e67528d9187c66b2379df5ea4407429775</Application>
  <AppVersion>15.0000</AppVersion>
  <Pages>4</Pages>
  <Words>620</Words>
  <Characters>4986</Characters>
  <CharactersWithSpaces>5549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2021-02-19T10:17:10Z</dcterms:created>
  <dc:creator/>
  <dc:description/>
  <dc:language>ru-RU</dc:language>
  <cp:lastModifiedBy/>
  <dcterms:modified xsi:type="dcterms:W3CDTF">2021-02-19T10:17:22Z</dcterms:modified>
  <cp:revision>1</cp:revision>
  <dc:subject/>
  <dc:title/>
</cp:coreProperties>
</file>