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pacing w:val="1"/>
          <w:sz w:val="28"/>
          <w:szCs w:val="28"/>
        </w:rPr>
      </w:pPr>
      <w:r w:rsidRPr="005A106A">
        <w:rPr>
          <w:rFonts w:ascii="Times New Roman" w:hAnsi="Times New Roman" w:cs="Times New Roman"/>
          <w:bCs/>
          <w:caps/>
          <w:color w:val="000000"/>
          <w:spacing w:val="1"/>
          <w:sz w:val="28"/>
          <w:szCs w:val="28"/>
        </w:rPr>
        <w:t>Государственное автономное профессиональное  образовательное учреждение Свердловской области</w:t>
      </w: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pacing w:val="1"/>
          <w:sz w:val="28"/>
          <w:szCs w:val="28"/>
        </w:rPr>
      </w:pPr>
      <w:r w:rsidRPr="005A106A">
        <w:rPr>
          <w:rFonts w:ascii="Times New Roman" w:hAnsi="Times New Roman" w:cs="Times New Roman"/>
          <w:bCs/>
          <w:caps/>
          <w:color w:val="000000"/>
          <w:spacing w:val="1"/>
          <w:sz w:val="28"/>
          <w:szCs w:val="28"/>
        </w:rPr>
        <w:t>«Верхнепышминский механико-технологический техникум «Юность»</w:t>
      </w: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06A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06A">
        <w:rPr>
          <w:rFonts w:ascii="Times New Roman" w:hAnsi="Times New Roman" w:cs="Times New Roman"/>
          <w:b/>
          <w:sz w:val="32"/>
          <w:szCs w:val="32"/>
        </w:rPr>
        <w:t>о деятельности региональной инновационной площадки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9C37F4">
        <w:t xml:space="preserve"> </w:t>
      </w:r>
      <w:r w:rsidRPr="009C37F4">
        <w:rPr>
          <w:rFonts w:ascii="Times New Roman" w:hAnsi="Times New Roman" w:cs="Times New Roman"/>
          <w:b/>
          <w:sz w:val="32"/>
          <w:szCs w:val="32"/>
        </w:rPr>
        <w:t>расположенной на территории Свердловской области</w:t>
      </w: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Pr="005A106A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pacing w:val="1"/>
          <w:sz w:val="32"/>
          <w:szCs w:val="32"/>
        </w:rPr>
      </w:pPr>
    </w:p>
    <w:p w:rsidR="009C37F4" w:rsidRPr="005A106A" w:rsidRDefault="009C37F4" w:rsidP="009C37F4">
      <w:pPr>
        <w:ind w:right="-1"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A106A">
        <w:rPr>
          <w:rFonts w:ascii="Times New Roman" w:eastAsia="Times New Roman" w:hAnsi="Times New Roman" w:cs="Times New Roman"/>
          <w:sz w:val="32"/>
          <w:szCs w:val="32"/>
        </w:rPr>
        <w:t>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и высоких технологий</w:t>
      </w:r>
    </w:p>
    <w:p w:rsidR="009C37F4" w:rsidRDefault="009C37F4" w:rsidP="009C37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C37F4" w:rsidRPr="00781F73" w:rsidRDefault="009C37F4" w:rsidP="007E139C">
      <w:pPr>
        <w:pStyle w:val="21"/>
        <w:numPr>
          <w:ilvl w:val="0"/>
          <w:numId w:val="1"/>
        </w:numPr>
        <w:tabs>
          <w:tab w:val="left" w:pos="357"/>
        </w:tabs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1F73">
        <w:rPr>
          <w:rFonts w:ascii="Times New Roman" w:hAnsi="Times New Roman" w:cs="Times New Roman"/>
          <w:w w:val="105"/>
          <w:sz w:val="28"/>
          <w:szCs w:val="28"/>
        </w:rPr>
        <w:lastRenderedPageBreak/>
        <w:t>Общая информация об образовательной</w:t>
      </w:r>
      <w:r w:rsidRPr="00781F73">
        <w:rPr>
          <w:rFonts w:ascii="Times New Roman" w:hAnsi="Times New Roman" w:cs="Times New Roman"/>
          <w:spacing w:val="-43"/>
          <w:w w:val="105"/>
          <w:sz w:val="28"/>
          <w:szCs w:val="28"/>
        </w:rPr>
        <w:t xml:space="preserve"> </w:t>
      </w:r>
      <w:r w:rsidRPr="00781F73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</w:p>
    <w:p w:rsidR="009C37F4" w:rsidRPr="00890F4B" w:rsidRDefault="009C37F4" w:rsidP="009C37F4">
      <w:pPr>
        <w:pStyle w:val="a7"/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80"/>
      </w:tblGrid>
      <w:tr w:rsidR="009C37F4" w:rsidRPr="00890F4B" w:rsidTr="009C37F4">
        <w:trPr>
          <w:trHeight w:val="1812"/>
        </w:trPr>
        <w:tc>
          <w:tcPr>
            <w:tcW w:w="4536" w:type="dxa"/>
            <w:vAlign w:val="center"/>
          </w:tcPr>
          <w:p w:rsidR="009C37F4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образовательной организации </w:t>
            </w:r>
          </w:p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уставу)</w:t>
            </w: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a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37F4" w:rsidRDefault="009C37F4" w:rsidP="00825306">
            <w:pPr>
              <w:pStyle w:val="a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автономное профессиональное образовательное учреждение Свердловской области «Верхнепышминский механико-технологический техникум «Юность»</w:t>
            </w:r>
          </w:p>
          <w:p w:rsidR="009C37F4" w:rsidRPr="00890F4B" w:rsidRDefault="009C37F4" w:rsidP="00825306">
            <w:pPr>
              <w:pStyle w:val="a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(ГАПОУ СО «ВПМТТ «Юность»)</w:t>
            </w:r>
          </w:p>
          <w:p w:rsidR="009C37F4" w:rsidRPr="00890F4B" w:rsidRDefault="009C37F4" w:rsidP="00825306">
            <w:pPr>
              <w:pStyle w:val="a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37F4" w:rsidRPr="00890F4B" w:rsidTr="009C37F4">
        <w:trPr>
          <w:trHeight w:val="1080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7F4" w:rsidRPr="00890F4B" w:rsidRDefault="009C37F4" w:rsidP="00825306">
            <w:pPr>
              <w:pStyle w:val="TableParagraph"/>
              <w:tabs>
                <w:tab w:val="left" w:pos="1976"/>
              </w:tabs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proofErr w:type="spellEnd"/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</w:t>
            </w:r>
            <w:proofErr w:type="spellEnd"/>
            <w:r w:rsidRPr="00890F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организации</w:t>
            </w:r>
            <w:proofErr w:type="spellEnd"/>
          </w:p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624096, Свердловская область, </w:t>
            </w:r>
          </w:p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Верхняя Пышма, ул. Кривоусова, д. 53</w:t>
            </w:r>
          </w:p>
        </w:tc>
      </w:tr>
      <w:tr w:rsidR="009C37F4" w:rsidRPr="00890F4B" w:rsidTr="009C37F4">
        <w:trPr>
          <w:trHeight w:val="1080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tabs>
                <w:tab w:val="left" w:pos="1273"/>
              </w:tabs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Ф.И.О. </w:t>
            </w:r>
            <w:r w:rsidRPr="00890F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руководителя </w:t>
            </w: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организации</w:t>
            </w: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Лобастов Виталий Геннадьевич</w:t>
            </w:r>
          </w:p>
        </w:tc>
      </w:tr>
      <w:tr w:rsidR="009C37F4" w:rsidRPr="00890F4B" w:rsidTr="009C37F4">
        <w:trPr>
          <w:trHeight w:val="929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tabs>
                <w:tab w:val="left" w:pos="1710"/>
                <w:tab w:val="left" w:pos="3487"/>
              </w:tabs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Ф.И.О. </w:t>
            </w:r>
            <w:r w:rsidRPr="00890F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научного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руководителя </w:t>
            </w:r>
            <w:r w:rsidRPr="00890F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инновационного </w:t>
            </w: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 (при </w:t>
            </w:r>
            <w:r w:rsidRPr="00890F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9C37F4" w:rsidRPr="00890F4B" w:rsidTr="009C37F4">
        <w:trPr>
          <w:trHeight w:val="1080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Контактное лицо по вопросам представления заявки</w:t>
            </w:r>
          </w:p>
        </w:tc>
        <w:tc>
          <w:tcPr>
            <w:tcW w:w="4680" w:type="dxa"/>
            <w:vAlign w:val="center"/>
          </w:tcPr>
          <w:p w:rsidR="009C37F4" w:rsidRPr="004B3167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B3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Рабенок</w:t>
            </w:r>
            <w:proofErr w:type="spellEnd"/>
            <w:r w:rsidRPr="004B3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Мария Александровна</w:t>
            </w:r>
          </w:p>
          <w:p w:rsidR="009C37F4" w:rsidRPr="004B3167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37F4" w:rsidRPr="00890F4B" w:rsidTr="009C37F4">
        <w:trPr>
          <w:trHeight w:val="813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680" w:type="dxa"/>
            <w:vAlign w:val="center"/>
          </w:tcPr>
          <w:p w:rsidR="009C37F4" w:rsidRPr="004B3167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(34368) 5-44-33</w:t>
            </w:r>
          </w:p>
          <w:p w:rsidR="009C37F4" w:rsidRPr="004B3167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F4" w:rsidRPr="00890F4B" w:rsidTr="009C37F4">
        <w:trPr>
          <w:trHeight w:val="813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680" w:type="dxa"/>
            <w:vAlign w:val="center"/>
          </w:tcPr>
          <w:p w:rsidR="009C37F4" w:rsidRPr="004B3167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(34368) 5-44-86</w:t>
            </w:r>
          </w:p>
        </w:tc>
      </w:tr>
      <w:tr w:rsidR="009C37F4" w:rsidRPr="00890F4B" w:rsidTr="009C37F4">
        <w:trPr>
          <w:trHeight w:val="1347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F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Сайт </w:t>
            </w:r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образовательной</w:t>
            </w:r>
            <w:r w:rsidRPr="00890F4B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организации  </w:t>
            </w: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90F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информационно-телекоммуникационной </w:t>
            </w:r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сети </w:t>
            </w:r>
            <w:r w:rsidRPr="00890F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"Интернет"</w:t>
            </w: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вп-юность</w:t>
            </w:r>
            <w:proofErr w:type="gramStart"/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89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</w:tr>
      <w:tr w:rsidR="009C37F4" w:rsidRPr="00890F4B" w:rsidTr="009C37F4">
        <w:trPr>
          <w:trHeight w:val="1073"/>
        </w:trPr>
        <w:tc>
          <w:tcPr>
            <w:tcW w:w="4536" w:type="dxa"/>
            <w:vAlign w:val="center"/>
          </w:tcPr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7F4" w:rsidRPr="00890F4B" w:rsidRDefault="009C37F4" w:rsidP="00825306">
            <w:pPr>
              <w:pStyle w:val="TableParagraph"/>
              <w:tabs>
                <w:tab w:val="left" w:pos="2006"/>
              </w:tabs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Электронный</w:t>
            </w:r>
            <w:proofErr w:type="spellEnd"/>
            <w:r w:rsidRPr="00890F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</w:t>
            </w:r>
            <w:proofErr w:type="spellEnd"/>
            <w:r w:rsidRPr="00890F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0F4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организации</w:t>
            </w:r>
            <w:proofErr w:type="spellEnd"/>
          </w:p>
          <w:p w:rsidR="009C37F4" w:rsidRPr="00890F4B" w:rsidRDefault="009C37F4" w:rsidP="00825306">
            <w:pPr>
              <w:pStyle w:val="TableParagraph"/>
              <w:ind w:left="142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9C37F4" w:rsidRPr="00890F4B" w:rsidRDefault="009C37F4" w:rsidP="00825306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0F4B">
              <w:rPr>
                <w:rFonts w:ascii="Times New Roman" w:hAnsi="Times New Roman" w:cs="Times New Roman"/>
                <w:sz w:val="24"/>
                <w:szCs w:val="24"/>
              </w:rPr>
              <w:t>obastov07@mail.ru</w:t>
            </w:r>
          </w:p>
        </w:tc>
      </w:tr>
    </w:tbl>
    <w:p w:rsidR="009C37F4" w:rsidRPr="00890F4B" w:rsidRDefault="009C37F4" w:rsidP="009C37F4">
      <w:pPr>
        <w:pStyle w:val="a7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C37F4" w:rsidRPr="00890F4B" w:rsidRDefault="009C37F4" w:rsidP="009C37F4">
      <w:pPr>
        <w:pStyle w:val="a7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C37F4" w:rsidRPr="00781F73" w:rsidRDefault="009C37F4" w:rsidP="009C37F4">
      <w:pPr>
        <w:pStyle w:val="a7"/>
        <w:ind w:right="-1"/>
        <w:rPr>
          <w:rFonts w:ascii="Times New Roman" w:hAnsi="Times New Roman" w:cs="Times New Roman"/>
          <w:sz w:val="28"/>
          <w:szCs w:val="28"/>
        </w:rPr>
      </w:pPr>
      <w:r w:rsidRPr="00781F7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C37F4" w:rsidRPr="00781F73" w:rsidRDefault="009C37F4" w:rsidP="009C37F4">
      <w:pPr>
        <w:pStyle w:val="a7"/>
        <w:tabs>
          <w:tab w:val="left" w:pos="6687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781F7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81F7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81F73">
        <w:rPr>
          <w:rFonts w:ascii="Times New Roman" w:hAnsi="Times New Roman" w:cs="Times New Roman"/>
          <w:sz w:val="28"/>
          <w:szCs w:val="28"/>
        </w:rPr>
        <w:t>организации</w:t>
      </w:r>
      <w:r w:rsidRPr="00781F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1F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1F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1F73">
        <w:rPr>
          <w:rFonts w:ascii="Times New Roman" w:hAnsi="Times New Roman" w:cs="Times New Roman"/>
          <w:sz w:val="28"/>
          <w:szCs w:val="28"/>
        </w:rPr>
        <w:t>В.Г.Лобастов</w:t>
      </w:r>
      <w:proofErr w:type="spellEnd"/>
      <w:r w:rsidRPr="00781F73">
        <w:rPr>
          <w:rFonts w:ascii="Times New Roman" w:hAnsi="Times New Roman" w:cs="Times New Roman"/>
          <w:sz w:val="28"/>
          <w:szCs w:val="28"/>
        </w:rPr>
        <w:t>)</w:t>
      </w:r>
    </w:p>
    <w:p w:rsidR="009C37F4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7F4" w:rsidRDefault="009C37F4" w:rsidP="009C37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6B25" w:rsidRDefault="00896B25">
      <w:r>
        <w:br w:type="page"/>
      </w:r>
    </w:p>
    <w:p w:rsidR="00896B25" w:rsidRDefault="00896B25" w:rsidP="00896B25">
      <w:pPr>
        <w:sectPr w:rsidR="00896B25" w:rsidSect="006952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6B25" w:rsidRDefault="00896B25" w:rsidP="00896B25"/>
    <w:p w:rsidR="00B807A7" w:rsidRPr="00B807A7" w:rsidRDefault="00896B25" w:rsidP="00B807A7">
      <w:pPr>
        <w:pStyle w:val="a5"/>
        <w:numPr>
          <w:ilvl w:val="0"/>
          <w:numId w:val="1"/>
        </w:numPr>
        <w:ind w:left="104"/>
        <w:rPr>
          <w:rFonts w:ascii="Times New Roman" w:hAnsi="Times New Roman" w:cs="Times New Roman"/>
          <w:sz w:val="28"/>
        </w:rPr>
      </w:pPr>
      <w:r w:rsidRPr="00B807A7">
        <w:rPr>
          <w:rFonts w:ascii="Times New Roman" w:hAnsi="Times New Roman" w:cs="Times New Roman"/>
          <w:sz w:val="28"/>
        </w:rPr>
        <w:t>Выполнение календарного плана реализации инновационного проекта (программы)</w:t>
      </w:r>
    </w:p>
    <w:tbl>
      <w:tblPr>
        <w:tblpPr w:leftFromText="180" w:rightFromText="180" w:vertAnchor="text" w:tblpY="1"/>
        <w:tblOverlap w:val="never"/>
        <w:tblW w:w="15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3230"/>
        <w:gridCol w:w="1837"/>
        <w:gridCol w:w="1702"/>
        <w:gridCol w:w="2143"/>
        <w:gridCol w:w="1880"/>
        <w:gridCol w:w="3398"/>
      </w:tblGrid>
      <w:tr w:rsidR="00896B25" w:rsidRPr="00B807A7" w:rsidTr="006F4C83">
        <w:trPr>
          <w:trHeight w:val="165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B25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№</w:t>
            </w:r>
          </w:p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07A7">
              <w:rPr>
                <w:rFonts w:ascii="Times New Roman" w:hAnsi="Times New Roman" w:cs="Times New Roman"/>
              </w:rPr>
              <w:t>п</w:t>
            </w:r>
            <w:proofErr w:type="gramEnd"/>
            <w:r w:rsidRPr="00B807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Плановый срок выполнения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5306" w:rsidRPr="00B807A7" w:rsidRDefault="00896B25" w:rsidP="00842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B807A7" w:rsidRPr="00B807A7" w:rsidTr="006F4C83">
        <w:trPr>
          <w:trHeight w:val="837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Вебинар «Совершенствование работы РИП в 2022г.» (Нормативно-правовая база деятельности РИП, план работы 2022г.)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февраль 2022г.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8429E2" w:rsidP="00B8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 2022г.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8429E2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 план мероприятий на 2022г.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п</w:t>
            </w:r>
            <w:r>
              <w:rPr>
                <w:rFonts w:ascii="Times New Roman" w:hAnsi="Times New Roman" w:cs="Times New Roman"/>
              </w:rPr>
              <w:t xml:space="preserve">редставлен </w:t>
            </w:r>
          </w:p>
          <w:p w:rsid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марта 2022г.</w:t>
            </w:r>
          </w:p>
          <w:p w:rsidR="00B807A7" w:rsidRPr="00B807A7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ИРО </w:t>
            </w:r>
          </w:p>
        </w:tc>
      </w:tr>
      <w:tr w:rsidR="00B807A7" w:rsidRPr="00B807A7" w:rsidTr="006F4C83">
        <w:trPr>
          <w:trHeight w:val="559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Вебинар «Промежуточные итоги реализации проекта»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апрель 2022г.</w:t>
            </w:r>
          </w:p>
        </w:tc>
        <w:tc>
          <w:tcPr>
            <w:tcW w:w="17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6F4C83" w:rsidP="00B8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апреля 2022г.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07A7" w:rsidRPr="006F4C83" w:rsidRDefault="006F4C83" w:rsidP="006F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 отчет за 1 квартал 2022г.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 </w:t>
            </w:r>
            <w:r>
              <w:rPr>
                <w:rFonts w:ascii="Times New Roman" w:hAnsi="Times New Roman" w:cs="Times New Roman"/>
              </w:rPr>
              <w:t xml:space="preserve">отчет  </w:t>
            </w:r>
            <w:r>
              <w:rPr>
                <w:rFonts w:ascii="Times New Roman" w:hAnsi="Times New Roman" w:cs="Times New Roman"/>
              </w:rPr>
              <w:t xml:space="preserve">по РИП </w:t>
            </w:r>
          </w:p>
          <w:p w:rsid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 2022г.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07A7" w:rsidRPr="00B807A7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6F4C8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6F4C83">
              <w:rPr>
                <w:rFonts w:ascii="Times New Roman" w:hAnsi="Times New Roman" w:cs="Times New Roman"/>
              </w:rPr>
              <w:t xml:space="preserve"> Отдел организационно-методического сопровождения педагогов, раб</w:t>
            </w:r>
            <w:r>
              <w:rPr>
                <w:rFonts w:ascii="Times New Roman" w:hAnsi="Times New Roman" w:cs="Times New Roman"/>
              </w:rPr>
              <w:t>отающих с одаренными детьми ИРО</w:t>
            </w:r>
          </w:p>
        </w:tc>
      </w:tr>
      <w:tr w:rsidR="00B807A7" w:rsidRPr="00B807A7" w:rsidTr="006F4C83">
        <w:trPr>
          <w:trHeight w:val="841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 xml:space="preserve">Ведение страницы РИП на портале «Навигатор инновационных практик» </w:t>
            </w:r>
            <w:r w:rsidRPr="00B807A7">
              <w:rPr>
                <w:rFonts w:ascii="Times New Roman" w:hAnsi="Times New Roman" w:cs="Times New Roman"/>
                <w:lang w:val="en-US"/>
              </w:rPr>
              <w:t>http</w:t>
            </w:r>
            <w:r w:rsidRPr="00B807A7">
              <w:rPr>
                <w:rFonts w:ascii="Times New Roman" w:hAnsi="Times New Roman" w:cs="Times New Roman"/>
              </w:rPr>
              <w:t>://</w:t>
            </w:r>
            <w:proofErr w:type="spellStart"/>
            <w:r w:rsidRPr="00B807A7">
              <w:rPr>
                <w:rFonts w:ascii="Times New Roman" w:hAnsi="Times New Roman" w:cs="Times New Roman"/>
                <w:lang w:val="en-US"/>
              </w:rPr>
              <w:t>rnp</w:t>
            </w:r>
            <w:proofErr w:type="spellEnd"/>
            <w:r w:rsidRPr="00B807A7">
              <w:rPr>
                <w:rFonts w:ascii="Times New Roman" w:hAnsi="Times New Roman" w:cs="Times New Roman"/>
              </w:rPr>
              <w:t>.</w:t>
            </w:r>
            <w:proofErr w:type="spellStart"/>
            <w:r w:rsidRPr="00B807A7">
              <w:rPr>
                <w:rFonts w:ascii="Times New Roman" w:hAnsi="Times New Roman" w:cs="Times New Roman"/>
                <w:lang w:val="en-US"/>
              </w:rPr>
              <w:t>irro</w:t>
            </w:r>
            <w:proofErr w:type="spellEnd"/>
            <w:r w:rsidRPr="00B807A7">
              <w:rPr>
                <w:rFonts w:ascii="Times New Roman" w:hAnsi="Times New Roman" w:cs="Times New Roman"/>
              </w:rPr>
              <w:t>.</w:t>
            </w:r>
            <w:proofErr w:type="spellStart"/>
            <w:r w:rsidRPr="00B807A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807A7">
              <w:rPr>
                <w:rFonts w:ascii="Times New Roman" w:hAnsi="Times New Roman" w:cs="Times New Roman"/>
              </w:rPr>
              <w:t>|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 xml:space="preserve">постоянно </w:t>
            </w:r>
          </w:p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в течение 2022г.</w:t>
            </w:r>
          </w:p>
        </w:tc>
        <w:tc>
          <w:tcPr>
            <w:tcW w:w="17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6F4C83" w:rsidRDefault="00B807A7" w:rsidP="006F4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Default="00384476" w:rsidP="00B807A7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Отчет за 2021г.</w:t>
            </w:r>
          </w:p>
          <w:p w:rsidR="00384476" w:rsidRPr="00B807A7" w:rsidRDefault="00384476" w:rsidP="00B8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за 2022г.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07A7" w:rsidRPr="00B807A7" w:rsidTr="006F4C83">
        <w:trPr>
          <w:trHeight w:val="841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Участие в конференциях с предоставлением опыта работы по проектам</w:t>
            </w:r>
            <w:r w:rsidRPr="00B807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в течение 2022г.</w:t>
            </w:r>
          </w:p>
        </w:tc>
        <w:tc>
          <w:tcPr>
            <w:tcW w:w="17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6F4C83" w:rsidP="00B8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февраля 2022г.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4C83" w:rsidRP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 w:rsidRPr="006F4C83">
              <w:rPr>
                <w:rFonts w:ascii="Times New Roman" w:hAnsi="Times New Roman" w:cs="Times New Roman"/>
              </w:rPr>
              <w:t>Участие в Международной научно-практической конференции «Модернизация современного технического и профессионального образования: анализ опыта и тенденций» - КГКП «Петропавловский строительно-экономический колледж», республика Казахстан.</w:t>
            </w:r>
          </w:p>
          <w:p w:rsidR="006F4C83" w:rsidRPr="006F4C83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 w:rsidRPr="006F4C83">
              <w:rPr>
                <w:rFonts w:ascii="Times New Roman" w:hAnsi="Times New Roman" w:cs="Times New Roman"/>
              </w:rPr>
              <w:t xml:space="preserve">Написание статьи для Сборника на тему «Инновационный проект как новые возможности участников образовательного сообщества», </w:t>
            </w:r>
          </w:p>
          <w:p w:rsidR="00B807A7" w:rsidRPr="00B807A7" w:rsidRDefault="006F4C83" w:rsidP="006F4C83">
            <w:pPr>
              <w:spacing w:after="0"/>
              <w:rPr>
                <w:rFonts w:ascii="Times New Roman" w:hAnsi="Times New Roman" w:cs="Times New Roman"/>
              </w:rPr>
            </w:pPr>
            <w:r w:rsidRPr="006F4C83">
              <w:rPr>
                <w:rFonts w:ascii="Times New Roman" w:hAnsi="Times New Roman" w:cs="Times New Roman"/>
              </w:rPr>
              <w:t xml:space="preserve">методист ГАГОУ СО «ВПМТТ «Юность», </w:t>
            </w:r>
            <w:r w:rsidRPr="006F4C83">
              <w:rPr>
                <w:rFonts w:ascii="Times New Roman" w:hAnsi="Times New Roman" w:cs="Times New Roman"/>
              </w:rPr>
              <w:lastRenderedPageBreak/>
              <w:t>методист Черепанова Т.М.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Default="006F4C83" w:rsidP="00B807A7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Pr="001C1D4F">
                <w:rPr>
                  <w:rStyle w:val="aa"/>
                  <w:rFonts w:ascii="Times New Roman" w:hAnsi="Times New Roman" w:cs="Times New Roman"/>
                </w:rPr>
                <w:t>https://ms.psek.edu.kz/материалы-международной-научно-прак/</w:t>
              </w:r>
            </w:hyperlink>
          </w:p>
          <w:p w:rsidR="006F4C83" w:rsidRPr="00B807A7" w:rsidRDefault="006F4C83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07A7" w:rsidRPr="00B807A7" w:rsidTr="006F4C83">
        <w:trPr>
          <w:trHeight w:val="841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3844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Публикации по теме РИП (журнал «ИРО-экспресс», журналы РИНЦ).</w:t>
            </w:r>
          </w:p>
          <w:p w:rsidR="00B807A7" w:rsidRPr="00B807A7" w:rsidRDefault="00B807A7" w:rsidP="003844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 xml:space="preserve">Публикация «система педагогического сопровождения </w:t>
            </w:r>
            <w:proofErr w:type="gramStart"/>
            <w:r w:rsidRPr="00B807A7">
              <w:rPr>
                <w:rFonts w:ascii="Times New Roman" w:hAnsi="Times New Roman" w:cs="Times New Roman"/>
              </w:rPr>
              <w:t>талантливых</w:t>
            </w:r>
            <w:proofErr w:type="gramEnd"/>
            <w:r w:rsidRPr="00B807A7">
              <w:rPr>
                <w:rFonts w:ascii="Times New Roman" w:hAnsi="Times New Roman" w:cs="Times New Roman"/>
              </w:rPr>
              <w:t xml:space="preserve"> обучающихся в ГАПОУ СО </w:t>
            </w:r>
          </w:p>
          <w:p w:rsidR="00B807A7" w:rsidRPr="00B807A7" w:rsidRDefault="00B807A7" w:rsidP="003844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«Верхнепышминский механик</w:t>
            </w:r>
            <w:proofErr w:type="gramStart"/>
            <w:r w:rsidRPr="00B807A7">
              <w:rPr>
                <w:rFonts w:ascii="Times New Roman" w:hAnsi="Times New Roman" w:cs="Times New Roman"/>
              </w:rPr>
              <w:t>о-</w:t>
            </w:r>
            <w:proofErr w:type="gramEnd"/>
            <w:r w:rsidRPr="00B807A7">
              <w:rPr>
                <w:rFonts w:ascii="Times New Roman" w:hAnsi="Times New Roman" w:cs="Times New Roman"/>
              </w:rPr>
              <w:t xml:space="preserve"> технологический техникум «Юность».</w:t>
            </w:r>
          </w:p>
          <w:p w:rsidR="00B807A7" w:rsidRPr="00B807A7" w:rsidRDefault="00B807A7" w:rsidP="003844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 xml:space="preserve">Публикация «Педагогическое сопровождение проектной и исследовательской деятельности </w:t>
            </w:r>
            <w:proofErr w:type="gramStart"/>
            <w:r w:rsidRPr="00B807A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807A7">
              <w:rPr>
                <w:rFonts w:ascii="Times New Roman" w:hAnsi="Times New Roman" w:cs="Times New Roman"/>
              </w:rPr>
              <w:t xml:space="preserve"> в ГАПОУ СО </w:t>
            </w:r>
          </w:p>
          <w:p w:rsidR="00B807A7" w:rsidRPr="00B807A7" w:rsidRDefault="00B807A7" w:rsidP="003844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«Верхнепышминский механико-технологический техникум «Юность».</w:t>
            </w:r>
            <w:r w:rsidRPr="00B807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jc w:val="center"/>
              <w:rPr>
                <w:rFonts w:ascii="Times New Roman" w:hAnsi="Times New Roman" w:cs="Times New Roman"/>
              </w:rPr>
            </w:pPr>
            <w:r w:rsidRPr="00B807A7">
              <w:rPr>
                <w:rFonts w:ascii="Times New Roman" w:hAnsi="Times New Roman" w:cs="Times New Roman"/>
              </w:rPr>
              <w:t>в течение 2022г.</w:t>
            </w:r>
          </w:p>
        </w:tc>
        <w:tc>
          <w:tcPr>
            <w:tcW w:w="17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07A7" w:rsidRPr="00B807A7" w:rsidTr="006F4C83">
        <w:trPr>
          <w:trHeight w:val="841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Default="008429E2" w:rsidP="00B80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8429E2" w:rsidP="008429E2">
            <w:pPr>
              <w:jc w:val="both"/>
              <w:rPr>
                <w:rFonts w:ascii="Times New Roman" w:hAnsi="Times New Roman" w:cs="Times New Roman"/>
              </w:rPr>
            </w:pPr>
            <w:r w:rsidRPr="008429E2">
              <w:rPr>
                <w:rFonts w:ascii="Times New Roman" w:hAnsi="Times New Roman" w:cs="Times New Roman"/>
              </w:rPr>
              <w:t>Августовское педагогическое совещание (представление опыта работы по проекту РИП)</w:t>
            </w:r>
            <w:r w:rsidRPr="008429E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8429E2" w:rsidP="001348A0">
            <w:pPr>
              <w:jc w:val="center"/>
              <w:rPr>
                <w:rFonts w:ascii="Times New Roman" w:hAnsi="Times New Roman" w:cs="Times New Roman"/>
              </w:rPr>
            </w:pPr>
            <w:r w:rsidRPr="008429E2">
              <w:rPr>
                <w:rFonts w:ascii="Times New Roman" w:hAnsi="Times New Roman" w:cs="Times New Roman"/>
              </w:rPr>
              <w:t>август 2022г.</w:t>
            </w:r>
          </w:p>
        </w:tc>
        <w:tc>
          <w:tcPr>
            <w:tcW w:w="17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7A7" w:rsidRPr="00B807A7" w:rsidRDefault="00B807A7" w:rsidP="00B807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807A7" w:rsidRDefault="00B807A7"/>
    <w:p w:rsidR="009C37F4" w:rsidRDefault="009C37F4" w:rsidP="009C37F4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9C37F4" w:rsidSect="00B807A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C37F4" w:rsidRDefault="009C37F4" w:rsidP="009C3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3. Продукты инновационного проекта (программы)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959"/>
        <w:gridCol w:w="3152"/>
        <w:gridCol w:w="3686"/>
        <w:gridCol w:w="1701"/>
      </w:tblGrid>
      <w:tr w:rsidR="009C37F4" w:rsidRPr="00D721F4" w:rsidTr="009C37F4">
        <w:tc>
          <w:tcPr>
            <w:tcW w:w="959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721F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721F4">
              <w:rPr>
                <w:rFonts w:ascii="Times New Roman" w:hAnsi="Times New Roman" w:cs="Times New Roman"/>
                <w:sz w:val="24"/>
                <w:szCs w:val="32"/>
              </w:rPr>
              <w:t>Наименование продукта инновационного проекта (программы)</w:t>
            </w:r>
          </w:p>
        </w:tc>
        <w:tc>
          <w:tcPr>
            <w:tcW w:w="3686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721F4">
              <w:rPr>
                <w:rFonts w:ascii="Times New Roman" w:hAnsi="Times New Roman" w:cs="Times New Roman"/>
                <w:sz w:val="24"/>
                <w:szCs w:val="32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721F4">
              <w:rPr>
                <w:rFonts w:ascii="Times New Roman" w:hAnsi="Times New Roman" w:cs="Times New Roman"/>
                <w:sz w:val="24"/>
                <w:szCs w:val="32"/>
              </w:rPr>
              <w:t xml:space="preserve">Примечание </w:t>
            </w: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Инструментарий по выявлению одаренных и талантливых обучающихся и студентов</w:t>
            </w:r>
          </w:p>
        </w:tc>
        <w:tc>
          <w:tcPr>
            <w:tcW w:w="3686" w:type="dxa"/>
            <w:vAlign w:val="center"/>
          </w:tcPr>
          <w:p w:rsidR="009C37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Проведена диагностика обучающихся и студентов по выявлении одаренных и талантливых детей.</w:t>
            </w:r>
          </w:p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Выявлено 25 человек 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Образовательные программы </w:t>
            </w:r>
          </w:p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(далее - 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о направлениям</w:t>
            </w:r>
          </w:p>
        </w:tc>
        <w:tc>
          <w:tcPr>
            <w:tcW w:w="3686" w:type="dxa"/>
            <w:vAlign w:val="center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Реализация четырех ОП  (</w:t>
            </w:r>
            <w:r w:rsidRPr="006B3BD2">
              <w:rPr>
                <w:rFonts w:ascii="Times New Roman" w:hAnsi="Times New Roman" w:cs="Times New Roman"/>
                <w:sz w:val="24"/>
                <w:szCs w:val="32"/>
              </w:rPr>
              <w:t>Основы аналитической химии, Технология кулинарного искусства, Сварочное дело, Технология управления автотранспортным средством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Портфолио педагога</w:t>
            </w:r>
          </w:p>
        </w:tc>
        <w:tc>
          <w:tcPr>
            <w:tcW w:w="3686" w:type="dxa"/>
            <w:vAlign w:val="center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Используется при аттестационных процедурах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Портфолио студента </w:t>
            </w:r>
          </w:p>
        </w:tc>
        <w:tc>
          <w:tcPr>
            <w:tcW w:w="3686" w:type="dxa"/>
            <w:vAlign w:val="center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Используется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промежуточной и государственной итоговой аттестацией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Портфолио кадеты</w:t>
            </w:r>
          </w:p>
        </w:tc>
        <w:tc>
          <w:tcPr>
            <w:tcW w:w="3686" w:type="dxa"/>
            <w:vAlign w:val="center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Используется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поступление в ПОО СПО, ВПО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C37F4" w:rsidRPr="00D721F4" w:rsidTr="009C37F4">
        <w:tc>
          <w:tcPr>
            <w:tcW w:w="959" w:type="dxa"/>
          </w:tcPr>
          <w:p w:rsidR="009C37F4" w:rsidRPr="00D721F4" w:rsidRDefault="009C37F4" w:rsidP="007E139C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152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Свидетельства педагогов, дающие право участия в оценке демонстрационного экзамена по стандартам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Ворлдскилс</w:t>
            </w:r>
            <w:proofErr w:type="spellEnd"/>
          </w:p>
        </w:tc>
        <w:tc>
          <w:tcPr>
            <w:tcW w:w="3686" w:type="dxa"/>
            <w:vAlign w:val="center"/>
          </w:tcPr>
          <w:p w:rsidR="009C37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 педагогов приняли участие</w:t>
            </w:r>
          </w:p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 качестве главных экспертов/экспертов при оценке демонстрационного экзамена</w:t>
            </w:r>
          </w:p>
        </w:tc>
        <w:tc>
          <w:tcPr>
            <w:tcW w:w="1701" w:type="dxa"/>
          </w:tcPr>
          <w:p w:rsidR="009C37F4" w:rsidRPr="00D721F4" w:rsidRDefault="009C37F4" w:rsidP="008253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896B25" w:rsidRDefault="00896B25"/>
    <w:p w:rsidR="009C37F4" w:rsidRDefault="009C37F4">
      <w:r>
        <w:br w:type="page"/>
      </w:r>
    </w:p>
    <w:p w:rsidR="00E60B8F" w:rsidRDefault="00E60B8F" w:rsidP="00E6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8F">
        <w:rPr>
          <w:rFonts w:ascii="Times New Roman" w:hAnsi="Times New Roman" w:cs="Times New Roman"/>
          <w:b/>
          <w:sz w:val="28"/>
          <w:szCs w:val="28"/>
        </w:rPr>
        <w:lastRenderedPageBreak/>
        <w:t>4.Аналитическая часть</w:t>
      </w:r>
    </w:p>
    <w:p w:rsidR="00E60B8F" w:rsidRPr="00E60B8F" w:rsidRDefault="00E60B8F" w:rsidP="00E6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8F" w:rsidRPr="00E60B8F" w:rsidRDefault="00E60B8F" w:rsidP="007E139C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B8F">
        <w:rPr>
          <w:rFonts w:ascii="Times New Roman" w:hAnsi="Times New Roman" w:cs="Times New Roman"/>
          <w:b/>
          <w:i/>
          <w:sz w:val="28"/>
          <w:szCs w:val="28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B8F" w:rsidRPr="00E60B8F" w:rsidRDefault="00E60B8F" w:rsidP="00E60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Проект «Совершенствование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и высоких технологий» разработан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в рамках модернизации системы образования в целом, и системы профессионального образования в частности.</w:t>
      </w:r>
    </w:p>
    <w:p w:rsidR="00E60B8F" w:rsidRPr="00E60B8F" w:rsidRDefault="00E60B8F" w:rsidP="00E60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В профессиональном образовании  наблюдается тенденция к слиянию требований стандартов: федеральных государственных образовательных стандартов (далее - ФГОС СПО), профессиональных и WorldSkills, что в свою очередь открывает для профессиональных образовательных организаций новые возможности в работе с талантливой молодежью, построению их успешной карьеры.</w:t>
      </w:r>
    </w:p>
    <w:p w:rsidR="00E60B8F" w:rsidRPr="00E60B8F" w:rsidRDefault="00E60B8F" w:rsidP="00E60B8F">
      <w:pPr>
        <w:tabs>
          <w:tab w:val="left" w:pos="4340"/>
          <w:tab w:val="left" w:pos="5540"/>
          <w:tab w:val="left" w:pos="7060"/>
          <w:tab w:val="left" w:pos="8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программой модернизации ГАПОУ СО «Верхнепышминский механико-технологический техникум «Юность» (далее – ГАПОУ СО «ВПМТТ «Юность», техникум) в сентябре 2020 года на базе техникума открывается Центр подготовки и проведения демонстрационных экзаменов в соответствии с требованиями WorldSkills 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Russia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по 8 компетенциям. Мастерские, оснащенные современным высокотехнологичным оборудованием по направлениям «Лабораторный химический анализ», «Мехатроника», «Неразрушающий контроль», «Обработка листового металла», </w:t>
      </w:r>
      <w:r w:rsidRPr="00E60B8F">
        <w:rPr>
          <w:rFonts w:ascii="Times New Roman" w:hAnsi="Times New Roman" w:cs="Times New Roman"/>
          <w:sz w:val="28"/>
          <w:szCs w:val="28"/>
        </w:rPr>
        <w:t>«О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бслуживания грузовой техники», «Промышленная автоматика», «Сварочные технологии», «Электромонтаж»,</w:t>
      </w:r>
      <w:r w:rsidRPr="00E60B8F">
        <w:rPr>
          <w:rFonts w:ascii="Times New Roman" w:hAnsi="Times New Roman" w:cs="Times New Roman"/>
          <w:sz w:val="28"/>
          <w:szCs w:val="28"/>
        </w:rPr>
        <w:t xml:space="preserve">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позволят решить ряд педагогических и методических задач: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1276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образовательных программ и разработку новых методов, средств и форм обучения студентов, в 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>. ориентированных на выявление и обучение талантливых обучающихся;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1276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E60B8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в сдаче демонстрационного экзамена;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1276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участие педагогов в научных и высокотехнологических проектах различных уровней, в 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. в области («Мехатроника»,  «Лабораторный химический анализ»); 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1276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0B8F">
        <w:rPr>
          <w:rFonts w:ascii="Times New Roman" w:eastAsia="Arial Unicode MS" w:hAnsi="Times New Roman" w:cs="Times New Roman"/>
          <w:sz w:val="28"/>
          <w:szCs w:val="28"/>
        </w:rPr>
        <w:t xml:space="preserve">величение доли студентов, участвующих в профессиональном конкурсном движении, в </w:t>
      </w:r>
      <w:proofErr w:type="spellStart"/>
      <w:r w:rsidRPr="00E60B8F">
        <w:rPr>
          <w:rFonts w:ascii="Times New Roman" w:eastAsia="Arial Unicode MS" w:hAnsi="Times New Roman" w:cs="Times New Roman"/>
          <w:sz w:val="28"/>
          <w:szCs w:val="28"/>
        </w:rPr>
        <w:t>т.ч</w:t>
      </w:r>
      <w:proofErr w:type="spellEnd"/>
      <w:r w:rsidRPr="00E60B8F">
        <w:rPr>
          <w:rFonts w:ascii="Times New Roman" w:eastAsia="Arial Unicode MS" w:hAnsi="Times New Roman" w:cs="Times New Roman"/>
          <w:sz w:val="28"/>
          <w:szCs w:val="28"/>
        </w:rPr>
        <w:t xml:space="preserve">. связанных с наукой и высокими технологиями, Чемпионате WorldSkills </w:t>
      </w:r>
      <w:proofErr w:type="spellStart"/>
      <w:r w:rsidRPr="00E60B8F">
        <w:rPr>
          <w:rFonts w:ascii="Times New Roman" w:eastAsia="Arial Unicode MS" w:hAnsi="Times New Roman" w:cs="Times New Roman"/>
          <w:sz w:val="28"/>
          <w:szCs w:val="28"/>
        </w:rPr>
        <w:t>Russia</w:t>
      </w:r>
      <w:proofErr w:type="spellEnd"/>
      <w:r w:rsidRPr="00E60B8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7060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преподавателями техникума проектной деятельностью студентов в области науки и высоких технологий;  </w:t>
      </w:r>
    </w:p>
    <w:p w:rsidR="00E60B8F" w:rsidRPr="00E60B8F" w:rsidRDefault="00E60B8F" w:rsidP="007E139C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7060"/>
          <w:tab w:val="left" w:pos="880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системы мониторинга достижений педагогов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 xml:space="preserve">и обучающихся в рамках проекта, в 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>. трудоустройства выпускников техникума и построения их успешной карьеры.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0B8F" w:rsidRPr="00E60B8F" w:rsidRDefault="00E60B8F" w:rsidP="00E60B8F">
      <w:pPr>
        <w:tabs>
          <w:tab w:val="left" w:pos="0"/>
          <w:tab w:val="left" w:pos="709"/>
          <w:tab w:val="left" w:pos="1134"/>
          <w:tab w:val="left" w:pos="7060"/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Созданные на базе техникума ГАПОУ СО «ВПМТТ Юность» материально-технические, программно-информационные, кадровые условия способствуют реализации проекта «Совершенствование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и высоких технологий», </w:t>
      </w:r>
      <w:r w:rsidRPr="00E60B8F">
        <w:rPr>
          <w:rFonts w:ascii="Times New Roman" w:hAnsi="Times New Roman" w:cs="Times New Roman"/>
          <w:sz w:val="28"/>
          <w:szCs w:val="28"/>
        </w:rPr>
        <w:t>что подтверждает актуальность выбранной темы проекта.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«Совершенствование образовательных программ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и технологий, ориентированных на выявление и обучение талантливых детей, построение их успешной карьеры в области науки и высоких технологий» состоит из трех этапов: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60B8F">
        <w:rPr>
          <w:rFonts w:ascii="Times New Roman" w:eastAsia="Times New Roman" w:hAnsi="Times New Roman" w:cs="Times New Roman"/>
          <w:b/>
          <w:sz w:val="28"/>
          <w:szCs w:val="28"/>
        </w:rPr>
        <w:t xml:space="preserve">  I этап (диагностико-прогностический) - 2020г.: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анализ современных концепций работы с талантливыми детьми;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анализ имеющегося инструментария (тесты, анкеты, опросники), направленного на выявление одаренности </w:t>
      </w:r>
      <w:proofErr w:type="gramStart"/>
      <w:r w:rsidRPr="00E60B8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60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актуализация образовательных программ, методов, средств и форм обучения студентов, применяемых в образовательном процессе;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анализ кадрового потенциала педагогов техникума; </w:t>
      </w: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системы мониторинга достижений педагогов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и обучающихся в рамках проекта.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b/>
          <w:sz w:val="28"/>
          <w:szCs w:val="28"/>
        </w:rPr>
        <w:t>II этап (организационно-практический) – 2020 – 2022гг.: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нормативной базы в части работы по выявлению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 xml:space="preserve">и обучению талантливых студентов, реализации проектной деятельности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в области науки и высоких технологий в техникуме;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эффективной системы выявления поддержки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и развития способностей студентов в сфере промышленные и инженерные технологии;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внедрение современных технологий организации образовательного процесса по подготовке рабочих и специалистов в области промышленных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 xml:space="preserve">и инженерных технологий;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создание мотивационных условий у</w:t>
      </w:r>
      <w:r w:rsidRPr="00E60B8F">
        <w:rPr>
          <w:rFonts w:ascii="Times New Roman" w:hAnsi="Times New Roman" w:cs="Times New Roman"/>
          <w:sz w:val="28"/>
          <w:szCs w:val="28"/>
        </w:rPr>
        <w:t xml:space="preserve">частия </w:t>
      </w:r>
      <w:r w:rsidRPr="00E60B8F">
        <w:rPr>
          <w:rFonts w:ascii="Times New Roman" w:eastAsia="Arial Unicode MS" w:hAnsi="Times New Roman" w:cs="Times New Roman"/>
          <w:sz w:val="28"/>
          <w:szCs w:val="28"/>
        </w:rPr>
        <w:t xml:space="preserve">педагогов в проектах, профессиональных конкурсах различных уровней; вовлечения студентов </w:t>
      </w:r>
      <w:r w:rsidRPr="00E60B8F">
        <w:rPr>
          <w:rFonts w:ascii="Times New Roman" w:eastAsia="Arial Unicode MS" w:hAnsi="Times New Roman" w:cs="Times New Roman"/>
          <w:sz w:val="28"/>
          <w:szCs w:val="28"/>
        </w:rPr>
        <w:br/>
        <w:t xml:space="preserve">в профессиональное конкурсное движение, в том числе Чемпионат </w:t>
      </w:r>
      <w:r w:rsidRPr="00E60B8F">
        <w:rPr>
          <w:rFonts w:ascii="Times New Roman" w:hAnsi="Times New Roman" w:cs="Times New Roman"/>
          <w:sz w:val="28"/>
          <w:szCs w:val="28"/>
        </w:rPr>
        <w:t xml:space="preserve">WorldSkills </w:t>
      </w:r>
      <w:proofErr w:type="spellStart"/>
      <w:r w:rsidRPr="00E60B8F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E60B8F">
        <w:rPr>
          <w:rFonts w:ascii="Times New Roman" w:hAnsi="Times New Roman" w:cs="Times New Roman"/>
          <w:sz w:val="28"/>
          <w:szCs w:val="28"/>
        </w:rPr>
        <w:t>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квалификации педагогов - стажировка сотрудников Центра подготовки и проведения демонстрационного экзамена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E60B8F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промышленным и инженерным технологиям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0B8F">
        <w:rPr>
          <w:rFonts w:ascii="Times New Roman" w:hAnsi="Times New Roman" w:cs="Times New Roman"/>
          <w:sz w:val="28"/>
          <w:szCs w:val="28"/>
        </w:rPr>
        <w:t xml:space="preserve">азработка цикла методических семинаров, круглых столов, практикумов, направленных на повышение квалификации преподавателей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E60B8F">
        <w:rPr>
          <w:rFonts w:ascii="Times New Roman" w:hAnsi="Times New Roman" w:cs="Times New Roman"/>
          <w:sz w:val="28"/>
          <w:szCs w:val="28"/>
        </w:rPr>
        <w:t>и  обмен опытом по реализации данного проекта;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0"/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проектной деятельности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педагогов и студентов образовательной организации в области науки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и высоких технологий;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E60B8F">
        <w:rPr>
          <w:rFonts w:ascii="Times New Roman" w:hAnsi="Times New Roman" w:cs="Times New Roman"/>
          <w:sz w:val="28"/>
          <w:szCs w:val="28"/>
        </w:rPr>
        <w:t xml:space="preserve">построение системы мониторинга достижений педагогов </w:t>
      </w:r>
      <w:r w:rsidRPr="00E60B8F">
        <w:rPr>
          <w:rFonts w:ascii="Times New Roman" w:hAnsi="Times New Roman" w:cs="Times New Roman"/>
          <w:sz w:val="28"/>
          <w:szCs w:val="28"/>
        </w:rPr>
        <w:br/>
        <w:t xml:space="preserve">и обучающихся в рамках проекта,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. трудоустройства выпускников техникума и построения их успешной карьеры, связанной с наукой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и высокими  технологиями.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b/>
          <w:sz w:val="28"/>
          <w:szCs w:val="28"/>
        </w:rPr>
        <w:t>III этап (рефлексивно-аналитический) - 2022г.:</w:t>
      </w:r>
    </w:p>
    <w:p w:rsidR="00E60B8F" w:rsidRPr="00E60B8F" w:rsidRDefault="00E60B8F" w:rsidP="007E139C">
      <w:pPr>
        <w:pStyle w:val="a5"/>
        <w:widowControl w:val="0"/>
        <w:numPr>
          <w:ilvl w:val="1"/>
          <w:numId w:val="5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анализ и оформление результатов реализации Проекта;</w:t>
      </w:r>
    </w:p>
    <w:p w:rsidR="00E60B8F" w:rsidRPr="00E60B8F" w:rsidRDefault="00E60B8F" w:rsidP="007E139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трансляция опыта - ф</w:t>
      </w:r>
      <w:r w:rsidRPr="00E60B8F">
        <w:rPr>
          <w:rFonts w:ascii="Times New Roman" w:hAnsi="Times New Roman" w:cs="Times New Roman"/>
          <w:spacing w:val="-6"/>
          <w:sz w:val="28"/>
          <w:szCs w:val="28"/>
        </w:rPr>
        <w:t>ормы предъявления информации о реализации инновационного проекта: конференции, круглые столы для педагогического сообщества региона; сайт техникума, ресурсы Компании «УГМК-Холдинг»; рекламная и печатная продукция, публикации в журналах «</w:t>
      </w:r>
      <w:r w:rsidRPr="00E60B8F">
        <w:rPr>
          <w:rFonts w:ascii="Times New Roman" w:hAnsi="Times New Roman" w:cs="Times New Roman"/>
          <w:sz w:val="28"/>
          <w:szCs w:val="28"/>
        </w:rPr>
        <w:t>Профессиональное образование», «Молодой ученый», в сборниках научно-практических конференций, организованных по инициативе Министерства образования и молодежной политики Свердловской области.</w:t>
      </w:r>
      <w:r w:rsidRPr="00E60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60B8F" w:rsidRPr="00E60B8F" w:rsidRDefault="00E60B8F" w:rsidP="00E60B8F">
      <w:pPr>
        <w:tabs>
          <w:tab w:val="left" w:pos="5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0B8F" w:rsidRPr="00E60B8F" w:rsidRDefault="00E60B8F" w:rsidP="007E139C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B8F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использованию полученных продуктов инновационного проекта (программы) с описанием возможных рисков и ограничений </w:t>
      </w:r>
    </w:p>
    <w:p w:rsidR="00E60B8F" w:rsidRPr="00E60B8F" w:rsidRDefault="00E60B8F" w:rsidP="00E60B8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0B8F" w:rsidRPr="00E60B8F" w:rsidRDefault="00E60B8F" w:rsidP="00E60B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hAnsi="Times New Roman" w:cs="Times New Roman"/>
          <w:sz w:val="28"/>
          <w:szCs w:val="28"/>
        </w:rPr>
        <w:t xml:space="preserve">Разработка инновационного проекта находится на </w:t>
      </w:r>
      <w:proofErr w:type="gramStart"/>
      <w:r w:rsidRPr="00E60B8F">
        <w:rPr>
          <w:rFonts w:ascii="Times New Roman" w:hAnsi="Times New Roman" w:cs="Times New Roman"/>
          <w:sz w:val="28"/>
          <w:szCs w:val="28"/>
        </w:rPr>
        <w:t>рефлексивно-аналитический</w:t>
      </w:r>
      <w:proofErr w:type="gramEnd"/>
      <w:r w:rsidRPr="00E60B8F">
        <w:rPr>
          <w:rFonts w:ascii="Times New Roman" w:hAnsi="Times New Roman" w:cs="Times New Roman"/>
          <w:sz w:val="28"/>
          <w:szCs w:val="28"/>
        </w:rPr>
        <w:t xml:space="preserve"> этапе. </w:t>
      </w:r>
    </w:p>
    <w:p w:rsidR="00E60B8F" w:rsidRPr="00E60B8F" w:rsidRDefault="00E60B8F" w:rsidP="00E60B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0B8F">
        <w:rPr>
          <w:rFonts w:ascii="Times New Roman" w:hAnsi="Times New Roman" w:cs="Times New Roman"/>
          <w:color w:val="FF0000"/>
          <w:sz w:val="28"/>
          <w:szCs w:val="28"/>
        </w:rPr>
        <w:t xml:space="preserve">На данной стадии сформированы рекомендации по преодолению рисков недостаточной готовности педагогических работников </w:t>
      </w:r>
      <w:r w:rsidRPr="00E60B8F">
        <w:rPr>
          <w:rFonts w:ascii="Times New Roman" w:hAnsi="Times New Roman" w:cs="Times New Roman"/>
          <w:color w:val="FF0000"/>
          <w:sz w:val="28"/>
          <w:szCs w:val="28"/>
        </w:rPr>
        <w:br/>
        <w:t>к эффективному использованию  технологий, ориентированных на выявление и обучение талантливых детей, построение их успешной карьеры в области науки и высоких технологий.</w:t>
      </w:r>
    </w:p>
    <w:p w:rsidR="00E60B8F" w:rsidRPr="00E60B8F" w:rsidRDefault="00E60B8F" w:rsidP="00E60B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B8F" w:rsidRPr="00E60B8F" w:rsidRDefault="00E60B8F" w:rsidP="007E139C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B8F">
        <w:rPr>
          <w:rFonts w:ascii="Times New Roman" w:hAnsi="Times New Roman" w:cs="Times New Roman"/>
          <w:b/>
          <w:i/>
          <w:sz w:val="28"/>
          <w:szCs w:val="28"/>
        </w:rPr>
        <w:t>Достигнутые результаты (указать, если есть, незапланированные результаты)</w:t>
      </w:r>
    </w:p>
    <w:p w:rsidR="00E60B8F" w:rsidRP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hAnsi="Times New Roman" w:cs="Times New Roman"/>
          <w:sz w:val="28"/>
          <w:szCs w:val="28"/>
        </w:rPr>
        <w:t xml:space="preserve">В рамках каждого этапа  реализации Проекта представлены следующие результаты: </w:t>
      </w:r>
    </w:p>
    <w:p w:rsidR="00E60B8F" w:rsidRPr="00E60B8F" w:rsidRDefault="00E60B8F" w:rsidP="00E60B8F">
      <w:pPr>
        <w:tabs>
          <w:tab w:val="left" w:pos="5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На I этапе - диагностико-прогностический- 2020г.: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8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определены направления деятельности с талантливыми студентами </w:t>
      </w: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обучающимися кадетской </w:t>
      </w:r>
      <w:proofErr w:type="gramStart"/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школы-интернат</w:t>
      </w:r>
      <w:proofErr w:type="gramEnd"/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(техническое и технологическое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творчество);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0B8F">
        <w:rPr>
          <w:rFonts w:ascii="Times New Roman" w:eastAsia="Times New Roman" w:hAnsi="Times New Roman" w:cs="Times New Roman"/>
          <w:sz w:val="28"/>
          <w:szCs w:val="28"/>
        </w:rPr>
        <w:t>сформирован инструментарий (тесты, анкеты, опросники), направленный на выявление одаренности студентов, талантливых обучающихся (опросник для определения креативного потенциала (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С.И.Макшанов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>), опросник «Направленность личности» для определения прогнозов успешности в различных видах деятельности, тест на определение творческих способностей (</w:t>
      </w:r>
      <w:proofErr w:type="spellStart"/>
      <w:r w:rsidRPr="00E60B8F">
        <w:rPr>
          <w:rFonts w:ascii="Times New Roman" w:eastAsia="Times New Roman" w:hAnsi="Times New Roman" w:cs="Times New Roman"/>
          <w:sz w:val="28"/>
          <w:szCs w:val="28"/>
        </w:rPr>
        <w:t>Х.Зиверт</w:t>
      </w:r>
      <w:proofErr w:type="spellEnd"/>
      <w:r w:rsidRPr="00E60B8F">
        <w:rPr>
          <w:rFonts w:ascii="Times New Roman" w:eastAsia="Times New Roman" w:hAnsi="Times New Roman" w:cs="Times New Roman"/>
          <w:sz w:val="28"/>
          <w:szCs w:val="28"/>
        </w:rPr>
        <w:t>), наблюдение за индивидуальными особенностями одаренных детей, методика «Творческие способности» для творческого воображения и скорости оценки мышления);</w:t>
      </w:r>
      <w:proofErr w:type="gramEnd"/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разработаны образовательные программы (</w:t>
      </w:r>
      <w:r w:rsidRPr="00E60B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Основы аналитической химии, Технология кулинарного искусства, Сварочное дело, Технология управления автотранспортным средством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), представлены технологии обучения студентов (проблемного обучения, развития критического мышления, </w:t>
      </w:r>
      <w:proofErr w:type="gramStart"/>
      <w:r w:rsidRPr="00E60B8F">
        <w:rPr>
          <w:rFonts w:ascii="Times New Roman" w:eastAsia="Times New Roman" w:hAnsi="Times New Roman" w:cs="Times New Roman"/>
          <w:sz w:val="28"/>
          <w:szCs w:val="28"/>
        </w:rPr>
        <w:t>кейс-технологии</w:t>
      </w:r>
      <w:proofErr w:type="gram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, информационные, проектные), применяемые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в работе с талантливыми детьми;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система мониторинга достижений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и обучающихся в рамках проекта (портфолио достижений студента, портфолио кадета, портфолио педагога);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6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организована обучение и стажировка преподавателей на площадках подготовки к </w:t>
      </w:r>
      <w:r w:rsidRPr="00E60B8F">
        <w:rPr>
          <w:rFonts w:ascii="Times New Roman" w:hAnsi="Times New Roman" w:cs="Times New Roman"/>
          <w:sz w:val="28"/>
          <w:szCs w:val="28"/>
        </w:rPr>
        <w:t xml:space="preserve">WorldSkills </w:t>
      </w:r>
      <w:proofErr w:type="spellStart"/>
      <w:r w:rsidRPr="00E60B8F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E60B8F">
        <w:rPr>
          <w:rFonts w:ascii="Times New Roman" w:hAnsi="Times New Roman" w:cs="Times New Roman"/>
          <w:sz w:val="28"/>
          <w:szCs w:val="28"/>
        </w:rPr>
        <w:t>.</w:t>
      </w:r>
    </w:p>
    <w:p w:rsidR="00E60B8F" w:rsidRPr="00E60B8F" w:rsidRDefault="00E60B8F" w:rsidP="00E60B8F">
      <w:pPr>
        <w:tabs>
          <w:tab w:val="left" w:pos="5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В период II этапа (организационно-практический) – 2020 – 2021гг.: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0"/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разработаны Положение о работе с одарёнными детьми, формах поддержки,  Положение о внутренней системе оценки качества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образования КШИ, Программа сопровождения одаренных и талантливых обучающихся техникума;  Положение  об индивидуальном итоговом проекте обучающихся кадетской школы-интерната, осваивающих образовательную программу основного общего образования (9 класс) и студентов, осваивающих программы среднего общего образования (1 курс); 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>сформирована эффективная  система выявления и развития способностей студентов в сфере промышленных и инженерных технологий (профессиональные пробы, дополнительное образование детей);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внедрены современных технологий организации образовательного процесса по подготовке рабочих и специалистов в области промышленных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 xml:space="preserve">и инженерных технологий (практикоориентированные технологии, технологии проблемного обучения, кейсы, информационные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информационно-коммуникативные технологии, технологии проектов, расчетные информационные технологии, информационно-поисковые, моделирующие информационные технологии, дискуссионные информационные технологии); 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повышение квалификации педагогических кадров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в сфере информационных и высокотехнологических технологий (Управление мотивацией участников онлайн-обучения в виртуальной среде, сопровождение онлайн-обучения лиц с ОВЗ, Формирование и оценка компетенции обучающихся необходимых для успешного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60B8F">
        <w:rPr>
          <w:rFonts w:ascii="Times New Roman" w:eastAsia="Times New Roman" w:hAnsi="Times New Roman" w:cs="Times New Roman"/>
          <w:sz w:val="28"/>
          <w:szCs w:val="28"/>
        </w:rPr>
        <w:t>на онлайн-курсах, Организация проектной деятельности в виртуальном пространстве);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0"/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осуществлена реализация проектной деятельности преподавателей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 xml:space="preserve">и студентов образовательной организации в области науки и высоких технологий на базе Центра подготовки и проведения демонстрационного экзамена (публичная защита </w:t>
      </w:r>
      <w:proofErr w:type="gramStart"/>
      <w:r w:rsidRPr="00E60B8F">
        <w:rPr>
          <w:rFonts w:ascii="Times New Roman" w:eastAsia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обучающихся);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E60B8F">
        <w:rPr>
          <w:rFonts w:ascii="Times New Roman" w:hAnsi="Times New Roman" w:cs="Times New Roman"/>
          <w:sz w:val="28"/>
          <w:szCs w:val="28"/>
        </w:rPr>
        <w:t xml:space="preserve">организован мониторинг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трудоустройства выпускников техникума 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br/>
        <w:t>и построения их успешной карьеры, участия их в научной деятельности  (ежегодный)</w:t>
      </w:r>
      <w:r w:rsidRPr="00E60B8F">
        <w:rPr>
          <w:rFonts w:ascii="Times New Roman" w:hAnsi="Times New Roman" w:cs="Times New Roman"/>
          <w:sz w:val="28"/>
          <w:szCs w:val="28"/>
        </w:rPr>
        <w:t>;</w:t>
      </w:r>
    </w:p>
    <w:p w:rsidR="00E60B8F" w:rsidRPr="00E60B8F" w:rsidRDefault="00E60B8F" w:rsidP="007E139C">
      <w:pPr>
        <w:pStyle w:val="a5"/>
        <w:widowControl w:val="0"/>
        <w:numPr>
          <w:ilvl w:val="0"/>
          <w:numId w:val="7"/>
        </w:numPr>
        <w:tabs>
          <w:tab w:val="left" w:pos="56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E60B8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дистанционного обучения  по образовательным программам и технологиям, ориентированных на выявление и обучение талантливых детей (данная форма реализована через компьютерные презентации, использование электронных книг, через работу в сети интернет, облачные технологии, обучение и  консультирование посредством </w:t>
      </w:r>
      <w:proofErr w:type="gramStart"/>
      <w:r w:rsidRPr="00E60B8F">
        <w:rPr>
          <w:rFonts w:ascii="Times New Roman" w:hAnsi="Times New Roman" w:cs="Times New Roman"/>
          <w:sz w:val="28"/>
          <w:szCs w:val="28"/>
        </w:rPr>
        <w:t>видео-уроков</w:t>
      </w:r>
      <w:proofErr w:type="gramEnd"/>
      <w:r w:rsidRPr="00E60B8F">
        <w:rPr>
          <w:rFonts w:ascii="Times New Roman" w:hAnsi="Times New Roman" w:cs="Times New Roman"/>
          <w:sz w:val="28"/>
          <w:szCs w:val="28"/>
        </w:rPr>
        <w:t xml:space="preserve"> и систему </w:t>
      </w:r>
      <w:r w:rsidRPr="00E60B8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60B8F">
        <w:rPr>
          <w:rFonts w:ascii="Times New Roman" w:hAnsi="Times New Roman" w:cs="Times New Roman"/>
          <w:sz w:val="28"/>
          <w:szCs w:val="28"/>
        </w:rPr>
        <w:t>).</w:t>
      </w:r>
    </w:p>
    <w:p w:rsidR="00E60B8F" w:rsidRDefault="00E60B8F" w:rsidP="00E60B8F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На III этапе (рефлексивно-аналитический)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0B8F">
        <w:rPr>
          <w:rFonts w:ascii="Times New Roman" w:eastAsia="Times New Roman" w:hAnsi="Times New Roman" w:cs="Times New Roman"/>
          <w:sz w:val="28"/>
          <w:szCs w:val="28"/>
        </w:rPr>
        <w:t xml:space="preserve"> 2022г.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 анализ реализации Проекта, вы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 xml:space="preserve">явлены сильные и слабые стороны, определены мероприятия по корректировке деятельности в рамках Проекта. Осуществляется трансляция опыта реализации Проекта </w:t>
      </w:r>
      <w:r w:rsidR="006634B0" w:rsidRPr="00E60B8F">
        <w:rPr>
          <w:rFonts w:ascii="Times New Roman" w:eastAsia="Times New Roman" w:hAnsi="Times New Roman" w:cs="Times New Roman"/>
          <w:sz w:val="28"/>
          <w:szCs w:val="28"/>
        </w:rPr>
        <w:t xml:space="preserve">«Совершенствование образовательных программ и технологий, ориентированных на выявление 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br/>
      </w:r>
      <w:r w:rsidR="006634B0" w:rsidRPr="00E60B8F">
        <w:rPr>
          <w:rFonts w:ascii="Times New Roman" w:eastAsia="Times New Roman" w:hAnsi="Times New Roman" w:cs="Times New Roman"/>
          <w:sz w:val="28"/>
          <w:szCs w:val="28"/>
        </w:rPr>
        <w:t>и обучение талантливых детей, построение их успешной карьеры в области науки и высоких технологий»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 xml:space="preserve">, опыта  работы педагогов с талантливыми детьми: </w:t>
      </w:r>
    </w:p>
    <w:p w:rsidR="00A91FB4" w:rsidRDefault="006634B0" w:rsidP="006634B0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идет подготовка к оформлению результатов реализации Проекта и </w:t>
      </w:r>
      <w:r w:rsidR="00E60B8F" w:rsidRPr="00E60B8F">
        <w:rPr>
          <w:rFonts w:ascii="Times New Roman" w:eastAsia="Times New Roman" w:hAnsi="Times New Roman" w:cs="Times New Roman"/>
          <w:sz w:val="28"/>
          <w:szCs w:val="28"/>
        </w:rPr>
        <w:t>трансляция опыта</w:t>
      </w:r>
      <w:r w:rsidR="00A91F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B8F" w:rsidRDefault="00A91FB4" w:rsidP="006634B0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Планируются следующие </w:t>
      </w:r>
      <w:r w:rsidR="00E60B8F" w:rsidRPr="00E60B8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 xml:space="preserve">ормы предъявления информации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 xml:space="preserve">о реализации инновационного проекта: конференции, круглые столы для педагогического сообщества региона;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размещение информации на </w:t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>сайт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 техникума и </w:t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>ресурс</w:t>
      </w:r>
      <w:r>
        <w:rPr>
          <w:rFonts w:ascii="Times New Roman" w:hAnsi="Times New Roman" w:cs="Times New Roman"/>
          <w:spacing w:val="-6"/>
          <w:sz w:val="28"/>
          <w:szCs w:val="28"/>
        </w:rPr>
        <w:t>ах</w:t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 xml:space="preserve"> Компании «УГМК-Холдинг»; публикации в журналах «</w:t>
      </w:r>
      <w:r w:rsidR="00E60B8F" w:rsidRPr="00E60B8F">
        <w:rPr>
          <w:rFonts w:ascii="Times New Roman" w:hAnsi="Times New Roman" w:cs="Times New Roman"/>
          <w:sz w:val="28"/>
          <w:szCs w:val="28"/>
        </w:rPr>
        <w:t>Профессиональное образование», «Молодой ученый», в сборниках научно-практических конференций, организованных по инициативе Министерства образования и молодежной политики Свердловской области.</w:t>
      </w:r>
      <w:r w:rsidR="00E60B8F" w:rsidRPr="00E60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C58DD" w:rsidRPr="00E60B8F" w:rsidRDefault="000C58DD" w:rsidP="006634B0">
      <w:pPr>
        <w:pStyle w:val="a5"/>
        <w:tabs>
          <w:tab w:val="left" w:pos="5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C58DD" w:rsidRDefault="000C58DD" w:rsidP="007E139C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2057F9">
        <w:rPr>
          <w:rFonts w:ascii="Times New Roman" w:hAnsi="Times New Roman" w:cs="Times New Roman"/>
          <w:b/>
          <w:i/>
          <w:sz w:val="28"/>
          <w:szCs w:val="32"/>
        </w:rPr>
        <w:t>Описание методов и критериев мониторинга качества инновационного проекта (программы). Результаты самооценки</w:t>
      </w:r>
    </w:p>
    <w:p w:rsidR="000C58DD" w:rsidRDefault="000C58DD" w:rsidP="000C58DD">
      <w:pPr>
        <w:tabs>
          <w:tab w:val="left" w:pos="56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057F9">
        <w:rPr>
          <w:rFonts w:ascii="Times New Roman" w:hAnsi="Times New Roman" w:cs="Times New Roman"/>
          <w:sz w:val="28"/>
          <w:szCs w:val="32"/>
        </w:rPr>
        <w:t>Согласно плана</w:t>
      </w:r>
      <w:proofErr w:type="gramEnd"/>
      <w:r w:rsidRPr="002057F9">
        <w:rPr>
          <w:rFonts w:ascii="Times New Roman" w:hAnsi="Times New Roman" w:cs="Times New Roman"/>
          <w:sz w:val="28"/>
          <w:szCs w:val="32"/>
        </w:rPr>
        <w:t xml:space="preserve"> реализации проекта в </w:t>
      </w:r>
      <w:r w:rsidR="00424CA2">
        <w:rPr>
          <w:rFonts w:ascii="Times New Roman" w:hAnsi="Times New Roman" w:cs="Times New Roman"/>
          <w:sz w:val="28"/>
          <w:szCs w:val="32"/>
        </w:rPr>
        <w:t>2021-</w:t>
      </w:r>
      <w:r w:rsidRPr="002057F9">
        <w:rPr>
          <w:rFonts w:ascii="Times New Roman" w:hAnsi="Times New Roman" w:cs="Times New Roman"/>
          <w:sz w:val="28"/>
          <w:szCs w:val="32"/>
        </w:rPr>
        <w:t>202</w:t>
      </w:r>
      <w:r>
        <w:rPr>
          <w:rFonts w:ascii="Times New Roman" w:hAnsi="Times New Roman" w:cs="Times New Roman"/>
          <w:sz w:val="28"/>
          <w:szCs w:val="32"/>
        </w:rPr>
        <w:t xml:space="preserve">2 </w:t>
      </w:r>
      <w:r w:rsidR="00424CA2">
        <w:rPr>
          <w:rFonts w:ascii="Times New Roman" w:hAnsi="Times New Roman" w:cs="Times New Roman"/>
          <w:sz w:val="28"/>
          <w:szCs w:val="32"/>
        </w:rPr>
        <w:t xml:space="preserve">учебном </w:t>
      </w:r>
      <w:r w:rsidRPr="002057F9">
        <w:rPr>
          <w:rFonts w:ascii="Times New Roman" w:hAnsi="Times New Roman" w:cs="Times New Roman"/>
          <w:sz w:val="28"/>
          <w:szCs w:val="32"/>
        </w:rPr>
        <w:t xml:space="preserve">году </w:t>
      </w:r>
      <w:r w:rsidRPr="002057F9">
        <w:rPr>
          <w:rFonts w:ascii="Times New Roman" w:hAnsi="Times New Roman" w:cs="Times New Roman"/>
          <w:iCs/>
          <w:sz w:val="28"/>
          <w:szCs w:val="28"/>
        </w:rPr>
        <w:t>выполнены следующие мероприятия:</w:t>
      </w:r>
    </w:p>
    <w:p w:rsidR="00424CA2" w:rsidRDefault="000C58DD" w:rsidP="007E139C">
      <w:pPr>
        <w:pStyle w:val="a5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24CA2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r w:rsidR="00C86DEF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="00424CA2">
        <w:rPr>
          <w:rFonts w:ascii="Times New Roman" w:hAnsi="Times New Roman" w:cs="Times New Roman"/>
          <w:sz w:val="28"/>
          <w:szCs w:val="28"/>
        </w:rPr>
        <w:t xml:space="preserve">в </w:t>
      </w:r>
      <w:r w:rsidR="00C86DEF">
        <w:rPr>
          <w:rFonts w:ascii="Times New Roman" w:hAnsi="Times New Roman" w:cs="Times New Roman"/>
          <w:sz w:val="28"/>
          <w:szCs w:val="28"/>
        </w:rPr>
        <w:t>конкурсах, научно-практических конференциях различного уровня, размещение публикаций:</w:t>
      </w:r>
    </w:p>
    <w:p w:rsidR="00424CA2" w:rsidRDefault="00424CA2" w:rsidP="0012415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769"/>
        <w:gridCol w:w="3477"/>
        <w:gridCol w:w="3686"/>
      </w:tblGrid>
      <w:tr w:rsidR="0012415A" w:rsidRPr="0069520F" w:rsidTr="00061DD9">
        <w:trPr>
          <w:trHeight w:val="935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статьи, название пособия,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печатной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1DD9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предъявления педагогического опыта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темы и уровня</w:t>
            </w:r>
          </w:p>
        </w:tc>
      </w:tr>
      <w:tr w:rsidR="0012415A" w:rsidRPr="0069520F" w:rsidTr="0069520F">
        <w:trPr>
          <w:trHeight w:val="2164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Михайловна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учебно-методического комплекса по профессиональному модулю ПМ.02. “Участие в организации производственной деятельности структурного подразделения”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Областная межрегиональная (дистанционной) методическая выставка-конкурс методической продукции «Актуальный педагогический опыт реализации образовательных программ СПО: традиции, инновации, перспективы»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</w:p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12415A" w:rsidRPr="0069520F" w:rsidTr="0069520F">
        <w:trPr>
          <w:trHeight w:val="2289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Валентина Алексеевна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дисциплине “Основы философии” для ТОП-486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Областная межрегиональная (дистанционной) методическая выставка-конкурс методической продукции «Актуальный педагогический опыт реализации образовательных программ СПО: тр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адиции, инновации, перспективы»</w:t>
            </w:r>
            <w:r w:rsidR="00C86DEF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12415A" w:rsidRPr="0069520F" w:rsidRDefault="00C86DE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Сертификат участника </w:t>
            </w:r>
          </w:p>
        </w:tc>
      </w:tr>
      <w:tr w:rsidR="0012415A" w:rsidRPr="0069520F" w:rsidTr="0069520F">
        <w:trPr>
          <w:trHeight w:val="1914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Головнев Александр Вячеславович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“Оценка качества преподавания технических дисциплин”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Первая Всероссийской научно-практической конференции «Среднее профессиональное педагогическое образование в контексте непрерывной подготовки педагога: ориентиры, подходы, ценности»</w:t>
            </w:r>
            <w:r w:rsidR="00C86DEF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2415A" w:rsidRPr="0069520F" w:rsidRDefault="00C86DE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участника</w:t>
            </w:r>
          </w:p>
        </w:tc>
      </w:tr>
      <w:tr w:rsidR="0012415A" w:rsidRPr="0069520F" w:rsidTr="0069520F">
        <w:trPr>
          <w:trHeight w:val="956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Нифонтова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Геннадьевна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 уроку по теме "Наибольшее и наименьшее значение функции"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Международный творческий конкурс "Престиж" Международного обр</w:t>
            </w:r>
            <w:r w:rsidR="00C86DEF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азовательного портала «Престиж»</w:t>
            </w:r>
          </w:p>
        </w:tc>
      </w:tr>
      <w:tr w:rsidR="0012415A" w:rsidRPr="0069520F" w:rsidTr="0069520F">
        <w:trPr>
          <w:trHeight w:val="97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Нифонтова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Геннадьевна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 уроку по теме "Вычисление площадей с помощью интегралов"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Международный творческий конкурс "Престиж" Международного обр</w:t>
            </w:r>
            <w:r w:rsidR="00C86DEF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азовательного портала «Престиж»</w:t>
            </w:r>
          </w:p>
        </w:tc>
      </w:tr>
      <w:tr w:rsidR="0012415A" w:rsidRPr="0069520F" w:rsidTr="0069520F">
        <w:trPr>
          <w:trHeight w:val="732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 Юрьевна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программ по физике для технических специальностей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415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2021 Участие во Всероссийском конкурсе талантов по ФГОС для педагогов</w:t>
            </w:r>
          </w:p>
        </w:tc>
      </w:tr>
      <w:tr w:rsidR="0012415A" w:rsidRPr="0069520F" w:rsidTr="00061DD9">
        <w:trPr>
          <w:trHeight w:val="836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Саламатина Вера Викторовна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  “Методическая разработка ЛПЗ по специальности 15.02.08”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Публикация </w:t>
            </w:r>
            <w:r w:rsidR="00061DD9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сайте Международного центра образования и педагогики</w:t>
            </w:r>
          </w:p>
        </w:tc>
      </w:tr>
      <w:tr w:rsidR="0012415A" w:rsidRPr="0069520F" w:rsidTr="00C86DEF">
        <w:trPr>
          <w:trHeight w:val="16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 Татьяна Михайловна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6DEF" w:rsidRPr="0069520F" w:rsidRDefault="00C86DE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статьи «Инновационный проект как новые возможности участников образовательного сообщества»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Сборнике КГКП «Высший строительно-экономический колледж»</w:t>
            </w:r>
          </w:p>
          <w:p w:rsidR="0012415A" w:rsidRPr="0069520F" w:rsidRDefault="0012415A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6DEF" w:rsidRPr="0069520F" w:rsidRDefault="00C86DE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Международная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научно-практической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конференция</w:t>
            </w:r>
          </w:p>
          <w:p w:rsidR="00C86DEF" w:rsidRPr="0069520F" w:rsidRDefault="00C86DE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«Модернизация современного технического и профессионального образования: анализ опыта и тенденций», посвященная 90-летию КГКП «Высший строительно-экономический колледж»</w:t>
            </w:r>
          </w:p>
          <w:p w:rsidR="0012415A" w:rsidRPr="0069520F" w:rsidRDefault="00B807A7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12415A" w:rsidRPr="0069520F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https://ms.psek.edu.kz/материалы-международной-научно-прак/</w:t>
              </w:r>
            </w:hyperlink>
          </w:p>
          <w:p w:rsidR="0012415A" w:rsidRPr="0069520F" w:rsidRDefault="00061DD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участника</w:t>
            </w:r>
          </w:p>
        </w:tc>
      </w:tr>
      <w:tr w:rsidR="0069520F" w:rsidRPr="0069520F" w:rsidTr="00C86DEF">
        <w:trPr>
          <w:trHeight w:val="16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Цимфер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Ивановна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Открытый урок “Добровольчество” </w:t>
            </w:r>
            <w:hyperlink r:id="rId11" w:history="1">
              <w:r w:rsidRPr="0069520F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https://www.youtube.com/watch?v=DJOOKZ3DJXU</w:t>
              </w:r>
            </w:hyperlink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Публикация на сайте </w:t>
            </w:r>
            <w:hyperlink r:id="rId12" w:history="1">
              <w:proofErr w:type="spellStart"/>
              <w:r w:rsidRPr="0069520F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youtube</w:t>
              </w:r>
              <w:proofErr w:type="spellEnd"/>
            </w:hyperlink>
          </w:p>
        </w:tc>
      </w:tr>
      <w:tr w:rsidR="0069520F" w:rsidRPr="0069520F" w:rsidTr="00C86DEF">
        <w:trPr>
          <w:trHeight w:val="16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Цимфер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Ивановна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Статья «Педагогические династии.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Рычковы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имфер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Публикации 31.05.2022 «Педагогические династии» сайт ГАОУ ДПО СО “ИРО”. Сертификат</w:t>
            </w:r>
          </w:p>
        </w:tc>
      </w:tr>
      <w:tr w:rsidR="0069520F" w:rsidRPr="0069520F" w:rsidTr="00061DD9">
        <w:trPr>
          <w:trHeight w:val="2315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Сысолятин Никита Сергеевич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статьи «Разработка оценочных средств по РМ “Техническое обслуживание и ремонт автомобилей” при подготовке студентов по специальности 23.02.03 Техническое обслуживание и ремонт автомобильного транспорта с использованием элементов оценки экзамена (демонстрационного) по методике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Worldskils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проведения демонстрационного экзамена» в Сборнике КГКП «Высший строительно-экономический колледж»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Международная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научно-практической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конференция</w:t>
            </w:r>
          </w:p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современного технического и профессионального образования: анализ опыта и тенденций», посвященная 90-летию КГКП «Высший строительно-экономический колледж» </w:t>
            </w:r>
            <w:hyperlink r:id="rId13" w:history="1">
              <w:r w:rsidRPr="0069520F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https://ms.psek.edu.kz/материалы-международной-научно-прак/</w:t>
              </w:r>
            </w:hyperlink>
          </w:p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участника</w:t>
            </w:r>
          </w:p>
        </w:tc>
      </w:tr>
      <w:tr w:rsidR="00A66809" w:rsidRPr="0069520F" w:rsidTr="00061DD9">
        <w:trPr>
          <w:trHeight w:val="2315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09" w:rsidRPr="0069520F" w:rsidRDefault="00A66809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09" w:rsidRPr="0069520F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Елагина Ольга Александровна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09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статьи на конкурс</w:t>
            </w:r>
          </w:p>
          <w:p w:rsidR="00A66809" w:rsidRPr="00A66809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A66809">
              <w:rPr>
                <w:rFonts w:ascii="Times New Roman" w:eastAsia="Calibri" w:hAnsi="Times New Roman" w:cs="Times New Roman"/>
              </w:rPr>
              <w:t>ПЛАН ПОДГОТОВКИ</w:t>
            </w:r>
            <w:r w:rsidRPr="00A66809">
              <w:rPr>
                <w:rFonts w:ascii="Times New Roman" w:hAnsi="Times New Roman" w:cs="Times New Roman"/>
              </w:rPr>
              <w:t xml:space="preserve">  К ЧЕМПИОНАТУ W</w:t>
            </w:r>
            <w:r w:rsidRPr="00A66809">
              <w:rPr>
                <w:rFonts w:ascii="Times New Roman" w:hAnsi="Times New Roman" w:cs="Times New Roman"/>
                <w:lang w:val="en-US"/>
              </w:rPr>
              <w:t>ORLDSKILLS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66809" w:rsidRPr="0069520F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09" w:rsidRDefault="00A66809" w:rsidP="00A66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216CB8">
              <w:rPr>
                <w:rFonts w:ascii="Times New Roman" w:hAnsi="Times New Roman"/>
                <w:sz w:val="24"/>
                <w:szCs w:val="24"/>
              </w:rPr>
              <w:t xml:space="preserve"> авторских  разработок  педагогических работников учреждений среднего профессионального образования по формированию профессиональных компетенций при подготовке студентов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16CB8">
              <w:rPr>
                <w:rFonts w:ascii="Times New Roman" w:hAnsi="Times New Roman"/>
                <w:sz w:val="24"/>
                <w:szCs w:val="24"/>
              </w:rPr>
              <w:t>к демонстрационному экзамену с учетом требований стандартов WorldSkills и/или Чемпионату WorldSkills с международным участием (дистанционный)</w:t>
            </w:r>
            <w:r w:rsidRPr="001F6AA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F3CCF" w:rsidRPr="0069520F" w:rsidRDefault="00FF3CC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9520F" w:rsidRPr="0069520F" w:rsidTr="00061DD9">
        <w:trPr>
          <w:trHeight w:val="2315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Ярославцева Анна Олеговна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конференции по вопросам экологии, организованной РАН по вопросам ЮНЕСКО, опубликованная статья «Посадка деревьев как способ экологического воспитания молодежи»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РАН по вопросам ЮНЕСКО. Конференция по вопросам экологии</w:t>
            </w:r>
          </w:p>
        </w:tc>
      </w:tr>
    </w:tbl>
    <w:p w:rsidR="0012415A" w:rsidRPr="0012415A" w:rsidRDefault="0012415A" w:rsidP="0012415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58DD" w:rsidRDefault="00C86DEF" w:rsidP="007E139C">
      <w:pPr>
        <w:pStyle w:val="a5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C58DD">
        <w:rPr>
          <w:rFonts w:ascii="Times New Roman" w:hAnsi="Times New Roman" w:cs="Times New Roman"/>
          <w:sz w:val="28"/>
          <w:szCs w:val="28"/>
        </w:rPr>
        <w:t>студентов в различных научных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520F">
        <w:rPr>
          <w:rFonts w:ascii="Times New Roman" w:hAnsi="Times New Roman" w:cs="Times New Roman"/>
          <w:sz w:val="28"/>
          <w:szCs w:val="28"/>
        </w:rPr>
        <w:t xml:space="preserve"> творческих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DD">
        <w:rPr>
          <w:rFonts w:ascii="Times New Roman" w:hAnsi="Times New Roman" w:cs="Times New Roman"/>
          <w:sz w:val="28"/>
          <w:szCs w:val="28"/>
        </w:rPr>
        <w:t xml:space="preserve">конкурсах, </w:t>
      </w:r>
      <w:r w:rsidR="0069520F">
        <w:rPr>
          <w:rFonts w:ascii="Times New Roman" w:hAnsi="Times New Roman" w:cs="Times New Roman"/>
          <w:sz w:val="28"/>
          <w:szCs w:val="28"/>
        </w:rPr>
        <w:t>олимпиадах</w:t>
      </w:r>
      <w:r w:rsidR="00E11B1A">
        <w:rPr>
          <w:rFonts w:ascii="Times New Roman" w:hAnsi="Times New Roman" w:cs="Times New Roman"/>
          <w:sz w:val="28"/>
          <w:szCs w:val="28"/>
        </w:rPr>
        <w:t xml:space="preserve"> по учебным дисциплинам</w:t>
      </w:r>
      <w:r w:rsidR="0069520F">
        <w:rPr>
          <w:rFonts w:ascii="Times New Roman" w:hAnsi="Times New Roman" w:cs="Times New Roman"/>
          <w:sz w:val="28"/>
          <w:szCs w:val="28"/>
        </w:rPr>
        <w:t xml:space="preserve">, </w:t>
      </w:r>
      <w:r w:rsidR="000C58DD">
        <w:rPr>
          <w:rFonts w:ascii="Times New Roman" w:hAnsi="Times New Roman" w:cs="Times New Roman"/>
          <w:sz w:val="28"/>
          <w:szCs w:val="28"/>
        </w:rPr>
        <w:t>конференциях:</w:t>
      </w:r>
    </w:p>
    <w:p w:rsidR="00424CA2" w:rsidRDefault="00424CA2" w:rsidP="00424CA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126"/>
        <w:gridCol w:w="1276"/>
        <w:gridCol w:w="1417"/>
        <w:gridCol w:w="1560"/>
        <w:gridCol w:w="1700"/>
        <w:gridCol w:w="993"/>
      </w:tblGrid>
      <w:tr w:rsidR="0069520F" w:rsidRPr="0069520F" w:rsidTr="00A66809">
        <w:trPr>
          <w:trHeight w:val="591"/>
          <w:tblHeader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конкурса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Уровень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ФИО педагога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ФИО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студента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профессионального мастерства по профессии «Токарь»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Саламатина В.В.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Мавлиев Евгений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69520F" w:rsidRPr="0069520F" w:rsidTr="00A66809">
        <w:trPr>
          <w:trHeight w:val="130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профессионального мастерства по профессии «Токарь»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Саламатина В.В.,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Лобанов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Абсалямов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Р.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520F" w:rsidRPr="0069520F" w:rsidTr="00A66809">
        <w:trPr>
          <w:trHeight w:val="1257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профессионального мастерства по профессии «Токарь»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Саламатина В.В., Лобанов Д.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Default="0069520F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Щеглов </w:t>
            </w:r>
          </w:p>
          <w:p w:rsidR="0069520F" w:rsidRPr="0069520F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69520F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профессионального мастерства по профессии «Токарь»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Саламатина В.В., Лобанов Д.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Буторов</w:t>
            </w:r>
            <w:proofErr w:type="spellEnd"/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 по иностранному языку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</w:t>
            </w:r>
            <w:proofErr w:type="spellEnd"/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Пиджаков Дмитрий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Дистанционная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“Across the Countries and Continents: Japan”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Кирилл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для детей и молодежи “Творчество и интеллект”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</w:t>
            </w:r>
            <w:proofErr w:type="spellEnd"/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Кирилл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работа “ Я и моя студенческая группа ИС-335”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</w:t>
            </w:r>
            <w:proofErr w:type="spellEnd"/>
          </w:p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Полиенко Александра, Чугунова Полина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Научно-практическая конференция “Студенческая весна-2022”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Кирилл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69520F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“Круглый отличник”, номинация “Английский язык: 11 класс”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В.А.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Самохин Сергей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20F" w:rsidRPr="0069520F" w:rsidRDefault="0069520F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“Международный день повара</w:t>
            </w:r>
          </w:p>
          <w:p w:rsidR="00A0251C" w:rsidRPr="0069520F" w:rsidRDefault="00A66809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дистанционный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Т.И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Буравин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“ производственная практик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отправная точка карьерного роста”, дистанц</w:t>
            </w:r>
            <w:r w:rsidR="00E11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31.03 22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Т.И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Лисьих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олимпиада для студентов “Приготовление хлебобулочных и кондитерских изделий, </w:t>
            </w:r>
            <w:r w:rsidR="00E11B1A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</w:t>
            </w:r>
            <w:r w:rsidR="00E11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Т.И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Гончарук Виктория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Олимпиада для студентов “Приглашение хлебобулочных и кондитерских изделий»,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дистанционный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Т.И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Якупова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для студентов по профессии Пова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кондитер, дистанционный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Т.И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Кобзарь Валерия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олимпиада проекта compedu.ru «Весенне-летний фестиваль знаний 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01.05.2022 – 31.05.2022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Волошин Виктор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олимпиада проекта compedu.ru «Весенне-летний фестиваль знаний 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01.05.2022 – 31.05.2022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олимпиада проекта compedu.ru «Весенне-летний фестиваль знаний 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01.05.2022 – 31.05.2022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Сутягин Артём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СССР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A0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Лучинин А.В.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С-236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Секаева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 М.Д.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 Великобритания”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 М.Д.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 Канада”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Ермолина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 М.Д.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 Китай”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К.С.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 Россия”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К.С.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интернет-олимпиада “Солнечный свет” “Страноведение. США”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К.С.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Интернет олимпиада “Солнечный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””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Знаешь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 ты Великобританию?”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ЕрмолинаИ.П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В.Е.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“Страноведение. Великобритания”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Ермолина И.П.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 Ю.А.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чемпионат по барбекю среди юниоров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5.06.22.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Семейников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Е.Р.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Рукавишников Н.,</w:t>
            </w:r>
          </w:p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К.,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Радаев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интернет олимпиада “Солнечный свет” по информатике для студентов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Штучкин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Семён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“Подари знания” Информатика для студентов первых-вторых курсов СПО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Штучкин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Семён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МЦОиП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по информатике для студентов.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Г.Н.Коршунова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Дорохина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МЦОиП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по информатике для 11 класса.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Г.Н.Коршунова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Дорохина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МЦОиП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по информатике для 10 класса.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Г.Н.Коршунова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Дорохина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«Понятие информации и информационных процессов»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Г.Н.Коршунова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Лев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интернет олимпиада по информатике для студентов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Штучкин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Семён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“Подари знания” Информатика для студентов первых-вторых курсов СПО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Всероссийская интернет олимпиада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“Солнечный свет” по информатике для студентов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интернет олимпиада по информатике для студентов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Третяк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стенгазета “Лучшая стенгазета к 23 февраля”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 Т.М.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 гр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М-1411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rPr>
          <w:trHeight w:val="2196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этап соревнований ВФСК «ГТО» среди профессиональных образовательных организаций Свердловской области.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Потапова Р.А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A0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М.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 Е.</w:t>
            </w:r>
          </w:p>
          <w:p w:rsidR="00A0251C" w:rsidRPr="00A0251C" w:rsidRDefault="00A0251C" w:rsidP="00A0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Головачев И.</w:t>
            </w:r>
          </w:p>
          <w:p w:rsidR="00A0251C" w:rsidRPr="0069520F" w:rsidRDefault="00A0251C" w:rsidP="00A0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участник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военно-спортивная игра «Зарница»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Потапова Р.А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 А.</w:t>
            </w:r>
          </w:p>
          <w:p w:rsidR="00A0251C" w:rsidRPr="0069520F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Сутягин А.</w:t>
            </w:r>
          </w:p>
          <w:p w:rsidR="00A0251C" w:rsidRPr="0069520F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Барсегян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</w:t>
            </w:r>
          </w:p>
          <w:p w:rsidR="00A0251C" w:rsidRPr="0069520F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spellEnd"/>
            <w:proofErr w:type="gramEnd"/>
          </w:p>
          <w:p w:rsidR="00A0251C" w:rsidRPr="0069520F" w:rsidRDefault="00A0251C" w:rsidP="00EE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Зыкрин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A0251C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Плюснин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</w:t>
            </w:r>
          </w:p>
          <w:p w:rsidR="00A0251C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Головачев И. </w:t>
            </w:r>
          </w:p>
          <w:p w:rsidR="00A0251C" w:rsidRPr="0069520F" w:rsidRDefault="00A0251C" w:rsidP="00A02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Розумбаев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  <w:p w:rsidR="00A0251C" w:rsidRPr="0069520F" w:rsidRDefault="00A0251C" w:rsidP="00EE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A0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Легкоатлетическая эстафета «Весна Победы» посвященная 77-ой годовщине Побед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в Великой Отечественной войне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Потапова Р.А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Сборная команда СПО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Охране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Костарева Н.В.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Балуева О.Д. Пуртов М.В. Шаров Д.Д. Киселев И.Е. Моисеенко В.С.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Фарков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 Юрасов А.В.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Охране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Костарева Н.В.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Мотовилов Д.Е Семенов А.Е.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Соколов К.И.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К.С.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Инаабасов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Р.Х</w:t>
            </w:r>
          </w:p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Учаев И.А. Шестаков М.А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Царегородцева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К.П.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дистанционные олимпиады и конкурсы “Мега талант”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дистанционная олимпиада по физике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Ганин И.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итоговая олимпиада по физике “Май 2022”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Ганин И.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итоговая олимпиада по Физике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Осинцев Д.Д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физике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Осинцев Д.Д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по физике 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Осинцев Д.Д.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“Проверка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С.Е.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онлайн-олимпиада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Всезнайкино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С.Е.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олимпиада “Физика для студентов”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С.Е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Международная интернет олимпиада от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МЦОиП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 </w:t>
            </w:r>
          </w:p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Ламберт В.А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“Проверка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физике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по физике 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Образовательный онлайн-проект “STUDY LIFE”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и олимпиады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Буковкин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 Ламберт В.А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  <w:p w:rsidR="00A0251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Бельш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физике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Ламберт В.А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по физике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физике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“Проверка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Сутягин А.Б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и олимпиады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Буковкин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по физике 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портал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 по физике 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и олимпиады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Буковкин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Шейн Я.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“Проверка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Шейн Я.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и олимпиады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Буковкин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физике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олимпиада по физике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EC9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интернет-олимпиада“ Солнечный свет”</w:t>
            </w:r>
          </w:p>
          <w:p w:rsidR="00A0251C" w:rsidRPr="0069520F" w:rsidRDefault="00971EC9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физике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 Д.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 Д.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EC9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интернет-олимпиада“ Солнечный свет”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физике”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 Д.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“Образовательный портал Источник”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онлайн-олимпиада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 Д.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139C" w:rsidRDefault="00A0251C" w:rsidP="007E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интернет-олимпиада“ Солнечный свет”</w:t>
            </w:r>
          </w:p>
          <w:p w:rsidR="00A0251C" w:rsidRPr="0069520F" w:rsidRDefault="00A0251C" w:rsidP="007E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физике”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В.Е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EC9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интернет-олимпиада“ Солнечный свет”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физике”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М.Ю</w:t>
            </w:r>
            <w:r w:rsidR="007E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В.Е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И.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Всероссийская интернет-олимпиада“ Солнечный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”п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физике”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И.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Швалев Е.И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И.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EC9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интернет-олимпиада“ Солнечный свет”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физике”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Хабибулхаков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Силенок М.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Бундин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“К вершинам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мастерства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”к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онкурс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профмастерства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среди лаборантов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Кальчевская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Бузмакова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Екатерина, Матвиенко Надежда, Цветов Игорь, Семенова Елизавета,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Альшаева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интернет-олимпиада “Солнечный свет”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Цимфер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Артуганова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проект videoyroki.net “Олимпиада по математике 11 класс” “Смарт-турнир 2022”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25.03.-04.04.22.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Нифонтова И.Г.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Абдулвалеева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Д., Голосов М., Загуменных Д., Карпов А., Лисовенко В., Максимов И.,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Раянов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Тасаев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М., Ян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Цзыи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лауреат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проект videoyroki.net “Олимпиада по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математике 11 класс” “Смарт-турнир 2022”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25.03.-04.04.22.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Нифонтова И.Г.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Юрасов Алексей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Международные дистанционные «Школьные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Инфокурсы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Нифонтова И.Г.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Первушина Анастасия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олимпиада по экологии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Ярославцева А.О.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Осинцев Дмитрий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rPr>
          <w:trHeight w:val="75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олимпиада по экологии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Ярославцева А.О.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Шейн Ян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Осинцев Дмитрий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студентов к конкурсу профессионального мастерства на базе техникума «Юность»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Брюхов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Максим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студентов к конкурсу профессионального мастерства на базе техникума «Юность»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Гайнуллин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Илья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студентов к конкурсу профессионального мастерства на базе техникума «Юность»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Трифонов Никита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студентов к конкурсу профессионального мастерства на базе техникума «Юность»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внутритехникомовский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ТОА-3713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ТОА-3714п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студента в областном конкурсе профессионального  мастерства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РиОЛА</w:t>
            </w:r>
            <w:proofErr w:type="spellEnd"/>
            <w:r w:rsidR="00A668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профессии «Автомеханик»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Сысолятин Н.С.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Сапаров Ильдар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дистанционная олимпиада по «Основам безопасности компьютерных сетей»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25.04-29.04</w:t>
            </w:r>
            <w:r w:rsidR="00EE41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Коснырева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Клюкин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Пиджаков Д.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Хакатон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нейросетям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E4111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4.05-26.05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Коснырева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Пиджаков Д.,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Ботников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Е., Филин 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Хакатон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нейросетям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E4111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4.05-26.05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.2-22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Коснырева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Клюкин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М.,  Авершин А.,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Настас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С.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Мир-Олимпиад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7E139C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А.Г.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139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Башурова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Кира</w:t>
            </w:r>
          </w:p>
          <w:p w:rsidR="007E139C" w:rsidRDefault="007E139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опыльских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Александра Емельянов</w:t>
            </w:r>
          </w:p>
          <w:p w:rsidR="00A0251C" w:rsidRPr="0069520F" w:rsidRDefault="007E139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Данила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Мир-Олимпиад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А.Г.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Лисьих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Александра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“Постная кухня”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А.Г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Кузнецова Елизавета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E4111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4111" w:rsidRPr="0069520F" w:rsidRDefault="00A0251C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Вяткин Андрей</w:t>
            </w:r>
            <w:r w:rsidR="00EE4111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Дудин</w:t>
            </w:r>
          </w:p>
          <w:p w:rsidR="00EE4111" w:rsidRPr="0069520F" w:rsidRDefault="00EE4111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Илья</w:t>
            </w:r>
          </w:p>
          <w:p w:rsidR="00A0251C" w:rsidRPr="0069520F" w:rsidRDefault="00EE4111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Дмитриев Лев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E4111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Березин Арсений</w:t>
            </w:r>
            <w:r w:rsidR="00EE4111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EE4111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Гиберт</w:t>
            </w:r>
            <w:proofErr w:type="spellEnd"/>
            <w:r w:rsidR="00EE4111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Максим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E4111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4111" w:rsidRPr="0069520F" w:rsidRDefault="00A0251C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Грачёв Никита</w:t>
            </w:r>
            <w:r w:rsidR="00EE4111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Сайкин</w:t>
            </w:r>
          </w:p>
          <w:p w:rsidR="00A0251C" w:rsidRPr="0069520F" w:rsidRDefault="00EE4111" w:rsidP="00EE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Максим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Рубцов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Александр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139C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Профессиональное мастерство 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 вершинам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масерства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Л.И.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Бузмакова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Е.Д.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Профессиональное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мастерство «К вершинам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масерства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-2022»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региональн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06.05.2022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Семенова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Л.И.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lastRenderedPageBreak/>
              <w:t xml:space="preserve">Матвиенко </w:t>
            </w: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lastRenderedPageBreak/>
              <w:t>Н.С.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Благодарность за волонтерское сопровождение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Внутритехникумовский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Габец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Альшаева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Арент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Аршинова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Вакина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,  Лазарева, Матвиенко,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Семенова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,С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удьина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, Цветов,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Ярмухаметова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дистанционная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творческий конкурс ”Нам со спортом по пути»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 техникумовский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Потапова</w:t>
            </w:r>
            <w:proofErr w:type="gram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Коростелева 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16.02.22.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Сытина Вероника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Саламатов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Иван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Коробицин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Андрей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Ховрино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Данил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2022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5F26" w:rsidRPr="0069520F" w:rsidRDefault="00A0251C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Туманов Никита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Шамсутдинов Ринат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Белоусов Кирилл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Можаров</w:t>
            </w:r>
            <w:proofErr w:type="spellEnd"/>
          </w:p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Максим Сашин Ярослав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Шврло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Михаил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Белоусов Артемий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Волошин Виктор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Дорохина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Александра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Гуреев</w:t>
            </w:r>
            <w:proofErr w:type="spellEnd"/>
          </w:p>
          <w:p w:rsidR="00435F26" w:rsidRPr="0069520F" w:rsidRDefault="00A0251C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Александр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Бельш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Демид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Зеленов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Валерий Смирнов Кирилл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Понаморёв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Евгений Карелин Андрей Михеев 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lastRenderedPageBreak/>
              <w:t xml:space="preserve">Андрей Родыгин Максим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Дощечкина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Виктория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Буньков</w:t>
            </w:r>
            <w:proofErr w:type="spellEnd"/>
          </w:p>
          <w:p w:rsidR="00435F26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Максим Курчатов</w:t>
            </w:r>
          </w:p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Дмитрий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Новичков</w:t>
            </w:r>
          </w:p>
          <w:p w:rsidR="00435F26" w:rsidRPr="0069520F" w:rsidRDefault="00A0251C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Владислав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Серёжкин</w:t>
            </w:r>
          </w:p>
          <w:p w:rsidR="00435F26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Дмитрий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Дорохина</w:t>
            </w:r>
            <w:proofErr w:type="spellEnd"/>
          </w:p>
          <w:p w:rsidR="00435F26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Валентина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Агапитов</w:t>
            </w:r>
            <w:proofErr w:type="spellEnd"/>
          </w:p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Данил Литвин Никита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Пахотин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Кирилл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Бухгамер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Кошелев Дмитрий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Курчатов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Дмитрий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Дудин Илья Софронов Никита Кольцов Кирилл </w:t>
            </w:r>
            <w:r w:rsid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Шейн Ян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Ламберт Владимир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“ФГОС-урок”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5F26" w:rsidRPr="0069520F" w:rsidRDefault="00A0251C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Гуреев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Александр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Сутягин Артём Салатов</w:t>
            </w:r>
          </w:p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Иван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rPr>
          <w:trHeight w:val="202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“ФГОС-урок”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E11B1A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Сашин Ярослав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“ФГОС-урок”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Белоусов Кирилл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“ФГОС-урок”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“ФГОС-урок”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Пономарёв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Евгений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Козырин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Данил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435F26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Волошин</w:t>
            </w:r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Виктор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Бобров Иван </w:t>
            </w:r>
            <w:r w:rsid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Сайкин Мак</w:t>
            </w:r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сим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Бельш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Демид Смирнов Кирилл </w:t>
            </w:r>
            <w:proofErr w:type="spellStart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Коробицин</w:t>
            </w:r>
            <w:proofErr w:type="spellEnd"/>
            <w:r w:rsidR="00435F26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Андрей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Артуганова</w:t>
            </w:r>
            <w:proofErr w:type="spellEnd"/>
          </w:p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Светлана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Карелин</w:t>
            </w:r>
          </w:p>
          <w:p w:rsidR="00A66809" w:rsidRPr="0069520F" w:rsidRDefault="00A0251C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Даниил</w:t>
            </w:r>
            <w:r w:rsidR="00A66809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Пахотин</w:t>
            </w:r>
          </w:p>
          <w:p w:rsidR="00A0251C" w:rsidRPr="0069520F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Кирилл Березин 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Арсеий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Дмитриев Лев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Шаравьёв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Вадим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“Время знаний”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Бобин Михаил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Лалетин Андрей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“Мир-Олимпиада”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66809" w:rsidP="00A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Апрель20</w:t>
            </w:r>
            <w:r w:rsidR="00A0251C"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Бушенёв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Данил</w:t>
            </w:r>
            <w:r w:rsidR="00A66809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</w:t>
            </w:r>
            <w:proofErr w:type="spellStart"/>
            <w:r w:rsidR="00A66809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Ховрин</w:t>
            </w:r>
            <w:proofErr w:type="spellEnd"/>
            <w:r w:rsidR="00A66809"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Данил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Попов Кирилл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Федосеев Никита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A0251C" w:rsidRPr="0069520F" w:rsidTr="00A66809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7E139C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“</w:t>
            </w: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Конкурсита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Рабенок</w:t>
            </w:r>
            <w:proofErr w:type="spellEnd"/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Хайруллин Даниил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51C" w:rsidRPr="0069520F" w:rsidRDefault="00A0251C" w:rsidP="0069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2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</w:tbl>
    <w:p w:rsidR="000C58DD" w:rsidRDefault="000C58DD" w:rsidP="000C58DD">
      <w:pPr>
        <w:pStyle w:val="a5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E139C" w:rsidRDefault="007E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58DD" w:rsidRDefault="000C58DD" w:rsidP="007E139C">
      <w:pPr>
        <w:pStyle w:val="a5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7E1">
        <w:rPr>
          <w:rFonts w:ascii="Times New Roman" w:hAnsi="Times New Roman" w:cs="Times New Roman"/>
          <w:sz w:val="28"/>
          <w:szCs w:val="28"/>
        </w:rPr>
        <w:lastRenderedPageBreak/>
        <w:t>участи</w:t>
      </w:r>
      <w:r>
        <w:rPr>
          <w:rFonts w:ascii="Times New Roman" w:hAnsi="Times New Roman" w:cs="Times New Roman"/>
          <w:sz w:val="28"/>
          <w:szCs w:val="28"/>
        </w:rPr>
        <w:t xml:space="preserve">е студентов техникума </w:t>
      </w:r>
      <w:r w:rsidRPr="001F37E1">
        <w:rPr>
          <w:rFonts w:ascii="Times New Roman" w:hAnsi="Times New Roman" w:cs="Times New Roman"/>
          <w:sz w:val="28"/>
          <w:szCs w:val="28"/>
        </w:rPr>
        <w:t>в профессиональных конкурсах</w:t>
      </w:r>
      <w:r w:rsidRPr="001F37E1">
        <w:rPr>
          <w:rFonts w:ascii="Times New Roman" w:eastAsia="Times New Roman" w:hAnsi="Times New Roman" w:cs="Times New Roman"/>
          <w:sz w:val="28"/>
          <w:szCs w:val="28"/>
        </w:rPr>
        <w:t xml:space="preserve"> WorldSkills </w:t>
      </w:r>
      <w:proofErr w:type="spellStart"/>
      <w:r w:rsidRPr="001F37E1">
        <w:rPr>
          <w:rFonts w:ascii="Times New Roman" w:eastAsia="Times New Roman" w:hAnsi="Times New Roman" w:cs="Times New Roman"/>
          <w:sz w:val="28"/>
          <w:szCs w:val="28"/>
        </w:rPr>
        <w:t>Russia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58DD" w:rsidRPr="00435F26" w:rsidRDefault="000C58DD" w:rsidP="00971EC9">
      <w:pPr>
        <w:pStyle w:val="a5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-1"/>
        <w:contextualSpacing w:val="0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4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25"/>
        <w:gridCol w:w="1560"/>
        <w:gridCol w:w="1418"/>
        <w:gridCol w:w="1560"/>
        <w:gridCol w:w="1275"/>
        <w:gridCol w:w="11"/>
        <w:gridCol w:w="982"/>
        <w:gridCol w:w="13"/>
      </w:tblGrid>
      <w:tr w:rsidR="00E11B1A" w:rsidRPr="00435F26" w:rsidTr="00E11B1A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E11B1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Наименование конкурса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ФИО педагога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ФИО студента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EC9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E11B1A" w:rsidRPr="00435F26" w:rsidTr="00E11B1A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7E139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Отборочные соревнования для участия в финале и национального чемпионата “Молодые профессионалы” (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Worldsklls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Russia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10.03-24.04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Платов Даниил Иванович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E11B1A" w:rsidRPr="00435F26" w:rsidTr="00E11B1A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7E139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студента к отборочным соревнованиям для участия в финале X национального чемпионата “Молодые профессионалы”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Ворлдскиллс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14.02-18.02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Тимеров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Платов Даниил Иванович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435F26" w:rsidP="00435F26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E11B1A"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E11B1A" w:rsidRPr="00435F26" w:rsidTr="00E11B1A">
        <w:trPr>
          <w:gridAfter w:val="1"/>
          <w:wAfter w:w="13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7E139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Открытый рег. чемпионат “Молодые профессионалы ” основной этап Выпечка Осетинских пирогов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11.02-14.02.22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Елагина О.А.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Разумов Максим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E11B1A" w:rsidRPr="00435F26" w:rsidTr="00E11B1A">
        <w:trPr>
          <w:gridAfter w:val="1"/>
          <w:wAfter w:w="13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  <w:p w:rsidR="00E11B1A" w:rsidRPr="00435F26" w:rsidRDefault="00E11B1A" w:rsidP="00E11B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открытый региональный чемпионат</w:t>
            </w:r>
          </w:p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”Молодые профессионалы”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Семейников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Засимов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М.С.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</w:tr>
      <w:tr w:rsidR="00E11B1A" w:rsidRPr="00435F26" w:rsidTr="00E11B1A">
        <w:trPr>
          <w:gridAfter w:val="1"/>
          <w:wAfter w:w="13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студента к X региональному чемпионату «Молодые профессионалы»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Ворлдски</w:t>
            </w:r>
            <w:r w:rsid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ллс</w:t>
            </w:r>
            <w:proofErr w:type="spellEnd"/>
            <w:r w:rsid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Росиия</w:t>
            </w:r>
            <w:proofErr w:type="spellEnd"/>
            <w:r w:rsid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Свердловской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14.02.-18.02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Новокшонов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</w:tr>
    </w:tbl>
    <w:p w:rsidR="00EE4111" w:rsidRDefault="00EE4111">
      <w:r>
        <w:br w:type="page"/>
      </w:r>
    </w:p>
    <w:tbl>
      <w:tblPr>
        <w:tblW w:w="9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25"/>
        <w:gridCol w:w="1560"/>
        <w:gridCol w:w="1418"/>
        <w:gridCol w:w="1560"/>
        <w:gridCol w:w="1275"/>
        <w:gridCol w:w="993"/>
      </w:tblGrid>
      <w:tr w:rsidR="00E11B1A" w:rsidRPr="00435F26" w:rsidTr="00EE4111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студента к отборочным соревнованиям для участия в финале X национального чемпионата «Молодые профессионалы»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Ворлдскиллс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10.03.22-24.04.22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Самцов А.Е.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Новокшонов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М.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E11B1A" w:rsidRPr="00435F26" w:rsidTr="00EE4111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Woldskils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профессионального мастерства по профессии «Лаборант химического анализа»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Л.И.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Бузмакова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Е.Д.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  <w:tr w:rsidR="00E11B1A" w:rsidRPr="00435F26" w:rsidTr="00EE4111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B1A" w:rsidRPr="00435F26" w:rsidRDefault="00E11B1A" w:rsidP="00E1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</w:t>
            </w: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Woldskils</w:t>
            </w:r>
            <w:proofErr w:type="spellEnd"/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профессионального мастерства по профессии «Лаборант химического анализа»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Л.И.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</w:pPr>
            <w:proofErr w:type="spellStart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>Латыпов</w:t>
            </w:r>
            <w:proofErr w:type="spellEnd"/>
            <w:proofErr w:type="gramStart"/>
            <w:r w:rsidRPr="00435F26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  <w:lang w:eastAsia="ru-RU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B1A" w:rsidRPr="00435F26" w:rsidRDefault="00E11B1A" w:rsidP="004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</w:tr>
    </w:tbl>
    <w:p w:rsidR="000C58DD" w:rsidRDefault="000C58DD" w:rsidP="000C58DD">
      <w:pPr>
        <w:tabs>
          <w:tab w:val="left" w:pos="56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C58DD" w:rsidRDefault="000C58DD" w:rsidP="000C58DD">
      <w:pPr>
        <w:pStyle w:val="Default"/>
        <w:jc w:val="both"/>
        <w:rPr>
          <w:color w:val="auto"/>
          <w:sz w:val="28"/>
          <w:szCs w:val="28"/>
        </w:rPr>
      </w:pPr>
      <w:r w:rsidRPr="002057F9">
        <w:rPr>
          <w:color w:val="auto"/>
          <w:sz w:val="28"/>
          <w:szCs w:val="28"/>
        </w:rPr>
        <w:t xml:space="preserve">          </w:t>
      </w:r>
      <w:proofErr w:type="gramStart"/>
      <w:r w:rsidRPr="002057F9">
        <w:rPr>
          <w:color w:val="auto"/>
          <w:sz w:val="28"/>
          <w:szCs w:val="28"/>
        </w:rPr>
        <w:t>Контроль за</w:t>
      </w:r>
      <w:proofErr w:type="gramEnd"/>
      <w:r w:rsidRPr="002057F9">
        <w:rPr>
          <w:color w:val="auto"/>
          <w:sz w:val="28"/>
          <w:szCs w:val="28"/>
        </w:rPr>
        <w:t xml:space="preserve"> реализацией проекта включен в план внутреннего контроля вопросов организации и отслеживания результатов работы </w:t>
      </w:r>
      <w:r>
        <w:rPr>
          <w:color w:val="auto"/>
          <w:sz w:val="28"/>
          <w:szCs w:val="28"/>
        </w:rPr>
        <w:br/>
      </w:r>
      <w:r w:rsidRPr="002057F9">
        <w:rPr>
          <w:color w:val="auto"/>
          <w:sz w:val="28"/>
          <w:szCs w:val="28"/>
        </w:rPr>
        <w:t xml:space="preserve">с одарёнными обучающимися и студентами, в том числе в отчетность </w:t>
      </w:r>
      <w:r>
        <w:rPr>
          <w:color w:val="auto"/>
          <w:sz w:val="28"/>
          <w:szCs w:val="28"/>
        </w:rPr>
        <w:br/>
      </w:r>
      <w:r w:rsidRPr="002057F9">
        <w:rPr>
          <w:color w:val="auto"/>
          <w:sz w:val="28"/>
          <w:szCs w:val="28"/>
        </w:rPr>
        <w:t xml:space="preserve">о проведении профессиональных конкурсов, олимпиад. </w:t>
      </w:r>
    </w:p>
    <w:p w:rsidR="000C58DD" w:rsidRPr="002057F9" w:rsidRDefault="000C58DD" w:rsidP="000C58D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ГАПОУ СО «Верхнепышминский механико-технологический техникум «Юность» оценивает внедрение и реализацию Проекта на высоком уровне.</w:t>
      </w:r>
    </w:p>
    <w:p w:rsidR="00EE4111" w:rsidRPr="007E139C" w:rsidRDefault="00EE4111" w:rsidP="00EE4111">
      <w:pPr>
        <w:pStyle w:val="a5"/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i/>
          <w:szCs w:val="32"/>
        </w:rPr>
      </w:pPr>
    </w:p>
    <w:p w:rsidR="000C58DD" w:rsidRPr="002057F9" w:rsidRDefault="000C58DD" w:rsidP="007E139C">
      <w:pPr>
        <w:pStyle w:val="a5"/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2057F9">
        <w:rPr>
          <w:rFonts w:ascii="Times New Roman" w:hAnsi="Times New Roman" w:cs="Times New Roman"/>
          <w:b/>
          <w:i/>
          <w:sz w:val="28"/>
          <w:szCs w:val="32"/>
        </w:rPr>
        <w:t xml:space="preserve">Прогноз развития образовательной организации </w:t>
      </w:r>
    </w:p>
    <w:p w:rsidR="000C58DD" w:rsidRPr="00435F26" w:rsidRDefault="000C58DD" w:rsidP="000C58D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proofErr w:type="gramStart"/>
      <w:r w:rsidRPr="007E139C">
        <w:rPr>
          <w:rFonts w:ascii="Times New Roman" w:hAnsi="Times New Roman" w:cs="Times New Roman"/>
          <w:sz w:val="28"/>
          <w:szCs w:val="32"/>
        </w:rPr>
        <w:t xml:space="preserve">В рамках реализации инновационного проекта «Совершенствование образовательных программ и технологий, ориентированных на выявление </w:t>
      </w:r>
      <w:r w:rsidR="007E139C">
        <w:rPr>
          <w:rFonts w:ascii="Times New Roman" w:hAnsi="Times New Roman" w:cs="Times New Roman"/>
          <w:sz w:val="28"/>
          <w:szCs w:val="32"/>
        </w:rPr>
        <w:br/>
      </w:r>
      <w:r w:rsidRPr="007E139C">
        <w:rPr>
          <w:rFonts w:ascii="Times New Roman" w:hAnsi="Times New Roman" w:cs="Times New Roman"/>
          <w:sz w:val="28"/>
          <w:szCs w:val="32"/>
        </w:rPr>
        <w:t>и обучение талантливых детей, построение их успешной карьеры в области науки и высоких технологий»</w:t>
      </w:r>
      <w:r w:rsidR="007E139C" w:rsidRPr="007E139C">
        <w:rPr>
          <w:rFonts w:ascii="Times New Roman" w:hAnsi="Times New Roman" w:cs="Times New Roman"/>
          <w:sz w:val="28"/>
          <w:szCs w:val="32"/>
        </w:rPr>
        <w:t xml:space="preserve"> и после его завершения</w:t>
      </w:r>
      <w:r w:rsidRPr="007E139C">
        <w:rPr>
          <w:rFonts w:ascii="Times New Roman" w:hAnsi="Times New Roman" w:cs="Times New Roman"/>
          <w:sz w:val="28"/>
          <w:szCs w:val="32"/>
        </w:rPr>
        <w:t xml:space="preserve"> планируется дальнейшее внедрение образовательных программ и технологий, ориентированных на выявление и обучение талантливых обучающихся </w:t>
      </w:r>
      <w:r w:rsidR="007E139C" w:rsidRPr="007E139C">
        <w:rPr>
          <w:rFonts w:ascii="Times New Roman" w:hAnsi="Times New Roman" w:cs="Times New Roman"/>
          <w:sz w:val="28"/>
          <w:szCs w:val="32"/>
        </w:rPr>
        <w:br/>
      </w:r>
      <w:r w:rsidRPr="007E139C">
        <w:rPr>
          <w:rFonts w:ascii="Times New Roman" w:hAnsi="Times New Roman" w:cs="Times New Roman"/>
          <w:sz w:val="28"/>
          <w:szCs w:val="32"/>
        </w:rPr>
        <w:t>и студентов, их активное вовлечение в профессиональное конкурсное движение</w:t>
      </w:r>
      <w:r w:rsidRPr="00B807A7">
        <w:rPr>
          <w:rFonts w:ascii="Times New Roman" w:hAnsi="Times New Roman" w:cs="Times New Roman"/>
          <w:sz w:val="28"/>
          <w:szCs w:val="32"/>
        </w:rPr>
        <w:t>, в том числе Чемпионат</w:t>
      </w:r>
      <w:r w:rsidR="00B807A7" w:rsidRPr="00B807A7">
        <w:rPr>
          <w:rFonts w:ascii="Times New Roman" w:eastAsia="Times New Roman" w:hAnsi="Times New Roman" w:cs="Times New Roman"/>
          <w:sz w:val="28"/>
          <w:szCs w:val="28"/>
        </w:rPr>
        <w:t>е «Молодые профессионалы»</w:t>
      </w:r>
      <w:r w:rsidRPr="00B807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96B25" w:rsidRDefault="000C58DD" w:rsidP="007E139C">
      <w:pPr>
        <w:tabs>
          <w:tab w:val="left" w:pos="709"/>
          <w:tab w:val="left" w:pos="851"/>
        </w:tabs>
        <w:spacing w:after="0" w:line="240" w:lineRule="auto"/>
        <w:ind w:firstLine="567"/>
        <w:jc w:val="both"/>
      </w:pPr>
      <w:r w:rsidRPr="00D1276A">
        <w:rPr>
          <w:rFonts w:ascii="Times New Roman" w:hAnsi="Times New Roman" w:cs="Times New Roman"/>
          <w:sz w:val="28"/>
          <w:szCs w:val="32"/>
        </w:rPr>
        <w:t xml:space="preserve">Планируется </w:t>
      </w:r>
      <w:r>
        <w:rPr>
          <w:rFonts w:ascii="Times New Roman" w:hAnsi="Times New Roman" w:cs="Times New Roman"/>
          <w:sz w:val="28"/>
          <w:szCs w:val="32"/>
        </w:rPr>
        <w:t xml:space="preserve">оформление результатов реализации Проекта </w:t>
      </w:r>
      <w:r>
        <w:rPr>
          <w:rFonts w:ascii="Times New Roman" w:hAnsi="Times New Roman" w:cs="Times New Roman"/>
          <w:sz w:val="28"/>
          <w:szCs w:val="32"/>
        </w:rPr>
        <w:br/>
        <w:t>и трансляция опыта</w:t>
      </w:r>
      <w:r w:rsidR="00EE4111">
        <w:rPr>
          <w:rFonts w:ascii="Times New Roman" w:hAnsi="Times New Roman" w:cs="Times New Roman"/>
          <w:sz w:val="28"/>
          <w:szCs w:val="32"/>
        </w:rPr>
        <w:t xml:space="preserve"> посредством различных ресурсов: </w:t>
      </w:r>
      <w:r w:rsidR="00B807A7">
        <w:rPr>
          <w:rFonts w:ascii="Times New Roman" w:hAnsi="Times New Roman" w:cs="Times New Roman"/>
          <w:sz w:val="28"/>
          <w:szCs w:val="32"/>
        </w:rPr>
        <w:t>участия</w:t>
      </w:r>
      <w:r>
        <w:rPr>
          <w:rFonts w:ascii="Times New Roman" w:hAnsi="Times New Roman" w:cs="Times New Roman"/>
          <w:sz w:val="28"/>
          <w:szCs w:val="32"/>
        </w:rPr>
        <w:t xml:space="preserve">.  </w:t>
      </w:r>
      <w:r w:rsidRPr="00D1276A">
        <w:rPr>
          <w:rFonts w:ascii="Times New Roman" w:hAnsi="Times New Roman" w:cs="Times New Roman"/>
          <w:sz w:val="28"/>
          <w:szCs w:val="32"/>
        </w:rPr>
        <w:t>Презентация</w:t>
      </w:r>
      <w:r>
        <w:rPr>
          <w:rFonts w:ascii="Times New Roman" w:hAnsi="Times New Roman" w:cs="Times New Roman"/>
          <w:sz w:val="28"/>
          <w:szCs w:val="32"/>
        </w:rPr>
        <w:t xml:space="preserve"> реализации проекта будет </w:t>
      </w:r>
      <w:r w:rsidRPr="00D1276A">
        <w:rPr>
          <w:rFonts w:ascii="Times New Roman" w:hAnsi="Times New Roman" w:cs="Times New Roman"/>
          <w:sz w:val="28"/>
          <w:szCs w:val="32"/>
        </w:rPr>
        <w:t xml:space="preserve">размещена на сайте </w:t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 w:rsidRPr="00E3399A">
        <w:rPr>
          <w:rFonts w:ascii="Times New Roman" w:hAnsi="Times New Roman" w:cs="Times New Roman"/>
          <w:sz w:val="28"/>
          <w:szCs w:val="32"/>
        </w:rPr>
        <w:t>Г</w:t>
      </w:r>
      <w:r>
        <w:rPr>
          <w:rFonts w:ascii="Times New Roman" w:hAnsi="Times New Roman" w:cs="Times New Roman"/>
          <w:sz w:val="28"/>
          <w:szCs w:val="32"/>
        </w:rPr>
        <w:t>А</w:t>
      </w:r>
      <w:r w:rsidRPr="00E3399A">
        <w:rPr>
          <w:rFonts w:ascii="Times New Roman" w:hAnsi="Times New Roman" w:cs="Times New Roman"/>
          <w:sz w:val="28"/>
          <w:szCs w:val="32"/>
        </w:rPr>
        <w:t>ПОУ СО Верхнепышминский механико-технологический</w:t>
      </w:r>
      <w:r>
        <w:rPr>
          <w:rFonts w:ascii="Times New Roman" w:hAnsi="Times New Roman" w:cs="Times New Roman"/>
          <w:sz w:val="28"/>
          <w:szCs w:val="32"/>
        </w:rPr>
        <w:t xml:space="preserve"> техникум «Юность»- </w:t>
      </w:r>
      <w:proofErr w:type="spellStart"/>
      <w:r w:rsidRPr="00E3399A">
        <w:rPr>
          <w:rFonts w:ascii="Times New Roman" w:hAnsi="Times New Roman" w:cs="Times New Roman"/>
          <w:sz w:val="28"/>
          <w:szCs w:val="32"/>
        </w:rPr>
        <w:t>вп-юность.рф</w:t>
      </w:r>
      <w:proofErr w:type="spellEnd"/>
      <w:r>
        <w:rPr>
          <w:rFonts w:ascii="Times New Roman" w:hAnsi="Times New Roman" w:cs="Times New Roman"/>
          <w:sz w:val="28"/>
          <w:szCs w:val="32"/>
        </w:rPr>
        <w:t>.</w:t>
      </w:r>
    </w:p>
    <w:sectPr w:rsidR="00896B25" w:rsidSect="006952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DA" w:rsidRDefault="007D3DDA" w:rsidP="00384476">
      <w:pPr>
        <w:spacing w:after="0" w:line="240" w:lineRule="auto"/>
      </w:pPr>
      <w:r>
        <w:separator/>
      </w:r>
    </w:p>
  </w:endnote>
  <w:endnote w:type="continuationSeparator" w:id="0">
    <w:p w:rsidR="007D3DDA" w:rsidRDefault="007D3DDA" w:rsidP="0038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DA" w:rsidRDefault="007D3DDA" w:rsidP="00384476">
      <w:pPr>
        <w:spacing w:after="0" w:line="240" w:lineRule="auto"/>
      </w:pPr>
      <w:r>
        <w:separator/>
      </w:r>
    </w:p>
  </w:footnote>
  <w:footnote w:type="continuationSeparator" w:id="0">
    <w:p w:rsidR="007D3DDA" w:rsidRDefault="007D3DDA" w:rsidP="0038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9DA"/>
    <w:multiLevelType w:val="hybridMultilevel"/>
    <w:tmpl w:val="9B8CF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415E1"/>
    <w:multiLevelType w:val="hybridMultilevel"/>
    <w:tmpl w:val="03FC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7017A"/>
    <w:multiLevelType w:val="hybridMultilevel"/>
    <w:tmpl w:val="AF6C46E6"/>
    <w:lvl w:ilvl="0" w:tplc="0E22A3B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B2ECD"/>
    <w:multiLevelType w:val="hybridMultilevel"/>
    <w:tmpl w:val="8B58143E"/>
    <w:lvl w:ilvl="0" w:tplc="FFC26FBE">
      <w:start w:val="1"/>
      <w:numFmt w:val="decimal"/>
      <w:lvlText w:val="%1."/>
      <w:lvlJc w:val="left"/>
      <w:pPr>
        <w:ind w:left="356" w:hanging="252"/>
      </w:pPr>
      <w:rPr>
        <w:rFonts w:ascii="Times New Roman" w:eastAsia="Arial" w:hAnsi="Times New Roman" w:cs="Times New Roman" w:hint="default"/>
        <w:b/>
        <w:bCs/>
        <w:i w:val="0"/>
        <w:spacing w:val="0"/>
        <w:w w:val="103"/>
        <w:sz w:val="28"/>
        <w:szCs w:val="28"/>
        <w:lang w:val="ru-RU" w:eastAsia="ru-RU" w:bidi="ru-RU"/>
      </w:rPr>
    </w:lvl>
    <w:lvl w:ilvl="1" w:tplc="94EE08C4">
      <w:start w:val="1"/>
      <w:numFmt w:val="decimal"/>
      <w:lvlText w:val="%2."/>
      <w:lvlJc w:val="left"/>
      <w:pPr>
        <w:ind w:left="563" w:hanging="237"/>
      </w:pPr>
      <w:rPr>
        <w:rFonts w:ascii="Times New Roman" w:eastAsia="Arial" w:hAnsi="Times New Roman" w:cs="Times New Roman" w:hint="default"/>
        <w:color w:val="auto"/>
        <w:spacing w:val="-6"/>
        <w:w w:val="100"/>
        <w:sz w:val="28"/>
        <w:szCs w:val="28"/>
        <w:lang w:val="ru-RU" w:eastAsia="ru-RU" w:bidi="ru-RU"/>
      </w:rPr>
    </w:lvl>
    <w:lvl w:ilvl="2" w:tplc="7BDAC05E">
      <w:numFmt w:val="bullet"/>
      <w:lvlText w:val="•"/>
      <w:lvlJc w:val="left"/>
      <w:pPr>
        <w:ind w:left="1700" w:hanging="237"/>
      </w:pPr>
      <w:rPr>
        <w:rFonts w:hint="default"/>
        <w:lang w:val="ru-RU" w:eastAsia="ru-RU" w:bidi="ru-RU"/>
      </w:rPr>
    </w:lvl>
    <w:lvl w:ilvl="3" w:tplc="460A7B14">
      <w:numFmt w:val="bullet"/>
      <w:lvlText w:val="•"/>
      <w:lvlJc w:val="left"/>
      <w:pPr>
        <w:ind w:left="2840" w:hanging="237"/>
      </w:pPr>
      <w:rPr>
        <w:rFonts w:hint="default"/>
        <w:lang w:val="ru-RU" w:eastAsia="ru-RU" w:bidi="ru-RU"/>
      </w:rPr>
    </w:lvl>
    <w:lvl w:ilvl="4" w:tplc="546AF032">
      <w:numFmt w:val="bullet"/>
      <w:lvlText w:val="•"/>
      <w:lvlJc w:val="left"/>
      <w:pPr>
        <w:ind w:left="3980" w:hanging="237"/>
      </w:pPr>
      <w:rPr>
        <w:rFonts w:hint="default"/>
        <w:lang w:val="ru-RU" w:eastAsia="ru-RU" w:bidi="ru-RU"/>
      </w:rPr>
    </w:lvl>
    <w:lvl w:ilvl="5" w:tplc="44C0CE08">
      <w:numFmt w:val="bullet"/>
      <w:lvlText w:val="•"/>
      <w:lvlJc w:val="left"/>
      <w:pPr>
        <w:ind w:left="5120" w:hanging="237"/>
      </w:pPr>
      <w:rPr>
        <w:rFonts w:hint="default"/>
        <w:lang w:val="ru-RU" w:eastAsia="ru-RU" w:bidi="ru-RU"/>
      </w:rPr>
    </w:lvl>
    <w:lvl w:ilvl="6" w:tplc="A9CC6232">
      <w:numFmt w:val="bullet"/>
      <w:lvlText w:val="•"/>
      <w:lvlJc w:val="left"/>
      <w:pPr>
        <w:ind w:left="6260" w:hanging="237"/>
      </w:pPr>
      <w:rPr>
        <w:rFonts w:hint="default"/>
        <w:lang w:val="ru-RU" w:eastAsia="ru-RU" w:bidi="ru-RU"/>
      </w:rPr>
    </w:lvl>
    <w:lvl w:ilvl="7" w:tplc="6E2C0C92">
      <w:numFmt w:val="bullet"/>
      <w:lvlText w:val="•"/>
      <w:lvlJc w:val="left"/>
      <w:pPr>
        <w:ind w:left="7400" w:hanging="237"/>
      </w:pPr>
      <w:rPr>
        <w:rFonts w:hint="default"/>
        <w:lang w:val="ru-RU" w:eastAsia="ru-RU" w:bidi="ru-RU"/>
      </w:rPr>
    </w:lvl>
    <w:lvl w:ilvl="8" w:tplc="913E5F92">
      <w:numFmt w:val="bullet"/>
      <w:lvlText w:val="•"/>
      <w:lvlJc w:val="left"/>
      <w:pPr>
        <w:ind w:left="8540" w:hanging="237"/>
      </w:pPr>
      <w:rPr>
        <w:rFonts w:hint="default"/>
        <w:lang w:val="ru-RU" w:eastAsia="ru-RU" w:bidi="ru-RU"/>
      </w:rPr>
    </w:lvl>
  </w:abstractNum>
  <w:abstractNum w:abstractNumId="4">
    <w:nsid w:val="4EAE27B2"/>
    <w:multiLevelType w:val="hybridMultilevel"/>
    <w:tmpl w:val="BBA2EB58"/>
    <w:lvl w:ilvl="0" w:tplc="3F3E831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5">
    <w:nsid w:val="541741D1"/>
    <w:multiLevelType w:val="hybridMultilevel"/>
    <w:tmpl w:val="5CEC4000"/>
    <w:lvl w:ilvl="0" w:tplc="0E2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541E6"/>
    <w:multiLevelType w:val="hybridMultilevel"/>
    <w:tmpl w:val="AFAA868C"/>
    <w:lvl w:ilvl="0" w:tplc="0E22A3B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58F747A1"/>
    <w:multiLevelType w:val="hybridMultilevel"/>
    <w:tmpl w:val="772A0B60"/>
    <w:lvl w:ilvl="0" w:tplc="0E2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22A3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F201C"/>
    <w:multiLevelType w:val="hybridMultilevel"/>
    <w:tmpl w:val="397253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DBD1627"/>
    <w:multiLevelType w:val="hybridMultilevel"/>
    <w:tmpl w:val="3418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D32B3"/>
    <w:multiLevelType w:val="hybridMultilevel"/>
    <w:tmpl w:val="75B296C2"/>
    <w:lvl w:ilvl="0" w:tplc="0E2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8F"/>
    <w:rsid w:val="00061DD9"/>
    <w:rsid w:val="000C58DD"/>
    <w:rsid w:val="000F4E88"/>
    <w:rsid w:val="0012415A"/>
    <w:rsid w:val="00384476"/>
    <w:rsid w:val="003D53DC"/>
    <w:rsid w:val="00424CA2"/>
    <w:rsid w:val="00435F26"/>
    <w:rsid w:val="004C14C8"/>
    <w:rsid w:val="005D599D"/>
    <w:rsid w:val="006634B0"/>
    <w:rsid w:val="0069520F"/>
    <w:rsid w:val="006F4C83"/>
    <w:rsid w:val="00741AB0"/>
    <w:rsid w:val="007D3DDA"/>
    <w:rsid w:val="007E139C"/>
    <w:rsid w:val="00825306"/>
    <w:rsid w:val="008429E2"/>
    <w:rsid w:val="00896B25"/>
    <w:rsid w:val="00971EC9"/>
    <w:rsid w:val="009B22B7"/>
    <w:rsid w:val="009C37F4"/>
    <w:rsid w:val="00A0251C"/>
    <w:rsid w:val="00A66809"/>
    <w:rsid w:val="00A91FB4"/>
    <w:rsid w:val="00AC3E8F"/>
    <w:rsid w:val="00B807A7"/>
    <w:rsid w:val="00BC0B00"/>
    <w:rsid w:val="00C86DEF"/>
    <w:rsid w:val="00E11B1A"/>
    <w:rsid w:val="00E60B8F"/>
    <w:rsid w:val="00EE4111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96B25"/>
    <w:pPr>
      <w:ind w:left="720"/>
      <w:contextualSpacing/>
    </w:pPr>
  </w:style>
  <w:style w:type="paragraph" w:customStyle="1" w:styleId="formattext">
    <w:name w:val="formattext"/>
    <w:basedOn w:val="a"/>
    <w:rsid w:val="009C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C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3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C3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9C37F4"/>
    <w:rPr>
      <w:rFonts w:ascii="Arial" w:eastAsia="Arial" w:hAnsi="Arial" w:cs="Arial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C37F4"/>
    <w:pPr>
      <w:widowControl w:val="0"/>
      <w:autoSpaceDE w:val="0"/>
      <w:autoSpaceDN w:val="0"/>
      <w:spacing w:after="0" w:line="240" w:lineRule="auto"/>
      <w:ind w:left="356" w:hanging="253"/>
      <w:outlineLvl w:val="2"/>
    </w:pPr>
    <w:rPr>
      <w:rFonts w:ascii="Arial" w:eastAsia="Arial" w:hAnsi="Arial" w:cs="Arial"/>
      <w:b/>
      <w:bCs/>
      <w:sz w:val="23"/>
      <w:szCs w:val="23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C3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9">
    <w:name w:val="Normal (Web)"/>
    <w:basedOn w:val="a"/>
    <w:uiPriority w:val="99"/>
    <w:unhideWhenUsed/>
    <w:rsid w:val="00E6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C5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24CA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8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4476"/>
  </w:style>
  <w:style w:type="paragraph" w:styleId="ad">
    <w:name w:val="footer"/>
    <w:basedOn w:val="a"/>
    <w:link w:val="ae"/>
    <w:uiPriority w:val="99"/>
    <w:unhideWhenUsed/>
    <w:rsid w:val="0038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96B25"/>
    <w:pPr>
      <w:ind w:left="720"/>
      <w:contextualSpacing/>
    </w:pPr>
  </w:style>
  <w:style w:type="paragraph" w:customStyle="1" w:styleId="formattext">
    <w:name w:val="formattext"/>
    <w:basedOn w:val="a"/>
    <w:rsid w:val="009C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C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3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C3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9C37F4"/>
    <w:rPr>
      <w:rFonts w:ascii="Arial" w:eastAsia="Arial" w:hAnsi="Arial" w:cs="Arial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C37F4"/>
    <w:pPr>
      <w:widowControl w:val="0"/>
      <w:autoSpaceDE w:val="0"/>
      <w:autoSpaceDN w:val="0"/>
      <w:spacing w:after="0" w:line="240" w:lineRule="auto"/>
      <w:ind w:left="356" w:hanging="253"/>
      <w:outlineLvl w:val="2"/>
    </w:pPr>
    <w:rPr>
      <w:rFonts w:ascii="Arial" w:eastAsia="Arial" w:hAnsi="Arial" w:cs="Arial"/>
      <w:b/>
      <w:bCs/>
      <w:sz w:val="23"/>
      <w:szCs w:val="23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C3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9">
    <w:name w:val="Normal (Web)"/>
    <w:basedOn w:val="a"/>
    <w:uiPriority w:val="99"/>
    <w:unhideWhenUsed/>
    <w:rsid w:val="00E6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C5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24CA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8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4476"/>
  </w:style>
  <w:style w:type="paragraph" w:styleId="ad">
    <w:name w:val="footer"/>
    <w:basedOn w:val="a"/>
    <w:link w:val="ae"/>
    <w:uiPriority w:val="99"/>
    <w:unhideWhenUsed/>
    <w:rsid w:val="0038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7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8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2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s.psek.edu.kz/%D0%BC%D0%B0%D1%82%D0%B5%D1%80%D0%B8%D0%B0%D0%BB%D1%8B-%D0%BC%D0%B5%D0%B6%D0%B4%D1%83%D0%BD%D0%B0%D1%80%D0%BE%D0%B4%D0%BD%D0%BE%D0%B9-%D0%BD%D0%B0%D1%83%D1%87%D0%BD%D0%BE-%D0%BF%D1%80%D0%B0%D0%B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JOOKZ3DJX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JOOKZ3DJX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s.psek.edu.kz/%D0%BC%D0%B0%D1%82%D0%B5%D1%80%D0%B8%D0%B0%D0%BB%D1%8B-%D0%BC%D0%B5%D0%B6%D0%B4%D1%83%D0%BD%D0%B0%D1%80%D0%BE%D0%B4%D0%BD%D0%BE%D0%B9-%D0%BD%D0%B0%D1%83%D1%87%D0%BD%D0%BE-%D0%BF%D1%80%D0%B0%D0%B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.psek.edu.kz/&#1084;&#1072;&#1090;&#1077;&#1088;&#1080;&#1072;&#1083;&#1099;-&#1084;&#1077;&#1078;&#1076;&#1091;&#1085;&#1072;&#1088;&#1086;&#1076;&#1085;&#1086;&#1081;-&#1085;&#1072;&#1091;&#1095;&#1085;&#1086;-&#1087;&#1088;&#1072;&#108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51FA-F092-43FC-B3A7-62B0625D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30</Pages>
  <Words>6097</Words>
  <Characters>34757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2022-07-05T03:19:00Z</dcterms:created>
  <dcterms:modified xsi:type="dcterms:W3CDTF">2022-09-12T11:17:00Z</dcterms:modified>
</cp:coreProperties>
</file>