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C" w:rsidRPr="00553AAC" w:rsidRDefault="00553AAC" w:rsidP="00635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3AAC">
        <w:rPr>
          <w:rFonts w:ascii="Times New Roman" w:hAnsi="Times New Roman" w:cs="Times New Roman"/>
          <w:sz w:val="28"/>
          <w:szCs w:val="28"/>
          <w:lang w:bidi="ru-RU"/>
        </w:rPr>
        <w:t>Муниципальное бюджетное дошкольное образовательное учреждение</w:t>
      </w:r>
      <w:r w:rsidRPr="00553AAC">
        <w:rPr>
          <w:rFonts w:ascii="Times New Roman" w:hAnsi="Times New Roman" w:cs="Times New Roman"/>
          <w:sz w:val="28"/>
          <w:szCs w:val="28"/>
          <w:lang w:bidi="ru-RU"/>
        </w:rPr>
        <w:br/>
        <w:t>«Центр развития ребенка - детский сад №18 «Семицветик»</w:t>
      </w:r>
    </w:p>
    <w:p w:rsidR="00553AAC" w:rsidRPr="00553AAC" w:rsidRDefault="00553AAC" w:rsidP="00635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3AAC">
        <w:rPr>
          <w:rFonts w:ascii="Times New Roman" w:hAnsi="Times New Roman" w:cs="Times New Roman"/>
          <w:sz w:val="28"/>
          <w:szCs w:val="28"/>
          <w:lang w:bidi="ru-RU"/>
        </w:rPr>
        <w:t>Городской округ «Город Лесной» Свердловской области</w:t>
      </w: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0"/>
    </w:p>
    <w:p w:rsidR="00635466" w:rsidRDefault="00635466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635466" w:rsidRDefault="00635466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36BC9" w:rsidRPr="00553AAC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53AAC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Отчёт</w:t>
      </w:r>
      <w:bookmarkEnd w:id="0"/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3AAC">
        <w:rPr>
          <w:rFonts w:ascii="Times New Roman" w:hAnsi="Times New Roman" w:cs="Times New Roman"/>
          <w:sz w:val="28"/>
          <w:szCs w:val="28"/>
          <w:lang w:bidi="ru-RU"/>
        </w:rPr>
        <w:t>о работе по реализации инновационного проекта</w:t>
      </w: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53AAC">
        <w:rPr>
          <w:rFonts w:ascii="Times New Roman" w:hAnsi="Times New Roman" w:cs="Times New Roman"/>
          <w:b/>
          <w:bCs/>
          <w:sz w:val="28"/>
          <w:szCs w:val="28"/>
          <w:lang w:bidi="ru-RU"/>
        </w:rPr>
        <w:t>«Интерактивный ресурсный центр -</w:t>
      </w:r>
      <w:r w:rsidRPr="00553AAC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модель сетевого взаимодействия дошкольных организаций</w:t>
      </w:r>
      <w:r w:rsidRPr="00553AAC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 xml:space="preserve">в условиях реализации ФГОС </w:t>
      </w:r>
      <w:proofErr w:type="gramStart"/>
      <w:r w:rsidRPr="00553AAC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ДО</w:t>
      </w:r>
      <w:proofErr w:type="gramEnd"/>
      <w:r w:rsidRPr="00553AAC">
        <w:rPr>
          <w:rFonts w:ascii="Times New Roman" w:hAnsi="Times New Roman" w:cs="Times New Roman"/>
          <w:b/>
          <w:bCs/>
          <w:sz w:val="28"/>
          <w:szCs w:val="28"/>
          <w:lang w:bidi="ru-RU"/>
        </w:rPr>
        <w:t>»</w:t>
      </w:r>
    </w:p>
    <w:p w:rsidR="00553AAC" w:rsidRP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3AAC">
        <w:rPr>
          <w:rFonts w:ascii="Times New Roman" w:hAnsi="Times New Roman" w:cs="Times New Roman"/>
          <w:sz w:val="28"/>
          <w:szCs w:val="28"/>
          <w:lang w:bidi="ru-RU"/>
        </w:rPr>
        <w:t>за второе полугодие 2017 года</w:t>
      </w:r>
    </w:p>
    <w:p w:rsidR="00553AAC" w:rsidRDefault="00553AAC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466" w:rsidRDefault="00635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51A8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Структура отчёта</w:t>
      </w: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ABD" w:rsidRDefault="005A1ABD" w:rsidP="005A1ABD">
      <w:pPr>
        <w:pStyle w:val="10"/>
        <w:framePr w:w="9016" w:h="10966" w:hRule="exact" w:wrap="none" w:vAnchor="page" w:hAnchor="page" w:x="1771" w:y="1951"/>
        <w:shd w:val="clear" w:color="auto" w:fill="auto"/>
        <w:spacing w:before="0" w:after="221" w:line="260" w:lineRule="exact"/>
        <w:ind w:firstLine="0"/>
        <w:jc w:val="both"/>
      </w:pPr>
    </w:p>
    <w:p w:rsidR="005A1ABD" w:rsidRDefault="005A1ABD" w:rsidP="00894719">
      <w:pPr>
        <w:pStyle w:val="22"/>
        <w:framePr w:w="9016" w:h="10966" w:hRule="exact" w:wrap="none" w:vAnchor="page" w:hAnchor="page" w:x="1771" w:y="1951"/>
        <w:numPr>
          <w:ilvl w:val="0"/>
          <w:numId w:val="2"/>
        </w:numPr>
        <w:shd w:val="clear" w:color="auto" w:fill="auto"/>
        <w:tabs>
          <w:tab w:val="left" w:pos="672"/>
        </w:tabs>
        <w:spacing w:after="188" w:line="280" w:lineRule="exact"/>
        <w:ind w:left="700"/>
        <w:jc w:val="both"/>
      </w:pPr>
      <w:r>
        <w:t>Общие сведения об образовательной организации.</w:t>
      </w:r>
    </w:p>
    <w:p w:rsidR="005A1ABD" w:rsidRDefault="005A1ABD" w:rsidP="00894719">
      <w:pPr>
        <w:pStyle w:val="22"/>
        <w:framePr w:w="9016" w:h="10966" w:hRule="exact" w:wrap="none" w:vAnchor="page" w:hAnchor="page" w:x="1771" w:y="1951"/>
        <w:numPr>
          <w:ilvl w:val="0"/>
          <w:numId w:val="2"/>
        </w:numPr>
        <w:shd w:val="clear" w:color="auto" w:fill="auto"/>
        <w:tabs>
          <w:tab w:val="left" w:pos="672"/>
        </w:tabs>
        <w:spacing w:line="341" w:lineRule="exact"/>
        <w:ind w:left="700" w:right="640"/>
        <w:jc w:val="both"/>
      </w:pPr>
      <w:r>
        <w:t>Выполнение календарного плана реализации инновационного проекта.</w:t>
      </w:r>
    </w:p>
    <w:p w:rsidR="00894719" w:rsidRDefault="00894719" w:rsidP="00894719">
      <w:pPr>
        <w:pStyle w:val="22"/>
        <w:framePr w:w="9016" w:h="10966" w:hRule="exact" w:wrap="none" w:vAnchor="page" w:hAnchor="page" w:x="1771" w:y="1951"/>
        <w:shd w:val="clear" w:color="auto" w:fill="auto"/>
        <w:tabs>
          <w:tab w:val="left" w:pos="672"/>
        </w:tabs>
        <w:spacing w:line="341" w:lineRule="exact"/>
        <w:ind w:left="700" w:right="640" w:firstLine="0"/>
        <w:jc w:val="both"/>
      </w:pPr>
    </w:p>
    <w:p w:rsidR="005A1ABD" w:rsidRDefault="005A1ABD" w:rsidP="005A1ABD">
      <w:pPr>
        <w:pStyle w:val="22"/>
        <w:framePr w:w="9016" w:h="10966" w:hRule="exact" w:wrap="none" w:vAnchor="page" w:hAnchor="page" w:x="1771" w:y="1951"/>
        <w:numPr>
          <w:ilvl w:val="0"/>
          <w:numId w:val="2"/>
        </w:numPr>
        <w:shd w:val="clear" w:color="auto" w:fill="auto"/>
        <w:tabs>
          <w:tab w:val="left" w:pos="672"/>
        </w:tabs>
        <w:spacing w:after="160" w:line="280" w:lineRule="exact"/>
        <w:ind w:left="700"/>
        <w:jc w:val="both"/>
      </w:pPr>
      <w:r>
        <w:t>Аналитическая часть.</w:t>
      </w:r>
    </w:p>
    <w:p w:rsidR="005A1ABD" w:rsidRDefault="005A1ABD" w:rsidP="005A1ABD">
      <w:pPr>
        <w:pStyle w:val="22"/>
        <w:framePr w:w="9016" w:h="10966" w:hRule="exact" w:wrap="none" w:vAnchor="page" w:hAnchor="page" w:x="1771" w:y="1951"/>
        <w:numPr>
          <w:ilvl w:val="1"/>
          <w:numId w:val="2"/>
        </w:numPr>
        <w:shd w:val="clear" w:color="auto" w:fill="auto"/>
        <w:tabs>
          <w:tab w:val="left" w:pos="672"/>
        </w:tabs>
        <w:spacing w:line="346" w:lineRule="exact"/>
        <w:ind w:left="700" w:right="640"/>
        <w:jc w:val="both"/>
      </w:pPr>
      <w: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5A1ABD" w:rsidRDefault="005A1ABD" w:rsidP="005A1ABD">
      <w:pPr>
        <w:pStyle w:val="22"/>
        <w:framePr w:w="9016" w:h="10966" w:hRule="exact" w:wrap="none" w:vAnchor="page" w:hAnchor="page" w:x="1771" w:y="1951"/>
        <w:shd w:val="clear" w:color="auto" w:fill="auto"/>
        <w:tabs>
          <w:tab w:val="left" w:pos="672"/>
        </w:tabs>
        <w:spacing w:line="346" w:lineRule="exact"/>
        <w:ind w:left="700" w:right="640" w:firstLine="0"/>
        <w:jc w:val="both"/>
      </w:pPr>
    </w:p>
    <w:p w:rsidR="005A1ABD" w:rsidRDefault="005A1ABD" w:rsidP="005A1ABD">
      <w:pPr>
        <w:pStyle w:val="22"/>
        <w:framePr w:w="9016" w:h="10966" w:hRule="exact" w:wrap="none" w:vAnchor="page" w:hAnchor="page" w:x="1771" w:y="1951"/>
        <w:numPr>
          <w:ilvl w:val="1"/>
          <w:numId w:val="2"/>
        </w:numPr>
        <w:shd w:val="clear" w:color="auto" w:fill="auto"/>
        <w:spacing w:line="346" w:lineRule="exact"/>
        <w:ind w:left="700"/>
        <w:jc w:val="both"/>
      </w:pPr>
      <w:r>
        <w:t>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5A1ABD" w:rsidRDefault="005A1ABD" w:rsidP="005A1ABD">
      <w:pPr>
        <w:pStyle w:val="22"/>
        <w:framePr w:w="9016" w:h="10966" w:hRule="exact" w:wrap="none" w:vAnchor="page" w:hAnchor="page" w:x="1771" w:y="1951"/>
        <w:shd w:val="clear" w:color="auto" w:fill="auto"/>
        <w:spacing w:line="346" w:lineRule="exact"/>
        <w:ind w:left="700" w:firstLine="0"/>
        <w:jc w:val="both"/>
      </w:pPr>
    </w:p>
    <w:p w:rsidR="005A1ABD" w:rsidRDefault="005A1ABD" w:rsidP="005A1ABD">
      <w:pPr>
        <w:pStyle w:val="22"/>
        <w:framePr w:w="9016" w:h="10966" w:hRule="exact" w:wrap="none" w:vAnchor="page" w:hAnchor="page" w:x="1771" w:y="1951"/>
        <w:numPr>
          <w:ilvl w:val="1"/>
          <w:numId w:val="2"/>
        </w:numPr>
        <w:shd w:val="clear" w:color="auto" w:fill="auto"/>
        <w:spacing w:line="346" w:lineRule="exact"/>
        <w:ind w:left="700"/>
        <w:jc w:val="both"/>
      </w:pPr>
      <w:proofErr w:type="gramStart"/>
      <w:r>
        <w:t>Достигнутые результаты (указать, если есть, незапланированные результаты.</w:t>
      </w:r>
      <w:proofErr w:type="gramEnd"/>
    </w:p>
    <w:p w:rsidR="005A1ABD" w:rsidRDefault="005A1ABD" w:rsidP="005A1ABD">
      <w:pPr>
        <w:pStyle w:val="22"/>
        <w:framePr w:w="9016" w:h="10966" w:hRule="exact" w:wrap="none" w:vAnchor="page" w:hAnchor="page" w:x="1771" w:y="1951"/>
        <w:shd w:val="clear" w:color="auto" w:fill="auto"/>
        <w:spacing w:line="346" w:lineRule="exact"/>
        <w:ind w:left="700" w:firstLine="0"/>
        <w:jc w:val="both"/>
      </w:pPr>
    </w:p>
    <w:p w:rsidR="005A1ABD" w:rsidRDefault="005A1ABD" w:rsidP="005A1ABD">
      <w:pPr>
        <w:pStyle w:val="22"/>
        <w:framePr w:w="9016" w:h="10966" w:hRule="exact" w:wrap="none" w:vAnchor="page" w:hAnchor="page" w:x="1771" w:y="1951"/>
        <w:numPr>
          <w:ilvl w:val="1"/>
          <w:numId w:val="2"/>
        </w:numPr>
        <w:shd w:val="clear" w:color="auto" w:fill="auto"/>
        <w:tabs>
          <w:tab w:val="left" w:pos="672"/>
        </w:tabs>
        <w:spacing w:after="120" w:line="346" w:lineRule="exact"/>
        <w:ind w:left="700" w:right="640"/>
        <w:jc w:val="both"/>
      </w:pPr>
      <w:r>
        <w:t xml:space="preserve">Описание методов и критериев мониторинга качества инновационного проекта «Интерактивный ресурсный центр </w:t>
      </w:r>
      <w:proofErr w:type="gramStart"/>
      <w:r>
        <w:t>-м</w:t>
      </w:r>
      <w:proofErr w:type="gramEnd"/>
      <w:r>
        <w:t>одель сетевого взаимодействия дошкольных организаций в условиях реализации ФГОС ДО» Результаты самооценки.</w:t>
      </w:r>
    </w:p>
    <w:p w:rsidR="005A1ABD" w:rsidRDefault="005A1ABD" w:rsidP="005A1ABD">
      <w:pPr>
        <w:pStyle w:val="22"/>
        <w:framePr w:w="9016" w:h="10966" w:hRule="exact" w:wrap="none" w:vAnchor="page" w:hAnchor="page" w:x="1771" w:y="1951"/>
        <w:numPr>
          <w:ilvl w:val="1"/>
          <w:numId w:val="2"/>
        </w:numPr>
        <w:shd w:val="clear" w:color="auto" w:fill="auto"/>
        <w:tabs>
          <w:tab w:val="left" w:pos="672"/>
        </w:tabs>
        <w:spacing w:line="346" w:lineRule="exact"/>
        <w:ind w:left="700" w:right="640"/>
        <w:jc w:val="both"/>
      </w:pPr>
      <w:r>
        <w:t>Прогноз развития образовательной организации на 2017 - 2018 учебный год.</w:t>
      </w:r>
    </w:p>
    <w:p w:rsidR="00836BC9" w:rsidRDefault="005A1ABD" w:rsidP="0083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№    </w:t>
      </w:r>
      <w:r w:rsidR="00836BC9">
        <w:rPr>
          <w:rFonts w:ascii="Times New Roman" w:hAnsi="Times New Roman" w:cs="Times New Roman"/>
          <w:sz w:val="28"/>
          <w:szCs w:val="28"/>
        </w:rPr>
        <w:t xml:space="preserve">                                   Наименование раздела</w:t>
      </w:r>
    </w:p>
    <w:p w:rsidR="005A1ABD" w:rsidRDefault="005A1ABD" w:rsidP="0083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/п</w:t>
      </w: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836BC9" w:rsidRDefault="005A1ABD" w:rsidP="005A1ABD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  <w:r w:rsidRPr="00836BC9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lastRenderedPageBreak/>
        <w:t>Общие сведения об образовательной организации</w:t>
      </w: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5A1ABD" w:rsidRPr="005A1ABD" w:rsidRDefault="005A1ABD" w:rsidP="005A1AB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056"/>
        <w:tblW w:w="8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3882"/>
      </w:tblGrid>
      <w:tr w:rsidR="0016286A" w:rsidRPr="001A531D" w:rsidTr="00635466">
        <w:trPr>
          <w:trHeight w:hRule="exact" w:val="143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Фактический адрес образовательной организации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86A" w:rsidRPr="001A531D" w:rsidRDefault="0016286A" w:rsidP="009750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624203, Свердловская область,</w:t>
            </w:r>
          </w:p>
          <w:p w:rsidR="00975011" w:rsidRDefault="0016286A" w:rsidP="009750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</w:t>
            </w:r>
            <w:proofErr w:type="gramStart"/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.Л</w:t>
            </w:r>
            <w:proofErr w:type="gramEnd"/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есной</w:t>
            </w:r>
            <w:proofErr w:type="spellEnd"/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</w:p>
          <w:p w:rsidR="0016286A" w:rsidRPr="001A531D" w:rsidRDefault="0016286A" w:rsidP="009750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Мамина - Сибиряка,</w:t>
            </w:r>
            <w:r w:rsidR="0063546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д.57</w:t>
            </w:r>
          </w:p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bookmarkStart w:id="1" w:name="_GoBack"/>
            <w:bookmarkEnd w:id="1"/>
          </w:p>
        </w:tc>
      </w:tr>
      <w:tr w:rsidR="0016286A" w:rsidRPr="001A531D" w:rsidTr="0016286A">
        <w:trPr>
          <w:trHeight w:hRule="exact" w:val="70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Ф.И.О. руководителя образовательной организации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Сапегина Лилия Анатольевна</w:t>
            </w:r>
          </w:p>
        </w:tc>
      </w:tr>
      <w:tr w:rsidR="0016286A" w:rsidRPr="001A531D" w:rsidTr="0016286A">
        <w:trPr>
          <w:trHeight w:hRule="exact" w:val="103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6286A" w:rsidRPr="001A531D" w:rsidTr="00975011">
        <w:trPr>
          <w:trHeight w:hRule="exact" w:val="178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86A" w:rsidRPr="001A531D" w:rsidRDefault="0016286A" w:rsidP="00D60C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Контактное лицо по вопросам представления заявки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86A" w:rsidRPr="001A531D" w:rsidRDefault="00975011" w:rsidP="00D60C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Зам. заведующей по ВМР </w:t>
            </w:r>
            <w:r w:rsidR="0063546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Ленченко Наталья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 w:rsidR="0016286A"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старший воспитатель </w:t>
            </w:r>
            <w:proofErr w:type="spellStart"/>
            <w:r w:rsidR="0016286A"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Колногорова</w:t>
            </w:r>
            <w:proofErr w:type="spellEnd"/>
            <w:r w:rsidR="0016286A"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Оксана </w:t>
            </w:r>
            <w:r w:rsidR="00D60C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Леонидовна</w:t>
            </w:r>
          </w:p>
        </w:tc>
      </w:tr>
      <w:tr w:rsidR="0016286A" w:rsidRPr="001A531D" w:rsidTr="0016286A">
        <w:trPr>
          <w:trHeight w:hRule="exact" w:val="96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Контактный телефон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8(34342)68434,</w:t>
            </w:r>
          </w:p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8(34342)68658</w:t>
            </w:r>
          </w:p>
        </w:tc>
      </w:tr>
      <w:tr w:rsidR="0016286A" w:rsidRPr="001A531D" w:rsidTr="0016286A">
        <w:trPr>
          <w:trHeight w:hRule="exact" w:val="69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Телефон/факс образовательной организации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6286A" w:rsidRPr="001A531D" w:rsidTr="0016286A">
        <w:trPr>
          <w:trHeight w:hRule="exact" w:val="138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Сайт образовательной организации в информационно</w:t>
            </w:r>
            <w:r w:rsidR="00D60C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телекоммуникационной сети "Интернет"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86A" w:rsidRPr="001A531D" w:rsidRDefault="00975011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hyperlink r:id="rId6" w:history="1"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</w:rPr>
                <w:t>http://18lsy.tvoysadik.ru./</w:t>
              </w:r>
            </w:hyperlink>
          </w:p>
        </w:tc>
      </w:tr>
      <w:tr w:rsidR="0016286A" w:rsidRPr="001A531D" w:rsidTr="0016286A">
        <w:trPr>
          <w:trHeight w:hRule="exact" w:val="7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86A" w:rsidRPr="001A531D" w:rsidRDefault="0016286A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A531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Электронный адрес образовательной организации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6A" w:rsidRPr="001A531D" w:rsidRDefault="00975011" w:rsidP="00162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hyperlink r:id="rId7" w:history="1"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</w:t>
              </w:r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</w:rPr>
                <w:t>18@</w:t>
              </w:r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lesnoy</w:t>
              </w:r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707D5" w:rsidRPr="00927573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A8" w:rsidRDefault="00A251A8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31D" w:rsidRDefault="001A531D" w:rsidP="0055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C9" w:rsidRDefault="00836BC9" w:rsidP="00836BC9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36BC9" w:rsidRDefault="00836BC9" w:rsidP="00836BC9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6286A" w:rsidRPr="0016286A" w:rsidRDefault="0016286A" w:rsidP="0016286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16286A" w:rsidRPr="0016286A" w:rsidRDefault="0016286A" w:rsidP="0016286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1E0508" w:rsidRPr="001E0508" w:rsidRDefault="001E0508" w:rsidP="001E0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1E050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Заведующий МБДОУ </w:t>
      </w:r>
    </w:p>
    <w:p w:rsidR="00836BC9" w:rsidRPr="001E0508" w:rsidRDefault="001E0508" w:rsidP="001E0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1E0508">
        <w:rPr>
          <w:rFonts w:ascii="Times New Roman" w:hAnsi="Times New Roman" w:cs="Times New Roman"/>
          <w:bCs/>
          <w:sz w:val="24"/>
          <w:szCs w:val="24"/>
          <w:lang w:bidi="ru-RU"/>
        </w:rPr>
        <w:t>«ЦРР-детский сад №18 «Семицветик» _________________(Сапегина Лилия Анатольевна)</w:t>
      </w:r>
    </w:p>
    <w:p w:rsidR="00836BC9" w:rsidRPr="001E0508" w:rsidRDefault="001E0508" w:rsidP="001E050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1E050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</w:t>
      </w:r>
      <w:r w:rsidRPr="001E050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подпись</w:t>
      </w: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836BC9" w:rsidRDefault="00836BC9" w:rsidP="001A531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1A531D" w:rsidRPr="00E847A1" w:rsidRDefault="001A531D" w:rsidP="008947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7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 Выполнение календарного плана реализации инновационного проекта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"/>
        <w:gridCol w:w="1134"/>
        <w:gridCol w:w="1304"/>
        <w:gridCol w:w="3012"/>
        <w:gridCol w:w="1779"/>
      </w:tblGrid>
      <w:tr w:rsidR="00842E77" w:rsidRPr="00E847A1" w:rsidTr="00E847A1">
        <w:tc>
          <w:tcPr>
            <w:tcW w:w="567" w:type="dxa"/>
          </w:tcPr>
          <w:p w:rsidR="001A531D" w:rsidRPr="00E847A1" w:rsidRDefault="001A531D" w:rsidP="00922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531D" w:rsidRPr="00E847A1" w:rsidRDefault="001A531D" w:rsidP="00922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31D" w:rsidRPr="00E847A1" w:rsidRDefault="001A531D" w:rsidP="009224CD">
            <w:pPr>
              <w:pStyle w:val="22"/>
              <w:shd w:val="clear" w:color="auto" w:fill="auto"/>
              <w:ind w:firstLine="0"/>
              <w:rPr>
                <w:rStyle w:val="213pt"/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Наименование</w:t>
            </w:r>
          </w:p>
          <w:p w:rsidR="001A531D" w:rsidRPr="00E847A1" w:rsidRDefault="001A531D" w:rsidP="009224CD">
            <w:pPr>
              <w:pStyle w:val="22"/>
              <w:shd w:val="clear" w:color="auto" w:fill="auto"/>
              <w:ind w:firstLine="0"/>
              <w:rPr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мероприятия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31D" w:rsidRPr="00E847A1" w:rsidRDefault="001A531D" w:rsidP="009224CD">
            <w:pPr>
              <w:pStyle w:val="22"/>
              <w:shd w:val="clear" w:color="auto" w:fill="auto"/>
              <w:spacing w:line="317" w:lineRule="exact"/>
              <w:ind w:left="-107" w:firstLine="0"/>
              <w:rPr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Плановый</w:t>
            </w:r>
          </w:p>
          <w:p w:rsidR="001A531D" w:rsidRPr="00E847A1" w:rsidRDefault="001A531D" w:rsidP="009224CD">
            <w:pPr>
              <w:pStyle w:val="22"/>
              <w:shd w:val="clear" w:color="auto" w:fill="auto"/>
              <w:spacing w:line="317" w:lineRule="exact"/>
              <w:ind w:left="-107" w:firstLine="0"/>
              <w:rPr>
                <w:rStyle w:val="213pt"/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срок</w:t>
            </w:r>
          </w:p>
          <w:p w:rsidR="001A531D" w:rsidRPr="00E847A1" w:rsidRDefault="001A531D" w:rsidP="009224CD">
            <w:pPr>
              <w:pStyle w:val="22"/>
              <w:shd w:val="clear" w:color="auto" w:fill="auto"/>
              <w:spacing w:line="317" w:lineRule="exact"/>
              <w:ind w:left="-107" w:firstLine="0"/>
              <w:rPr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выполнения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31D" w:rsidRPr="00E847A1" w:rsidRDefault="001A531D" w:rsidP="009224CD">
            <w:pPr>
              <w:pStyle w:val="2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E847A1">
              <w:rPr>
                <w:rStyle w:val="213pt"/>
                <w:sz w:val="24"/>
                <w:szCs w:val="24"/>
              </w:rPr>
              <w:t>Факти</w:t>
            </w:r>
            <w:proofErr w:type="spellEnd"/>
          </w:p>
          <w:p w:rsidR="001A531D" w:rsidRPr="00E847A1" w:rsidRDefault="001A531D" w:rsidP="009224CD">
            <w:pPr>
              <w:pStyle w:val="2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E847A1">
              <w:rPr>
                <w:rStyle w:val="213pt"/>
                <w:sz w:val="24"/>
                <w:szCs w:val="24"/>
              </w:rPr>
              <w:t>ческий</w:t>
            </w:r>
            <w:proofErr w:type="spellEnd"/>
          </w:p>
          <w:p w:rsidR="001A531D" w:rsidRPr="00E847A1" w:rsidRDefault="001A531D" w:rsidP="009224CD">
            <w:pPr>
              <w:pStyle w:val="22"/>
              <w:shd w:val="clear" w:color="auto" w:fill="auto"/>
              <w:ind w:firstLine="0"/>
              <w:rPr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срок</w:t>
            </w:r>
          </w:p>
          <w:p w:rsidR="001A531D" w:rsidRPr="00E847A1" w:rsidRDefault="001A531D" w:rsidP="009224CD">
            <w:pPr>
              <w:pStyle w:val="2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E847A1">
              <w:rPr>
                <w:rStyle w:val="213pt"/>
                <w:sz w:val="24"/>
                <w:szCs w:val="24"/>
              </w:rPr>
              <w:t>выпол</w:t>
            </w:r>
            <w:proofErr w:type="spellEnd"/>
          </w:p>
          <w:p w:rsidR="001A531D" w:rsidRPr="00E847A1" w:rsidRDefault="001A531D" w:rsidP="009224CD">
            <w:pPr>
              <w:pStyle w:val="22"/>
              <w:shd w:val="clear" w:color="auto" w:fill="auto"/>
              <w:ind w:firstLine="0"/>
              <w:rPr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нения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31D" w:rsidRPr="00E847A1" w:rsidRDefault="001A531D" w:rsidP="009224CD">
            <w:pPr>
              <w:pStyle w:val="22"/>
              <w:shd w:val="clear" w:color="auto" w:fill="auto"/>
              <w:spacing w:line="317" w:lineRule="exact"/>
              <w:ind w:firstLine="0"/>
              <w:rPr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531D" w:rsidRPr="00E847A1" w:rsidRDefault="001A531D" w:rsidP="009224CD">
            <w:pPr>
              <w:pStyle w:val="22"/>
              <w:shd w:val="clear" w:color="auto" w:fill="auto"/>
              <w:ind w:firstLine="0"/>
              <w:rPr>
                <w:sz w:val="24"/>
                <w:szCs w:val="24"/>
              </w:rPr>
            </w:pPr>
            <w:r w:rsidRPr="00E847A1">
              <w:rPr>
                <w:rStyle w:val="213pt"/>
                <w:sz w:val="24"/>
                <w:szCs w:val="24"/>
              </w:rPr>
              <w:t>Причины не соблюдения планового срока и меры по исполнению мероприятия</w:t>
            </w:r>
          </w:p>
        </w:tc>
      </w:tr>
      <w:tr w:rsidR="001A531D" w:rsidRPr="00E847A1" w:rsidTr="0046013F">
        <w:tc>
          <w:tcPr>
            <w:tcW w:w="9469" w:type="dxa"/>
            <w:gridSpan w:val="7"/>
          </w:tcPr>
          <w:p w:rsidR="001A531D" w:rsidRPr="00E847A1" w:rsidRDefault="001A531D" w:rsidP="001A53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этап - практический</w:t>
            </w:r>
          </w:p>
        </w:tc>
      </w:tr>
      <w:tr w:rsidR="001A531D" w:rsidRPr="00E847A1" w:rsidTr="0046013F">
        <w:tc>
          <w:tcPr>
            <w:tcW w:w="9469" w:type="dxa"/>
            <w:gridSpan w:val="7"/>
          </w:tcPr>
          <w:p w:rsidR="001A531D" w:rsidRPr="00E847A1" w:rsidRDefault="001A531D" w:rsidP="001A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Инновационный модуль №1.</w:t>
            </w:r>
          </w:p>
          <w:p w:rsidR="001A531D" w:rsidRPr="00E847A1" w:rsidRDefault="001A531D" w:rsidP="001A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Игровая форма взаимодействия всех участников образовательных</w:t>
            </w:r>
          </w:p>
          <w:p w:rsidR="001A531D" w:rsidRPr="00E847A1" w:rsidRDefault="001A531D" w:rsidP="001A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отношений</w:t>
            </w:r>
          </w:p>
          <w:p w:rsidR="001A531D" w:rsidRPr="00E847A1" w:rsidRDefault="001A531D" w:rsidP="001A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«Малое Научное Общество «МЕГА - умники»</w:t>
            </w:r>
          </w:p>
        </w:tc>
      </w:tr>
      <w:tr w:rsidR="00842E77" w:rsidRPr="00E847A1" w:rsidTr="0046013F">
        <w:tc>
          <w:tcPr>
            <w:tcW w:w="567" w:type="dxa"/>
          </w:tcPr>
          <w:p w:rsidR="001A531D" w:rsidRPr="00E847A1" w:rsidRDefault="008548AE" w:rsidP="001A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60" w:type="dxa"/>
          </w:tcPr>
          <w:p w:rsidR="001A531D" w:rsidRPr="00E847A1" w:rsidRDefault="000A652A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Старт игровой программы – «Открытие Малого Научного Общества «Мега-умники» Интерактивный марафон «Территория возможностей»</w:t>
            </w:r>
          </w:p>
        </w:tc>
        <w:tc>
          <w:tcPr>
            <w:tcW w:w="1247" w:type="dxa"/>
            <w:gridSpan w:val="2"/>
          </w:tcPr>
          <w:p w:rsidR="001A531D" w:rsidRPr="00E847A1" w:rsidRDefault="000A652A" w:rsidP="0046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1304" w:type="dxa"/>
          </w:tcPr>
          <w:p w:rsidR="001A531D" w:rsidRPr="00E847A1" w:rsidRDefault="000A652A" w:rsidP="0046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3012" w:type="dxa"/>
          </w:tcPr>
          <w:p w:rsidR="001A531D" w:rsidRPr="00E847A1" w:rsidRDefault="000A652A" w:rsidP="0046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приняли 40 семей, представителей</w:t>
            </w:r>
            <w:r w:rsid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четырех</w:t>
            </w:r>
            <w:r w:rsidR="00A672DC"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МБДОУ, участников сетевого 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672DC"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взаимодействия. Т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ехнологическая карта игровой деятельности команд детей и родителей, фотоотчёт </w:t>
            </w:r>
            <w:r w:rsidR="004601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мещены на сайт</w:t>
            </w:r>
            <w:r w:rsidR="004601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ДОУ</w:t>
            </w: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GB" w:bidi="en-GB"/>
              </w:rPr>
              <w:t xml:space="preserve"> 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разделе «Инновации»</w:t>
            </w:r>
            <w:r w:rsidR="00210ED6" w:rsidRPr="00E84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210ED6" w:rsidRPr="00E84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https://18lsy.tvoysadik.ru/custom/101</w:t>
              </w:r>
            </w:hyperlink>
          </w:p>
        </w:tc>
        <w:tc>
          <w:tcPr>
            <w:tcW w:w="1779" w:type="dxa"/>
          </w:tcPr>
          <w:p w:rsidR="001A531D" w:rsidRPr="00E847A1" w:rsidRDefault="0046013F" w:rsidP="0046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незначительно изменены ввиду карантинных мероприятий.</w:t>
            </w:r>
          </w:p>
        </w:tc>
      </w:tr>
      <w:tr w:rsidR="00842E77" w:rsidRPr="00E847A1" w:rsidTr="0046013F">
        <w:tc>
          <w:tcPr>
            <w:tcW w:w="9469" w:type="dxa"/>
            <w:gridSpan w:val="7"/>
            <w:vAlign w:val="center"/>
          </w:tcPr>
          <w:p w:rsidR="00842E77" w:rsidRPr="00E847A1" w:rsidRDefault="00842E77" w:rsidP="004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Инновационный модуль №2.</w:t>
            </w:r>
          </w:p>
          <w:p w:rsidR="00842E77" w:rsidRPr="00E847A1" w:rsidRDefault="00842E77" w:rsidP="004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 профессионального педагогического сообщества «</w:t>
            </w:r>
            <w:proofErr w:type="spellStart"/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</w:t>
            </w:r>
            <w:proofErr w:type="spellEnd"/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42E77" w:rsidRPr="00E847A1" w:rsidTr="00F32F11">
        <w:tc>
          <w:tcPr>
            <w:tcW w:w="567" w:type="dxa"/>
          </w:tcPr>
          <w:p w:rsidR="001A531D" w:rsidRPr="00E847A1" w:rsidRDefault="00DB029D" w:rsidP="001A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73" w:type="dxa"/>
            <w:gridSpan w:val="2"/>
          </w:tcPr>
          <w:p w:rsidR="00B23B25" w:rsidRPr="00E847A1" w:rsidRDefault="00B23B25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семинар «Игровое конструирование и моделирование на основе развивающей предметно-пространственной среды в дошкольной образовательной организации» </w:t>
            </w:r>
          </w:p>
          <w:p w:rsidR="001A531D" w:rsidRPr="00E847A1" w:rsidRDefault="001A531D" w:rsidP="00E847A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A531D" w:rsidRPr="00E847A1" w:rsidRDefault="00A52A52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:rsidR="001A531D" w:rsidRPr="00E847A1" w:rsidRDefault="00B23B25" w:rsidP="0046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2F11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012" w:type="dxa"/>
          </w:tcPr>
          <w:p w:rsidR="001A531D" w:rsidRPr="00E847A1" w:rsidRDefault="00A52A52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0C2B20" w:rsidRPr="00E847A1" w:rsidRDefault="00A52A52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Потеряйко</w:t>
            </w:r>
            <w:proofErr w:type="spellEnd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Павлович, ведущий специалист по информационно-методической работе проекта "</w:t>
            </w:r>
            <w:proofErr w:type="spellStart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Дошколка</w:t>
            </w:r>
            <w:proofErr w:type="gramStart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" группы компаний «Экзамен» г.</w:t>
            </w:r>
            <w:r w:rsidR="0046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Москва. участие приняли</w:t>
            </w:r>
            <w:r w:rsidR="001D164A"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60 педагогов</w:t>
            </w:r>
            <w:r w:rsidR="0046013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учреждений и учителей </w:t>
            </w:r>
          </w:p>
          <w:p w:rsidR="000C2B20" w:rsidRPr="00E847A1" w:rsidRDefault="000C2B20" w:rsidP="00E847A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Программа проведения и фотоотчёт</w:t>
            </w:r>
          </w:p>
          <w:p w:rsidR="000C2B20" w:rsidRPr="00E847A1" w:rsidRDefault="000C2B20" w:rsidP="00E847A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размещены на сайт</w:t>
            </w:r>
            <w:r w:rsidR="00F32F1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ДОУ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F32F11">
              <w:rPr>
                <w:rFonts w:ascii="Times New Roman" w:hAnsi="Times New Roman" w:cs="Times New Roman"/>
                <w:sz w:val="24"/>
                <w:szCs w:val="24"/>
                <w:lang w:bidi="en-GB"/>
              </w:rPr>
              <w:t>разде</w:t>
            </w:r>
            <w:proofErr w:type="gramStart"/>
            <w:r w:rsidR="00F32F11">
              <w:rPr>
                <w:rFonts w:ascii="Times New Roman" w:hAnsi="Times New Roman" w:cs="Times New Roman"/>
                <w:sz w:val="24"/>
                <w:szCs w:val="24"/>
                <w:lang w:bidi="en-GB"/>
              </w:rPr>
              <w:t>л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gramEnd"/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Инновации</w:t>
            </w:r>
            <w:proofErr w:type="spellEnd"/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="00210ED6" w:rsidRPr="00E84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210ED6" w:rsidRPr="00E84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https://18lsy.tvoysadik.ru/custom/101</w:t>
              </w:r>
            </w:hyperlink>
          </w:p>
          <w:p w:rsidR="00A52A52" w:rsidRPr="00E847A1" w:rsidRDefault="00A52A52" w:rsidP="00E84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1A531D" w:rsidRPr="00E847A1" w:rsidRDefault="00496018" w:rsidP="004F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и открытие в МБДОУ «</w:t>
            </w:r>
            <w:proofErr w:type="spellStart"/>
            <w:r w:rsidRPr="00E847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Polidron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-центра» с</w:t>
            </w:r>
            <w:r w:rsidR="00AC2774" w:rsidRPr="00E847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комплексом модулей конструктора «</w:t>
            </w:r>
            <w:proofErr w:type="spellStart"/>
            <w:r w:rsidR="00AC2774" w:rsidRPr="00E847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Polidron»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предоставило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возможность в</w:t>
            </w:r>
            <w:r w:rsidR="004F4DCD">
              <w:rPr>
                <w:rFonts w:ascii="Times New Roman" w:hAnsi="Times New Roman" w:cs="Times New Roman"/>
                <w:sz w:val="24"/>
                <w:szCs w:val="24"/>
              </w:rPr>
              <w:t>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</w:t>
            </w:r>
            <w:proofErr w:type="spellStart"/>
            <w:proofErr w:type="gramStart"/>
            <w:r w:rsidR="004F4DCD">
              <w:rPr>
                <w:rFonts w:ascii="Times New Roman" w:hAnsi="Times New Roman" w:cs="Times New Roman"/>
                <w:sz w:val="24"/>
                <w:szCs w:val="24"/>
              </w:rPr>
              <w:t>мероприя-тий</w:t>
            </w:r>
            <w:proofErr w:type="spellEnd"/>
            <w:proofErr w:type="gramEnd"/>
            <w:r w:rsidR="004F4DCD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направлений сетевого взаимодействия</w:t>
            </w:r>
            <w:r w:rsidR="000C2B20"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DCD">
              <w:rPr>
                <w:rFonts w:ascii="Times New Roman" w:hAnsi="Times New Roman" w:cs="Times New Roman"/>
                <w:sz w:val="24"/>
                <w:szCs w:val="24"/>
              </w:rPr>
              <w:t>учреждений.</w:t>
            </w:r>
          </w:p>
        </w:tc>
      </w:tr>
      <w:tr w:rsidR="00842E77" w:rsidRPr="00E847A1" w:rsidTr="00F32F11">
        <w:tc>
          <w:tcPr>
            <w:tcW w:w="567" w:type="dxa"/>
          </w:tcPr>
          <w:p w:rsidR="00842E77" w:rsidRPr="00E847A1" w:rsidRDefault="00842E77" w:rsidP="001A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673" w:type="dxa"/>
            <w:gridSpan w:val="2"/>
          </w:tcPr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Пополнение 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фото, видео архива мероприятий</w:t>
            </w:r>
          </w:p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электронного</w:t>
            </w:r>
          </w:p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банка</w:t>
            </w:r>
          </w:p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разработанн</w:t>
            </w:r>
            <w:proofErr w:type="spellEnd"/>
          </w:p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ых</w:t>
            </w:r>
            <w:proofErr w:type="spellEnd"/>
          </w:p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педагогами мероприятий  </w:t>
            </w:r>
          </w:p>
        </w:tc>
        <w:tc>
          <w:tcPr>
            <w:tcW w:w="1134" w:type="dxa"/>
          </w:tcPr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</w:t>
            </w:r>
            <w:proofErr w:type="gramStart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отчётного периода</w:t>
            </w:r>
          </w:p>
        </w:tc>
        <w:tc>
          <w:tcPr>
            <w:tcW w:w="1304" w:type="dxa"/>
          </w:tcPr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отчётного периода</w:t>
            </w:r>
          </w:p>
        </w:tc>
        <w:tc>
          <w:tcPr>
            <w:tcW w:w="3012" w:type="dxa"/>
          </w:tcPr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Размещены на сайт</w:t>
            </w:r>
            <w:r w:rsidR="004F4D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ДОУ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en-GB"/>
              </w:rPr>
              <w:t xml:space="preserve"> </w:t>
            </w:r>
            <w:r w:rsidR="004F4DCD">
              <w:rPr>
                <w:rFonts w:ascii="Times New Roman" w:hAnsi="Times New Roman" w:cs="Times New Roman"/>
                <w:sz w:val="24"/>
                <w:szCs w:val="24"/>
                <w:lang w:bidi="en-GB"/>
              </w:rPr>
              <w:lastRenderedPageBreak/>
              <w:t xml:space="preserve">в </w:t>
            </w:r>
            <w:proofErr w:type="spellStart"/>
            <w:r w:rsidR="004F4DCD">
              <w:rPr>
                <w:rFonts w:ascii="Times New Roman" w:hAnsi="Times New Roman" w:cs="Times New Roman"/>
                <w:sz w:val="24"/>
                <w:szCs w:val="24"/>
                <w:lang w:bidi="en-GB"/>
              </w:rPr>
              <w:t>раздел</w:t>
            </w:r>
            <w:proofErr w:type="gramStart"/>
            <w:r w:rsidR="004F4DCD">
              <w:rPr>
                <w:rFonts w:ascii="Times New Roman" w:hAnsi="Times New Roman" w:cs="Times New Roman"/>
                <w:sz w:val="24"/>
                <w:szCs w:val="24"/>
                <w:lang w:bidi="en-GB"/>
              </w:rPr>
              <w:t>е</w:t>
            </w: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gramEnd"/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Инновации</w:t>
            </w:r>
            <w:proofErr w:type="spellEnd"/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E84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84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https://18lsy.tvoysadik.ru/custom/101</w:t>
              </w:r>
            </w:hyperlink>
          </w:p>
        </w:tc>
        <w:tc>
          <w:tcPr>
            <w:tcW w:w="1779" w:type="dxa"/>
          </w:tcPr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CD" w:rsidRPr="00E847A1" w:rsidTr="00F32F11">
        <w:tc>
          <w:tcPr>
            <w:tcW w:w="567" w:type="dxa"/>
          </w:tcPr>
          <w:p w:rsidR="00842E77" w:rsidRPr="00E847A1" w:rsidRDefault="00842E77" w:rsidP="008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7" w:rsidRPr="00E847A1" w:rsidRDefault="00842E77" w:rsidP="00E847A1">
            <w:pPr>
              <w:pStyle w:val="22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E847A1">
              <w:rPr>
                <w:sz w:val="24"/>
                <w:szCs w:val="24"/>
              </w:rPr>
              <w:t xml:space="preserve">Рефлексивны </w:t>
            </w:r>
            <w:r w:rsidR="002D25BB" w:rsidRPr="00E847A1">
              <w:rPr>
                <w:sz w:val="24"/>
                <w:szCs w:val="24"/>
              </w:rPr>
              <w:t>й</w:t>
            </w:r>
            <w:proofErr w:type="gramEnd"/>
            <w:r w:rsidR="002D25BB" w:rsidRPr="00E847A1">
              <w:rPr>
                <w:sz w:val="24"/>
                <w:szCs w:val="24"/>
              </w:rPr>
              <w:t xml:space="preserve"> анализ реализации инновационн</w:t>
            </w:r>
            <w:r w:rsidRPr="00E847A1">
              <w:rPr>
                <w:sz w:val="24"/>
                <w:szCs w:val="24"/>
              </w:rPr>
              <w:t>ого проекта за отчётный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7" w:rsidRPr="00E847A1" w:rsidRDefault="00DE4D8A" w:rsidP="00E847A1">
            <w:pPr>
              <w:pStyle w:val="22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Январь 2018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7" w:rsidRPr="00E847A1" w:rsidRDefault="00DE4D8A" w:rsidP="00E847A1">
            <w:pPr>
              <w:pStyle w:val="22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12 января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77" w:rsidRPr="00E847A1" w:rsidRDefault="00842E77" w:rsidP="00E847A1">
            <w:pPr>
              <w:pStyle w:val="22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847A1">
              <w:rPr>
                <w:sz w:val="24"/>
                <w:szCs w:val="24"/>
              </w:rPr>
              <w:t>Кроссфункциональной</w:t>
            </w:r>
            <w:proofErr w:type="spellEnd"/>
            <w:r w:rsidRPr="00E847A1">
              <w:rPr>
                <w:sz w:val="24"/>
                <w:szCs w:val="24"/>
              </w:rPr>
              <w:t xml:space="preserve"> командой педагогов ДОУ проведен рефлексивный анализ, намечены дальнейшие пути реализации проекта.</w:t>
            </w:r>
          </w:p>
          <w:p w:rsidR="00DE4D8A" w:rsidRPr="00E847A1" w:rsidRDefault="00DE4D8A" w:rsidP="00E847A1">
            <w:pPr>
              <w:pStyle w:val="22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</w:p>
          <w:p w:rsidR="00DE4D8A" w:rsidRPr="00E847A1" w:rsidRDefault="00DE4D8A" w:rsidP="00E847A1">
            <w:pPr>
              <w:pStyle w:val="22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842E77" w:rsidRPr="00E847A1" w:rsidRDefault="00842E77" w:rsidP="00E8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31D" w:rsidRPr="00E847A1" w:rsidRDefault="001A531D" w:rsidP="001A53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D8A" w:rsidRPr="00894719" w:rsidRDefault="00DE4D8A" w:rsidP="008947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719">
        <w:rPr>
          <w:rFonts w:ascii="Times New Roman" w:hAnsi="Times New Roman" w:cs="Times New Roman"/>
          <w:b/>
          <w:sz w:val="24"/>
          <w:szCs w:val="24"/>
          <w:u w:val="single"/>
        </w:rPr>
        <w:t>3.Аналитическая часть</w:t>
      </w:r>
    </w:p>
    <w:p w:rsidR="00950DAC" w:rsidRPr="00E847A1" w:rsidRDefault="00950DAC" w:rsidP="0016286A">
      <w:pPr>
        <w:widowControl w:val="0"/>
        <w:autoSpaceDE w:val="0"/>
        <w:autoSpaceDN w:val="0"/>
        <w:adjustRightInd w:val="0"/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847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Описание соответствия  заявки  на признание  образовательной организации региональной инновационной площадкой и полученных результатов  (в целом по инновационному  проекту (программе) и реализованному этапу. </w:t>
      </w:r>
      <w:proofErr w:type="gramEnd"/>
    </w:p>
    <w:p w:rsidR="00950DAC" w:rsidRPr="00E847A1" w:rsidRDefault="00950DAC" w:rsidP="00950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проекта региональной инновационной площадки </w:t>
      </w:r>
      <w:r w:rsidR="00E94A30" w:rsidRPr="00E847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«Интерактивный ресурсный центр - модель сетевого взаимодействия дошкольных организаций в условиях реализации ФГОС </w:t>
      </w:r>
      <w:proofErr w:type="gramStart"/>
      <w:r w:rsidR="00E94A30" w:rsidRPr="00E847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proofErr w:type="gramEnd"/>
      <w:r w:rsidR="00E94A30" w:rsidRPr="00E847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r w:rsidRPr="00E84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соответствует целям и результатам, определенным в заявке.</w:t>
      </w:r>
    </w:p>
    <w:p w:rsidR="00B7552D" w:rsidRPr="009F6310" w:rsidRDefault="00F94190" w:rsidP="00F94190">
      <w:pPr>
        <w:pStyle w:val="7"/>
        <w:spacing w:line="240" w:lineRule="auto"/>
        <w:ind w:firstLine="0"/>
        <w:jc w:val="both"/>
        <w:rPr>
          <w:sz w:val="24"/>
          <w:szCs w:val="24"/>
        </w:rPr>
      </w:pPr>
      <w:r w:rsidRPr="009F6310">
        <w:rPr>
          <w:sz w:val="24"/>
          <w:szCs w:val="24"/>
        </w:rPr>
        <w:t>В</w:t>
      </w:r>
      <w:r w:rsidRPr="009F6310">
        <w:rPr>
          <w:sz w:val="24"/>
          <w:szCs w:val="24"/>
        </w:rPr>
        <w:t>о втором полугодии 2017года</w:t>
      </w:r>
      <w:r w:rsidRPr="009F6310">
        <w:rPr>
          <w:sz w:val="24"/>
          <w:szCs w:val="24"/>
        </w:rPr>
        <w:t xml:space="preserve"> </w:t>
      </w:r>
      <w:r w:rsidRPr="009F6310">
        <w:rPr>
          <w:sz w:val="24"/>
          <w:szCs w:val="24"/>
        </w:rPr>
        <w:t>в дошкольном учреждении прио</w:t>
      </w:r>
      <w:r w:rsidR="00B7552D" w:rsidRPr="009F6310">
        <w:rPr>
          <w:sz w:val="24"/>
          <w:szCs w:val="24"/>
        </w:rPr>
        <w:t>б</w:t>
      </w:r>
      <w:r w:rsidRPr="009F6310">
        <w:rPr>
          <w:sz w:val="24"/>
          <w:szCs w:val="24"/>
        </w:rPr>
        <w:t xml:space="preserve">ретен комплекс </w:t>
      </w:r>
      <w:r w:rsidR="00B7552D" w:rsidRPr="009F6310">
        <w:rPr>
          <w:sz w:val="24"/>
          <w:szCs w:val="24"/>
        </w:rPr>
        <w:t>м</w:t>
      </w:r>
      <w:r w:rsidRPr="009F6310">
        <w:rPr>
          <w:sz w:val="24"/>
          <w:szCs w:val="24"/>
        </w:rPr>
        <w:t>ногофункциональн</w:t>
      </w:r>
      <w:r w:rsidR="00B7552D" w:rsidRPr="009F6310">
        <w:rPr>
          <w:sz w:val="24"/>
          <w:szCs w:val="24"/>
        </w:rPr>
        <w:t>ого</w:t>
      </w:r>
      <w:r w:rsidRPr="009F6310">
        <w:rPr>
          <w:sz w:val="24"/>
          <w:szCs w:val="24"/>
        </w:rPr>
        <w:t xml:space="preserve"> конструктор</w:t>
      </w:r>
      <w:r w:rsidR="00B7552D" w:rsidRPr="009F6310">
        <w:rPr>
          <w:sz w:val="24"/>
          <w:szCs w:val="24"/>
        </w:rPr>
        <w:t>а</w:t>
      </w:r>
      <w:r w:rsidRPr="009F6310">
        <w:rPr>
          <w:sz w:val="24"/>
          <w:szCs w:val="24"/>
        </w:rPr>
        <w:t xml:space="preserve"> </w:t>
      </w:r>
      <w:proofErr w:type="spellStart"/>
      <w:r w:rsidR="00B7552D" w:rsidRPr="009F6310">
        <w:rPr>
          <w:sz w:val="24"/>
          <w:szCs w:val="24"/>
        </w:rPr>
        <w:t>Polydron</w:t>
      </w:r>
      <w:proofErr w:type="spellEnd"/>
      <w:r w:rsidR="00B7552D" w:rsidRPr="009F6310">
        <w:rPr>
          <w:sz w:val="24"/>
          <w:szCs w:val="24"/>
        </w:rPr>
        <w:t xml:space="preserve"> </w:t>
      </w:r>
      <w:r w:rsidRPr="009F6310">
        <w:rPr>
          <w:sz w:val="24"/>
          <w:szCs w:val="24"/>
        </w:rPr>
        <w:t xml:space="preserve">для обучения </w:t>
      </w:r>
      <w:r w:rsidR="00894719">
        <w:rPr>
          <w:sz w:val="24"/>
          <w:szCs w:val="24"/>
        </w:rPr>
        <w:t>сложным</w:t>
      </w:r>
      <w:r w:rsidRPr="009F6310">
        <w:rPr>
          <w:sz w:val="24"/>
          <w:szCs w:val="24"/>
        </w:rPr>
        <w:t xml:space="preserve"> математическим теориям</w:t>
      </w:r>
      <w:r w:rsidR="00B7552D" w:rsidRPr="009F6310">
        <w:rPr>
          <w:sz w:val="24"/>
          <w:szCs w:val="24"/>
        </w:rPr>
        <w:t>. Конструкторы</w:t>
      </w:r>
      <w:r w:rsidR="00B7552D" w:rsidRPr="009F6310">
        <w:rPr>
          <w:sz w:val="24"/>
          <w:szCs w:val="24"/>
        </w:rPr>
        <w:t xml:space="preserve"> используются по всему миру. Эти наборы — идеальное и простое в использовании решение для развития логическог</w:t>
      </w:r>
      <w:r w:rsidR="00B7552D" w:rsidRPr="009F6310">
        <w:rPr>
          <w:sz w:val="24"/>
          <w:szCs w:val="24"/>
        </w:rPr>
        <w:t>о и пространственного мышления в</w:t>
      </w:r>
      <w:r w:rsidR="00B7552D" w:rsidRPr="009F6310">
        <w:rPr>
          <w:sz w:val="24"/>
          <w:szCs w:val="24"/>
        </w:rPr>
        <w:t xml:space="preserve"> игр</w:t>
      </w:r>
      <w:r w:rsidR="00B7552D" w:rsidRPr="009F6310">
        <w:rPr>
          <w:sz w:val="24"/>
          <w:szCs w:val="24"/>
        </w:rPr>
        <w:t>е</w:t>
      </w:r>
      <w:r w:rsidR="00B7552D" w:rsidRPr="009F6310">
        <w:rPr>
          <w:sz w:val="24"/>
          <w:szCs w:val="24"/>
        </w:rPr>
        <w:t xml:space="preserve">, </w:t>
      </w:r>
      <w:r w:rsidR="00B7552D" w:rsidRPr="009F6310">
        <w:rPr>
          <w:sz w:val="24"/>
          <w:szCs w:val="24"/>
        </w:rPr>
        <w:t>и</w:t>
      </w:r>
      <w:r w:rsidR="00B7552D" w:rsidRPr="009F6310">
        <w:rPr>
          <w:sz w:val="24"/>
          <w:szCs w:val="24"/>
        </w:rPr>
        <w:t xml:space="preserve"> с его помощью дети смогут освоить даже самые необычные математические и пространственные задачи, научатся фантазировать и см</w:t>
      </w:r>
      <w:r w:rsidR="00B7552D" w:rsidRPr="009F6310">
        <w:rPr>
          <w:sz w:val="24"/>
          <w:szCs w:val="24"/>
        </w:rPr>
        <w:t>огут придумать свои модели и фигу</w:t>
      </w:r>
      <w:r w:rsidR="00B7552D" w:rsidRPr="009F6310">
        <w:rPr>
          <w:sz w:val="24"/>
          <w:szCs w:val="24"/>
        </w:rPr>
        <w:t>ры.</w:t>
      </w:r>
      <w:r w:rsidR="00B7552D" w:rsidRPr="009F6310">
        <w:rPr>
          <w:sz w:val="24"/>
          <w:szCs w:val="24"/>
        </w:rPr>
        <w:t xml:space="preserve"> </w:t>
      </w:r>
    </w:p>
    <w:p w:rsidR="00B7552D" w:rsidRPr="009F6310" w:rsidRDefault="00B7552D" w:rsidP="00F94190">
      <w:pPr>
        <w:pStyle w:val="7"/>
        <w:spacing w:line="240" w:lineRule="auto"/>
        <w:ind w:firstLine="0"/>
        <w:jc w:val="both"/>
        <w:rPr>
          <w:sz w:val="24"/>
          <w:szCs w:val="24"/>
        </w:rPr>
      </w:pPr>
      <w:r w:rsidRPr="00AF6FA8">
        <w:rPr>
          <w:b/>
          <w:sz w:val="24"/>
          <w:szCs w:val="24"/>
          <w:u w:val="single"/>
        </w:rPr>
        <w:t>Таким образом</w:t>
      </w:r>
      <w:r w:rsidRPr="009F6310">
        <w:rPr>
          <w:sz w:val="24"/>
          <w:szCs w:val="24"/>
        </w:rPr>
        <w:t>, обогащена база</w:t>
      </w:r>
      <w:r w:rsidR="00F94190" w:rsidRPr="009F6310">
        <w:rPr>
          <w:sz w:val="24"/>
          <w:szCs w:val="24"/>
        </w:rPr>
        <w:t xml:space="preserve"> р</w:t>
      </w:r>
      <w:r w:rsidRPr="009F6310">
        <w:rPr>
          <w:sz w:val="24"/>
          <w:szCs w:val="24"/>
        </w:rPr>
        <w:t>есурсного</w:t>
      </w:r>
      <w:r w:rsidR="00F94190" w:rsidRPr="009F6310">
        <w:rPr>
          <w:sz w:val="24"/>
          <w:szCs w:val="24"/>
        </w:rPr>
        <w:t xml:space="preserve"> центр</w:t>
      </w:r>
      <w:r w:rsidRPr="009F6310">
        <w:rPr>
          <w:sz w:val="24"/>
          <w:szCs w:val="24"/>
        </w:rPr>
        <w:t>а, что предоставило дополнительные возможности развития сетевого взаимодействия</w:t>
      </w:r>
      <w:r w:rsidR="00F94190" w:rsidRPr="009F6310">
        <w:rPr>
          <w:sz w:val="24"/>
          <w:szCs w:val="24"/>
        </w:rPr>
        <w:t xml:space="preserve"> по </w:t>
      </w:r>
      <w:r w:rsidRPr="009F6310">
        <w:rPr>
          <w:sz w:val="24"/>
          <w:szCs w:val="24"/>
        </w:rPr>
        <w:t>двум</w:t>
      </w:r>
      <w:r w:rsidR="009F6310">
        <w:rPr>
          <w:sz w:val="24"/>
          <w:szCs w:val="24"/>
        </w:rPr>
        <w:t xml:space="preserve">, обозначенным проектом, </w:t>
      </w:r>
      <w:r w:rsidR="00F94190" w:rsidRPr="009F6310">
        <w:rPr>
          <w:sz w:val="24"/>
          <w:szCs w:val="24"/>
        </w:rPr>
        <w:t>направлениям деятельности</w:t>
      </w:r>
      <w:r w:rsidRPr="009F6310">
        <w:rPr>
          <w:sz w:val="24"/>
          <w:szCs w:val="24"/>
        </w:rPr>
        <w:t>:</w:t>
      </w:r>
    </w:p>
    <w:p w:rsidR="00B7552D" w:rsidRPr="009F6310" w:rsidRDefault="00B7552D" w:rsidP="009F6310">
      <w:pPr>
        <w:pStyle w:val="7"/>
        <w:numPr>
          <w:ilvl w:val="0"/>
          <w:numId w:val="1"/>
        </w:numPr>
        <w:spacing w:line="240" w:lineRule="auto"/>
        <w:ind w:left="0" w:firstLine="720"/>
        <w:jc w:val="both"/>
        <w:rPr>
          <w:bCs/>
          <w:sz w:val="24"/>
          <w:szCs w:val="24"/>
        </w:rPr>
      </w:pPr>
      <w:r w:rsidRPr="009F6310">
        <w:rPr>
          <w:sz w:val="24"/>
          <w:szCs w:val="24"/>
        </w:rPr>
        <w:t>Организации</w:t>
      </w:r>
      <w:r w:rsidRPr="009F6310">
        <w:rPr>
          <w:sz w:val="24"/>
          <w:szCs w:val="24"/>
        </w:rPr>
        <w:t xml:space="preserve"> интерактивны</w:t>
      </w:r>
      <w:r w:rsidRPr="009F6310">
        <w:rPr>
          <w:sz w:val="24"/>
          <w:szCs w:val="24"/>
        </w:rPr>
        <w:t>х</w:t>
      </w:r>
      <w:r w:rsidRPr="009F6310">
        <w:rPr>
          <w:sz w:val="24"/>
          <w:szCs w:val="24"/>
        </w:rPr>
        <w:t xml:space="preserve"> мероприяти</w:t>
      </w:r>
      <w:r w:rsidRPr="009F6310">
        <w:rPr>
          <w:sz w:val="24"/>
          <w:szCs w:val="24"/>
        </w:rPr>
        <w:t>й</w:t>
      </w:r>
      <w:r w:rsidRPr="009F6310">
        <w:rPr>
          <w:sz w:val="24"/>
          <w:szCs w:val="24"/>
        </w:rPr>
        <w:t xml:space="preserve"> для дошкольников </w:t>
      </w:r>
      <w:r w:rsidRPr="009F6310">
        <w:rPr>
          <w:sz w:val="24"/>
          <w:szCs w:val="24"/>
        </w:rPr>
        <w:t xml:space="preserve">сетевых учреждений </w:t>
      </w:r>
      <w:r w:rsidRPr="009F6310">
        <w:rPr>
          <w:sz w:val="24"/>
          <w:szCs w:val="24"/>
        </w:rPr>
        <w:t>с использованием современных игровых технологий, позволя</w:t>
      </w:r>
      <w:r w:rsidRPr="009F6310">
        <w:rPr>
          <w:sz w:val="24"/>
          <w:szCs w:val="24"/>
        </w:rPr>
        <w:t>ющих</w:t>
      </w:r>
      <w:r w:rsidRPr="009F6310">
        <w:rPr>
          <w:sz w:val="24"/>
          <w:szCs w:val="24"/>
        </w:rPr>
        <w:t xml:space="preserve"> реализовать задачи комплексной программы «Уральская</w:t>
      </w:r>
      <w:r w:rsidRPr="009F6310">
        <w:rPr>
          <w:bCs/>
          <w:sz w:val="24"/>
          <w:szCs w:val="24"/>
        </w:rPr>
        <w:t xml:space="preserve"> инженерная школа» в части:</w:t>
      </w:r>
    </w:p>
    <w:p w:rsidR="00B7552D" w:rsidRPr="009F6310" w:rsidRDefault="00B7552D" w:rsidP="00B7552D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9F6310">
        <w:rPr>
          <w:bCs/>
        </w:rPr>
        <w:t>развития</w:t>
      </w:r>
      <w:r w:rsidR="00894719">
        <w:rPr>
          <w:bCs/>
        </w:rPr>
        <w:t xml:space="preserve"> у</w:t>
      </w:r>
      <w:r w:rsidRPr="009F6310">
        <w:rPr>
          <w:bCs/>
        </w:rPr>
        <w:t xml:space="preserve"> </w:t>
      </w:r>
      <w:r w:rsidR="00894719">
        <w:rPr>
          <w:bCs/>
        </w:rPr>
        <w:t>детей</w:t>
      </w:r>
      <w:r w:rsidRPr="009F6310">
        <w:rPr>
          <w:bCs/>
        </w:rPr>
        <w:t xml:space="preserve"> интереса к техническому образованию, математике и предметам </w:t>
      </w:r>
      <w:proofErr w:type="gramStart"/>
      <w:r w:rsidRPr="009F6310">
        <w:rPr>
          <w:bCs/>
        </w:rPr>
        <w:t>естественно-научного</w:t>
      </w:r>
      <w:proofErr w:type="gramEnd"/>
      <w:r w:rsidRPr="009F6310">
        <w:rPr>
          <w:bCs/>
        </w:rPr>
        <w:t xml:space="preserve"> цикла;</w:t>
      </w:r>
    </w:p>
    <w:p w:rsidR="00B7552D" w:rsidRPr="009F6310" w:rsidRDefault="00B7552D" w:rsidP="00B7552D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9F6310">
        <w:rPr>
          <w:bCs/>
        </w:rPr>
        <w:t xml:space="preserve">определению склонности и способности ребенка к изучению математики и предметов </w:t>
      </w:r>
      <w:proofErr w:type="gramStart"/>
      <w:r w:rsidRPr="009F6310">
        <w:rPr>
          <w:bCs/>
        </w:rPr>
        <w:t>естественно-научного</w:t>
      </w:r>
      <w:proofErr w:type="gramEnd"/>
      <w:r w:rsidRPr="009F6310">
        <w:rPr>
          <w:bCs/>
        </w:rPr>
        <w:t xml:space="preserve"> цикла;</w:t>
      </w:r>
    </w:p>
    <w:p w:rsidR="00B7552D" w:rsidRPr="009F6310" w:rsidRDefault="00B7552D" w:rsidP="00B7552D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9F6310">
        <w:rPr>
          <w:bCs/>
        </w:rPr>
        <w:t>формированию у воспитанников навыков практической деятельности, необходимой для ведения исследовательских и конструкторских работ;</w:t>
      </w:r>
    </w:p>
    <w:p w:rsidR="00B7552D" w:rsidRPr="009F6310" w:rsidRDefault="00B7552D" w:rsidP="00B7552D">
      <w:pPr>
        <w:pStyle w:val="formattex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09"/>
        <w:jc w:val="both"/>
        <w:textAlignment w:val="baseline"/>
      </w:pPr>
      <w:r w:rsidRPr="009F6310">
        <w:rPr>
          <w:bCs/>
        </w:rPr>
        <w:t>обеспеч</w:t>
      </w:r>
      <w:r w:rsidR="009F6310" w:rsidRPr="009F6310">
        <w:rPr>
          <w:bCs/>
        </w:rPr>
        <w:t>ению</w:t>
      </w:r>
      <w:r w:rsidRPr="009F6310">
        <w:rPr>
          <w:bCs/>
        </w:rPr>
        <w:t xml:space="preserve"> услови</w:t>
      </w:r>
      <w:r w:rsidR="009F6310" w:rsidRPr="009F6310">
        <w:rPr>
          <w:bCs/>
        </w:rPr>
        <w:t>й</w:t>
      </w:r>
      <w:r w:rsidRPr="009F6310">
        <w:rPr>
          <w:bCs/>
        </w:rPr>
        <w:t xml:space="preserve"> для гармоничного развития детей, проявивших  способности к изучению математики и предметов </w:t>
      </w:r>
      <w:proofErr w:type="gramStart"/>
      <w:r w:rsidRPr="009F6310">
        <w:rPr>
          <w:bCs/>
        </w:rPr>
        <w:t>естественно-научного</w:t>
      </w:r>
      <w:proofErr w:type="gramEnd"/>
      <w:r w:rsidRPr="009F6310">
        <w:rPr>
          <w:bCs/>
        </w:rPr>
        <w:t xml:space="preserve"> цикла;</w:t>
      </w:r>
    </w:p>
    <w:p w:rsidR="00B7552D" w:rsidRPr="009F6310" w:rsidRDefault="009F6310" w:rsidP="00B7552D">
      <w:pPr>
        <w:pStyle w:val="formattex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09"/>
        <w:jc w:val="both"/>
        <w:textAlignment w:val="baseline"/>
      </w:pPr>
      <w:r w:rsidRPr="009F6310">
        <w:rPr>
          <w:bCs/>
        </w:rPr>
        <w:t>созданию</w:t>
      </w:r>
      <w:r w:rsidR="00B7552D" w:rsidRPr="009F6310">
        <w:rPr>
          <w:bCs/>
        </w:rPr>
        <w:t xml:space="preserve"> систем</w:t>
      </w:r>
      <w:r w:rsidRPr="009F6310">
        <w:rPr>
          <w:bCs/>
        </w:rPr>
        <w:t>ы</w:t>
      </w:r>
      <w:r w:rsidR="00B7552D" w:rsidRPr="009F6310">
        <w:rPr>
          <w:bCs/>
        </w:rPr>
        <w:t xml:space="preserve"> стимулов и поощрений для активного изучения математики и предметов </w:t>
      </w:r>
      <w:proofErr w:type="gramStart"/>
      <w:r w:rsidR="00B7552D" w:rsidRPr="009F6310">
        <w:rPr>
          <w:bCs/>
        </w:rPr>
        <w:t>естественно-научного</w:t>
      </w:r>
      <w:proofErr w:type="gramEnd"/>
      <w:r w:rsidR="00B7552D" w:rsidRPr="009F6310">
        <w:rPr>
          <w:bCs/>
        </w:rPr>
        <w:t xml:space="preserve"> цикла, занятий исследовательской деятельностью </w:t>
      </w:r>
      <w:r w:rsidR="00B7552D" w:rsidRPr="009F6310">
        <w:rPr>
          <w:bCs/>
        </w:rPr>
        <w:lastRenderedPageBreak/>
        <w:t>и техническим творчеством.</w:t>
      </w:r>
    </w:p>
    <w:p w:rsidR="009F6310" w:rsidRPr="009F6310" w:rsidRDefault="009F6310" w:rsidP="009F6310">
      <w:pPr>
        <w:pStyle w:val="formattex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20"/>
        <w:jc w:val="both"/>
        <w:textAlignment w:val="baseline"/>
        <w:rPr>
          <w:color w:val="FF0000"/>
        </w:rPr>
      </w:pPr>
      <w:r w:rsidRPr="009F6310">
        <w:t>Повы</w:t>
      </w:r>
      <w:r w:rsidRPr="009F6310">
        <w:t>шению</w:t>
      </w:r>
      <w:r w:rsidRPr="009F6310">
        <w:t xml:space="preserve"> уровн</w:t>
      </w:r>
      <w:r w:rsidRPr="009F6310">
        <w:t>я</w:t>
      </w:r>
      <w:r w:rsidRPr="009F6310">
        <w:t xml:space="preserve"> профессиональной компетентности педагогов </w:t>
      </w:r>
      <w:r w:rsidRPr="009F6310">
        <w:t>города, обеспечении</w:t>
      </w:r>
      <w:r w:rsidRPr="009F6310">
        <w:t xml:space="preserve"> </w:t>
      </w:r>
      <w:r w:rsidRPr="009F6310">
        <w:t xml:space="preserve">их </w:t>
      </w:r>
      <w:r w:rsidRPr="009F6310">
        <w:t>методическ</w:t>
      </w:r>
      <w:r w:rsidRPr="009F6310">
        <w:t>ой и информационно-коммуникативной поддержки в освоении технологии образовательного конструирования</w:t>
      </w:r>
      <w:r>
        <w:t>.</w:t>
      </w:r>
    </w:p>
    <w:p w:rsidR="00AF6FA8" w:rsidRDefault="00AF6FA8" w:rsidP="00AF6FA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6310" w:rsidRPr="00AF6FA8" w:rsidRDefault="009F6310" w:rsidP="009F631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активность и количество педагогов города, принявших </w:t>
      </w:r>
      <w:r w:rsidR="00AF6FA8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в  научно-практическом</w:t>
      </w:r>
      <w:r w:rsidRPr="009F6310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F6310">
        <w:rPr>
          <w:rFonts w:ascii="Times New Roman" w:hAnsi="Times New Roman" w:cs="Times New Roman"/>
          <w:sz w:val="24"/>
          <w:szCs w:val="24"/>
        </w:rPr>
        <w:t xml:space="preserve"> «Игровое конструирование и моделирование на основе развивающей предметно-пространственной среды в дошкольной образовательной </w:t>
      </w:r>
      <w:r w:rsidRPr="00AF6FA8">
        <w:rPr>
          <w:rFonts w:ascii="Times New Roman" w:hAnsi="Times New Roman" w:cs="Times New Roman"/>
          <w:sz w:val="24"/>
          <w:szCs w:val="24"/>
        </w:rPr>
        <w:t>организации»</w:t>
      </w:r>
      <w:r w:rsidRPr="00AF6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FA8" w:rsidRPr="00AF6FA8">
        <w:rPr>
          <w:rFonts w:ascii="Times New Roman" w:hAnsi="Times New Roman" w:cs="Times New Roman"/>
          <w:b/>
          <w:sz w:val="24"/>
          <w:szCs w:val="24"/>
          <w:u w:val="single"/>
        </w:rPr>
        <w:t>позволяют сделать вывод</w:t>
      </w:r>
      <w:r w:rsidR="00AF6FA8" w:rsidRPr="00AF6FA8">
        <w:rPr>
          <w:rFonts w:ascii="Times New Roman" w:hAnsi="Times New Roman" w:cs="Times New Roman"/>
          <w:b/>
          <w:sz w:val="24"/>
          <w:szCs w:val="24"/>
        </w:rPr>
        <w:t>:</w:t>
      </w:r>
    </w:p>
    <w:p w:rsidR="00F94190" w:rsidRDefault="00F94190" w:rsidP="00AF6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F6FA8">
        <w:rPr>
          <w:rFonts w:ascii="Times New Roman" w:hAnsi="Times New Roman"/>
          <w:b/>
          <w:i/>
          <w:sz w:val="24"/>
          <w:szCs w:val="24"/>
        </w:rPr>
        <w:t xml:space="preserve">Инновационная деятельность </w:t>
      </w:r>
      <w:r w:rsidR="00AF6FA8" w:rsidRPr="00AF6FA8">
        <w:rPr>
          <w:rFonts w:ascii="Times New Roman" w:hAnsi="Times New Roman"/>
          <w:b/>
          <w:i/>
          <w:sz w:val="24"/>
          <w:szCs w:val="24"/>
        </w:rPr>
        <w:t>ресурсного центра</w:t>
      </w:r>
      <w:r w:rsidRPr="00AF6FA8">
        <w:rPr>
          <w:rFonts w:ascii="Times New Roman" w:hAnsi="Times New Roman"/>
          <w:b/>
          <w:i/>
          <w:sz w:val="24"/>
          <w:szCs w:val="24"/>
        </w:rPr>
        <w:t xml:space="preserve"> направлена </w:t>
      </w:r>
      <w:r w:rsidR="00AF6FA8" w:rsidRPr="00AF6FA8">
        <w:rPr>
          <w:rFonts w:ascii="Times New Roman" w:hAnsi="Times New Roman"/>
          <w:b/>
          <w:i/>
          <w:sz w:val="24"/>
          <w:szCs w:val="24"/>
        </w:rPr>
        <w:t>на а</w:t>
      </w:r>
      <w:r w:rsidR="00AF6FA8" w:rsidRP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ктивно</w:t>
      </w:r>
      <w:r w:rsidR="00AF6FA8" w:rsidRP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="00AF6FA8" w:rsidRP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внедр</w:t>
      </w:r>
      <w:r w:rsidR="00AF6FA8" w:rsidRP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ение</w:t>
      </w:r>
      <w:r w:rsidR="00AF6FA8" w:rsidRP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практику дошкольны</w:t>
      </w:r>
      <w:r w:rsidR="00AF6FA8" w:rsidRP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 учреждений новых интерактивных</w:t>
      </w:r>
      <w:r w:rsidR="00AF6FA8" w:rsidRP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игровы</w:t>
      </w:r>
      <w:r w:rsidR="00AF6FA8" w:rsidRP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 образовательных технологий,</w:t>
      </w:r>
      <w:r w:rsidR="00AF6F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F6FA8">
        <w:rPr>
          <w:rFonts w:ascii="Times New Roman" w:hAnsi="Times New Roman"/>
          <w:b/>
          <w:i/>
          <w:sz w:val="24"/>
          <w:szCs w:val="24"/>
        </w:rPr>
        <w:t xml:space="preserve">на обучение детей в интерактивном режиме, на реализацию новых форм игрового сотрудничества и организацию новых способов взаимодействия с игрой, что </w:t>
      </w:r>
      <w:r w:rsidR="00AF6FA8" w:rsidRPr="00AF6FA8">
        <w:rPr>
          <w:rFonts w:ascii="Times New Roman" w:hAnsi="Times New Roman"/>
          <w:b/>
          <w:i/>
          <w:sz w:val="24"/>
          <w:szCs w:val="24"/>
        </w:rPr>
        <w:t xml:space="preserve">создает условия для </w:t>
      </w:r>
      <w:r w:rsidRPr="00AF6FA8">
        <w:rPr>
          <w:rFonts w:ascii="Times New Roman" w:hAnsi="Times New Roman"/>
          <w:b/>
          <w:i/>
          <w:sz w:val="24"/>
          <w:szCs w:val="24"/>
        </w:rPr>
        <w:t>обеспеч</w:t>
      </w:r>
      <w:r w:rsidR="00AF6FA8" w:rsidRPr="00AF6FA8">
        <w:rPr>
          <w:rFonts w:ascii="Times New Roman" w:hAnsi="Times New Roman"/>
          <w:b/>
          <w:i/>
          <w:sz w:val="24"/>
          <w:szCs w:val="24"/>
        </w:rPr>
        <w:t>ения</w:t>
      </w:r>
      <w:r w:rsidRPr="00AF6FA8">
        <w:rPr>
          <w:rFonts w:ascii="Times New Roman" w:hAnsi="Times New Roman"/>
          <w:b/>
          <w:i/>
          <w:sz w:val="24"/>
          <w:szCs w:val="24"/>
        </w:rPr>
        <w:t xml:space="preserve"> образовательны</w:t>
      </w:r>
      <w:r w:rsidR="00AF6FA8" w:rsidRPr="00AF6FA8">
        <w:rPr>
          <w:rFonts w:ascii="Times New Roman" w:hAnsi="Times New Roman"/>
          <w:b/>
          <w:i/>
          <w:sz w:val="24"/>
          <w:szCs w:val="24"/>
        </w:rPr>
        <w:t>х</w:t>
      </w:r>
      <w:r w:rsidRPr="00AF6FA8">
        <w:rPr>
          <w:rFonts w:ascii="Times New Roman" w:hAnsi="Times New Roman"/>
          <w:b/>
          <w:i/>
          <w:sz w:val="24"/>
          <w:szCs w:val="24"/>
        </w:rPr>
        <w:t xml:space="preserve"> результат</w:t>
      </w:r>
      <w:r w:rsidR="00AF6FA8" w:rsidRPr="00AF6FA8">
        <w:rPr>
          <w:rFonts w:ascii="Times New Roman" w:hAnsi="Times New Roman"/>
          <w:b/>
          <w:i/>
          <w:sz w:val="24"/>
          <w:szCs w:val="24"/>
        </w:rPr>
        <w:t>ов</w:t>
      </w:r>
      <w:r w:rsidRPr="00AF6FA8">
        <w:rPr>
          <w:rFonts w:ascii="Times New Roman" w:hAnsi="Times New Roman"/>
          <w:b/>
          <w:i/>
          <w:sz w:val="24"/>
          <w:szCs w:val="24"/>
        </w:rPr>
        <w:t xml:space="preserve"> для дошкольников и педагогов</w:t>
      </w:r>
      <w:r w:rsidR="00AF6FA8">
        <w:rPr>
          <w:rFonts w:ascii="Times New Roman" w:hAnsi="Times New Roman"/>
          <w:b/>
          <w:i/>
          <w:sz w:val="24"/>
          <w:szCs w:val="24"/>
        </w:rPr>
        <w:t>.</w:t>
      </w:r>
    </w:p>
    <w:p w:rsidR="00AF6FA8" w:rsidRPr="00AF6FA8" w:rsidRDefault="00AF6FA8" w:rsidP="00AF6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286A" w:rsidRPr="00E847A1" w:rsidRDefault="008C5312" w:rsidP="00AF6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процессе реализации инновационного проекта « Интерактивный ресурсный центр - модель сетевого взаимодействия дошкольных организаций в условиях реализации ФГОС ДО» кросс-функциональной командой педагогов ДОУ совместно с представителями сетевых учреждений проведена обоснованная корректировка программы на основании </w:t>
      </w:r>
      <w:r w:rsidR="00DA7DEA"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аудита имеющегося </w:t>
      </w:r>
      <w:r w:rsidR="00DA7DEA" w:rsidRPr="00E847A1">
        <w:rPr>
          <w:rFonts w:ascii="Times New Roman" w:eastAsia="Calibri" w:hAnsi="Times New Roman" w:cs="Times New Roman"/>
          <w:sz w:val="24"/>
          <w:szCs w:val="24"/>
        </w:rPr>
        <w:t>программно – методического оснащения образовательного процесса, позволяющего осуществлять образовательную деятельность, направленную на формирование у обучающихся интереса к техническому образованию, инженерным дисциплинам, математике и предметам естественно - научного</w:t>
      </w:r>
      <w:proofErr w:type="gramEnd"/>
      <w:r w:rsidR="00DA7DEA" w:rsidRPr="00E847A1">
        <w:rPr>
          <w:rFonts w:ascii="Times New Roman" w:eastAsia="Calibri" w:hAnsi="Times New Roman" w:cs="Times New Roman"/>
          <w:sz w:val="24"/>
          <w:szCs w:val="24"/>
        </w:rPr>
        <w:t xml:space="preserve"> цикла в соответствии с целями и задачами проекта «Уральская инженерная школа» и проекта инновационной площадки. </w:t>
      </w:r>
    </w:p>
    <w:p w:rsidR="005A1ABD" w:rsidRPr="00D5256A" w:rsidRDefault="009F6310" w:rsidP="00D525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256A">
        <w:rPr>
          <w:rFonts w:ascii="Times New Roman" w:hAnsi="Times New Roman"/>
          <w:sz w:val="24"/>
          <w:szCs w:val="24"/>
        </w:rPr>
        <w:t xml:space="preserve">При этом в системе сетевого взаимодействия </w:t>
      </w:r>
      <w:r w:rsidR="00D5256A" w:rsidRPr="00D5256A">
        <w:rPr>
          <w:rFonts w:ascii="Times New Roman" w:hAnsi="Times New Roman"/>
          <w:sz w:val="24"/>
          <w:szCs w:val="24"/>
        </w:rPr>
        <w:t>удается</w:t>
      </w:r>
      <w:r w:rsidRPr="00D5256A">
        <w:rPr>
          <w:rFonts w:ascii="Times New Roman" w:hAnsi="Times New Roman"/>
          <w:sz w:val="24"/>
          <w:szCs w:val="24"/>
        </w:rPr>
        <w:t xml:space="preserve"> выстроить не только обучение педагогического сообщества, но </w:t>
      </w:r>
      <w:r w:rsidR="00D5256A" w:rsidRPr="00D5256A">
        <w:rPr>
          <w:rFonts w:ascii="Times New Roman" w:hAnsi="Times New Roman"/>
          <w:sz w:val="24"/>
          <w:szCs w:val="24"/>
        </w:rPr>
        <w:t>и обмен опытом</w:t>
      </w:r>
      <w:r w:rsidR="00D5256A" w:rsidRPr="00D5256A">
        <w:rPr>
          <w:rFonts w:ascii="Times New Roman" w:hAnsi="Times New Roman"/>
          <w:sz w:val="24"/>
          <w:szCs w:val="24"/>
        </w:rPr>
        <w:t>,</w:t>
      </w:r>
      <w:r w:rsidRPr="00D5256A">
        <w:rPr>
          <w:rFonts w:ascii="Times New Roman" w:hAnsi="Times New Roman"/>
          <w:sz w:val="24"/>
          <w:szCs w:val="24"/>
        </w:rPr>
        <w:t xml:space="preserve"> организ</w:t>
      </w:r>
      <w:r w:rsidR="00D5256A" w:rsidRPr="00D5256A">
        <w:rPr>
          <w:rFonts w:ascii="Times New Roman" w:hAnsi="Times New Roman"/>
          <w:sz w:val="24"/>
          <w:szCs w:val="24"/>
        </w:rPr>
        <w:t>ацию</w:t>
      </w:r>
      <w:r w:rsidRPr="00D5256A">
        <w:rPr>
          <w:rFonts w:ascii="Times New Roman" w:hAnsi="Times New Roman"/>
          <w:sz w:val="24"/>
          <w:szCs w:val="24"/>
        </w:rPr>
        <w:t xml:space="preserve"> выездны</w:t>
      </w:r>
      <w:r w:rsidR="00D5256A" w:rsidRPr="00D5256A">
        <w:rPr>
          <w:rFonts w:ascii="Times New Roman" w:hAnsi="Times New Roman"/>
          <w:sz w:val="24"/>
          <w:szCs w:val="24"/>
        </w:rPr>
        <w:t>х форм</w:t>
      </w:r>
      <w:r w:rsidRPr="00D5256A">
        <w:rPr>
          <w:rFonts w:ascii="Times New Roman" w:hAnsi="Times New Roman"/>
          <w:sz w:val="24"/>
          <w:szCs w:val="24"/>
        </w:rPr>
        <w:t xml:space="preserve"> взаимодействия дошкольных учреждений по их запросам и интересам</w:t>
      </w:r>
      <w:r w:rsidR="00D5256A">
        <w:rPr>
          <w:rFonts w:ascii="Times New Roman" w:hAnsi="Times New Roman"/>
          <w:sz w:val="24"/>
          <w:szCs w:val="24"/>
        </w:rPr>
        <w:t>. В настоящее время получены следующие результаты сетевого взаимодействия.</w:t>
      </w:r>
    </w:p>
    <w:p w:rsidR="00D5256A" w:rsidRDefault="00D5256A" w:rsidP="00DE4D8A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D8A" w:rsidRPr="00D5256A" w:rsidRDefault="008409C9" w:rsidP="00894719">
      <w:pPr>
        <w:pStyle w:val="a3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56A">
        <w:rPr>
          <w:rFonts w:ascii="Times New Roman" w:hAnsi="Times New Roman" w:cs="Times New Roman"/>
          <w:b/>
          <w:sz w:val="24"/>
          <w:szCs w:val="24"/>
          <w:u w:val="single"/>
        </w:rPr>
        <w:t>3.1. Продукты инновационной деятельности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3945"/>
        <w:gridCol w:w="2397"/>
        <w:gridCol w:w="2776"/>
      </w:tblGrid>
      <w:tr w:rsidR="008409C9" w:rsidRPr="00E847A1" w:rsidTr="009224CD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9C9" w:rsidRPr="00E847A1" w:rsidRDefault="008409C9" w:rsidP="008409C9">
            <w:pPr>
              <w:pStyle w:val="22"/>
              <w:shd w:val="clear" w:color="auto" w:fill="auto"/>
              <w:spacing w:line="317" w:lineRule="exact"/>
              <w:ind w:firstLine="0"/>
              <w:rPr>
                <w:b/>
                <w:sz w:val="24"/>
                <w:szCs w:val="24"/>
              </w:rPr>
            </w:pPr>
            <w:r w:rsidRPr="00E847A1">
              <w:rPr>
                <w:b/>
                <w:sz w:val="24"/>
                <w:szCs w:val="24"/>
              </w:rPr>
              <w:t>№</w:t>
            </w:r>
          </w:p>
          <w:p w:rsidR="008409C9" w:rsidRPr="00E847A1" w:rsidRDefault="008409C9" w:rsidP="008409C9">
            <w:pPr>
              <w:pStyle w:val="22"/>
              <w:shd w:val="clear" w:color="auto" w:fill="auto"/>
              <w:spacing w:line="317" w:lineRule="exact"/>
              <w:ind w:firstLine="0"/>
              <w:rPr>
                <w:b/>
                <w:sz w:val="24"/>
                <w:szCs w:val="24"/>
              </w:rPr>
            </w:pPr>
            <w:proofErr w:type="gramStart"/>
            <w:r w:rsidRPr="00E847A1">
              <w:rPr>
                <w:b/>
                <w:sz w:val="24"/>
                <w:szCs w:val="24"/>
              </w:rPr>
              <w:t>п</w:t>
            </w:r>
            <w:proofErr w:type="gramEnd"/>
            <w:r w:rsidRPr="00E847A1">
              <w:rPr>
                <w:b/>
                <w:sz w:val="24"/>
                <w:szCs w:val="24"/>
              </w:rPr>
              <w:t>/</w:t>
            </w:r>
          </w:p>
          <w:p w:rsidR="008409C9" w:rsidRPr="00E847A1" w:rsidRDefault="008409C9" w:rsidP="008409C9">
            <w:pPr>
              <w:pStyle w:val="22"/>
              <w:shd w:val="clear" w:color="auto" w:fill="auto"/>
              <w:spacing w:line="317" w:lineRule="exact"/>
              <w:ind w:firstLine="0"/>
              <w:rPr>
                <w:b/>
                <w:sz w:val="24"/>
                <w:szCs w:val="24"/>
              </w:rPr>
            </w:pPr>
            <w:proofErr w:type="gramStart"/>
            <w:r w:rsidRPr="00E847A1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9C9" w:rsidRPr="00E847A1" w:rsidRDefault="008409C9" w:rsidP="008409C9">
            <w:pPr>
              <w:pStyle w:val="22"/>
              <w:shd w:val="clear" w:color="auto" w:fill="auto"/>
              <w:ind w:firstLine="0"/>
              <w:rPr>
                <w:b/>
                <w:sz w:val="24"/>
                <w:szCs w:val="24"/>
              </w:rPr>
            </w:pPr>
            <w:r w:rsidRPr="00E847A1">
              <w:rPr>
                <w:b/>
                <w:sz w:val="24"/>
                <w:szCs w:val="24"/>
              </w:rPr>
              <w:t>Наименование продукта инновационной деятельности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9C9" w:rsidRPr="00E847A1" w:rsidRDefault="008409C9" w:rsidP="008409C9">
            <w:pPr>
              <w:pStyle w:val="22"/>
              <w:shd w:val="clear" w:color="auto" w:fill="auto"/>
              <w:spacing w:line="317" w:lineRule="exact"/>
              <w:ind w:firstLine="0"/>
              <w:rPr>
                <w:b/>
                <w:sz w:val="24"/>
                <w:szCs w:val="24"/>
              </w:rPr>
            </w:pPr>
            <w:r w:rsidRPr="00E847A1">
              <w:rPr>
                <w:b/>
                <w:sz w:val="24"/>
                <w:szCs w:val="24"/>
              </w:rPr>
              <w:t>Сведения об использовании инновационного продукта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9C9" w:rsidRPr="00E847A1" w:rsidRDefault="008409C9" w:rsidP="008409C9">
            <w:pPr>
              <w:pStyle w:val="22"/>
              <w:shd w:val="clear" w:color="auto" w:fill="auto"/>
              <w:spacing w:after="120" w:line="280" w:lineRule="exact"/>
              <w:ind w:firstLine="0"/>
              <w:rPr>
                <w:b/>
                <w:sz w:val="24"/>
                <w:szCs w:val="24"/>
              </w:rPr>
            </w:pPr>
            <w:r w:rsidRPr="00E847A1">
              <w:rPr>
                <w:b/>
                <w:sz w:val="24"/>
                <w:szCs w:val="24"/>
              </w:rPr>
              <w:t>Примечания</w:t>
            </w:r>
          </w:p>
          <w:p w:rsidR="008409C9" w:rsidRPr="00E847A1" w:rsidRDefault="008409C9" w:rsidP="008409C9">
            <w:pPr>
              <w:pStyle w:val="22"/>
              <w:shd w:val="clear" w:color="auto" w:fill="auto"/>
              <w:spacing w:before="120" w:line="280" w:lineRule="exact"/>
              <w:ind w:firstLine="0"/>
              <w:rPr>
                <w:b/>
                <w:sz w:val="24"/>
                <w:szCs w:val="24"/>
              </w:rPr>
            </w:pPr>
          </w:p>
        </w:tc>
      </w:tr>
      <w:tr w:rsidR="00AC1415" w:rsidRPr="00E847A1" w:rsidTr="009224CD">
        <w:tc>
          <w:tcPr>
            <w:tcW w:w="426" w:type="dxa"/>
          </w:tcPr>
          <w:p w:rsidR="008409C9" w:rsidRPr="00E847A1" w:rsidRDefault="008409C9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:rsidR="008409C9" w:rsidRPr="00E847A1" w:rsidRDefault="008409C9" w:rsidP="008409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Положение о детско-взрослом интерактивном марафоне «Территория возможностей» для команд сетевых дошкольных учреждений. </w:t>
            </w:r>
          </w:p>
          <w:p w:rsidR="008409C9" w:rsidRPr="00E847A1" w:rsidRDefault="008409C9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0" w:type="dxa"/>
          </w:tcPr>
          <w:p w:rsidR="008409C9" w:rsidRPr="00E847A1" w:rsidRDefault="008409C9" w:rsidP="008409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Регламентирует деятельность детско-родительских команд</w:t>
            </w:r>
            <w:r w:rsidR="00B126DA"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участников сетевого взаимодействия 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интерактивного марафона</w:t>
            </w:r>
          </w:p>
        </w:tc>
        <w:tc>
          <w:tcPr>
            <w:tcW w:w="2563" w:type="dxa"/>
          </w:tcPr>
          <w:p w:rsidR="008409C9" w:rsidRPr="00E847A1" w:rsidRDefault="00E0484A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МБДОУ в разделе инновации</w:t>
            </w:r>
          </w:p>
        </w:tc>
      </w:tr>
      <w:tr w:rsidR="00AC1415" w:rsidRPr="00E847A1" w:rsidTr="009224CD">
        <w:tc>
          <w:tcPr>
            <w:tcW w:w="426" w:type="dxa"/>
          </w:tcPr>
          <w:p w:rsidR="008409C9" w:rsidRPr="00E847A1" w:rsidRDefault="008409C9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1" w:type="dxa"/>
          </w:tcPr>
          <w:p w:rsidR="008409C9" w:rsidRPr="00E847A1" w:rsidRDefault="008409C9" w:rsidP="008409C9">
            <w:pPr>
              <w:pStyle w:val="a3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проведения </w:t>
            </w:r>
            <w:r w:rsidR="00AC1415" w:rsidRPr="00E847A1">
              <w:rPr>
                <w:rFonts w:ascii="Times New Roman" w:hAnsi="Times New Roman" w:cs="Times New Roman"/>
                <w:sz w:val="24"/>
                <w:szCs w:val="24"/>
              </w:rPr>
              <w:t>интерактивного марафона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«Территория возможностей»</w:t>
            </w:r>
          </w:p>
        </w:tc>
        <w:tc>
          <w:tcPr>
            <w:tcW w:w="2400" w:type="dxa"/>
          </w:tcPr>
          <w:p w:rsidR="008409C9" w:rsidRPr="00E847A1" w:rsidRDefault="008409C9" w:rsidP="008409C9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Способствует обогащению игрового опыта в конструктивной и </w:t>
            </w:r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интерактивной деятельности детей и родителей</w:t>
            </w:r>
            <w:proofErr w:type="gramStart"/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</w:p>
          <w:p w:rsidR="008409C9" w:rsidRPr="00E847A1" w:rsidRDefault="008409C9" w:rsidP="008409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Создаёт условия для формирования деятельной команды взрослых и детей - дошкольников: «Малое Научное Общество «</w:t>
            </w:r>
            <w:proofErr w:type="gramStart"/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МЕГ А</w:t>
            </w:r>
            <w:proofErr w:type="gramEnd"/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умники»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63" w:type="dxa"/>
          </w:tcPr>
          <w:p w:rsidR="00E0484A" w:rsidRPr="00E847A1" w:rsidRDefault="00D5256A" w:rsidP="00E0484A">
            <w:pPr>
              <w:autoSpaceDE w:val="0"/>
              <w:autoSpaceDN w:val="0"/>
              <w:adjustRightInd w:val="0"/>
              <w:rPr>
                <w:rFonts w:ascii="Times New Roman" w:eastAsia="TimesNRCyrMT-Bold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Размещена</w:t>
            </w:r>
            <w:r w:rsidR="008409C9"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МБДОУ</w:t>
            </w:r>
            <w:r w:rsidR="00E0484A"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E0484A" w:rsidRPr="00E847A1">
              <w:rPr>
                <w:rFonts w:ascii="Times New Roman" w:hAnsi="Times New Roman" w:cs="Times New Roman"/>
                <w:sz w:val="24"/>
                <w:szCs w:val="24"/>
              </w:rPr>
              <w:t>нновации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484A" w:rsidRPr="00E847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484A" w:rsidRPr="00E847A1">
              <w:rPr>
                <w:rFonts w:ascii="Times New Roman" w:eastAsia="TimesNRCyrMT-Bold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NRCyrMT-Bold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 </w:t>
            </w:r>
            <w:r w:rsidR="00E0484A" w:rsidRPr="00E847A1">
              <w:rPr>
                <w:rFonts w:ascii="Times New Roman" w:eastAsia="TimesNRCyrMT-Bold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 Портале Всероссийского </w:t>
            </w:r>
            <w:r w:rsidR="00E0484A" w:rsidRPr="00E847A1">
              <w:rPr>
                <w:rFonts w:ascii="Times New Roman" w:eastAsia="TimesNRCyrMT-Bold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социального проекта «Страна талантов»</w:t>
            </w:r>
          </w:p>
          <w:p w:rsidR="00E0484A" w:rsidRDefault="00D5256A" w:rsidP="00E0484A">
            <w:pPr>
              <w:autoSpaceDE w:val="0"/>
              <w:autoSpaceDN w:val="0"/>
              <w:adjustRightInd w:val="0"/>
              <w:rPr>
                <w:rFonts w:ascii="Times New Roman" w:eastAsia="TimesNRCyrMT-Bold" w:hAnsi="Times New Roman" w:cs="Times New Roman"/>
                <w:b/>
                <w:bCs/>
                <w:color w:val="231F20"/>
                <w:sz w:val="24"/>
                <w:szCs w:val="24"/>
              </w:rPr>
            </w:pPr>
            <w:hyperlink r:id="rId11" w:history="1">
              <w:r w:rsidRPr="00E21112">
                <w:rPr>
                  <w:rStyle w:val="a5"/>
                  <w:rFonts w:ascii="Times New Roman" w:eastAsia="TimesNRCyrMT-Bold" w:hAnsi="Times New Roman" w:cs="Times New Roman"/>
                  <w:b/>
                  <w:bCs/>
                  <w:sz w:val="24"/>
                  <w:szCs w:val="24"/>
                </w:rPr>
                <w:t>www.stranatalantov.com</w:t>
              </w:r>
            </w:hyperlink>
          </w:p>
          <w:p w:rsidR="00D5256A" w:rsidRPr="00E847A1" w:rsidRDefault="00D5256A" w:rsidP="00E0484A">
            <w:pPr>
              <w:autoSpaceDE w:val="0"/>
              <w:autoSpaceDN w:val="0"/>
              <w:adjustRightInd w:val="0"/>
              <w:rPr>
                <w:rFonts w:ascii="Times New Roman" w:eastAsia="TimesNRCyrMT-Bold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:rsidR="008409C9" w:rsidRPr="00E847A1" w:rsidRDefault="008409C9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C1415" w:rsidRPr="00E847A1" w:rsidTr="009224CD">
        <w:tc>
          <w:tcPr>
            <w:tcW w:w="426" w:type="dxa"/>
          </w:tcPr>
          <w:p w:rsidR="008409C9" w:rsidRPr="00E847A1" w:rsidRDefault="00E0484A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1" w:type="dxa"/>
          </w:tcPr>
          <w:p w:rsidR="008409C9" w:rsidRPr="00E847A1" w:rsidRDefault="00AC1415" w:rsidP="00AC14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территории свободного конструирования «POLIDRON -центр» </w:t>
            </w:r>
          </w:p>
        </w:tc>
        <w:tc>
          <w:tcPr>
            <w:tcW w:w="2400" w:type="dxa"/>
          </w:tcPr>
          <w:p w:rsidR="008409C9" w:rsidRPr="00E847A1" w:rsidRDefault="00AC1415" w:rsidP="009224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развивающей-предметно пространственной среды </w:t>
            </w:r>
            <w:r w:rsidR="00984187"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ресурсного центра, </w:t>
            </w:r>
            <w:r w:rsidR="009224CD" w:rsidRPr="00E847A1">
              <w:rPr>
                <w:rFonts w:ascii="Times New Roman" w:hAnsi="Times New Roman" w:cs="Times New Roman"/>
                <w:sz w:val="24"/>
                <w:szCs w:val="24"/>
              </w:rPr>
              <w:t>с целью реализации задач Комплексной программы «Уральская инженерная школа» в рамках сетевого взаимодействия.</w:t>
            </w:r>
          </w:p>
        </w:tc>
        <w:tc>
          <w:tcPr>
            <w:tcW w:w="2563" w:type="dxa"/>
          </w:tcPr>
          <w:p w:rsidR="008409C9" w:rsidRPr="00E847A1" w:rsidRDefault="008409C9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466" w:rsidRPr="00E847A1" w:rsidTr="009224CD">
        <w:tc>
          <w:tcPr>
            <w:tcW w:w="426" w:type="dxa"/>
          </w:tcPr>
          <w:p w:rsidR="00635466" w:rsidRPr="00E847A1" w:rsidRDefault="00635466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</w:tcPr>
          <w:p w:rsidR="00635466" w:rsidRPr="00E847A1" w:rsidRDefault="00635466" w:rsidP="00AC141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образовательного конструирования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Полидрон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0" w:type="dxa"/>
          </w:tcPr>
          <w:p w:rsidR="00635466" w:rsidRPr="00E847A1" w:rsidRDefault="00635466" w:rsidP="006354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возможность педагогам системно осуществлять конструкторскую деятельность с детьми в рамках дополнительной образовательной программы.</w:t>
            </w:r>
          </w:p>
        </w:tc>
        <w:tc>
          <w:tcPr>
            <w:tcW w:w="2563" w:type="dxa"/>
          </w:tcPr>
          <w:p w:rsidR="00635466" w:rsidRPr="00E847A1" w:rsidRDefault="00635466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D094D" w:rsidRPr="00E847A1" w:rsidTr="009224CD">
        <w:tc>
          <w:tcPr>
            <w:tcW w:w="426" w:type="dxa"/>
          </w:tcPr>
          <w:p w:rsidR="00FD094D" w:rsidRPr="00E847A1" w:rsidRDefault="00FD094D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</w:tcPr>
          <w:p w:rsidR="00FD094D" w:rsidRPr="00E847A1" w:rsidRDefault="00FD094D" w:rsidP="00AC141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Перспективное планирование совместной деятельности детей  и взрослых в «POLIDRON -центре»</w:t>
            </w:r>
          </w:p>
        </w:tc>
        <w:tc>
          <w:tcPr>
            <w:tcW w:w="2400" w:type="dxa"/>
          </w:tcPr>
          <w:p w:rsidR="00FD094D" w:rsidRPr="00E847A1" w:rsidRDefault="00FD094D" w:rsidP="009224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Апробация и корректировка плана в процессе конструктивной деятельности</w:t>
            </w:r>
          </w:p>
        </w:tc>
        <w:tc>
          <w:tcPr>
            <w:tcW w:w="2563" w:type="dxa"/>
          </w:tcPr>
          <w:p w:rsidR="00FD094D" w:rsidRPr="00E847A1" w:rsidRDefault="00FD094D" w:rsidP="00DE4D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5256A" w:rsidRDefault="00D5256A" w:rsidP="00D5256A">
      <w:pPr>
        <w:widowControl w:val="0"/>
        <w:spacing w:after="0" w:line="326" w:lineRule="exact"/>
        <w:ind w:right="8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bookmarkStart w:id="2" w:name="bookmark4"/>
    </w:p>
    <w:p w:rsidR="009224CD" w:rsidRPr="00E847A1" w:rsidRDefault="009224CD" w:rsidP="009224CD">
      <w:pPr>
        <w:widowControl w:val="0"/>
        <w:spacing w:after="300" w:line="326" w:lineRule="exact"/>
        <w:ind w:right="8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3.2. Описание </w:t>
      </w:r>
      <w:proofErr w:type="gramStart"/>
      <w:r w:rsidRPr="00E84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методов критериев мониторинга качества реализации проекта</w:t>
      </w:r>
      <w:proofErr w:type="gramEnd"/>
      <w:r w:rsidRPr="00E84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. Результаты самооценки</w:t>
      </w:r>
      <w:bookmarkEnd w:id="2"/>
    </w:p>
    <w:p w:rsidR="00283F53" w:rsidRPr="00E847A1" w:rsidRDefault="009224CD" w:rsidP="00D5256A">
      <w:pPr>
        <w:widowControl w:val="0"/>
        <w:spacing w:after="304" w:line="326" w:lineRule="exact"/>
        <w:ind w:right="8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оценки эффективности проводимых мероприятий </w:t>
      </w:r>
      <w:r w:rsidR="00283F53"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спользуются следующие критерии, показатели:</w:t>
      </w:r>
    </w:p>
    <w:p w:rsidR="009224CD" w:rsidRPr="00E847A1" w:rsidRDefault="009224CD" w:rsidP="00894719">
      <w:pPr>
        <w:pStyle w:val="a3"/>
        <w:widowControl w:val="0"/>
        <w:numPr>
          <w:ilvl w:val="0"/>
          <w:numId w:val="19"/>
        </w:numPr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интеллектуально-творческих и конструктивных навыков воспитанников,</w:t>
      </w:r>
    </w:p>
    <w:p w:rsidR="009224CD" w:rsidRPr="00E847A1" w:rsidRDefault="009224CD" w:rsidP="00894719">
      <w:pPr>
        <w:pStyle w:val="a3"/>
        <w:widowControl w:val="0"/>
        <w:numPr>
          <w:ilvl w:val="0"/>
          <w:numId w:val="19"/>
        </w:numPr>
        <w:tabs>
          <w:tab w:val="left" w:pos="1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профессиональное развитие педагогов (овладение ИКТ),</w:t>
      </w:r>
    </w:p>
    <w:p w:rsidR="009224CD" w:rsidRPr="00E847A1" w:rsidRDefault="009224CD" w:rsidP="00894719">
      <w:pPr>
        <w:pStyle w:val="a3"/>
        <w:widowControl w:val="0"/>
        <w:numPr>
          <w:ilvl w:val="0"/>
          <w:numId w:val="19"/>
        </w:numPr>
        <w:tabs>
          <w:tab w:val="left" w:pos="1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участие педагогов в сетевых мероприятиях, распространение опыта по </w:t>
      </w: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направлению инновационной деятельности,</w:t>
      </w:r>
    </w:p>
    <w:p w:rsidR="009224CD" w:rsidRPr="00E847A1" w:rsidRDefault="009224CD" w:rsidP="00894719">
      <w:pPr>
        <w:pStyle w:val="a3"/>
        <w:widowControl w:val="0"/>
        <w:numPr>
          <w:ilvl w:val="0"/>
          <w:numId w:val="19"/>
        </w:numPr>
        <w:tabs>
          <w:tab w:val="left" w:pos="1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состояние и развитие материально-технической базы ДОУ города,</w:t>
      </w:r>
    </w:p>
    <w:p w:rsidR="009224CD" w:rsidRPr="00E847A1" w:rsidRDefault="009224CD" w:rsidP="00894719">
      <w:pPr>
        <w:pStyle w:val="a3"/>
        <w:widowControl w:val="0"/>
        <w:numPr>
          <w:ilvl w:val="0"/>
          <w:numId w:val="19"/>
        </w:numPr>
        <w:tabs>
          <w:tab w:val="left" w:pos="1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эмоциональное благополучие участников сетевого взаимодействия,</w:t>
      </w:r>
    </w:p>
    <w:p w:rsidR="009224CD" w:rsidRDefault="009224CD" w:rsidP="00894719">
      <w:pPr>
        <w:pStyle w:val="a3"/>
        <w:widowControl w:val="0"/>
        <w:numPr>
          <w:ilvl w:val="0"/>
          <w:numId w:val="19"/>
        </w:numPr>
        <w:tabs>
          <w:tab w:val="left" w:pos="1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степень участия родителей в сетевом взаимодействии.</w:t>
      </w:r>
    </w:p>
    <w:p w:rsidR="00894719" w:rsidRPr="00E847A1" w:rsidRDefault="00894719" w:rsidP="00894719">
      <w:pPr>
        <w:pStyle w:val="a3"/>
        <w:widowControl w:val="0"/>
        <w:tabs>
          <w:tab w:val="left" w:pos="1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224CD" w:rsidRPr="00E847A1" w:rsidRDefault="009224CD" w:rsidP="00D525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выявления результатов используются приёмы рефлексии, предлагаемые в проводимом мероприятии, а также используется наблюдение за участниками сетевого взаимодействия в свободной деятельности. По результатам самооценки результативности инновационной деятельности за отчётный период определена положительная динамика по всем показателям.</w:t>
      </w:r>
    </w:p>
    <w:p w:rsidR="00635466" w:rsidRDefault="00635466" w:rsidP="0089471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09C9" w:rsidRPr="00E847A1" w:rsidRDefault="00283F53" w:rsidP="008947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7A1">
        <w:rPr>
          <w:rFonts w:ascii="Times New Roman" w:hAnsi="Times New Roman" w:cs="Times New Roman"/>
          <w:b/>
          <w:sz w:val="24"/>
          <w:szCs w:val="24"/>
          <w:u w:val="single"/>
        </w:rPr>
        <w:t>3.3. Достигнутые результаты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538"/>
      </w:tblGrid>
      <w:tr w:rsidR="00283F53" w:rsidRPr="00E847A1" w:rsidTr="00C1528D">
        <w:tc>
          <w:tcPr>
            <w:tcW w:w="562" w:type="dxa"/>
          </w:tcPr>
          <w:p w:rsidR="00283F53" w:rsidRPr="00E847A1" w:rsidRDefault="00283F53" w:rsidP="00283F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283F53" w:rsidRPr="00E847A1" w:rsidRDefault="00283F53" w:rsidP="00283F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538" w:type="dxa"/>
          </w:tcPr>
          <w:p w:rsidR="00283F53" w:rsidRPr="00E847A1" w:rsidRDefault="00283F53" w:rsidP="00283F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</w:t>
            </w:r>
            <w:proofErr w:type="gramEnd"/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/ не достигнут</w:t>
            </w:r>
          </w:p>
        </w:tc>
      </w:tr>
      <w:tr w:rsidR="00283F53" w:rsidRPr="00E847A1" w:rsidTr="00C1528D">
        <w:tc>
          <w:tcPr>
            <w:tcW w:w="562" w:type="dxa"/>
          </w:tcPr>
          <w:p w:rsidR="00283F53" w:rsidRPr="00E847A1" w:rsidRDefault="00C1528D" w:rsidP="00283F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83F53" w:rsidRPr="00E847A1" w:rsidRDefault="00C1528D" w:rsidP="00C1528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Активная деятельность педагогического сообщества сетевых детских садов по использованию игровых интерактивных технологий</w:t>
            </w:r>
          </w:p>
        </w:tc>
        <w:tc>
          <w:tcPr>
            <w:tcW w:w="3538" w:type="dxa"/>
          </w:tcPr>
          <w:p w:rsidR="00C1528D" w:rsidRPr="00E847A1" w:rsidRDefault="00C1528D" w:rsidP="00C152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="00227593"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остигнут</w:t>
            </w:r>
            <w:r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частично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так как рассчитан</w:t>
            </w:r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весь период </w:t>
            </w:r>
            <w:proofErr w:type="gramStart"/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инновационной</w:t>
            </w:r>
            <w:proofErr w:type="gramEnd"/>
          </w:p>
          <w:p w:rsidR="00283F53" w:rsidRPr="00E847A1" w:rsidRDefault="00C1528D" w:rsidP="00C1528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</w:tc>
      </w:tr>
      <w:tr w:rsidR="00283F53" w:rsidRPr="00E847A1" w:rsidTr="00C1528D">
        <w:tc>
          <w:tcPr>
            <w:tcW w:w="562" w:type="dxa"/>
          </w:tcPr>
          <w:p w:rsidR="00283F53" w:rsidRPr="00E847A1" w:rsidRDefault="00C1528D" w:rsidP="00283F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83F53" w:rsidRPr="00E847A1" w:rsidRDefault="00C1528D" w:rsidP="00C1528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профессиональных навыков педагогов по «владению ИК</w:t>
            </w:r>
            <w:proofErr w:type="gramStart"/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Т-</w:t>
            </w:r>
            <w:proofErr w:type="gramEnd"/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компетентностями» в области применения </w:t>
            </w: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GB" w:eastAsia="en-GB" w:bidi="en-GB"/>
              </w:rPr>
              <w:t xml:space="preserve">Smart </w:t>
            </w: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технологий, Интернет - ресурсов.</w:t>
            </w:r>
          </w:p>
        </w:tc>
        <w:tc>
          <w:tcPr>
            <w:tcW w:w="3538" w:type="dxa"/>
          </w:tcPr>
          <w:p w:rsidR="00C1528D" w:rsidRPr="00E847A1" w:rsidRDefault="00C1528D" w:rsidP="00C152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="00227593"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остигнут</w:t>
            </w:r>
            <w:r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частично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так как рассчитан</w:t>
            </w:r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весь период </w:t>
            </w:r>
            <w:proofErr w:type="gramStart"/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инновационной</w:t>
            </w:r>
            <w:proofErr w:type="gramEnd"/>
          </w:p>
          <w:p w:rsidR="00283F53" w:rsidRPr="00E847A1" w:rsidRDefault="00C1528D" w:rsidP="00C1528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</w:tc>
      </w:tr>
      <w:tr w:rsidR="00C1528D" w:rsidRPr="00E847A1" w:rsidTr="0046013F">
        <w:tc>
          <w:tcPr>
            <w:tcW w:w="562" w:type="dxa"/>
          </w:tcPr>
          <w:p w:rsidR="00C1528D" w:rsidRPr="00E847A1" w:rsidRDefault="00C1528D" w:rsidP="00C152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28D" w:rsidRPr="00E847A1" w:rsidRDefault="00C1528D" w:rsidP="00C1528D">
            <w:pPr>
              <w:pStyle w:val="22"/>
              <w:shd w:val="clear" w:color="auto" w:fill="auto"/>
              <w:spacing w:line="317" w:lineRule="exact"/>
              <w:ind w:firstLine="0"/>
              <w:jc w:val="both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Пополнение материала на сайте ДОУ в разделе «Инновации» для организации сетевого взаимодействия профессионального сообщества и родителей воспитанников</w:t>
            </w:r>
          </w:p>
        </w:tc>
        <w:tc>
          <w:tcPr>
            <w:tcW w:w="3538" w:type="dxa"/>
          </w:tcPr>
          <w:p w:rsidR="00C1528D" w:rsidRPr="00E847A1" w:rsidRDefault="00C1528D" w:rsidP="00C152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="00227593"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остигнут</w:t>
            </w:r>
            <w:r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частично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так как рассчитан</w:t>
            </w:r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весь период </w:t>
            </w:r>
            <w:proofErr w:type="gramStart"/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инновационной</w:t>
            </w:r>
            <w:proofErr w:type="gramEnd"/>
          </w:p>
          <w:p w:rsidR="00C1528D" w:rsidRPr="00E847A1" w:rsidRDefault="00C1528D" w:rsidP="00C1528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</w:tc>
      </w:tr>
      <w:tr w:rsidR="00C1528D" w:rsidRPr="00E847A1" w:rsidTr="0046013F">
        <w:tc>
          <w:tcPr>
            <w:tcW w:w="562" w:type="dxa"/>
          </w:tcPr>
          <w:p w:rsidR="00C1528D" w:rsidRPr="00E847A1" w:rsidRDefault="00C1528D" w:rsidP="00C152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28D" w:rsidRPr="00E847A1" w:rsidRDefault="00C1528D" w:rsidP="00C1528D">
            <w:pPr>
              <w:pStyle w:val="22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Формирование активной, самостоятельной, творческой личности дошкольника и развитие их познавательной мотивации. Повышение уровня интеллектуальной, информационной, когнитивной и технологической компетентности дошкольников.</w:t>
            </w:r>
          </w:p>
        </w:tc>
        <w:tc>
          <w:tcPr>
            <w:tcW w:w="3538" w:type="dxa"/>
          </w:tcPr>
          <w:p w:rsidR="00C1528D" w:rsidRPr="00E847A1" w:rsidRDefault="00C1528D" w:rsidP="00C152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="00227593"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остигнут</w:t>
            </w:r>
            <w:r w:rsidRPr="00D52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частично</w:t>
            </w: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так как рассчитан</w:t>
            </w:r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весь период </w:t>
            </w:r>
            <w:proofErr w:type="gramStart"/>
            <w:r w:rsidRPr="00E8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инновационной</w:t>
            </w:r>
            <w:proofErr w:type="gramEnd"/>
          </w:p>
          <w:p w:rsidR="00C1528D" w:rsidRPr="00E847A1" w:rsidRDefault="00C1528D" w:rsidP="00C1528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47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</w:tc>
      </w:tr>
      <w:tr w:rsidR="00227593" w:rsidRPr="00E847A1" w:rsidTr="0046013F">
        <w:tc>
          <w:tcPr>
            <w:tcW w:w="562" w:type="dxa"/>
          </w:tcPr>
          <w:p w:rsidR="00227593" w:rsidRPr="00E847A1" w:rsidRDefault="00227593" w:rsidP="00227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7593" w:rsidRPr="00E847A1" w:rsidRDefault="00227593" w:rsidP="00227593">
            <w:pPr>
              <w:pStyle w:val="22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Вовлечение родителей дошкольников как заинтересованных партнёров проекта в рамках реализации проекта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593" w:rsidRPr="00AE3AD3" w:rsidRDefault="00227593" w:rsidP="00227593">
            <w:pPr>
              <w:pStyle w:val="22"/>
              <w:shd w:val="clear" w:color="auto" w:fill="auto"/>
              <w:spacing w:line="280" w:lineRule="exact"/>
              <w:ind w:firstLine="0"/>
              <w:jc w:val="left"/>
              <w:rPr>
                <w:b/>
                <w:sz w:val="24"/>
                <w:szCs w:val="24"/>
                <w:u w:val="single"/>
              </w:rPr>
            </w:pPr>
            <w:r w:rsidRPr="00AE3AD3">
              <w:rPr>
                <w:b/>
                <w:sz w:val="24"/>
                <w:szCs w:val="24"/>
                <w:u w:val="single"/>
              </w:rPr>
              <w:t>Достигнут</w:t>
            </w:r>
          </w:p>
        </w:tc>
      </w:tr>
    </w:tbl>
    <w:p w:rsidR="005A1ABD" w:rsidRPr="00E847A1" w:rsidRDefault="005A1ABD" w:rsidP="00283F5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3342" w:rsidRPr="00E847A1" w:rsidRDefault="00E33342" w:rsidP="00283F5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7A1">
        <w:rPr>
          <w:rFonts w:ascii="Times New Roman" w:hAnsi="Times New Roman" w:cs="Times New Roman"/>
          <w:b/>
          <w:sz w:val="24"/>
          <w:szCs w:val="24"/>
          <w:u w:val="single"/>
        </w:rPr>
        <w:t>3.3.Достигнутые внешние эффекты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94"/>
        <w:gridCol w:w="5213"/>
        <w:gridCol w:w="3402"/>
      </w:tblGrid>
      <w:tr w:rsidR="002D25BB" w:rsidRPr="00E847A1" w:rsidTr="002D25BB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5BB" w:rsidRPr="00E847A1" w:rsidRDefault="002D25BB" w:rsidP="00E33342">
            <w:pPr>
              <w:pStyle w:val="22"/>
              <w:shd w:val="clear" w:color="auto" w:fill="auto"/>
              <w:spacing w:after="60" w:line="280" w:lineRule="exact"/>
              <w:ind w:firstLine="0"/>
              <w:jc w:val="left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№</w:t>
            </w:r>
          </w:p>
          <w:p w:rsidR="002D25BB" w:rsidRPr="00E847A1" w:rsidRDefault="002D25BB" w:rsidP="00E33342">
            <w:pPr>
              <w:pStyle w:val="22"/>
              <w:shd w:val="clear" w:color="auto" w:fill="auto"/>
              <w:spacing w:before="60" w:line="280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E847A1">
              <w:rPr>
                <w:sz w:val="24"/>
                <w:szCs w:val="24"/>
              </w:rPr>
              <w:t>п</w:t>
            </w:r>
            <w:proofErr w:type="gramEnd"/>
            <w:r w:rsidRPr="00E847A1">
              <w:rPr>
                <w:sz w:val="24"/>
                <w:szCs w:val="24"/>
              </w:rPr>
              <w:t>/п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5BB" w:rsidRPr="00E847A1" w:rsidRDefault="002D25BB" w:rsidP="00E33342">
            <w:pPr>
              <w:pStyle w:val="22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Результат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5BB" w:rsidRPr="00E847A1" w:rsidRDefault="002D25BB" w:rsidP="00E33342">
            <w:pPr>
              <w:pStyle w:val="22"/>
              <w:shd w:val="clear" w:color="auto" w:fill="auto"/>
              <w:spacing w:after="120" w:line="280" w:lineRule="exact"/>
              <w:ind w:left="360" w:firstLine="0"/>
              <w:jc w:val="left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Достигнут/не</w:t>
            </w:r>
          </w:p>
          <w:p w:rsidR="002D25BB" w:rsidRPr="00E847A1" w:rsidRDefault="002D25BB" w:rsidP="00E33342">
            <w:pPr>
              <w:pStyle w:val="22"/>
              <w:shd w:val="clear" w:color="auto" w:fill="auto"/>
              <w:spacing w:before="120" w:line="280" w:lineRule="exact"/>
              <w:ind w:firstLine="0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достигнут</w:t>
            </w:r>
          </w:p>
        </w:tc>
      </w:tr>
      <w:tr w:rsidR="002D25BB" w:rsidRPr="00E847A1" w:rsidTr="002D25BB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5BB" w:rsidRPr="00E847A1" w:rsidRDefault="002D25BB" w:rsidP="00E33342">
            <w:pPr>
              <w:pStyle w:val="22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5BB" w:rsidRPr="00E847A1" w:rsidRDefault="002D25BB" w:rsidP="00E33342">
            <w:pPr>
              <w:pStyle w:val="22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 xml:space="preserve">Диссеминация инновационного педагогического опыта по разработке и созданию интерактивных игровых упражнений в соответствии с ФГОС </w:t>
            </w:r>
            <w:proofErr w:type="gramStart"/>
            <w:r w:rsidRPr="00E847A1">
              <w:rPr>
                <w:sz w:val="24"/>
                <w:szCs w:val="24"/>
              </w:rPr>
              <w:t>ДО</w:t>
            </w:r>
            <w:proofErr w:type="gramEnd"/>
            <w:r w:rsidRPr="00E847A1">
              <w:rPr>
                <w:sz w:val="24"/>
                <w:szCs w:val="24"/>
              </w:rPr>
              <w:t xml:space="preserve"> (</w:t>
            </w:r>
            <w:proofErr w:type="gramStart"/>
            <w:r w:rsidRPr="00E847A1">
              <w:rPr>
                <w:sz w:val="24"/>
                <w:szCs w:val="24"/>
              </w:rPr>
              <w:t>объединение</w:t>
            </w:r>
            <w:proofErr w:type="gramEnd"/>
            <w:r w:rsidRPr="00E847A1">
              <w:rPr>
                <w:sz w:val="24"/>
                <w:szCs w:val="24"/>
              </w:rPr>
              <w:t xml:space="preserve"> ресурсов и совместное их использование)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5BB" w:rsidRPr="00AE3AD3" w:rsidRDefault="002D25BB" w:rsidP="00E33342">
            <w:pPr>
              <w:pStyle w:val="22"/>
              <w:shd w:val="clear" w:color="auto" w:fill="auto"/>
              <w:spacing w:line="28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E3AD3">
              <w:rPr>
                <w:b/>
                <w:sz w:val="24"/>
                <w:szCs w:val="24"/>
              </w:rPr>
              <w:t>достигнут</w:t>
            </w:r>
          </w:p>
        </w:tc>
      </w:tr>
      <w:tr w:rsidR="002D25BB" w:rsidRPr="00E847A1" w:rsidTr="002D25BB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5BB" w:rsidRPr="00E847A1" w:rsidRDefault="002D25BB" w:rsidP="00E33342">
            <w:pPr>
              <w:pStyle w:val="22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5BB" w:rsidRPr="00E847A1" w:rsidRDefault="002D25BB" w:rsidP="00E33342">
            <w:pPr>
              <w:pStyle w:val="22"/>
              <w:shd w:val="clear" w:color="auto" w:fill="auto"/>
              <w:spacing w:line="326" w:lineRule="exact"/>
              <w:ind w:firstLine="0"/>
              <w:jc w:val="both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Расширение системы внешних социальных связей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5BB" w:rsidRPr="00AE3AD3" w:rsidRDefault="002D25BB" w:rsidP="00E33342">
            <w:pPr>
              <w:pStyle w:val="22"/>
              <w:shd w:val="clear" w:color="auto" w:fill="auto"/>
              <w:spacing w:line="28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E3AD3">
              <w:rPr>
                <w:b/>
                <w:sz w:val="24"/>
                <w:szCs w:val="24"/>
              </w:rPr>
              <w:t>достигнут</w:t>
            </w:r>
          </w:p>
        </w:tc>
      </w:tr>
      <w:tr w:rsidR="002D25BB" w:rsidRPr="00E847A1" w:rsidTr="002D25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5BB" w:rsidRPr="00E847A1" w:rsidRDefault="002D25BB" w:rsidP="00E33342">
            <w:pPr>
              <w:pStyle w:val="22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5BB" w:rsidRPr="00E847A1" w:rsidRDefault="002D25BB" w:rsidP="00E33342">
            <w:pPr>
              <w:pStyle w:val="22"/>
              <w:shd w:val="clear" w:color="auto" w:fill="auto"/>
              <w:spacing w:line="326" w:lineRule="exact"/>
              <w:ind w:firstLine="0"/>
              <w:jc w:val="both"/>
              <w:rPr>
                <w:sz w:val="24"/>
                <w:szCs w:val="24"/>
              </w:rPr>
            </w:pPr>
            <w:r w:rsidRPr="00E847A1">
              <w:rPr>
                <w:sz w:val="24"/>
                <w:szCs w:val="24"/>
              </w:rPr>
              <w:t>Формирование положительного общественного мнения о деятельности ДОУ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5BB" w:rsidRPr="00AE3AD3" w:rsidRDefault="002D25BB" w:rsidP="00E33342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D3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</w:t>
            </w:r>
          </w:p>
        </w:tc>
      </w:tr>
    </w:tbl>
    <w:p w:rsidR="00AE3AD3" w:rsidRDefault="00AE3AD3" w:rsidP="00A84E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54BE" w:rsidRDefault="00E33342" w:rsidP="00A84E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7A1">
        <w:rPr>
          <w:rFonts w:ascii="Times New Roman" w:hAnsi="Times New Roman" w:cs="Times New Roman"/>
          <w:b/>
          <w:sz w:val="24"/>
          <w:szCs w:val="24"/>
          <w:u w:val="single"/>
        </w:rPr>
        <w:t>3.4</w:t>
      </w:r>
      <w:r w:rsidR="00D454BE" w:rsidRPr="00E847A1">
        <w:rPr>
          <w:rFonts w:ascii="Times New Roman" w:hAnsi="Times New Roman" w:cs="Times New Roman"/>
          <w:b/>
          <w:sz w:val="24"/>
          <w:szCs w:val="24"/>
          <w:u w:val="single"/>
        </w:rPr>
        <w:t>. Распространение инновационного опыта</w:t>
      </w:r>
      <w:r w:rsidR="008C5968" w:rsidRPr="00E847A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среди образовательных организаций, расположенных на территории Свердловской области.</w:t>
      </w:r>
    </w:p>
    <w:p w:rsidR="00AE3AD3" w:rsidRPr="00E847A1" w:rsidRDefault="00AE3AD3" w:rsidP="00A84E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EE0" w:rsidRPr="00E847A1" w:rsidRDefault="008C5968" w:rsidP="00AE3AD3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NRCyrMT-Bold" w:hAnsi="Times New Roman" w:cs="Times New Roman"/>
          <w:bCs/>
          <w:color w:val="231F20"/>
          <w:sz w:val="24"/>
          <w:szCs w:val="24"/>
        </w:rPr>
      </w:pPr>
      <w:r w:rsidRPr="00E847A1">
        <w:rPr>
          <w:rFonts w:ascii="Times New Roman" w:hAnsi="Times New Roman" w:cs="Times New Roman"/>
          <w:sz w:val="24"/>
          <w:szCs w:val="24"/>
        </w:rPr>
        <w:t>Ноябрь 2017г.</w:t>
      </w:r>
      <w:r w:rsidRPr="00E847A1">
        <w:rPr>
          <w:rFonts w:ascii="Times New Roman" w:eastAsia="TimesNRCyrMT-Bold" w:hAnsi="Times New Roman" w:cs="Times New Roman"/>
          <w:bCs/>
          <w:color w:val="231F20"/>
          <w:sz w:val="24"/>
          <w:szCs w:val="24"/>
        </w:rPr>
        <w:t xml:space="preserve"> на Портале Всероссийского социального проекта «Страна талантов» </w:t>
      </w:r>
      <w:hyperlink r:id="rId12" w:history="1">
        <w:r w:rsidRPr="00E847A1">
          <w:rPr>
            <w:rStyle w:val="a5"/>
            <w:rFonts w:ascii="Times New Roman" w:eastAsia="TimesNRCyrMT-Bold" w:hAnsi="Times New Roman" w:cs="Times New Roman"/>
            <w:bCs/>
            <w:sz w:val="24"/>
            <w:szCs w:val="24"/>
          </w:rPr>
          <w:t>www.stranatalantov.com</w:t>
        </w:r>
      </w:hyperlink>
      <w:r w:rsidRPr="00E847A1">
        <w:rPr>
          <w:rFonts w:ascii="Times New Roman" w:eastAsia="TimesNRCyrMT-Bold" w:hAnsi="Times New Roman" w:cs="Times New Roman"/>
          <w:bCs/>
          <w:color w:val="231F20"/>
          <w:sz w:val="24"/>
          <w:szCs w:val="24"/>
        </w:rPr>
        <w:t xml:space="preserve"> </w:t>
      </w:r>
    </w:p>
    <w:p w:rsidR="008C5968" w:rsidRPr="00AE3AD3" w:rsidRDefault="00A84EE0" w:rsidP="00AE3AD3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</w:pPr>
      <w:r w:rsidRPr="00AE3AD3">
        <w:rPr>
          <w:rFonts w:ascii="Times New Roman" w:eastAsia="TimesNRCyrMT-Bold" w:hAnsi="Times New Roman" w:cs="Times New Roman"/>
          <w:bCs/>
          <w:color w:val="231F20"/>
          <w:sz w:val="24"/>
          <w:szCs w:val="24"/>
        </w:rPr>
        <w:t>-</w:t>
      </w:r>
      <w:r w:rsidR="008C5968" w:rsidRPr="00AE3AD3">
        <w:rPr>
          <w:rFonts w:ascii="Times New Roman" w:eastAsia="TimesNRCyrMT-Bold" w:hAnsi="Times New Roman" w:cs="Times New Roman"/>
          <w:bCs/>
          <w:color w:val="231F20"/>
          <w:sz w:val="24"/>
          <w:szCs w:val="24"/>
        </w:rPr>
        <w:t>«Умные игры</w:t>
      </w:r>
      <w:r w:rsidR="008C5968" w:rsidRPr="00AE3AD3"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  <w:t xml:space="preserve"> </w:t>
      </w:r>
      <w:r w:rsidR="008C5968" w:rsidRPr="00AE3AD3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en-GB" w:bidi="en-GB"/>
        </w:rPr>
        <w:t>SMARTBOARD</w:t>
      </w:r>
      <w:r w:rsidR="008C5968" w:rsidRPr="00AE3AD3"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  <w:t xml:space="preserve">  как средство развития интеллектуаль</w:t>
      </w:r>
      <w:r w:rsidRPr="00AE3AD3"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  <w:t>но-творческих способностей дош</w:t>
      </w:r>
      <w:r w:rsidR="008C5968" w:rsidRPr="00AE3AD3"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  <w:t>кольников</w:t>
      </w:r>
      <w:r w:rsidRPr="00AE3AD3"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  <w:t>».</w:t>
      </w:r>
    </w:p>
    <w:p w:rsidR="00A84EE0" w:rsidRPr="00AE3AD3" w:rsidRDefault="00A84EE0" w:rsidP="00AE3AD3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</w:pPr>
      <w:r w:rsidRPr="00AE3AD3"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  <w:t>-«Детско-родительский интерактивный марафон «Территория возможностей».</w:t>
      </w:r>
    </w:p>
    <w:p w:rsidR="00A84EE0" w:rsidRPr="00E847A1" w:rsidRDefault="00A84EE0" w:rsidP="00AE3AD3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NRCyrMT-Bold" w:hAnsi="Times New Roman" w:cs="Times New Roman"/>
          <w:bCs/>
          <w:color w:val="231F20"/>
          <w:sz w:val="24"/>
          <w:szCs w:val="24"/>
        </w:rPr>
      </w:pPr>
      <w:r w:rsidRPr="00E847A1">
        <w:rPr>
          <w:rFonts w:ascii="Times New Roman" w:eastAsia="Arial Unicode MS" w:hAnsi="Times New Roman" w:cs="Times New Roman"/>
          <w:color w:val="000000"/>
          <w:sz w:val="24"/>
          <w:szCs w:val="24"/>
          <w:lang w:eastAsia="en-GB" w:bidi="en-GB"/>
        </w:rPr>
        <w:t>Декабрь 2017. В рамках участия в конкурсе среди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школа».</w:t>
      </w:r>
    </w:p>
    <w:p w:rsidR="002D25BB" w:rsidRPr="00E847A1" w:rsidRDefault="002D25BB" w:rsidP="00635466">
      <w:pPr>
        <w:pStyle w:val="10"/>
        <w:shd w:val="clear" w:color="auto" w:fill="auto"/>
        <w:spacing w:before="0" w:after="308" w:line="260" w:lineRule="exact"/>
        <w:ind w:firstLine="0"/>
        <w:jc w:val="left"/>
        <w:rPr>
          <w:sz w:val="24"/>
          <w:szCs w:val="24"/>
        </w:rPr>
      </w:pPr>
      <w:bookmarkStart w:id="3" w:name="bookmark6"/>
      <w:r w:rsidRPr="00E847A1">
        <w:rPr>
          <w:sz w:val="24"/>
          <w:szCs w:val="24"/>
          <w:u w:val="single"/>
        </w:rPr>
        <w:t>4. Перспективы дальнейшей работы</w:t>
      </w:r>
      <w:r w:rsidRPr="00E847A1">
        <w:rPr>
          <w:sz w:val="24"/>
          <w:szCs w:val="24"/>
        </w:rPr>
        <w:t>:</w:t>
      </w:r>
      <w:bookmarkEnd w:id="3"/>
    </w:p>
    <w:p w:rsidR="002D25BB" w:rsidRPr="00AE3AD3" w:rsidRDefault="002D25BB" w:rsidP="00E94A30">
      <w:pPr>
        <w:pStyle w:val="50"/>
        <w:shd w:val="clear" w:color="auto" w:fill="auto"/>
        <w:spacing w:before="0"/>
        <w:jc w:val="center"/>
        <w:rPr>
          <w:i w:val="0"/>
          <w:sz w:val="24"/>
          <w:szCs w:val="24"/>
          <w:u w:val="single"/>
        </w:rPr>
      </w:pPr>
      <w:r w:rsidRPr="00635466">
        <w:rPr>
          <w:b/>
          <w:i w:val="0"/>
          <w:sz w:val="24"/>
          <w:szCs w:val="24"/>
          <w:u w:val="single"/>
        </w:rPr>
        <w:t>Инновационный модуль №1.</w:t>
      </w:r>
      <w:r w:rsidRPr="00AE3AD3">
        <w:rPr>
          <w:i w:val="0"/>
          <w:sz w:val="24"/>
          <w:szCs w:val="24"/>
          <w:u w:val="single"/>
        </w:rPr>
        <w:t xml:space="preserve"> Игровая форма взаимодействия всех участников образовательных отношений «Малое Научное Общество «МЕГА - умники»</w:t>
      </w:r>
    </w:p>
    <w:p w:rsidR="002D25BB" w:rsidRPr="00E847A1" w:rsidRDefault="002D25BB" w:rsidP="00635466">
      <w:pPr>
        <w:pStyle w:val="22"/>
        <w:numPr>
          <w:ilvl w:val="0"/>
          <w:numId w:val="20"/>
        </w:numPr>
        <w:shd w:val="clear" w:color="auto" w:fill="auto"/>
        <w:tabs>
          <w:tab w:val="left" w:pos="1443"/>
        </w:tabs>
        <w:jc w:val="both"/>
        <w:rPr>
          <w:sz w:val="24"/>
          <w:szCs w:val="24"/>
        </w:rPr>
      </w:pPr>
      <w:r w:rsidRPr="00E847A1">
        <w:rPr>
          <w:sz w:val="24"/>
          <w:szCs w:val="24"/>
        </w:rPr>
        <w:t>Организация инновационных форм игрового сотрудничества в совместной деятельности всех участников образовательных отношений.</w:t>
      </w:r>
    </w:p>
    <w:p w:rsidR="002D25BB" w:rsidRPr="00E847A1" w:rsidRDefault="002D25BB" w:rsidP="00635466">
      <w:pPr>
        <w:pStyle w:val="22"/>
        <w:numPr>
          <w:ilvl w:val="0"/>
          <w:numId w:val="20"/>
        </w:numPr>
        <w:shd w:val="clear" w:color="auto" w:fill="auto"/>
        <w:tabs>
          <w:tab w:val="left" w:pos="1443"/>
        </w:tabs>
        <w:spacing w:after="300"/>
        <w:jc w:val="both"/>
        <w:rPr>
          <w:sz w:val="24"/>
          <w:szCs w:val="24"/>
        </w:rPr>
      </w:pPr>
      <w:r w:rsidRPr="00E847A1">
        <w:rPr>
          <w:sz w:val="24"/>
          <w:szCs w:val="24"/>
        </w:rPr>
        <w:t xml:space="preserve">Создание системы поддержки и развития </w:t>
      </w:r>
      <w:r w:rsidR="00E94A30" w:rsidRPr="00E847A1">
        <w:rPr>
          <w:sz w:val="24"/>
          <w:szCs w:val="24"/>
        </w:rPr>
        <w:t>научно-технического</w:t>
      </w:r>
      <w:r w:rsidRPr="00E847A1">
        <w:rPr>
          <w:sz w:val="24"/>
          <w:szCs w:val="24"/>
        </w:rPr>
        <w:t xml:space="preserve"> творчества воспитанников в условиях игровой интерактивной среды.</w:t>
      </w:r>
    </w:p>
    <w:p w:rsidR="002D25BB" w:rsidRPr="00AE3AD3" w:rsidRDefault="002D25BB" w:rsidP="00AE3AD3">
      <w:pPr>
        <w:pStyle w:val="50"/>
        <w:shd w:val="clear" w:color="auto" w:fill="auto"/>
        <w:spacing w:before="0"/>
        <w:ind w:left="709"/>
        <w:rPr>
          <w:i w:val="0"/>
          <w:sz w:val="24"/>
          <w:szCs w:val="24"/>
          <w:u w:val="single"/>
        </w:rPr>
      </w:pPr>
      <w:r w:rsidRPr="00635466">
        <w:rPr>
          <w:b/>
          <w:i w:val="0"/>
          <w:sz w:val="24"/>
          <w:szCs w:val="24"/>
          <w:u w:val="single"/>
        </w:rPr>
        <w:t>Инновационный модуль №2</w:t>
      </w:r>
      <w:r w:rsidRPr="00AE3AD3">
        <w:rPr>
          <w:i w:val="0"/>
          <w:sz w:val="24"/>
          <w:szCs w:val="24"/>
          <w:u w:val="single"/>
        </w:rPr>
        <w:t>.Сетевое взаимодействие профессионального педагогического сообщества «</w:t>
      </w:r>
      <w:proofErr w:type="spellStart"/>
      <w:r w:rsidRPr="00AE3AD3">
        <w:rPr>
          <w:i w:val="0"/>
          <w:sz w:val="24"/>
          <w:szCs w:val="24"/>
          <w:u w:val="single"/>
        </w:rPr>
        <w:t>Интерактив</w:t>
      </w:r>
      <w:proofErr w:type="spellEnd"/>
      <w:r w:rsidRPr="00AE3AD3">
        <w:rPr>
          <w:i w:val="0"/>
          <w:sz w:val="24"/>
          <w:szCs w:val="24"/>
          <w:u w:val="single"/>
        </w:rPr>
        <w:t>»</w:t>
      </w:r>
    </w:p>
    <w:p w:rsidR="002D25BB" w:rsidRPr="00E847A1" w:rsidRDefault="00754BF5" w:rsidP="00635466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jc w:val="both"/>
        <w:rPr>
          <w:sz w:val="24"/>
          <w:szCs w:val="24"/>
        </w:rPr>
      </w:pPr>
      <w:r w:rsidRPr="00E847A1">
        <w:rPr>
          <w:sz w:val="24"/>
          <w:szCs w:val="24"/>
        </w:rPr>
        <w:t>Продолжать реализацию</w:t>
      </w:r>
      <w:r w:rsidR="002D25BB" w:rsidRPr="00E847A1">
        <w:rPr>
          <w:sz w:val="24"/>
          <w:szCs w:val="24"/>
        </w:rPr>
        <w:t xml:space="preserve"> эффективных техник организации игрового сотрудничества дошкольников с использованием развивающих игр и средств </w:t>
      </w:r>
      <w:proofErr w:type="spellStart"/>
      <w:r w:rsidR="002D25BB" w:rsidRPr="00E847A1">
        <w:rPr>
          <w:sz w:val="24"/>
          <w:szCs w:val="24"/>
          <w:lang w:val="en-GB" w:eastAsia="en-GB" w:bidi="en-GB"/>
        </w:rPr>
        <w:t>SmartBoard</w:t>
      </w:r>
      <w:proofErr w:type="spellEnd"/>
      <w:r w:rsidR="00E94A30" w:rsidRPr="00E847A1">
        <w:rPr>
          <w:sz w:val="24"/>
          <w:szCs w:val="24"/>
          <w:lang w:eastAsia="en-GB" w:bidi="en-GB"/>
        </w:rPr>
        <w:t>.</w:t>
      </w:r>
    </w:p>
    <w:p w:rsidR="002D25BB" w:rsidRPr="00E847A1" w:rsidRDefault="002D25BB" w:rsidP="00635466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jc w:val="both"/>
        <w:rPr>
          <w:sz w:val="24"/>
          <w:szCs w:val="24"/>
        </w:rPr>
      </w:pPr>
      <w:r w:rsidRPr="00E847A1">
        <w:rPr>
          <w:sz w:val="24"/>
          <w:szCs w:val="24"/>
        </w:rPr>
        <w:t>Обмен педагогическим опытом и трансляция открытых образовательных практик по использованию игровых интерактивных технологий в дошкольной организации</w:t>
      </w:r>
    </w:p>
    <w:p w:rsidR="00754BF5" w:rsidRPr="00E847A1" w:rsidRDefault="00237E8D" w:rsidP="00635466">
      <w:pPr>
        <w:pStyle w:val="22"/>
        <w:numPr>
          <w:ilvl w:val="0"/>
          <w:numId w:val="21"/>
        </w:numPr>
        <w:shd w:val="clear" w:color="auto" w:fill="auto"/>
        <w:tabs>
          <w:tab w:val="left" w:pos="6572"/>
        </w:tabs>
        <w:jc w:val="both"/>
        <w:rPr>
          <w:sz w:val="24"/>
          <w:szCs w:val="24"/>
        </w:rPr>
      </w:pPr>
      <w:r w:rsidRPr="00E847A1">
        <w:rPr>
          <w:sz w:val="24"/>
          <w:szCs w:val="24"/>
        </w:rPr>
        <w:t xml:space="preserve">Практическое знакомство с </w:t>
      </w:r>
      <w:r w:rsidR="002D25BB" w:rsidRPr="00E847A1">
        <w:rPr>
          <w:sz w:val="24"/>
          <w:szCs w:val="24"/>
        </w:rPr>
        <w:t>интерактивно-методическим комплексом "Играй и развивайся".</w:t>
      </w:r>
      <w:r w:rsidR="00754BF5" w:rsidRPr="00E847A1">
        <w:rPr>
          <w:sz w:val="24"/>
          <w:szCs w:val="24"/>
        </w:rPr>
        <w:t xml:space="preserve"> </w:t>
      </w:r>
    </w:p>
    <w:p w:rsidR="002D25BB" w:rsidRPr="00E847A1" w:rsidRDefault="00635466" w:rsidP="00635466">
      <w:pPr>
        <w:pStyle w:val="22"/>
        <w:numPr>
          <w:ilvl w:val="0"/>
          <w:numId w:val="21"/>
        </w:numPr>
        <w:shd w:val="clear" w:color="auto" w:fill="auto"/>
        <w:tabs>
          <w:tab w:val="left" w:pos="65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754BF5" w:rsidRPr="00E847A1">
        <w:rPr>
          <w:sz w:val="24"/>
          <w:szCs w:val="24"/>
        </w:rPr>
        <w:t>пробировать программу по использованию конструктора</w:t>
      </w:r>
      <w:r w:rsidR="00754BF5" w:rsidRPr="00E847A1">
        <w:rPr>
          <w:rFonts w:eastAsia="Calibri"/>
          <w:sz w:val="24"/>
          <w:szCs w:val="24"/>
        </w:rPr>
        <w:t xml:space="preserve"> «</w:t>
      </w:r>
      <w:r w:rsidR="00754BF5" w:rsidRPr="00E847A1">
        <w:rPr>
          <w:sz w:val="24"/>
          <w:szCs w:val="24"/>
        </w:rPr>
        <w:t>POLIDRON», результат представить педагогическому сообществу сетевого взаимодействия в рамках проведения мероприятий по реализации задач</w:t>
      </w:r>
      <w:r w:rsidR="00754BF5" w:rsidRPr="00E847A1">
        <w:rPr>
          <w:color w:val="000000"/>
          <w:sz w:val="24"/>
          <w:szCs w:val="24"/>
          <w:lang w:eastAsia="ru-RU" w:bidi="ru-RU"/>
        </w:rPr>
        <w:t xml:space="preserve"> Комплексной программы «Уральская инженерная школа».</w:t>
      </w:r>
    </w:p>
    <w:p w:rsidR="002D25BB" w:rsidRPr="00E847A1" w:rsidRDefault="002D25BB" w:rsidP="00635466">
      <w:pPr>
        <w:pStyle w:val="22"/>
        <w:shd w:val="clear" w:color="auto" w:fill="auto"/>
        <w:tabs>
          <w:tab w:val="left" w:pos="1443"/>
        </w:tabs>
        <w:ind w:left="720" w:firstLine="0"/>
        <w:jc w:val="both"/>
        <w:rPr>
          <w:sz w:val="24"/>
          <w:szCs w:val="24"/>
        </w:rPr>
      </w:pPr>
    </w:p>
    <w:p w:rsidR="008C5968" w:rsidRPr="00E847A1" w:rsidRDefault="008C5968" w:rsidP="00E94A3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C5968" w:rsidRPr="00E8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RCyrMT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D4D"/>
    <w:multiLevelType w:val="multilevel"/>
    <w:tmpl w:val="2A52D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305CD"/>
    <w:multiLevelType w:val="hybridMultilevel"/>
    <w:tmpl w:val="95D47580"/>
    <w:lvl w:ilvl="0" w:tplc="6448B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25DE6"/>
    <w:multiLevelType w:val="hybridMultilevel"/>
    <w:tmpl w:val="F7925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D5829"/>
    <w:multiLevelType w:val="hybridMultilevel"/>
    <w:tmpl w:val="C99CEE1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901090"/>
    <w:multiLevelType w:val="hybridMultilevel"/>
    <w:tmpl w:val="41F25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F31082"/>
    <w:multiLevelType w:val="hybridMultilevel"/>
    <w:tmpl w:val="95E86244"/>
    <w:lvl w:ilvl="0" w:tplc="94342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0C6B"/>
    <w:multiLevelType w:val="hybridMultilevel"/>
    <w:tmpl w:val="534054B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2DE60E53"/>
    <w:multiLevelType w:val="hybridMultilevel"/>
    <w:tmpl w:val="4FA4DF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953C3"/>
    <w:multiLevelType w:val="multilevel"/>
    <w:tmpl w:val="2DA4527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3B6460"/>
    <w:multiLevelType w:val="hybridMultilevel"/>
    <w:tmpl w:val="E19CC320"/>
    <w:lvl w:ilvl="0" w:tplc="6448B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45B88"/>
    <w:multiLevelType w:val="hybridMultilevel"/>
    <w:tmpl w:val="959A9CE8"/>
    <w:lvl w:ilvl="0" w:tplc="6448B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383D1C"/>
    <w:multiLevelType w:val="hybridMultilevel"/>
    <w:tmpl w:val="118230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57746"/>
    <w:multiLevelType w:val="hybridMultilevel"/>
    <w:tmpl w:val="EFEE1A32"/>
    <w:lvl w:ilvl="0" w:tplc="6448B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C0C1ECA"/>
    <w:multiLevelType w:val="hybridMultilevel"/>
    <w:tmpl w:val="03C6298A"/>
    <w:lvl w:ilvl="0" w:tplc="5634710E">
      <w:start w:val="1"/>
      <w:numFmt w:val="decimal"/>
      <w:lvlText w:val="%1."/>
      <w:lvlJc w:val="left"/>
      <w:pPr>
        <w:ind w:left="1230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5B5FA5"/>
    <w:multiLevelType w:val="hybridMultilevel"/>
    <w:tmpl w:val="F14E0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7211F"/>
    <w:multiLevelType w:val="hybridMultilevel"/>
    <w:tmpl w:val="9E22138E"/>
    <w:lvl w:ilvl="0" w:tplc="C20E3334">
      <w:start w:val="1"/>
      <w:numFmt w:val="decimal"/>
      <w:lvlText w:val="%1."/>
      <w:lvlJc w:val="left"/>
      <w:pPr>
        <w:ind w:left="4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A7B0C"/>
    <w:multiLevelType w:val="hybridMultilevel"/>
    <w:tmpl w:val="981A8C14"/>
    <w:lvl w:ilvl="0" w:tplc="6448B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D39B2"/>
    <w:multiLevelType w:val="hybridMultilevel"/>
    <w:tmpl w:val="6610F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F1790"/>
    <w:multiLevelType w:val="hybridMultilevel"/>
    <w:tmpl w:val="27623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90F18"/>
    <w:multiLevelType w:val="hybridMultilevel"/>
    <w:tmpl w:val="69AED82C"/>
    <w:lvl w:ilvl="0" w:tplc="6448B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D3191E"/>
    <w:multiLevelType w:val="hybridMultilevel"/>
    <w:tmpl w:val="DA00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8"/>
  </w:num>
  <w:num w:numId="5">
    <w:abstractNumId w:val="2"/>
  </w:num>
  <w:num w:numId="6">
    <w:abstractNumId w:val="18"/>
  </w:num>
  <w:num w:numId="7">
    <w:abstractNumId w:val="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6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97"/>
    <w:rsid w:val="00072C97"/>
    <w:rsid w:val="000A652A"/>
    <w:rsid w:val="000C2B20"/>
    <w:rsid w:val="0016286A"/>
    <w:rsid w:val="001A531D"/>
    <w:rsid w:val="001D164A"/>
    <w:rsid w:val="001E0508"/>
    <w:rsid w:val="00210ED6"/>
    <w:rsid w:val="0022021C"/>
    <w:rsid w:val="00227593"/>
    <w:rsid w:val="00237E8D"/>
    <w:rsid w:val="0027312E"/>
    <w:rsid w:val="00283F53"/>
    <w:rsid w:val="002D25BB"/>
    <w:rsid w:val="00454DEC"/>
    <w:rsid w:val="0046013F"/>
    <w:rsid w:val="00496018"/>
    <w:rsid w:val="004F4DCD"/>
    <w:rsid w:val="00553375"/>
    <w:rsid w:val="00553AAC"/>
    <w:rsid w:val="005A1ABD"/>
    <w:rsid w:val="00635466"/>
    <w:rsid w:val="006447B3"/>
    <w:rsid w:val="00754BF5"/>
    <w:rsid w:val="00836BC9"/>
    <w:rsid w:val="008409C9"/>
    <w:rsid w:val="00842E77"/>
    <w:rsid w:val="008449A1"/>
    <w:rsid w:val="008548AE"/>
    <w:rsid w:val="00894719"/>
    <w:rsid w:val="008C5312"/>
    <w:rsid w:val="008C5968"/>
    <w:rsid w:val="009224CD"/>
    <w:rsid w:val="00950DAC"/>
    <w:rsid w:val="00975011"/>
    <w:rsid w:val="00981F8E"/>
    <w:rsid w:val="00984187"/>
    <w:rsid w:val="00995F5E"/>
    <w:rsid w:val="009F6310"/>
    <w:rsid w:val="00A23E3C"/>
    <w:rsid w:val="00A251A8"/>
    <w:rsid w:val="00A52A52"/>
    <w:rsid w:val="00A672DC"/>
    <w:rsid w:val="00A84EE0"/>
    <w:rsid w:val="00AC1415"/>
    <w:rsid w:val="00AC2774"/>
    <w:rsid w:val="00AD0F48"/>
    <w:rsid w:val="00AE3AD3"/>
    <w:rsid w:val="00AF6FA8"/>
    <w:rsid w:val="00B126DA"/>
    <w:rsid w:val="00B23B25"/>
    <w:rsid w:val="00B7552D"/>
    <w:rsid w:val="00C1528D"/>
    <w:rsid w:val="00D454BE"/>
    <w:rsid w:val="00D5256A"/>
    <w:rsid w:val="00D60C75"/>
    <w:rsid w:val="00DA7DEA"/>
    <w:rsid w:val="00DB029D"/>
    <w:rsid w:val="00DC75C6"/>
    <w:rsid w:val="00DE4D8A"/>
    <w:rsid w:val="00E0484A"/>
    <w:rsid w:val="00E33342"/>
    <w:rsid w:val="00E847A1"/>
    <w:rsid w:val="00E94A30"/>
    <w:rsid w:val="00F200E1"/>
    <w:rsid w:val="00F32F11"/>
    <w:rsid w:val="00F707D5"/>
    <w:rsid w:val="00F94190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251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251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51A8"/>
    <w:pPr>
      <w:widowControl w:val="0"/>
      <w:shd w:val="clear" w:color="auto" w:fill="FFFFFF"/>
      <w:spacing w:after="0" w:line="322" w:lineRule="exact"/>
      <w:ind w:hanging="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A251A8"/>
    <w:pPr>
      <w:widowControl w:val="0"/>
      <w:shd w:val="clear" w:color="auto" w:fill="FFFFFF"/>
      <w:spacing w:before="2520" w:after="60" w:line="0" w:lineRule="atLeast"/>
      <w:ind w:hanging="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251A8"/>
    <w:pPr>
      <w:ind w:left="720"/>
      <w:contextualSpacing/>
    </w:pPr>
  </w:style>
  <w:style w:type="table" w:styleId="a4">
    <w:name w:val="Table Grid"/>
    <w:basedOn w:val="a1"/>
    <w:uiPriority w:val="39"/>
    <w:rsid w:val="001A5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aliases w:val="Полужирный"/>
    <w:basedOn w:val="21"/>
    <w:rsid w:val="001A5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409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c6">
    <w:name w:val="c1 c6"/>
    <w:basedOn w:val="a0"/>
    <w:rsid w:val="00283F53"/>
  </w:style>
  <w:style w:type="character" w:styleId="a5">
    <w:name w:val="Hyperlink"/>
    <w:basedOn w:val="a0"/>
    <w:uiPriority w:val="99"/>
    <w:unhideWhenUsed/>
    <w:rsid w:val="008C5968"/>
    <w:rPr>
      <w:color w:val="0563C1" w:themeColor="hyperlink"/>
      <w:u w:val="single"/>
    </w:rPr>
  </w:style>
  <w:style w:type="character" w:customStyle="1" w:styleId="5">
    <w:name w:val="Основной текст (5)_"/>
    <w:basedOn w:val="a0"/>
    <w:link w:val="50"/>
    <w:rsid w:val="002D25B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25BB"/>
    <w:pPr>
      <w:widowControl w:val="0"/>
      <w:shd w:val="clear" w:color="auto" w:fill="FFFFFF"/>
      <w:spacing w:before="42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6">
    <w:name w:val="Основной текст_"/>
    <w:basedOn w:val="a0"/>
    <w:link w:val="7"/>
    <w:uiPriority w:val="99"/>
    <w:locked/>
    <w:rsid w:val="00F94190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7">
    <w:name w:val="Основной текст7"/>
    <w:basedOn w:val="a"/>
    <w:link w:val="a6"/>
    <w:uiPriority w:val="99"/>
    <w:rsid w:val="00F94190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 w:cs="Times New Roman"/>
      <w:spacing w:val="1"/>
    </w:rPr>
  </w:style>
  <w:style w:type="paragraph" w:customStyle="1" w:styleId="formattext">
    <w:name w:val="formattext"/>
    <w:basedOn w:val="a"/>
    <w:rsid w:val="00F9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Цветовое выделение"/>
    <w:rsid w:val="00AE3AD3"/>
    <w:rPr>
      <w:b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251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251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51A8"/>
    <w:pPr>
      <w:widowControl w:val="0"/>
      <w:shd w:val="clear" w:color="auto" w:fill="FFFFFF"/>
      <w:spacing w:after="0" w:line="322" w:lineRule="exact"/>
      <w:ind w:hanging="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A251A8"/>
    <w:pPr>
      <w:widowControl w:val="0"/>
      <w:shd w:val="clear" w:color="auto" w:fill="FFFFFF"/>
      <w:spacing w:before="2520" w:after="60" w:line="0" w:lineRule="atLeast"/>
      <w:ind w:hanging="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251A8"/>
    <w:pPr>
      <w:ind w:left="720"/>
      <w:contextualSpacing/>
    </w:pPr>
  </w:style>
  <w:style w:type="table" w:styleId="a4">
    <w:name w:val="Table Grid"/>
    <w:basedOn w:val="a1"/>
    <w:uiPriority w:val="39"/>
    <w:rsid w:val="001A5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aliases w:val="Полужирный"/>
    <w:basedOn w:val="21"/>
    <w:rsid w:val="001A5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409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c6">
    <w:name w:val="c1 c6"/>
    <w:basedOn w:val="a0"/>
    <w:rsid w:val="00283F53"/>
  </w:style>
  <w:style w:type="character" w:styleId="a5">
    <w:name w:val="Hyperlink"/>
    <w:basedOn w:val="a0"/>
    <w:uiPriority w:val="99"/>
    <w:unhideWhenUsed/>
    <w:rsid w:val="008C5968"/>
    <w:rPr>
      <w:color w:val="0563C1" w:themeColor="hyperlink"/>
      <w:u w:val="single"/>
    </w:rPr>
  </w:style>
  <w:style w:type="character" w:customStyle="1" w:styleId="5">
    <w:name w:val="Основной текст (5)_"/>
    <w:basedOn w:val="a0"/>
    <w:link w:val="50"/>
    <w:rsid w:val="002D25B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25BB"/>
    <w:pPr>
      <w:widowControl w:val="0"/>
      <w:shd w:val="clear" w:color="auto" w:fill="FFFFFF"/>
      <w:spacing w:before="42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6">
    <w:name w:val="Основной текст_"/>
    <w:basedOn w:val="a0"/>
    <w:link w:val="7"/>
    <w:uiPriority w:val="99"/>
    <w:locked/>
    <w:rsid w:val="00F94190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7">
    <w:name w:val="Основной текст7"/>
    <w:basedOn w:val="a"/>
    <w:link w:val="a6"/>
    <w:uiPriority w:val="99"/>
    <w:rsid w:val="00F94190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 w:cs="Times New Roman"/>
      <w:spacing w:val="1"/>
    </w:rPr>
  </w:style>
  <w:style w:type="paragraph" w:customStyle="1" w:styleId="formattext">
    <w:name w:val="formattext"/>
    <w:basedOn w:val="a"/>
    <w:rsid w:val="00F9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Цветовое выделение"/>
    <w:rsid w:val="00AE3AD3"/>
    <w:rPr>
      <w:b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lsy.tvoysadik.ru/custom/10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u18@edu-lesnoy.ru" TargetMode="External"/><Relationship Id="rId12" Type="http://schemas.openxmlformats.org/officeDocument/2006/relationships/hyperlink" Target="http://www.stranatalanto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8lsy.tvoysadik.ru./" TargetMode="External"/><Relationship Id="rId11" Type="http://schemas.openxmlformats.org/officeDocument/2006/relationships/hyperlink" Target="http://www.stranatalantov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8lsy.tvoysadik.ru/custom/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8lsy.tvoysadik.ru/custom/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9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18</cp:revision>
  <dcterms:created xsi:type="dcterms:W3CDTF">2018-01-12T07:58:00Z</dcterms:created>
  <dcterms:modified xsi:type="dcterms:W3CDTF">2018-01-23T17:33:00Z</dcterms:modified>
</cp:coreProperties>
</file>