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FC" w:rsidRPr="00D113E5" w:rsidRDefault="00A06EFC" w:rsidP="00D113E5">
      <w:pPr>
        <w:ind w:left="1134"/>
        <w:jc w:val="center"/>
        <w:rPr>
          <w:b/>
          <w:szCs w:val="20"/>
        </w:rPr>
      </w:pPr>
      <w:r w:rsidRPr="00D113E5">
        <w:rPr>
          <w:noProof/>
          <w:szCs w:val="20"/>
        </w:rPr>
        <w:drawing>
          <wp:anchor distT="0" distB="0" distL="114300" distR="114300" simplePos="0" relativeHeight="251663360" behindDoc="1" locked="0" layoutInCell="1" allowOverlap="1" wp14:anchorId="2C658923" wp14:editId="4E4ACE0B">
            <wp:simplePos x="0" y="0"/>
            <wp:positionH relativeFrom="column">
              <wp:posOffset>-167640</wp:posOffset>
            </wp:positionH>
            <wp:positionV relativeFrom="paragraph">
              <wp:posOffset>-129540</wp:posOffset>
            </wp:positionV>
            <wp:extent cx="620638" cy="790575"/>
            <wp:effectExtent l="0" t="0" r="8255" b="0"/>
            <wp:wrapNone/>
            <wp:docPr id="2" name="Рисунок 2" descr="\\Zampotex\обмен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Zampotex\обмен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0" cy="79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3E5" w:rsidRPr="00D113E5">
        <w:rPr>
          <w:b/>
          <w:szCs w:val="20"/>
        </w:rPr>
        <w:t>ГОСУДАРСТВЕННОЕ АВТОНОМНОЕ ПРОФЕССИОНАЛЬНОЕ ОБРАЗОВАТЕЛЬНОЕ УЧРЕЖДЕНИЕ СВЕРДЛОВСКОЙ ОБЛАСТИ «КАМЕНСК-УРАЛЬСКИЙ АГРОПРОМЫШЛЕННЫЙ ТЕХНИКУМ»</w:t>
      </w:r>
    </w:p>
    <w:p w:rsidR="00A06EFC" w:rsidRPr="00D113E5" w:rsidRDefault="00A06EFC" w:rsidP="00A06EFC">
      <w:pPr>
        <w:ind w:firstLine="567"/>
        <w:jc w:val="center"/>
        <w:rPr>
          <w:b/>
          <w:szCs w:val="20"/>
        </w:rPr>
      </w:pPr>
    </w:p>
    <w:p w:rsidR="00206B97" w:rsidRDefault="00206B97" w:rsidP="00A06EFC">
      <w:pPr>
        <w:spacing w:after="120"/>
        <w:jc w:val="center"/>
        <w:rPr>
          <w:b/>
        </w:rPr>
      </w:pPr>
    </w:p>
    <w:p w:rsidR="00206B97" w:rsidRDefault="00206B97" w:rsidP="00A06EFC">
      <w:pPr>
        <w:spacing w:after="120"/>
        <w:jc w:val="center"/>
        <w:rPr>
          <w:b/>
        </w:rPr>
      </w:pPr>
    </w:p>
    <w:p w:rsidR="00A06EFC" w:rsidRPr="00206B97" w:rsidRDefault="00206B97" w:rsidP="00A06EFC">
      <w:pPr>
        <w:spacing w:after="120"/>
        <w:jc w:val="center"/>
        <w:rPr>
          <w:b/>
          <w:caps/>
        </w:rPr>
      </w:pPr>
      <w:r w:rsidRPr="00206B97">
        <w:rPr>
          <w:b/>
          <w:caps/>
        </w:rPr>
        <w:t>Визитная карточка</w:t>
      </w:r>
    </w:p>
    <w:p w:rsidR="0025625A" w:rsidRDefault="00046CBB" w:rsidP="000B531D">
      <w:pPr>
        <w:pStyle w:val="a3"/>
        <w:numPr>
          <w:ilvl w:val="0"/>
          <w:numId w:val="1"/>
        </w:numPr>
        <w:spacing w:line="360" w:lineRule="auto"/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03B4B">
        <w:rPr>
          <w:rFonts w:ascii="Times New Roman" w:hAnsi="Times New Roman" w:cs="Times New Roman"/>
          <w:b/>
          <w:sz w:val="24"/>
          <w:szCs w:val="24"/>
        </w:rPr>
        <w:t>нформационная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справка</w:t>
      </w:r>
      <w:r w:rsidR="0025625A">
        <w:rPr>
          <w:rFonts w:ascii="Times New Roman" w:hAnsi="Times New Roman" w:cs="Times New Roman"/>
          <w:b/>
          <w:sz w:val="24"/>
          <w:szCs w:val="24"/>
        </w:rPr>
        <w:t>.</w:t>
      </w:r>
    </w:p>
    <w:p w:rsidR="00703B4B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Каменск-Уральский агропромышленный техникум</w:t>
      </w:r>
      <w:r w:rsidR="00703B4B">
        <w:rPr>
          <w:rFonts w:ascii="Times New Roman" w:hAnsi="Times New Roman" w:cs="Times New Roman"/>
          <w:sz w:val="24"/>
          <w:szCs w:val="24"/>
        </w:rPr>
        <w:t xml:space="preserve"> – образовательное</w:t>
      </w:r>
      <w:bookmarkStart w:id="0" w:name="_GoBack"/>
      <w:bookmarkEnd w:id="0"/>
      <w:r w:rsidR="00703B4B">
        <w:rPr>
          <w:rFonts w:ascii="Times New Roman" w:hAnsi="Times New Roman" w:cs="Times New Roman"/>
          <w:sz w:val="24"/>
          <w:szCs w:val="24"/>
        </w:rPr>
        <w:t xml:space="preserve"> учреждение среднего профессионального образования, которое уже 77 лет успешно</w:t>
      </w:r>
      <w:r w:rsidRPr="0025625A">
        <w:rPr>
          <w:rFonts w:ascii="Times New Roman" w:hAnsi="Times New Roman" w:cs="Times New Roman"/>
          <w:sz w:val="24"/>
          <w:szCs w:val="24"/>
        </w:rPr>
        <w:t xml:space="preserve"> </w:t>
      </w:r>
      <w:r w:rsidR="00703B4B">
        <w:rPr>
          <w:rFonts w:ascii="Times New Roman" w:hAnsi="Times New Roman" w:cs="Times New Roman"/>
          <w:sz w:val="24"/>
          <w:szCs w:val="24"/>
        </w:rPr>
        <w:t>функционирует на рынке образовательных услуг Свердловской области.</w:t>
      </w:r>
    </w:p>
    <w:p w:rsidR="0025625A" w:rsidRPr="0025625A" w:rsidRDefault="00703B4B" w:rsidP="001D15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5625A" w:rsidRPr="0025625A">
        <w:rPr>
          <w:rFonts w:ascii="Times New Roman" w:hAnsi="Times New Roman" w:cs="Times New Roman"/>
          <w:sz w:val="24"/>
          <w:szCs w:val="24"/>
        </w:rPr>
        <w:t xml:space="preserve">ехникум готовит </w:t>
      </w:r>
      <w:r>
        <w:rPr>
          <w:rFonts w:ascii="Times New Roman" w:hAnsi="Times New Roman" w:cs="Times New Roman"/>
          <w:sz w:val="24"/>
          <w:szCs w:val="24"/>
        </w:rPr>
        <w:t>квалифицированные кадры</w:t>
      </w:r>
      <w:r w:rsidR="0025625A" w:rsidRPr="0025625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программам подготовки специалистов среднего звена: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="0025625A" w:rsidRPr="0025625A">
        <w:rPr>
          <w:rFonts w:ascii="Times New Roman" w:hAnsi="Times New Roman" w:cs="Times New Roman"/>
          <w:sz w:val="24"/>
          <w:szCs w:val="24"/>
        </w:rPr>
        <w:t>«Техническое обслуживание и ремонт автомобильного транспорта» (очная и заочная форма обучения),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="0025625A" w:rsidRPr="0025625A">
        <w:rPr>
          <w:rFonts w:ascii="Times New Roman" w:hAnsi="Times New Roman" w:cs="Times New Roman"/>
          <w:sz w:val="24"/>
          <w:szCs w:val="24"/>
        </w:rPr>
        <w:t>«Механизация сельского хозяйства»,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="0025625A" w:rsidRPr="0025625A">
        <w:rPr>
          <w:rFonts w:ascii="Times New Roman" w:hAnsi="Times New Roman" w:cs="Times New Roman"/>
          <w:sz w:val="24"/>
          <w:szCs w:val="24"/>
        </w:rPr>
        <w:t>«Технология хлеба, кондитерских и макаронных изделий»,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="0025625A" w:rsidRPr="0025625A">
        <w:rPr>
          <w:rFonts w:ascii="Times New Roman" w:hAnsi="Times New Roman" w:cs="Times New Roman"/>
          <w:sz w:val="24"/>
          <w:szCs w:val="24"/>
        </w:rPr>
        <w:t>«Программирование в компьютерных системах»,</w:t>
      </w:r>
    </w:p>
    <w:p w:rsidR="0025625A" w:rsidRPr="0025625A" w:rsidRDefault="0025625A" w:rsidP="001D15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 xml:space="preserve">и </w:t>
      </w:r>
      <w:r w:rsidR="00703B4B">
        <w:rPr>
          <w:rFonts w:ascii="Times New Roman" w:hAnsi="Times New Roman" w:cs="Times New Roman"/>
          <w:sz w:val="24"/>
          <w:szCs w:val="24"/>
        </w:rPr>
        <w:t xml:space="preserve">программам подготовки </w:t>
      </w:r>
      <w:r w:rsidRPr="0025625A">
        <w:rPr>
          <w:rFonts w:ascii="Times New Roman" w:hAnsi="Times New Roman" w:cs="Times New Roman"/>
          <w:sz w:val="24"/>
          <w:szCs w:val="24"/>
        </w:rPr>
        <w:t>квалифицированных рабочих</w:t>
      </w:r>
      <w:r w:rsidR="00703B4B">
        <w:rPr>
          <w:rFonts w:ascii="Times New Roman" w:hAnsi="Times New Roman" w:cs="Times New Roman"/>
          <w:sz w:val="24"/>
          <w:szCs w:val="24"/>
        </w:rPr>
        <w:t xml:space="preserve"> и служащих</w:t>
      </w:r>
      <w:r w:rsidRPr="0025625A">
        <w:rPr>
          <w:rFonts w:ascii="Times New Roman" w:hAnsi="Times New Roman" w:cs="Times New Roman"/>
          <w:sz w:val="24"/>
          <w:szCs w:val="24"/>
        </w:rPr>
        <w:t>: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Pr="0025625A">
        <w:rPr>
          <w:rFonts w:ascii="Times New Roman" w:hAnsi="Times New Roman" w:cs="Times New Roman"/>
          <w:sz w:val="24"/>
          <w:szCs w:val="24"/>
        </w:rPr>
        <w:t>«Мастер по техническому обслуживанию и ремонту машинно-тракторного парка»,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Pr="0025625A">
        <w:rPr>
          <w:rFonts w:ascii="Times New Roman" w:hAnsi="Times New Roman" w:cs="Times New Roman"/>
          <w:sz w:val="24"/>
          <w:szCs w:val="24"/>
        </w:rPr>
        <w:t>«Автомеханик»,</w:t>
      </w:r>
      <w:r w:rsidR="001D1598">
        <w:rPr>
          <w:rFonts w:ascii="Times New Roman" w:hAnsi="Times New Roman" w:cs="Times New Roman"/>
          <w:sz w:val="24"/>
          <w:szCs w:val="24"/>
        </w:rPr>
        <w:t xml:space="preserve"> </w:t>
      </w:r>
      <w:r w:rsidRPr="0025625A">
        <w:rPr>
          <w:rFonts w:ascii="Times New Roman" w:hAnsi="Times New Roman" w:cs="Times New Roman"/>
          <w:sz w:val="24"/>
          <w:szCs w:val="24"/>
        </w:rPr>
        <w:t>«Сварщик», «Секретарь».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Каменск-уральский агропромышленный техникум имеет лицензию на реализацию двух образовательных программ в соответствии с новыми ФГОС СПО, обеспечивающими подготовку кадров по списку 50 наиболее востребованных на рынке труда, новых и перспективных профессий, требующих среднего профессионального образования, утвержденному приказом Министерства труда и социальной защиты Российской Федерации от 02.11.2015 № 831: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15.01.05 «Сварщик (ручной и частично механизированной сварки (наплавки);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35.02.16 «Эксплуатация и ремонт сельскохозяйственной техники и оборудования»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Учебно-материальная база по реализуемым профессиям и специальностям укомплектована в соответс</w:t>
      </w:r>
      <w:r w:rsidR="00A25427">
        <w:rPr>
          <w:rFonts w:ascii="Times New Roman" w:hAnsi="Times New Roman" w:cs="Times New Roman"/>
          <w:sz w:val="24"/>
          <w:szCs w:val="24"/>
        </w:rPr>
        <w:t xml:space="preserve">твии с требованиями федеральных государственных </w:t>
      </w:r>
      <w:r w:rsidRPr="0025625A">
        <w:rPr>
          <w:rFonts w:ascii="Times New Roman" w:hAnsi="Times New Roman" w:cs="Times New Roman"/>
          <w:sz w:val="24"/>
          <w:szCs w:val="24"/>
        </w:rPr>
        <w:t>об</w:t>
      </w:r>
      <w:r w:rsidR="00A25427">
        <w:rPr>
          <w:rFonts w:ascii="Times New Roman" w:hAnsi="Times New Roman" w:cs="Times New Roman"/>
          <w:sz w:val="24"/>
          <w:szCs w:val="24"/>
        </w:rPr>
        <w:t>разовательных стандартов среднего профессионального образования (ФГОС СПО)</w:t>
      </w:r>
      <w:r w:rsidRPr="0025625A">
        <w:rPr>
          <w:rFonts w:ascii="Times New Roman" w:hAnsi="Times New Roman" w:cs="Times New Roman"/>
          <w:sz w:val="24"/>
          <w:szCs w:val="24"/>
        </w:rPr>
        <w:t>.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всегда открыто для взаимодействия с социальными партнерами - предприятиями различных отраслей и форм собственности. Одним из главных механизмов социального партнерства, обеспечивающим востребованность выпускников на региональном рынке труда, является заключение договоров на прохождение производственного обучения и производственной практики обучающихся. Кроме того, работодатели предоставляют возможность проведения уроков производственного обучения на </w:t>
      </w:r>
      <w:r w:rsidRPr="0025625A">
        <w:rPr>
          <w:rFonts w:ascii="Times New Roman" w:hAnsi="Times New Roman" w:cs="Times New Roman"/>
          <w:sz w:val="24"/>
          <w:szCs w:val="24"/>
        </w:rPr>
        <w:lastRenderedPageBreak/>
        <w:t>своей базе, что позволяет обучающимся осваивать современное оборудование и технологии и формирует их профессиональные компетенции. Перспективным направлением деятельности становится разработка и реализация вариативной части основных профессиональных образовательных программ с учетом запросов работодателей, что позволяет нашим выпускникам быть востребованными и конкурентоспособными на рынке труда.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Обучающиеся техникума принимают активное участие в окружных и областных научно-практических конференциях среди профессиональных образовательных организаций, где занимают призовые места. С 2005 года студенты техникума неоднократно</w:t>
      </w:r>
      <w:r w:rsidR="00505AD7">
        <w:rPr>
          <w:rFonts w:ascii="Times New Roman" w:hAnsi="Times New Roman" w:cs="Times New Roman"/>
          <w:sz w:val="24"/>
          <w:szCs w:val="24"/>
        </w:rPr>
        <w:t xml:space="preserve"> </w:t>
      </w:r>
      <w:r w:rsidR="00881B78">
        <w:rPr>
          <w:rFonts w:ascii="Times New Roman" w:hAnsi="Times New Roman" w:cs="Times New Roman"/>
          <w:sz w:val="24"/>
          <w:szCs w:val="24"/>
        </w:rPr>
        <w:t xml:space="preserve">становились победителями </w:t>
      </w:r>
      <w:r w:rsidRPr="0025625A">
        <w:rPr>
          <w:rFonts w:ascii="Times New Roman" w:hAnsi="Times New Roman" w:cs="Times New Roman"/>
          <w:sz w:val="24"/>
          <w:szCs w:val="24"/>
        </w:rPr>
        <w:t>в областном конкурсе профессионального мастерства по профессии «Мастер сельскохозяйственного производства». По итогам олимпиад два человека (учащиеся техникума) являются лауреатами премии Президента РФ по поддержке талантливой молодежи в рамках приоритетного национального проекта «Образование», семь человек – лауреатами премии Губернатора Свердловской области.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В юбилейном 2010 году наше образовательное учреждение стало лауреатом конкурса «Золотая медаль. Европейское качество» в номинации «100 лучших учебных заведений России»!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По результатам 2015 года деятельность Каменск-Уральского агропромышленного техникума была отмечена внесением его во Всероссийский Реестр «Лучшие социально значимые учреждения образования 2015 года».</w:t>
      </w:r>
    </w:p>
    <w:p w:rsidR="0025625A" w:rsidRPr="0025625A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В 2017 году по результатам конкурса, проводимого Ассоциацией творческих педагогов России при поддержке Министерства образования и науки РФ, Каменск-Уральский агропромышленный техникум стал лауреатом Федерального рейтинга ТОП-500 образовательных организаций в номинации «Лучшие условия для обмена педагогическим опытом и профессионального развития»</w:t>
      </w:r>
    </w:p>
    <w:p w:rsidR="001379F4" w:rsidRDefault="0025625A" w:rsidP="002562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625A">
        <w:rPr>
          <w:rFonts w:ascii="Times New Roman" w:hAnsi="Times New Roman" w:cs="Times New Roman"/>
          <w:sz w:val="24"/>
          <w:szCs w:val="24"/>
        </w:rPr>
        <w:t>Мы бережно храним свою историю, гордимся заслугами настоящего и тщательно выстраиваем свое будущее. Мы не останавливаемся на достигнутом, а стремительно развиваемся.</w:t>
      </w:r>
      <w:r w:rsidR="00152ADA" w:rsidRPr="00152ADA">
        <w:rPr>
          <w:b/>
          <w:bCs/>
          <w:i/>
          <w:iCs/>
        </w:rPr>
        <w:t xml:space="preserve"> </w:t>
      </w:r>
      <w:r w:rsidR="00152ADA" w:rsidRPr="00DC197D">
        <w:rPr>
          <w:rFonts w:ascii="Times New Roman" w:hAnsi="Times New Roman" w:cs="Times New Roman"/>
          <w:bCs/>
          <w:iCs/>
          <w:sz w:val="24"/>
          <w:szCs w:val="24"/>
        </w:rPr>
        <w:t>Сохраняя традиции прошлого, вместе создаем будущее!</w:t>
      </w:r>
    </w:p>
    <w:p w:rsidR="007F0D6B" w:rsidRDefault="007F0D6B" w:rsidP="0069332B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 образовательной организации по развитию профессионального образования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2012 года на базе техникума создан </w:t>
      </w:r>
      <w:r w:rsidRPr="001D1598">
        <w:rPr>
          <w:rFonts w:ascii="Times New Roman" w:hAnsi="Times New Roman" w:cs="Times New Roman"/>
          <w:sz w:val="24"/>
          <w:szCs w:val="24"/>
        </w:rPr>
        <w:t>Ресурсный центр развития профессионального образования Свердловской области агропромышленного и лесотехнического профиля (приказ Министерства общего и профессионального образования Свердловской</w:t>
      </w:r>
      <w:r w:rsidR="00644211">
        <w:rPr>
          <w:rFonts w:ascii="Times New Roman" w:hAnsi="Times New Roman" w:cs="Times New Roman"/>
          <w:sz w:val="24"/>
          <w:szCs w:val="24"/>
        </w:rPr>
        <w:t xml:space="preserve"> области от 03.07.2012 № 436-и),</w:t>
      </w:r>
      <w:r w:rsidR="00644211" w:rsidRPr="00644211">
        <w:t xml:space="preserve"> </w:t>
      </w:r>
      <w:r w:rsidR="00644211" w:rsidRPr="00644211">
        <w:rPr>
          <w:rFonts w:ascii="Times New Roman" w:hAnsi="Times New Roman" w:cs="Times New Roman"/>
          <w:sz w:val="24"/>
          <w:szCs w:val="24"/>
        </w:rPr>
        <w:t xml:space="preserve">который ведет целенаправленную научно-методическую и экспертную работу по развитию содержания профессионального образования аграрной и лесотехнической направленности </w:t>
      </w:r>
      <w:r w:rsidR="007C31F8" w:rsidRPr="00644211">
        <w:rPr>
          <w:rFonts w:ascii="Times New Roman" w:hAnsi="Times New Roman" w:cs="Times New Roman"/>
          <w:sz w:val="24"/>
          <w:szCs w:val="24"/>
        </w:rPr>
        <w:t>в профессиональных</w:t>
      </w:r>
      <w:r w:rsidR="00644211" w:rsidRPr="00644211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региона.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lastRenderedPageBreak/>
        <w:t xml:space="preserve">Ресурсный центр выстраивает свою работу с образовательными организациями, объединениями работодателей, сельскохозяйственными предприятиями и иными заинтересованными в развитии аграрного образования структурами Свердловской области, Уральского Федерального округа и Российской Федерации на нескольких уровнях: 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1) непосредственно с образовательными организациями общего и профессионального образования Свердловской области, реализующими образовательные программы аграрной и лесотехнической направленности, а также ведущими сельскохозяйственными предприятиями региона;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2) на уровне 4-х Территориальных ресурсных центров агропромышленного профиля в 5-ти Управленческих округах Свердловской области: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- с общеобразовательными организациями Свердловской области в рамках реализации муниципальных программ непрерывного аграрного образования;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- с профессиональными образовательными организациями агропрофиля Свердловской области, находящимися на территории Управленческого округа;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3) на уровне высшего профессионального аграрного образования: на основе Соглашения о партнерстве с Уральским аграрным университетом (действует на протяжении 6 лет) и членства в Ассоциации «Академический комплекс аграрного образования Свердловской области» (с 2003 года);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4) в рамках работы Отраслевого совета по качеству профессионального образования в сфере АПК и продовольствия Свердловской области: с Министерством АПК и продовольствия Свердловской области, объединениями работодателей, ведущими сельскохозяйственными предприятиями региона, учебно-курсовыми комбинатами;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5) на уровне</w:t>
      </w:r>
      <w:r w:rsidR="000B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31D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="000B531D">
        <w:rPr>
          <w:rFonts w:ascii="Times New Roman" w:hAnsi="Times New Roman" w:cs="Times New Roman"/>
          <w:sz w:val="24"/>
          <w:szCs w:val="24"/>
        </w:rPr>
        <w:t xml:space="preserve"> – </w:t>
      </w:r>
      <w:r w:rsidRPr="001D1598">
        <w:rPr>
          <w:rFonts w:ascii="Times New Roman" w:hAnsi="Times New Roman" w:cs="Times New Roman"/>
          <w:sz w:val="24"/>
          <w:szCs w:val="24"/>
        </w:rPr>
        <w:t xml:space="preserve">решением Межрегионального совета профессионального образования Уральского федерального округа от 18.10.2016 года ГАПОУ СО «Каменск-Уральский агропромышленный техникум» утвержден в качестве центра Окружного методического объединения работников профессиональных образовательных организаций </w:t>
      </w:r>
      <w:proofErr w:type="spellStart"/>
      <w:r w:rsidRPr="001D1598">
        <w:rPr>
          <w:rFonts w:ascii="Times New Roman" w:hAnsi="Times New Roman" w:cs="Times New Roman"/>
          <w:sz w:val="24"/>
          <w:szCs w:val="24"/>
        </w:rPr>
        <w:t>УрФО</w:t>
      </w:r>
      <w:proofErr w:type="spellEnd"/>
      <w:r w:rsidRPr="001D1598">
        <w:rPr>
          <w:rFonts w:ascii="Times New Roman" w:hAnsi="Times New Roman" w:cs="Times New Roman"/>
          <w:sz w:val="24"/>
          <w:szCs w:val="24"/>
        </w:rPr>
        <w:t>, реализующих профессиональные образовательные программы по укрупненной группе профессий и специальностей 35.00.00 «Сельс</w:t>
      </w:r>
      <w:r w:rsidR="000B531D">
        <w:rPr>
          <w:rFonts w:ascii="Times New Roman" w:hAnsi="Times New Roman" w:cs="Times New Roman"/>
          <w:sz w:val="24"/>
          <w:szCs w:val="24"/>
        </w:rPr>
        <w:t>кое, лесное и рыбное хозяйство»</w:t>
      </w:r>
      <w:r w:rsidRPr="001D15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1598" w:rsidRPr="001D1598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t>6) на уровне Федерального учебно-методического объединения среднего профессионального образования (УМО СПО РФ) по укрупненной группе профессий и специальностей 35.00.00 «Сельское, лесное и рыбное хозяйство» и Академии профессионального образования: с методическими объединениями и отдельными образовательными организациями профессионального образования РФ, реализующими образовательные программы аграрной и лесотехнической направленности;</w:t>
      </w:r>
    </w:p>
    <w:p w:rsidR="007F0D6B" w:rsidRPr="007F0D6B" w:rsidRDefault="001D1598" w:rsidP="001D159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598">
        <w:rPr>
          <w:rFonts w:ascii="Times New Roman" w:hAnsi="Times New Roman" w:cs="Times New Roman"/>
          <w:sz w:val="24"/>
          <w:szCs w:val="24"/>
        </w:rPr>
        <w:lastRenderedPageBreak/>
        <w:t>7) на международном уровне: с Северо-Казахстанским профессионально-педагогическим колледжем (Республика Казахстан, г. Петропавловск) с целью реализации совместных образовательных и научных проектов в аграрной сфере.</w:t>
      </w:r>
    </w:p>
    <w:p w:rsidR="00881B78" w:rsidRPr="00881B78" w:rsidRDefault="00881B78" w:rsidP="0069332B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B78">
        <w:rPr>
          <w:rFonts w:ascii="Times New Roman" w:hAnsi="Times New Roman" w:cs="Times New Roman"/>
          <w:b/>
          <w:bCs/>
          <w:iCs/>
          <w:sz w:val="24"/>
          <w:szCs w:val="24"/>
        </w:rPr>
        <w:t>Реализация инновационных проектов в техникуме</w:t>
      </w:r>
    </w:p>
    <w:p w:rsidR="000B531D" w:rsidRPr="000B531D" w:rsidRDefault="00384C25" w:rsidP="007921F9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в техникуме создано </w:t>
      </w:r>
      <w:r w:rsidR="000B531D" w:rsidRPr="000B531D">
        <w:rPr>
          <w:rFonts w:ascii="Times New Roman" w:hAnsi="Times New Roman" w:cs="Times New Roman"/>
          <w:sz w:val="24"/>
          <w:szCs w:val="24"/>
        </w:rPr>
        <w:t xml:space="preserve">Студенческое конструкторское бюро «Агротехник» (далее СКБ) </w:t>
      </w:r>
      <w:r>
        <w:rPr>
          <w:rFonts w:ascii="Times New Roman" w:hAnsi="Times New Roman" w:cs="Times New Roman"/>
          <w:sz w:val="24"/>
          <w:szCs w:val="24"/>
        </w:rPr>
        <w:t>(приказ</w:t>
      </w:r>
      <w:r w:rsidR="000B531D" w:rsidRPr="000B531D">
        <w:rPr>
          <w:rFonts w:ascii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 Свердловско</w:t>
      </w:r>
      <w:r>
        <w:rPr>
          <w:rFonts w:ascii="Times New Roman" w:hAnsi="Times New Roman" w:cs="Times New Roman"/>
          <w:sz w:val="24"/>
          <w:szCs w:val="24"/>
        </w:rPr>
        <w:t>й области от 07.10 2015 № 492-Д)</w:t>
      </w:r>
    </w:p>
    <w:p w:rsidR="000B531D" w:rsidRPr="000B531D" w:rsidRDefault="000B531D" w:rsidP="000B531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531D">
        <w:rPr>
          <w:rFonts w:ascii="Times New Roman" w:hAnsi="Times New Roman" w:cs="Times New Roman"/>
          <w:sz w:val="24"/>
          <w:szCs w:val="24"/>
        </w:rPr>
        <w:t xml:space="preserve">За период работы СКБ с декабря 2015 года по настоящее время к проектно-конструкторской деятельности было привлечено более 200 обучающихся техникума и 72 обучающихся школ, при этом выполнены 8 коллективных (обучающих) проектов, 7 индивидуальных студенческих проектов, связанных с защитой выпускных квалификационных работ, и 42 индивидуальных пробных проекта по выполнению школьниками элементарных моделей; </w:t>
      </w:r>
    </w:p>
    <w:p w:rsidR="000B531D" w:rsidRDefault="000B531D" w:rsidP="000B531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531D">
        <w:rPr>
          <w:rFonts w:ascii="Times New Roman" w:hAnsi="Times New Roman" w:cs="Times New Roman"/>
          <w:sz w:val="24"/>
          <w:szCs w:val="24"/>
        </w:rPr>
        <w:t>Два коллективных проекта обучающихся техникума</w:t>
      </w:r>
      <w:r w:rsidR="00F123FC">
        <w:rPr>
          <w:rFonts w:ascii="Times New Roman" w:hAnsi="Times New Roman" w:cs="Times New Roman"/>
          <w:sz w:val="24"/>
          <w:szCs w:val="24"/>
        </w:rPr>
        <w:t>, разработанных в рамках работы СКБ</w:t>
      </w:r>
      <w:r w:rsidR="00397D50">
        <w:rPr>
          <w:rFonts w:ascii="Times New Roman" w:hAnsi="Times New Roman" w:cs="Times New Roman"/>
          <w:sz w:val="24"/>
          <w:szCs w:val="24"/>
        </w:rPr>
        <w:t>,</w:t>
      </w:r>
      <w:r w:rsidRPr="000B531D">
        <w:rPr>
          <w:rFonts w:ascii="Times New Roman" w:hAnsi="Times New Roman" w:cs="Times New Roman"/>
          <w:sz w:val="24"/>
          <w:szCs w:val="24"/>
        </w:rPr>
        <w:t xml:space="preserve"> «Круглогодичная теплица» и «Экспериментальные сельскохозяйственные технологии» (радиоуправляемый трактор с сконструированными сельхозорудиями) в рамках экспозиции программы «Уральская инженерная школа» и выставки ПРОФТЕХ–2017 были удостоены диплома 1 степени.</w:t>
      </w:r>
    </w:p>
    <w:p w:rsidR="00397D50" w:rsidRDefault="00397D50" w:rsidP="007921F9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7D50">
        <w:rPr>
          <w:rFonts w:ascii="Times New Roman" w:hAnsi="Times New Roman" w:cs="Times New Roman"/>
          <w:sz w:val="24"/>
          <w:szCs w:val="24"/>
        </w:rPr>
        <w:t>Проект Каменск-Уральского агропромышленного техникума «Рентабельное учебно-производственное хозяйство, как фактор повышения качества образовательного процесса в Каменск-Уральском агропромышленном техникуме» был признан лауреатом конкурса «Новаторство в образовании – 2015» в номинации «Самый успешный проект 2015 года в области разработки и реализации стратегии развития аграрного образования» на Всероссийском фестивале инновационных продуктов (Санкт-Петербург, 04.10.2015г.).</w:t>
      </w:r>
    </w:p>
    <w:p w:rsidR="007921F9" w:rsidRPr="007921F9" w:rsidRDefault="007921F9" w:rsidP="007921F9">
      <w:pPr>
        <w:pStyle w:val="a3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921F9">
        <w:rPr>
          <w:rFonts w:ascii="Times New Roman" w:hAnsi="Times New Roman" w:cs="Times New Roman"/>
          <w:sz w:val="24"/>
          <w:szCs w:val="24"/>
        </w:rPr>
        <w:t xml:space="preserve"> 2015 году КУАТ получил статус региональной инновационной площадки по реализации инновационного проекта «Формирование кадрового потенциала агропромышленного комплекса Свердловской области» (Постановление Правительства Свердловской области «Об утверждении перечня региональных инновационных площадок в Свердловской области» от 17.12.2015 № 1115-ПП);</w:t>
      </w:r>
    </w:p>
    <w:p w:rsidR="007921F9" w:rsidRPr="007921F9" w:rsidRDefault="007921F9" w:rsidP="007921F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>- по результатам деятельности Каменск-Уральского агропромышленного техникума в части проектирования подходов к обеспечению устойчивого развития сельских территорий Российской Федерации он был внесен во Всероссийский Реестр «Лучшие социально значимые учреждения образования 2015 года» (сертификат № 066);</w:t>
      </w:r>
    </w:p>
    <w:p w:rsidR="007921F9" w:rsidRPr="000B531D" w:rsidRDefault="007921F9" w:rsidP="007921F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 xml:space="preserve">- за последние 5 лет сотрудниками КУАТ было опубликовано более 60 научных статей по проблемам развития отечественного аграрного образования (только в течение 2016 года – </w:t>
      </w:r>
      <w:r w:rsidRPr="007921F9">
        <w:rPr>
          <w:rFonts w:ascii="Times New Roman" w:hAnsi="Times New Roman" w:cs="Times New Roman"/>
          <w:sz w:val="24"/>
          <w:szCs w:val="24"/>
        </w:rPr>
        <w:lastRenderedPageBreak/>
        <w:t xml:space="preserve">10, в </w:t>
      </w:r>
      <w:proofErr w:type="spellStart"/>
      <w:r w:rsidRPr="007921F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921F9">
        <w:rPr>
          <w:rFonts w:ascii="Times New Roman" w:hAnsi="Times New Roman" w:cs="Times New Roman"/>
          <w:sz w:val="24"/>
          <w:szCs w:val="24"/>
        </w:rPr>
        <w:t xml:space="preserve">. 4 – в научных журналах и изданиях, входящих в Перечень ВАК </w:t>
      </w:r>
      <w:proofErr w:type="spellStart"/>
      <w:r w:rsidRPr="007921F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921F9">
        <w:rPr>
          <w:rFonts w:ascii="Times New Roman" w:hAnsi="Times New Roman" w:cs="Times New Roman"/>
          <w:sz w:val="24"/>
          <w:szCs w:val="24"/>
        </w:rPr>
        <w:t xml:space="preserve"> РФ для опубликования основных результатов научных исследований).</w:t>
      </w:r>
    </w:p>
    <w:p w:rsidR="00D15F90" w:rsidRPr="006E1FA9" w:rsidRDefault="006E1FA9" w:rsidP="00F60283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b/>
          <w:bCs/>
        </w:rPr>
      </w:pPr>
      <w:r w:rsidRPr="006E1FA9">
        <w:rPr>
          <w:b/>
          <w:bCs/>
        </w:rPr>
        <w:t>Военно-патриотическое</w:t>
      </w:r>
      <w:r w:rsidR="00644211">
        <w:rPr>
          <w:b/>
          <w:bCs/>
        </w:rPr>
        <w:t xml:space="preserve"> воспитание</w:t>
      </w:r>
    </w:p>
    <w:p w:rsidR="006E1FA9" w:rsidRPr="006E1FA9" w:rsidRDefault="006E1FA9" w:rsidP="006E1FA9">
      <w:pPr>
        <w:spacing w:line="360" w:lineRule="auto"/>
        <w:ind w:firstLine="709"/>
        <w:jc w:val="both"/>
        <w:rPr>
          <w:szCs w:val="23"/>
        </w:rPr>
      </w:pPr>
      <w:r w:rsidRPr="006E1FA9">
        <w:rPr>
          <w:szCs w:val="23"/>
        </w:rPr>
        <w:t>В Каменск-Уральском агропромышленном техникуме сформирована одна из крупнейших в Свердловской области муниципальных систем военно-патриотического воспитания молодежи, начало которой в 2012 году положила реализация проекта по созданию на базе образовательного учреждения военно-патриотического клуба «ОДОН». Данная идея была воплощена в жизнь благодаря тесному взаимодействию педагогов техникума с ветеранами службы во Внутренних войсках МВД РФ, а результаты работы выразились в проведении многочисленных мероприятий патриотической направленности, призовых местах воспитанников клуба на соревнованиях различного уровня и самое важное – в обеспечении физической, моральной и специальной готовности подростков после получения профессионального образования к службе в Вооруженных Силах РФ.</w:t>
      </w:r>
    </w:p>
    <w:p w:rsidR="006E1FA9" w:rsidRPr="006E1FA9" w:rsidRDefault="0021139E" w:rsidP="006E1FA9">
      <w:pPr>
        <w:spacing w:line="360" w:lineRule="auto"/>
        <w:ind w:firstLine="709"/>
        <w:jc w:val="both"/>
        <w:rPr>
          <w:szCs w:val="23"/>
        </w:rPr>
      </w:pPr>
      <w:r>
        <w:rPr>
          <w:szCs w:val="23"/>
        </w:rPr>
        <w:t>В 2014 году</w:t>
      </w:r>
      <w:r w:rsidR="006E1FA9" w:rsidRPr="006E1FA9">
        <w:rPr>
          <w:szCs w:val="23"/>
        </w:rPr>
        <w:t xml:space="preserve"> проект по созданию на базе Каменск-Уральского агропромышленного техникума военно-патриотического клуба «ОДОН» был признан лауреатом на конкурсе «Новаторство в образовании – 2014» в номинации «Самый успешный проект 2014 года в области разработки патриотического воспитания» на Всероссийском фестивале инновационных продуктов (Санкт-Петербург, май 2014).</w:t>
      </w:r>
    </w:p>
    <w:p w:rsidR="006E1FA9" w:rsidRPr="006E1FA9" w:rsidRDefault="006E1FA9" w:rsidP="006E1FA9">
      <w:pPr>
        <w:spacing w:line="360" w:lineRule="auto"/>
        <w:ind w:firstLine="709"/>
        <w:jc w:val="both"/>
        <w:rPr>
          <w:szCs w:val="23"/>
        </w:rPr>
      </w:pPr>
      <w:r w:rsidRPr="006E1FA9">
        <w:rPr>
          <w:szCs w:val="23"/>
        </w:rPr>
        <w:t>Высокая оценка состояния патриотической работы в образовательном учреждении на общественном уровне легла в основу решения Министерства общего и профессионального образования Свердловской области о создании в 2015 году на базе Каменск-Уральского агропромышленного техникума Центра патриотического воспитания и допризывной подготовки молодежи города Каменска-Уральского и Каменского городского округа.</w:t>
      </w:r>
    </w:p>
    <w:p w:rsidR="00152ADA" w:rsidRPr="00B958EF" w:rsidRDefault="00152ADA" w:rsidP="00B958EF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b/>
          <w:bCs/>
        </w:rPr>
      </w:pPr>
      <w:r w:rsidRPr="00B958EF">
        <w:rPr>
          <w:b/>
          <w:bCs/>
        </w:rPr>
        <w:t>Наличие опыта становления площадкой проведения Регионального чемпионата «Молодые профессионалы» (</w:t>
      </w:r>
      <w:proofErr w:type="spellStart"/>
      <w:r w:rsidRPr="00B958EF">
        <w:rPr>
          <w:b/>
          <w:bCs/>
        </w:rPr>
        <w:t>WorldSkills</w:t>
      </w:r>
      <w:proofErr w:type="spellEnd"/>
      <w:r w:rsidRPr="00B958EF">
        <w:rPr>
          <w:b/>
          <w:bCs/>
        </w:rPr>
        <w:t xml:space="preserve"> </w:t>
      </w:r>
      <w:proofErr w:type="spellStart"/>
      <w:r w:rsidRPr="00B958EF">
        <w:rPr>
          <w:b/>
          <w:bCs/>
        </w:rPr>
        <w:t>Russia</w:t>
      </w:r>
      <w:proofErr w:type="spellEnd"/>
      <w:r w:rsidRPr="00B958EF">
        <w:rPr>
          <w:b/>
          <w:bCs/>
        </w:rPr>
        <w:t>).</w:t>
      </w:r>
    </w:p>
    <w:p w:rsidR="00152ADA" w:rsidRPr="00312F54" w:rsidRDefault="00152ADA" w:rsidP="00152ADA">
      <w:pPr>
        <w:pStyle w:val="a8"/>
        <w:tabs>
          <w:tab w:val="left" w:pos="1134"/>
        </w:tabs>
        <w:spacing w:line="360" w:lineRule="auto"/>
        <w:ind w:left="0" w:firstLine="709"/>
        <w:jc w:val="both"/>
      </w:pPr>
      <w:r w:rsidRPr="00312F54">
        <w:t>Ежегодно с 2015 года Каменск-Уральский агропромышленный техникум уча</w:t>
      </w:r>
      <w:r w:rsidR="00B958EF">
        <w:t xml:space="preserve">ствует в обеспечении компетенции </w:t>
      </w:r>
      <w:r w:rsidR="00B958EF" w:rsidRPr="00B958EF">
        <w:t>«Эксплуата</w:t>
      </w:r>
      <w:r w:rsidR="007921F9">
        <w:t>ция сельскохозяйственных машин»</w:t>
      </w:r>
      <w:r w:rsidRPr="00312F54">
        <w:t xml:space="preserve"> Регионального чемпионата «Молодые профессионалы» (</w:t>
      </w:r>
      <w:proofErr w:type="spellStart"/>
      <w:r w:rsidRPr="00312F54">
        <w:t>WorldSkills</w:t>
      </w:r>
      <w:proofErr w:type="spellEnd"/>
      <w:r w:rsidRPr="00312F54">
        <w:t xml:space="preserve"> </w:t>
      </w:r>
      <w:proofErr w:type="spellStart"/>
      <w:r w:rsidRPr="00312F54">
        <w:t>Russia</w:t>
      </w:r>
      <w:proofErr w:type="spellEnd"/>
      <w:r w:rsidRPr="00312F54">
        <w:t>)</w:t>
      </w:r>
      <w:r w:rsidR="00B958EF">
        <w:t xml:space="preserve">, а в 2015, 2017 годах являлся и базовой площадкой для проведения чемпионата. </w:t>
      </w:r>
      <w:r>
        <w:t>Обеспечивается функционирование</w:t>
      </w:r>
      <w:r w:rsidRPr="00312F54">
        <w:t xml:space="preserve"> площадки чемпионата материально-технической базой и оборудованием в соответствии с инфраструктурным листом по компетенции:</w:t>
      </w:r>
    </w:p>
    <w:p w:rsidR="00152ADA" w:rsidRPr="00312F54" w:rsidRDefault="00152ADA" w:rsidP="00152ADA">
      <w:pPr>
        <w:pStyle w:val="a8"/>
        <w:spacing w:line="360" w:lineRule="auto"/>
        <w:ind w:left="0" w:firstLine="709"/>
        <w:jc w:val="both"/>
      </w:pPr>
      <w:r>
        <w:t>- предоставляется</w:t>
      </w:r>
      <w:r w:rsidRPr="00312F54">
        <w:t xml:space="preserve"> материально-техническая база техникума;</w:t>
      </w:r>
    </w:p>
    <w:p w:rsidR="00152ADA" w:rsidRPr="00312F54" w:rsidRDefault="00152ADA" w:rsidP="00152ADA">
      <w:pPr>
        <w:pStyle w:val="a8"/>
        <w:spacing w:line="360" w:lineRule="auto"/>
        <w:ind w:left="0" w:firstLine="709"/>
        <w:jc w:val="both"/>
      </w:pPr>
      <w:r w:rsidRPr="00312F54">
        <w:t xml:space="preserve">- посредством участия социальных партнеров КУАТ </w:t>
      </w:r>
      <w:r>
        <w:t>обеспечивается</w:t>
      </w:r>
      <w:r w:rsidRPr="00312F54">
        <w:t xml:space="preserve"> наличие современной сельскохозяйственной техники.</w:t>
      </w:r>
    </w:p>
    <w:p w:rsidR="00152ADA" w:rsidRPr="00B958EF" w:rsidRDefault="00152ADA" w:rsidP="00B958EF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b/>
          <w:bCs/>
        </w:rPr>
      </w:pPr>
      <w:r w:rsidRPr="00B958EF">
        <w:rPr>
          <w:b/>
          <w:bCs/>
        </w:rPr>
        <w:lastRenderedPageBreak/>
        <w:t>Участие студентов в отборочных соревнованиях Финала Национального чемпионата «Молодые профессионалы» (</w:t>
      </w:r>
      <w:proofErr w:type="spellStart"/>
      <w:r w:rsidRPr="00B958EF">
        <w:rPr>
          <w:b/>
          <w:bCs/>
        </w:rPr>
        <w:t>WorldSkills</w:t>
      </w:r>
      <w:proofErr w:type="spellEnd"/>
      <w:r w:rsidRPr="00B958EF">
        <w:rPr>
          <w:b/>
          <w:bCs/>
        </w:rPr>
        <w:t xml:space="preserve"> </w:t>
      </w:r>
      <w:proofErr w:type="spellStart"/>
      <w:r w:rsidRPr="00B958EF">
        <w:rPr>
          <w:b/>
          <w:bCs/>
        </w:rPr>
        <w:t>Russia</w:t>
      </w:r>
      <w:proofErr w:type="spellEnd"/>
      <w:r w:rsidRPr="00B958EF">
        <w:rPr>
          <w:b/>
          <w:bCs/>
        </w:rPr>
        <w:t>)</w:t>
      </w:r>
    </w:p>
    <w:p w:rsidR="00152ADA" w:rsidRDefault="00152ADA" w:rsidP="00152ADA">
      <w:pPr>
        <w:pStyle w:val="a8"/>
        <w:tabs>
          <w:tab w:val="left" w:pos="1134"/>
        </w:tabs>
        <w:spacing w:line="360" w:lineRule="auto"/>
        <w:ind w:left="0" w:firstLine="709"/>
        <w:jc w:val="both"/>
      </w:pPr>
      <w:r w:rsidRPr="004457C3">
        <w:t xml:space="preserve">В 2017 году по итогам </w:t>
      </w:r>
      <w:r w:rsidRPr="004457C3">
        <w:rPr>
          <w:lang w:val="en-US"/>
        </w:rPr>
        <w:t>V</w:t>
      </w:r>
      <w:r w:rsidRPr="004457C3">
        <w:t xml:space="preserve"> Открытого Регионального чемпионата «Молодые профессионалы» (</w:t>
      </w:r>
      <w:proofErr w:type="spellStart"/>
      <w:r w:rsidRPr="004457C3">
        <w:t>WorldSkills</w:t>
      </w:r>
      <w:proofErr w:type="spellEnd"/>
      <w:r w:rsidRPr="004457C3">
        <w:t xml:space="preserve"> </w:t>
      </w:r>
      <w:proofErr w:type="spellStart"/>
      <w:r w:rsidRPr="004457C3">
        <w:t>Russia</w:t>
      </w:r>
      <w:proofErr w:type="spellEnd"/>
      <w:r w:rsidRPr="004457C3">
        <w:t xml:space="preserve">) по компетенции «Эксплуатация сельскохозяйственных машин» победителем стал студент КУАТ М.С. </w:t>
      </w:r>
      <w:proofErr w:type="spellStart"/>
      <w:r w:rsidRPr="004457C3">
        <w:t>Кувыков</w:t>
      </w:r>
      <w:proofErr w:type="spellEnd"/>
      <w:r w:rsidRPr="004457C3">
        <w:t>., и принял участие в отборочном чемпионате.</w:t>
      </w:r>
    </w:p>
    <w:p w:rsidR="007921F9" w:rsidRPr="007921F9" w:rsidRDefault="007921F9" w:rsidP="007921F9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851"/>
        <w:jc w:val="both"/>
        <w:rPr>
          <w:b/>
          <w:bCs/>
        </w:rPr>
      </w:pPr>
      <w:r w:rsidRPr="007921F9">
        <w:rPr>
          <w:b/>
          <w:bCs/>
        </w:rPr>
        <w:t>Реализация проектов международного сотрудничества</w:t>
      </w:r>
    </w:p>
    <w:p w:rsidR="007921F9" w:rsidRP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 xml:space="preserve">Международное сотрудничество в КУАТ осуществляется в рамках партнерского соглашения о сотрудничестве с Северо-Казахстанским профессионально-педагогическим колледжем (Республика Казахстан, г. Петропавловск) от 13.12.2013. </w:t>
      </w:r>
    </w:p>
    <w:p w:rsidR="007921F9" w:rsidRP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 xml:space="preserve">В рамках плановой деятельности стороны участвуют в научно-практических конференциях, круглых столах, </w:t>
      </w:r>
      <w:proofErr w:type="spellStart"/>
      <w:r w:rsidRPr="007921F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921F9">
        <w:rPr>
          <w:rFonts w:ascii="Times New Roman" w:hAnsi="Times New Roman" w:cs="Times New Roman"/>
          <w:sz w:val="24"/>
          <w:szCs w:val="24"/>
        </w:rPr>
        <w:t xml:space="preserve"> по актуальным вопросам развития профессионального аграрного образования.</w:t>
      </w:r>
    </w:p>
    <w:p w:rsidR="007921F9" w:rsidRP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 xml:space="preserve"> В 2014 году КУАТ представлял на расширенном заседании Регионального совета Северо-Казахстанской области Республики Казахстан в г. Петропавловске опыт российской системы профессионального образования по подготовке профессионально-технических кадров для села.</w:t>
      </w:r>
    </w:p>
    <w:p w:rsidR="007921F9" w:rsidRP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>В 2014 году КУАТ принял участие в обсуждении вопросов внедрения дуального обучения в России, которые были рассмотрены на круглом столе «Профессиональное образование: опыт немецких компаний» в рамках V Международной промышленной выставки «ИННОПРОМ – 2014» (г. Екатеринбург).</w:t>
      </w:r>
    </w:p>
    <w:p w:rsidR="007921F9" w:rsidRP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F9">
        <w:rPr>
          <w:rFonts w:ascii="Times New Roman" w:hAnsi="Times New Roman" w:cs="Times New Roman"/>
          <w:sz w:val="24"/>
          <w:szCs w:val="24"/>
        </w:rPr>
        <w:t>В 2015 году на базе техникума проведена рабочая встреча с представителями Северо-Казахстанского профессионально-педагогического колледжа (р. Казахстан) «Опыт передовых технологий при организации обучения в учреждениях СПО».</w:t>
      </w:r>
    </w:p>
    <w:p w:rsidR="00D15F90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апреле </w:t>
      </w:r>
      <w:r w:rsidRPr="007921F9">
        <w:rPr>
          <w:rFonts w:ascii="Times New Roman" w:hAnsi="Times New Roman" w:cs="Times New Roman"/>
          <w:sz w:val="24"/>
          <w:szCs w:val="24"/>
        </w:rPr>
        <w:t>2017 обучающийся техникума</w:t>
      </w:r>
      <w:r>
        <w:rPr>
          <w:rFonts w:ascii="Times New Roman" w:hAnsi="Times New Roman" w:cs="Times New Roman"/>
          <w:sz w:val="24"/>
          <w:szCs w:val="24"/>
        </w:rPr>
        <w:t xml:space="preserve"> совместно с педагогом принял</w:t>
      </w:r>
      <w:r w:rsidRPr="007921F9">
        <w:rPr>
          <w:rFonts w:ascii="Times New Roman" w:hAnsi="Times New Roman" w:cs="Times New Roman"/>
          <w:sz w:val="24"/>
          <w:szCs w:val="24"/>
        </w:rPr>
        <w:t xml:space="preserve"> очное участие в Международном конкурсе научных проектов в г. Петропавловск «Зеленая экономика – будущее Казахстана».</w:t>
      </w:r>
    </w:p>
    <w:p w:rsid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1F9" w:rsidRPr="007921F9" w:rsidRDefault="007921F9" w:rsidP="007921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С.И. Некрасов</w:t>
      </w:r>
    </w:p>
    <w:sectPr w:rsidR="007921F9" w:rsidRPr="007921F9" w:rsidSect="005D52FF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60" w:rsidRDefault="00C01B60" w:rsidP="00815C08">
      <w:r>
        <w:separator/>
      </w:r>
    </w:p>
  </w:endnote>
  <w:endnote w:type="continuationSeparator" w:id="0">
    <w:p w:rsidR="00C01B60" w:rsidRDefault="00C01B60" w:rsidP="0081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6814"/>
      <w:docPartObj>
        <w:docPartGallery w:val="Page Numbers (Bottom of Page)"/>
        <w:docPartUnique/>
      </w:docPartObj>
    </w:sdtPr>
    <w:sdtEndPr/>
    <w:sdtContent>
      <w:p w:rsidR="00815C08" w:rsidRDefault="00815C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97">
          <w:rPr>
            <w:noProof/>
          </w:rPr>
          <w:t>5</w:t>
        </w:r>
        <w:r>
          <w:fldChar w:fldCharType="end"/>
        </w:r>
      </w:p>
    </w:sdtContent>
  </w:sdt>
  <w:p w:rsidR="00815C08" w:rsidRDefault="00815C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60" w:rsidRDefault="00C01B60" w:rsidP="00815C08">
      <w:r>
        <w:separator/>
      </w:r>
    </w:p>
  </w:footnote>
  <w:footnote w:type="continuationSeparator" w:id="0">
    <w:p w:rsidR="00C01B60" w:rsidRDefault="00C01B60" w:rsidP="0081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4D8A"/>
    <w:multiLevelType w:val="hybridMultilevel"/>
    <w:tmpl w:val="EE5CBD30"/>
    <w:lvl w:ilvl="0" w:tplc="48566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921226"/>
    <w:multiLevelType w:val="multilevel"/>
    <w:tmpl w:val="5B9E14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A895E0A"/>
    <w:multiLevelType w:val="multilevel"/>
    <w:tmpl w:val="1F0683C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 w15:restartNumberingAfterBreak="0">
    <w:nsid w:val="6E6D07CC"/>
    <w:multiLevelType w:val="hybridMultilevel"/>
    <w:tmpl w:val="41C44F68"/>
    <w:lvl w:ilvl="0" w:tplc="AE5C6C2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3D73E8"/>
    <w:multiLevelType w:val="hybridMultilevel"/>
    <w:tmpl w:val="A5DA3AA8"/>
    <w:lvl w:ilvl="0" w:tplc="AB96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B"/>
    <w:rsid w:val="00046CBB"/>
    <w:rsid w:val="000B531D"/>
    <w:rsid w:val="000D2DA5"/>
    <w:rsid w:val="001379F4"/>
    <w:rsid w:val="00143F9C"/>
    <w:rsid w:val="00152ADA"/>
    <w:rsid w:val="00167AD0"/>
    <w:rsid w:val="001A1CDB"/>
    <w:rsid w:val="001C6466"/>
    <w:rsid w:val="001D1598"/>
    <w:rsid w:val="00206B97"/>
    <w:rsid w:val="0021139E"/>
    <w:rsid w:val="0025625A"/>
    <w:rsid w:val="00274E70"/>
    <w:rsid w:val="002F4FCB"/>
    <w:rsid w:val="00384C25"/>
    <w:rsid w:val="00397D50"/>
    <w:rsid w:val="003C1D13"/>
    <w:rsid w:val="004B110C"/>
    <w:rsid w:val="004D2D76"/>
    <w:rsid w:val="00505AD7"/>
    <w:rsid w:val="005C13F7"/>
    <w:rsid w:val="005D52FF"/>
    <w:rsid w:val="00613506"/>
    <w:rsid w:val="00644211"/>
    <w:rsid w:val="0069332B"/>
    <w:rsid w:val="006E1FA9"/>
    <w:rsid w:val="00703B4B"/>
    <w:rsid w:val="00755E6C"/>
    <w:rsid w:val="007921F9"/>
    <w:rsid w:val="007C31F8"/>
    <w:rsid w:val="007F0D6B"/>
    <w:rsid w:val="00815C08"/>
    <w:rsid w:val="00881B78"/>
    <w:rsid w:val="008A5374"/>
    <w:rsid w:val="0096108E"/>
    <w:rsid w:val="00A06EFC"/>
    <w:rsid w:val="00A25427"/>
    <w:rsid w:val="00B2198C"/>
    <w:rsid w:val="00B71C92"/>
    <w:rsid w:val="00B958EF"/>
    <w:rsid w:val="00C01B60"/>
    <w:rsid w:val="00C0514C"/>
    <w:rsid w:val="00C70148"/>
    <w:rsid w:val="00C83216"/>
    <w:rsid w:val="00D113E5"/>
    <w:rsid w:val="00D15F90"/>
    <w:rsid w:val="00D760AE"/>
    <w:rsid w:val="00DC197D"/>
    <w:rsid w:val="00E177B2"/>
    <w:rsid w:val="00ED64AD"/>
    <w:rsid w:val="00F123FC"/>
    <w:rsid w:val="00F124C0"/>
    <w:rsid w:val="00F60283"/>
    <w:rsid w:val="00F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35AB"/>
  <w15:chartTrackingRefBased/>
  <w15:docId w15:val="{DC216F07-6444-42A6-B364-848502E2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2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5C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C08"/>
  </w:style>
  <w:style w:type="paragraph" w:styleId="a6">
    <w:name w:val="footer"/>
    <w:basedOn w:val="a"/>
    <w:link w:val="a7"/>
    <w:uiPriority w:val="99"/>
    <w:unhideWhenUsed/>
    <w:rsid w:val="00815C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C08"/>
  </w:style>
  <w:style w:type="paragraph" w:styleId="a8">
    <w:name w:val="List Paragraph"/>
    <w:basedOn w:val="a"/>
    <w:link w:val="a9"/>
    <w:uiPriority w:val="34"/>
    <w:qFormat/>
    <w:rsid w:val="00C8321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D15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A06EFC"/>
    <w:rPr>
      <w:color w:val="0000FF"/>
      <w:u w:val="single"/>
    </w:rPr>
  </w:style>
  <w:style w:type="table" w:styleId="ab">
    <w:name w:val="Table Grid"/>
    <w:basedOn w:val="a1"/>
    <w:uiPriority w:val="39"/>
    <w:rsid w:val="00152AD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152AD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15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15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6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29</cp:revision>
  <dcterms:created xsi:type="dcterms:W3CDTF">2017-09-15T04:38:00Z</dcterms:created>
  <dcterms:modified xsi:type="dcterms:W3CDTF">2017-11-25T19:02:00Z</dcterms:modified>
</cp:coreProperties>
</file>