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46" w:rsidRDefault="008F5070" w:rsidP="008F507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</w:t>
      </w:r>
      <w:r w:rsidR="00B62C46">
        <w:rPr>
          <w:rFonts w:ascii="Times New Roman" w:hAnsi="Times New Roman" w:cs="Times New Roman"/>
          <w:sz w:val="24"/>
          <w:szCs w:val="24"/>
        </w:rPr>
        <w:t xml:space="preserve">вест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F4A">
        <w:rPr>
          <w:rFonts w:ascii="Times New Roman" w:hAnsi="Times New Roman" w:cs="Times New Roman"/>
          <w:sz w:val="24"/>
          <w:szCs w:val="24"/>
        </w:rPr>
        <w:t>ДРУЖНЫЕ РЕБЯТА</w:t>
      </w:r>
    </w:p>
    <w:p w:rsidR="008F5070" w:rsidRPr="008F5070" w:rsidRDefault="007E508C" w:rsidP="008F50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Бабайлова Е. В., Дронова М. Н., Казунина Н. А., Никитина С. Б. </w:t>
      </w:r>
    </w:p>
    <w:p w:rsidR="00B62C46" w:rsidRPr="008F5070" w:rsidRDefault="00B62C46" w:rsidP="008F5070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8F5070">
        <w:rPr>
          <w:rFonts w:ascii="Times New Roman" w:hAnsi="Times New Roman" w:cs="Times New Roman"/>
          <w:b/>
          <w:sz w:val="24"/>
          <w:szCs w:val="24"/>
        </w:rPr>
        <w:t>Цели</w:t>
      </w:r>
      <w:r w:rsidR="008F5070" w:rsidRPr="008F5070">
        <w:rPr>
          <w:rFonts w:ascii="Times New Roman" w:hAnsi="Times New Roman" w:cs="Times New Roman"/>
          <w:b/>
          <w:sz w:val="24"/>
          <w:szCs w:val="24"/>
        </w:rPr>
        <w:t>:</w:t>
      </w:r>
      <w:r w:rsidRPr="008F50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2C46" w:rsidRDefault="00B62C46" w:rsidP="000D3C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благоприятную среду для сплочения коллектива, общения, умения работать в команде для достижения результата;</w:t>
      </w:r>
    </w:p>
    <w:p w:rsidR="000D3CEF" w:rsidRDefault="00B62C46" w:rsidP="000D3C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игровой форме вовлечь обучающихся в образовательный процесс, повысить </w:t>
      </w:r>
      <w:r w:rsidR="000D3CEF">
        <w:rPr>
          <w:rFonts w:ascii="Times New Roman" w:hAnsi="Times New Roman" w:cs="Times New Roman"/>
          <w:sz w:val="24"/>
          <w:szCs w:val="24"/>
        </w:rPr>
        <w:t>мотивацию к обучению.</w:t>
      </w:r>
    </w:p>
    <w:p w:rsidR="006206C4" w:rsidRPr="008F5070" w:rsidRDefault="006206C4" w:rsidP="006206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7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206C4" w:rsidRPr="006206C4" w:rsidRDefault="006206C4" w:rsidP="006206C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06C4">
        <w:rPr>
          <w:rFonts w:ascii="Times New Roman" w:hAnsi="Times New Roman" w:cs="Times New Roman"/>
          <w:sz w:val="24"/>
          <w:szCs w:val="24"/>
        </w:rPr>
        <w:t>Содействовать формированию коллектива класса, умению работать в команде;</w:t>
      </w:r>
    </w:p>
    <w:p w:rsidR="006206C4" w:rsidRPr="006206C4" w:rsidRDefault="006206C4" w:rsidP="006206C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6C4">
        <w:rPr>
          <w:rFonts w:ascii="Times New Roman" w:hAnsi="Times New Roman" w:cs="Times New Roman"/>
          <w:sz w:val="24"/>
          <w:szCs w:val="24"/>
        </w:rPr>
        <w:t>Способствовать развитию внимания, памяти, сообразительности, умения анализировать и делать выводы из полученной информации;</w:t>
      </w:r>
    </w:p>
    <w:p w:rsidR="006206C4" w:rsidRPr="006206C4" w:rsidRDefault="006206C4" w:rsidP="006206C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06C4">
        <w:rPr>
          <w:rFonts w:ascii="Times New Roman" w:hAnsi="Times New Roman" w:cs="Times New Roman"/>
          <w:sz w:val="24"/>
          <w:szCs w:val="24"/>
        </w:rPr>
        <w:t>Оценить уровень знаний по предметам общеобразовательного цикла (математике, литературе, окружающему миру);</w:t>
      </w:r>
    </w:p>
    <w:p w:rsidR="006206C4" w:rsidRPr="008F5070" w:rsidRDefault="006206C4" w:rsidP="008F507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70">
        <w:rPr>
          <w:rFonts w:ascii="Times New Roman" w:hAnsi="Times New Roman" w:cs="Times New Roman"/>
          <w:b/>
          <w:sz w:val="24"/>
          <w:szCs w:val="24"/>
        </w:rPr>
        <w:t>Целевая аудитория</w:t>
      </w:r>
    </w:p>
    <w:p w:rsidR="006206C4" w:rsidRDefault="006206C4" w:rsidP="00620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Целевой аудиторией являются учащиеся 1 классов образовательных учреждений.</w:t>
      </w:r>
    </w:p>
    <w:p w:rsidR="006206C4" w:rsidRPr="006206C4" w:rsidRDefault="006206C4" w:rsidP="008F507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6C4">
        <w:rPr>
          <w:rFonts w:ascii="Times New Roman" w:hAnsi="Times New Roman" w:cs="Times New Roman"/>
          <w:b/>
          <w:sz w:val="24"/>
          <w:szCs w:val="24"/>
        </w:rPr>
        <w:t>Место проведения</w:t>
      </w:r>
    </w:p>
    <w:p w:rsidR="008E1151" w:rsidRDefault="008E1151" w:rsidP="008E11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проводится в начале учебного года на пришкольной территории с учетом погодных условий и графика учебных занятий.</w:t>
      </w:r>
    </w:p>
    <w:p w:rsidR="008E1151" w:rsidRPr="008E1151" w:rsidRDefault="008E1151" w:rsidP="008F507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151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минут </w:t>
      </w:r>
    </w:p>
    <w:p w:rsidR="008E1151" w:rsidRDefault="008E1151" w:rsidP="008F507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Предметное содержание </w:t>
      </w:r>
    </w:p>
    <w:p w:rsidR="008E1151" w:rsidRDefault="008E1151" w:rsidP="008E11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содержанию данное мероприятие представляет собой межпредметный квест, охватывающий следующие дисциплины общеобразовательного цикла: математика, </w:t>
      </w:r>
      <w:r w:rsidR="00DD1655">
        <w:rPr>
          <w:rFonts w:ascii="Times New Roman" w:hAnsi="Times New Roman" w:cs="Times New Roman"/>
          <w:sz w:val="24"/>
          <w:szCs w:val="24"/>
        </w:rPr>
        <w:t xml:space="preserve">литература, окружающий мир. </w:t>
      </w:r>
    </w:p>
    <w:p w:rsidR="008E1151" w:rsidRDefault="008E1151" w:rsidP="008F507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151">
        <w:rPr>
          <w:rFonts w:ascii="Times New Roman" w:hAnsi="Times New Roman" w:cs="Times New Roman"/>
          <w:b/>
          <w:sz w:val="24"/>
          <w:szCs w:val="24"/>
        </w:rPr>
        <w:t>Идея, общая концепция</w:t>
      </w:r>
    </w:p>
    <w:p w:rsidR="008E1151" w:rsidRDefault="008E1151" w:rsidP="008E1151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E6138">
        <w:rPr>
          <w:rFonts w:ascii="Times New Roman" w:hAnsi="Times New Roman" w:cs="Times New Roman"/>
          <w:sz w:val="24"/>
          <w:szCs w:val="24"/>
        </w:rPr>
        <w:t xml:space="preserve">В основе сюжета лежит история о том, что очень – очень давно в одной далекой сказочной стране жили маленькие, но очень добрые человечки. Они всегда старались помочь друг другу и никогда не ссорились. А еще они были очень любознательными, стремились раскрыть все секреты окружающего мира. Добрый волшебник решил помочь маленьким человечкам с большими сердцами. Он рассказал, что на свете существует хрустальное зеркало, с помощью которого можно узнать, что же помогает овладеть любым знанием на свете. Но... Увы, зеркало разбилось на несколько кусочков. И пока маленькие человечки не соберут все части зеркала вместе, великая тайна Вселенной не будет раскрыта. Готовы ли вы отправиться в путь на поиски кусочков хрустального зеркала? </w:t>
      </w:r>
    </w:p>
    <w:p w:rsidR="00DD1655" w:rsidRPr="00DD1655" w:rsidRDefault="00DD1655" w:rsidP="00DD165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655">
        <w:rPr>
          <w:rFonts w:ascii="Times New Roman" w:hAnsi="Times New Roman" w:cs="Times New Roman"/>
          <w:b/>
          <w:sz w:val="24"/>
          <w:szCs w:val="24"/>
        </w:rPr>
        <w:t>Сюжет, этапы</w:t>
      </w:r>
    </w:p>
    <w:p w:rsidR="00DD1655" w:rsidRDefault="00DD1655" w:rsidP="00DD1655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D1655">
        <w:rPr>
          <w:rFonts w:ascii="Times New Roman" w:hAnsi="Times New Roman" w:cs="Times New Roman"/>
          <w:sz w:val="24"/>
          <w:szCs w:val="24"/>
        </w:rPr>
        <w:t>Игра проходит по пр</w:t>
      </w:r>
      <w:r>
        <w:rPr>
          <w:rFonts w:ascii="Times New Roman" w:hAnsi="Times New Roman" w:cs="Times New Roman"/>
          <w:sz w:val="24"/>
          <w:szCs w:val="24"/>
        </w:rPr>
        <w:t xml:space="preserve">авилам в три этапа: общий сбор, прохождение маршрута, подведение итогов.  </w:t>
      </w:r>
    </w:p>
    <w:p w:rsidR="00DD1655" w:rsidRPr="00DD1655" w:rsidRDefault="00DD1655" w:rsidP="00DD1655">
      <w:pPr>
        <w:pStyle w:val="a3"/>
        <w:ind w:firstLine="6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655">
        <w:rPr>
          <w:rFonts w:ascii="Times New Roman" w:hAnsi="Times New Roman" w:cs="Times New Roman"/>
          <w:i/>
          <w:sz w:val="24"/>
          <w:szCs w:val="24"/>
        </w:rPr>
        <w:t xml:space="preserve">Общий сбор: </w:t>
      </w:r>
    </w:p>
    <w:p w:rsidR="00DD1655" w:rsidRDefault="00DD1655" w:rsidP="00DD1655">
      <w:pPr>
        <w:pStyle w:val="a3"/>
        <w:ind w:firstLine="696"/>
        <w:jc w:val="both"/>
        <w:rPr>
          <w:color w:val="000000"/>
          <w:sz w:val="27"/>
          <w:szCs w:val="27"/>
        </w:rPr>
      </w:pPr>
      <w:r w:rsidRPr="00DD1655">
        <w:rPr>
          <w:rFonts w:ascii="Times New Roman" w:hAnsi="Times New Roman" w:cs="Times New Roman"/>
          <w:sz w:val="24"/>
          <w:szCs w:val="24"/>
        </w:rPr>
        <w:t>Все команды собираются в назначенное время в назначенном месте, знакомятся с темой, целью и правилами игры, проходят инструктаж по технике безопасности.</w:t>
      </w:r>
      <w:r w:rsidRPr="00DD1655">
        <w:rPr>
          <w:color w:val="000000"/>
          <w:sz w:val="27"/>
          <w:szCs w:val="27"/>
        </w:rPr>
        <w:t xml:space="preserve"> </w:t>
      </w:r>
    </w:p>
    <w:p w:rsidR="00DD1655" w:rsidRPr="00DD1655" w:rsidRDefault="00DD1655" w:rsidP="00DD1655">
      <w:pPr>
        <w:pStyle w:val="a3"/>
        <w:ind w:firstLine="6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655">
        <w:rPr>
          <w:rFonts w:ascii="Times New Roman" w:hAnsi="Times New Roman" w:cs="Times New Roman"/>
          <w:i/>
          <w:sz w:val="24"/>
          <w:szCs w:val="24"/>
        </w:rPr>
        <w:lastRenderedPageBreak/>
        <w:t>Прохождение маршрута:</w:t>
      </w:r>
    </w:p>
    <w:p w:rsidR="00DD1655" w:rsidRDefault="00DD1655" w:rsidP="00DD1655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Маршрут предполагает 6 этапов. </w:t>
      </w:r>
      <w:r w:rsidR="008E1151" w:rsidRPr="00DD1655">
        <w:rPr>
          <w:rFonts w:ascii="Times New Roman" w:hAnsi="Times New Roman" w:cs="Times New Roman"/>
          <w:sz w:val="24"/>
          <w:szCs w:val="24"/>
        </w:rPr>
        <w:t xml:space="preserve">Сюжет игры предполагает передвижение команды от одной локации к другой.  Игра заканчивается после того, как будет собрано ключевое слово. </w:t>
      </w:r>
      <w:r w:rsidRPr="00DD1655">
        <w:rPr>
          <w:rFonts w:ascii="Times New Roman" w:hAnsi="Times New Roman" w:cs="Times New Roman"/>
          <w:sz w:val="24"/>
          <w:szCs w:val="24"/>
        </w:rPr>
        <w:t>Ключевым заданием является сбор кусочков «зеркала» (многоугольников с буквой), составление из кусочков словосочетания «дружба».</w:t>
      </w:r>
    </w:p>
    <w:p w:rsidR="00DD1655" w:rsidRDefault="00DD1655" w:rsidP="00DD1655">
      <w:pPr>
        <w:pStyle w:val="a3"/>
        <w:ind w:firstLine="6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655">
        <w:rPr>
          <w:rFonts w:ascii="Times New Roman" w:hAnsi="Times New Roman" w:cs="Times New Roman"/>
          <w:i/>
          <w:sz w:val="24"/>
          <w:szCs w:val="24"/>
        </w:rPr>
        <w:t xml:space="preserve">Подведение итогов: </w:t>
      </w:r>
    </w:p>
    <w:p w:rsidR="007E508C" w:rsidRDefault="007E508C" w:rsidP="007E508C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подводит общий итог, проводит заключительный флэшмоб под музыку. </w:t>
      </w:r>
    </w:p>
    <w:p w:rsidR="007E508C" w:rsidRPr="007E508C" w:rsidRDefault="007E508C" w:rsidP="007E508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08C">
        <w:rPr>
          <w:rFonts w:ascii="Times New Roman" w:hAnsi="Times New Roman" w:cs="Times New Roman"/>
          <w:b/>
          <w:sz w:val="24"/>
          <w:szCs w:val="24"/>
        </w:rPr>
        <w:t xml:space="preserve">Ход </w:t>
      </w:r>
    </w:p>
    <w:p w:rsidR="001F721D" w:rsidRPr="00EC2EE6" w:rsidRDefault="001F721D" w:rsidP="001F721D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EC2EE6">
        <w:rPr>
          <w:rFonts w:ascii="Times New Roman" w:hAnsi="Times New Roman" w:cs="Times New Roman"/>
          <w:sz w:val="24"/>
          <w:szCs w:val="24"/>
          <w:u w:val="single"/>
        </w:rPr>
        <w:t xml:space="preserve">Задание 1. </w:t>
      </w:r>
    </w:p>
    <w:p w:rsidR="001F721D" w:rsidRPr="00EC2EE6" w:rsidRDefault="001F721D" w:rsidP="001F721D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C2EE6">
        <w:rPr>
          <w:rFonts w:ascii="Times New Roman" w:hAnsi="Times New Roman" w:cs="Times New Roman"/>
          <w:i/>
          <w:sz w:val="24"/>
          <w:szCs w:val="24"/>
        </w:rPr>
        <w:t xml:space="preserve">Локация «Главный вход в школу». На сцену выходит Хранитель. </w:t>
      </w:r>
    </w:p>
    <w:p w:rsidR="001F721D" w:rsidRDefault="001F721D" w:rsidP="001F72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на свете - живое и неживое -  состоит из маленьких частиц. Эти частицы в науке называются атомы. Атомы соединяются в молекулы. А молекулы бывают разных видов и обладают разными свойствами. Вот, например, молекула воды состоит из 3 атомов. Давайте поиграем в игру «Атомы и молекулы». Я говорю слово «Атомы», вы начинаете беспорядочно двигаться по площадке. После того, как называю число, например 3, нужно объединиться в группы по 3 человека. Тот, кто не сумел найти себе группу, выбывает из игры. </w:t>
      </w:r>
    </w:p>
    <w:p w:rsidR="001F721D" w:rsidRDefault="001F721D" w:rsidP="001F72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Хранитель называет число 3. Поясняет, что сейчас дети образовали молекулу воды. </w:t>
      </w:r>
    </w:p>
    <w:p w:rsidR="001F721D" w:rsidRDefault="001F721D" w:rsidP="001F72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Хранитель называет число 2. Поясняет, что сейчас дети образовали молекулу кислорода. </w:t>
      </w:r>
    </w:p>
    <w:p w:rsidR="001F721D" w:rsidRDefault="001F721D" w:rsidP="001F72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Хранитель называет 6. Хранитель поясняет, что из 6 – атомных молекул состоит глюкоза – основная составляющая сахара. </w:t>
      </w:r>
    </w:p>
    <w:p w:rsidR="001F721D" w:rsidRDefault="001F721D" w:rsidP="001F72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чтобы получить заветный осколок зеркала, нужно ответить на вопрос, какая наука занимается изучением атомов и молекул? </w:t>
      </w:r>
    </w:p>
    <w:p w:rsidR="001F721D" w:rsidRDefault="001F721D" w:rsidP="001F72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столе лежат подсказки – конверты со словами «химия», «математика», «литература». Дети выбирают конверт с названием «химия». Внутри лежит подсказка, куда им нужно отправиться дальше. </w:t>
      </w:r>
    </w:p>
    <w:p w:rsidR="001F721D" w:rsidRPr="00EC2EE6" w:rsidRDefault="001F721D" w:rsidP="001F721D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2EE6">
        <w:rPr>
          <w:rFonts w:ascii="Times New Roman" w:hAnsi="Times New Roman" w:cs="Times New Roman"/>
          <w:i/>
          <w:sz w:val="24"/>
          <w:szCs w:val="24"/>
        </w:rPr>
        <w:t xml:space="preserve">Подсказка: </w:t>
      </w:r>
    </w:p>
    <w:p w:rsidR="001F721D" w:rsidRDefault="001F721D" w:rsidP="001F72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Листья надеваю я жару, </w:t>
      </w:r>
    </w:p>
    <w:p w:rsidR="001F721D" w:rsidRDefault="001F721D" w:rsidP="001F72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холода я все сниму. </w:t>
      </w:r>
    </w:p>
    <w:p w:rsidR="001F721D" w:rsidRPr="007D296B" w:rsidRDefault="001F721D" w:rsidP="001F72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D296B">
        <w:rPr>
          <w:rFonts w:ascii="Times New Roman" w:hAnsi="Times New Roman" w:cs="Times New Roman"/>
          <w:sz w:val="24"/>
          <w:szCs w:val="24"/>
        </w:rPr>
        <w:t>ети получают «кусочек зеркала»  (букву</w:t>
      </w:r>
      <w:r>
        <w:rPr>
          <w:rFonts w:ascii="Times New Roman" w:hAnsi="Times New Roman" w:cs="Times New Roman"/>
          <w:sz w:val="24"/>
          <w:szCs w:val="24"/>
        </w:rPr>
        <w:t xml:space="preserve"> «Д»</w:t>
      </w:r>
      <w:r w:rsidRPr="007D296B">
        <w:rPr>
          <w:rFonts w:ascii="Times New Roman" w:hAnsi="Times New Roman" w:cs="Times New Roman"/>
          <w:sz w:val="24"/>
          <w:szCs w:val="24"/>
        </w:rPr>
        <w:t>) и направление на следующую локацию.</w:t>
      </w:r>
    </w:p>
    <w:p w:rsidR="001F721D" w:rsidRPr="00EC2EE6" w:rsidRDefault="001F721D" w:rsidP="001F721D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EC2EE6">
        <w:rPr>
          <w:rFonts w:ascii="Times New Roman" w:hAnsi="Times New Roman" w:cs="Times New Roman"/>
          <w:sz w:val="24"/>
          <w:szCs w:val="24"/>
          <w:u w:val="single"/>
        </w:rPr>
        <w:t>Задание 2.</w:t>
      </w:r>
    </w:p>
    <w:p w:rsidR="001F721D" w:rsidRPr="00EC2EE6" w:rsidRDefault="001F721D" w:rsidP="001F721D">
      <w:pPr>
        <w:rPr>
          <w:rFonts w:ascii="Times New Roman" w:hAnsi="Times New Roman" w:cs="Times New Roman"/>
          <w:i/>
          <w:sz w:val="24"/>
          <w:szCs w:val="24"/>
        </w:rPr>
      </w:pPr>
      <w:r w:rsidRPr="00EC2EE6">
        <w:rPr>
          <w:rFonts w:ascii="Times New Roman" w:hAnsi="Times New Roman" w:cs="Times New Roman"/>
          <w:i/>
          <w:sz w:val="24"/>
          <w:szCs w:val="24"/>
        </w:rPr>
        <w:t xml:space="preserve">Локация «Дерево». </w:t>
      </w:r>
    </w:p>
    <w:p w:rsidR="001F721D" w:rsidRDefault="001F721D" w:rsidP="001F72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Хранитель объясняет условия задания. На ветвях чудо - дерева на ленточках висят разноцветные конверты с загадками. Дети выбирают конверт любого цвета. Дети </w:t>
      </w:r>
      <w:r>
        <w:rPr>
          <w:rFonts w:ascii="Times New Roman" w:hAnsi="Times New Roman" w:cs="Times New Roman"/>
          <w:sz w:val="24"/>
          <w:szCs w:val="24"/>
        </w:rPr>
        <w:lastRenderedPageBreak/>
        <w:t>разгадывают загадки, на обороте каждого листа – фрагмент фотографии. Собрав части, вы узнаете, куда нужно отправиться дальше.</w:t>
      </w:r>
    </w:p>
    <w:p w:rsidR="001F721D" w:rsidRDefault="001F721D" w:rsidP="001F72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Загадки из сказок Чуковского:</w:t>
      </w:r>
    </w:p>
    <w:p w:rsidR="001F721D" w:rsidRDefault="001F721D" w:rsidP="001F721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4BF5">
        <w:rPr>
          <w:rFonts w:ascii="Times New Roman" w:hAnsi="Times New Roman" w:cs="Times New Roman"/>
          <w:sz w:val="24"/>
          <w:szCs w:val="24"/>
        </w:rPr>
        <w:t>Растёт она вниз головою,</w:t>
      </w:r>
      <w:r w:rsidRPr="00CA4BF5">
        <w:rPr>
          <w:rFonts w:ascii="Times New Roman" w:hAnsi="Times New Roman" w:cs="Times New Roman"/>
          <w:sz w:val="24"/>
          <w:szCs w:val="24"/>
        </w:rPr>
        <w:br/>
        <w:t>Не летом растёт, а зимою.</w:t>
      </w:r>
      <w:r w:rsidRPr="00CA4BF5">
        <w:rPr>
          <w:rFonts w:ascii="Times New Roman" w:hAnsi="Times New Roman" w:cs="Times New Roman"/>
          <w:sz w:val="24"/>
          <w:szCs w:val="24"/>
        </w:rPr>
        <w:br/>
        <w:t>Но солнце её припечёт —</w:t>
      </w:r>
      <w:r w:rsidRPr="00CA4BF5">
        <w:rPr>
          <w:rFonts w:ascii="Times New Roman" w:hAnsi="Times New Roman" w:cs="Times New Roman"/>
          <w:sz w:val="24"/>
          <w:szCs w:val="24"/>
        </w:rPr>
        <w:br/>
        <w:t>Заплачет она и умрёт.</w:t>
      </w:r>
    </w:p>
    <w:p w:rsidR="001F721D" w:rsidRDefault="001F721D" w:rsidP="001F721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4BF5">
        <w:rPr>
          <w:rFonts w:ascii="Times New Roman" w:hAnsi="Times New Roman" w:cs="Times New Roman"/>
          <w:sz w:val="24"/>
          <w:szCs w:val="24"/>
        </w:rPr>
        <w:t>Вот иголки и булавки</w:t>
      </w:r>
      <w:r w:rsidRPr="00CA4BF5">
        <w:rPr>
          <w:rFonts w:ascii="Times New Roman" w:hAnsi="Times New Roman" w:cs="Times New Roman"/>
          <w:sz w:val="24"/>
          <w:szCs w:val="24"/>
        </w:rPr>
        <w:br/>
        <w:t>Выползают из-под лавки.</w:t>
      </w:r>
      <w:r w:rsidRPr="00CA4BF5">
        <w:rPr>
          <w:rFonts w:ascii="Times New Roman" w:hAnsi="Times New Roman" w:cs="Times New Roman"/>
          <w:sz w:val="24"/>
          <w:szCs w:val="24"/>
        </w:rPr>
        <w:br/>
        <w:t>На меня они глядят,</w:t>
      </w:r>
      <w:r w:rsidRPr="00CA4BF5">
        <w:rPr>
          <w:rFonts w:ascii="Times New Roman" w:hAnsi="Times New Roman" w:cs="Times New Roman"/>
          <w:sz w:val="24"/>
          <w:szCs w:val="24"/>
        </w:rPr>
        <w:br/>
        <w:t>Молока они хотят.</w:t>
      </w:r>
    </w:p>
    <w:p w:rsidR="001F721D" w:rsidRDefault="001F721D" w:rsidP="001F721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E0A47">
        <w:rPr>
          <w:rFonts w:ascii="Times New Roman" w:hAnsi="Times New Roman" w:cs="Times New Roman"/>
          <w:sz w:val="24"/>
          <w:szCs w:val="24"/>
        </w:rPr>
        <w:t>Я великан! Вон ту громадную</w:t>
      </w:r>
      <w:r w:rsidRPr="001E0A47">
        <w:rPr>
          <w:rFonts w:ascii="Times New Roman" w:hAnsi="Times New Roman" w:cs="Times New Roman"/>
          <w:sz w:val="24"/>
          <w:szCs w:val="24"/>
        </w:rPr>
        <w:br/>
        <w:t>Многопудовую плиту</w:t>
      </w:r>
      <w:r w:rsidRPr="001E0A47">
        <w:rPr>
          <w:rFonts w:ascii="Times New Roman" w:hAnsi="Times New Roman" w:cs="Times New Roman"/>
          <w:sz w:val="24"/>
          <w:szCs w:val="24"/>
        </w:rPr>
        <w:br/>
        <w:t>Я, словно плитку шоколадную,</w:t>
      </w:r>
      <w:r w:rsidRPr="001E0A47">
        <w:rPr>
          <w:rFonts w:ascii="Times New Roman" w:hAnsi="Times New Roman" w:cs="Times New Roman"/>
          <w:sz w:val="24"/>
          <w:szCs w:val="24"/>
        </w:rPr>
        <w:br/>
        <w:t>Вмиг поднимаю в высоту.</w:t>
      </w:r>
    </w:p>
    <w:p w:rsidR="001F721D" w:rsidRDefault="001F721D" w:rsidP="001F72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Сложив фрагменты фотографий, дети получают «кусочек зеркала»  (букву «Р») и направление на следующую локацию.</w:t>
      </w:r>
    </w:p>
    <w:p w:rsidR="001F721D" w:rsidRPr="00EC2EE6" w:rsidRDefault="001F721D" w:rsidP="001F721D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EC2EE6">
        <w:rPr>
          <w:rFonts w:ascii="Times New Roman" w:hAnsi="Times New Roman" w:cs="Times New Roman"/>
          <w:sz w:val="24"/>
          <w:szCs w:val="24"/>
          <w:u w:val="single"/>
        </w:rPr>
        <w:t>Задание 3.</w:t>
      </w:r>
    </w:p>
    <w:p w:rsidR="001F721D" w:rsidRPr="00EC2EE6" w:rsidRDefault="001F721D" w:rsidP="001F721D">
      <w:pPr>
        <w:rPr>
          <w:rFonts w:ascii="Times New Roman" w:hAnsi="Times New Roman" w:cs="Times New Roman"/>
          <w:i/>
          <w:sz w:val="24"/>
          <w:szCs w:val="24"/>
        </w:rPr>
      </w:pPr>
      <w:r w:rsidRPr="00EC2EE6">
        <w:rPr>
          <w:rFonts w:ascii="Times New Roman" w:hAnsi="Times New Roman" w:cs="Times New Roman"/>
          <w:i/>
          <w:sz w:val="24"/>
          <w:szCs w:val="24"/>
        </w:rPr>
        <w:t>Локация «Спортивная площадка»</w:t>
      </w:r>
    </w:p>
    <w:p w:rsidR="001F721D" w:rsidRDefault="001F721D" w:rsidP="001F72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Хранитель объясняет задание. Вы попали на площадку «Спортматематики». Всем участникам выдаются карточки с геометрическими фигурами. По свистку дети разбегаются по площадке. Как только прозвучит два свистка, дети должны найти фигуру с такими же свойствами (цвет, форма, размер) и образовать пары. </w:t>
      </w:r>
    </w:p>
    <w:p w:rsidR="001F721D" w:rsidRDefault="001F721D" w:rsidP="001F72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Хранитель дарит детям </w:t>
      </w:r>
      <w:r w:rsidRPr="007D296B">
        <w:rPr>
          <w:rFonts w:ascii="Times New Roman" w:hAnsi="Times New Roman" w:cs="Times New Roman"/>
          <w:sz w:val="24"/>
          <w:szCs w:val="24"/>
        </w:rPr>
        <w:t>«кусочек зеркала»  (букву</w:t>
      </w:r>
      <w:r>
        <w:rPr>
          <w:rFonts w:ascii="Times New Roman" w:hAnsi="Times New Roman" w:cs="Times New Roman"/>
          <w:sz w:val="24"/>
          <w:szCs w:val="24"/>
        </w:rPr>
        <w:t xml:space="preserve"> «У»</w:t>
      </w:r>
      <w:r w:rsidRPr="007D296B">
        <w:rPr>
          <w:rFonts w:ascii="Times New Roman" w:hAnsi="Times New Roman" w:cs="Times New Roman"/>
          <w:sz w:val="24"/>
          <w:szCs w:val="24"/>
        </w:rPr>
        <w:t>) и направление на следующую локацию.</w:t>
      </w:r>
      <w:r>
        <w:rPr>
          <w:rFonts w:ascii="Times New Roman" w:hAnsi="Times New Roman" w:cs="Times New Roman"/>
          <w:sz w:val="24"/>
          <w:szCs w:val="24"/>
        </w:rPr>
        <w:t xml:space="preserve"> Определить «лишнее слово»: клумба, астры, бархатцы, хризантемы. </w:t>
      </w:r>
    </w:p>
    <w:p w:rsidR="001F721D" w:rsidRDefault="001F721D" w:rsidP="001F72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C2EE6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1F721D" w:rsidRPr="00EC2EE6" w:rsidRDefault="001F721D" w:rsidP="001F721D">
      <w:pPr>
        <w:rPr>
          <w:rFonts w:ascii="Times New Roman" w:hAnsi="Times New Roman" w:cs="Times New Roman"/>
          <w:i/>
          <w:sz w:val="24"/>
          <w:szCs w:val="24"/>
        </w:rPr>
      </w:pPr>
      <w:r w:rsidRPr="00EC2EE6">
        <w:rPr>
          <w:rFonts w:ascii="Times New Roman" w:hAnsi="Times New Roman" w:cs="Times New Roman"/>
          <w:i/>
          <w:sz w:val="24"/>
          <w:szCs w:val="24"/>
        </w:rPr>
        <w:t>Локация «Школьная клумба»</w:t>
      </w:r>
    </w:p>
    <w:p w:rsidR="001F721D" w:rsidRDefault="001F721D" w:rsidP="001F72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Хранитель предлагает детям определить названия цветов по картинкам. </w:t>
      </w:r>
    </w:p>
    <w:p w:rsidR="001F721D" w:rsidRDefault="001F721D" w:rsidP="001F721D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BF56B0C" wp14:editId="61185FBC">
            <wp:extent cx="739472" cy="855572"/>
            <wp:effectExtent l="19050" t="19050" r="22860" b="20955"/>
            <wp:docPr id="6" name="Рисунок 6" descr="ромашка карт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машка карточ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5" t="4124" r="11505" b="21917"/>
                    <a:stretch/>
                  </pic:blipFill>
                  <pic:spPr bwMode="auto">
                    <a:xfrm>
                      <a:off x="0" y="0"/>
                      <a:ext cx="745572" cy="86263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1F497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F1D87DC" wp14:editId="2AF1F796">
            <wp:extent cx="652007" cy="858740"/>
            <wp:effectExtent l="19050" t="19050" r="15240" b="17780"/>
            <wp:docPr id="7" name="Рисунок 7" descr="карточка тюльп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очка тюльпан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4" t="4811" r="8849" b="18894"/>
                    <a:stretch/>
                  </pic:blipFill>
                  <pic:spPr bwMode="auto">
                    <a:xfrm>
                      <a:off x="0" y="0"/>
                      <a:ext cx="654320" cy="86178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1F497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FB4084A" wp14:editId="58AECDB5">
            <wp:extent cx="675861" cy="860851"/>
            <wp:effectExtent l="19050" t="19050" r="10160" b="15875"/>
            <wp:docPr id="8" name="Рисунок 8" descr="ро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оза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2" t="3478" r="9702" b="13057"/>
                    <a:stretch/>
                  </pic:blipFill>
                  <pic:spPr bwMode="auto">
                    <a:xfrm>
                      <a:off x="0" y="0"/>
                      <a:ext cx="667510" cy="85021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1F497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90F5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51675E4" wp14:editId="09B57D34">
            <wp:extent cx="659959" cy="858740"/>
            <wp:effectExtent l="19050" t="19050" r="26035" b="17780"/>
            <wp:docPr id="9" name="Рисунок 9" descr="одуван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дуванчик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6" t="6396" r="7058" b="19590"/>
                    <a:stretch/>
                  </pic:blipFill>
                  <pic:spPr bwMode="auto">
                    <a:xfrm>
                      <a:off x="0" y="0"/>
                      <a:ext cx="662348" cy="86184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1F497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90F5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290F169" wp14:editId="5D8A017D">
            <wp:extent cx="666905" cy="858740"/>
            <wp:effectExtent l="19050" t="19050" r="19050" b="17780"/>
            <wp:docPr id="10" name="Рисунок 10" descr="гвозд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возди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2" t="4854" r="6249" b="18286"/>
                    <a:stretch/>
                  </pic:blipFill>
                  <pic:spPr bwMode="auto">
                    <a:xfrm>
                      <a:off x="0" y="0"/>
                      <a:ext cx="659961" cy="84979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1F497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721D" w:rsidRDefault="001F721D" w:rsidP="001F72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растение лишнее? Почему? Почему этот цветок получил такое название? На обороте картинки одуванчика дети видят слово «учитель», поясняет, что учитель – настоящий Хранитель многих знаний. Хранитель вручает </w:t>
      </w:r>
      <w:r w:rsidRPr="00890F57">
        <w:rPr>
          <w:rFonts w:ascii="Times New Roman" w:hAnsi="Times New Roman" w:cs="Times New Roman"/>
          <w:sz w:val="24"/>
          <w:szCs w:val="24"/>
        </w:rPr>
        <w:t>«кусочек зеркала»  (букву «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890F57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21D" w:rsidRDefault="001F721D" w:rsidP="001F72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C2EE6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5. </w:t>
      </w:r>
    </w:p>
    <w:p w:rsidR="001F721D" w:rsidRPr="00EC2EE6" w:rsidRDefault="001F721D" w:rsidP="001F721D">
      <w:pPr>
        <w:rPr>
          <w:rFonts w:ascii="Times New Roman" w:hAnsi="Times New Roman" w:cs="Times New Roman"/>
          <w:i/>
          <w:sz w:val="24"/>
          <w:szCs w:val="24"/>
        </w:rPr>
      </w:pPr>
      <w:r w:rsidRPr="00EC2EE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Локация «Учитель». </w:t>
      </w:r>
    </w:p>
    <w:p w:rsidR="001F721D" w:rsidRDefault="001F721D" w:rsidP="001F72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предлагает детям ответить на вопросы литературной викторины:</w:t>
      </w:r>
    </w:p>
    <w:p w:rsidR="001F721D" w:rsidRPr="00EC2EE6" w:rsidRDefault="001F721D" w:rsidP="001F721D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что превратилась карета Золушки? (В тыкву)</w:t>
      </w:r>
    </w:p>
    <w:p w:rsidR="001F721D" w:rsidRPr="007B253C" w:rsidRDefault="001F721D" w:rsidP="001F721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5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цвет волос у Мальвины? (Голубой)</w:t>
      </w:r>
    </w:p>
    <w:p w:rsidR="001F721D" w:rsidRPr="007B253C" w:rsidRDefault="001F721D" w:rsidP="001F721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53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был хозяином в доме в деревне Простоквашино? (Дядя Федор)</w:t>
      </w:r>
    </w:p>
    <w:p w:rsidR="001F721D" w:rsidRPr="007B253C" w:rsidRDefault="001F721D" w:rsidP="001F721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53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получил от черепахи Буратино? (Золотой ключик)</w:t>
      </w:r>
    </w:p>
    <w:p w:rsidR="001F721D" w:rsidRPr="007B253C" w:rsidRDefault="001F721D" w:rsidP="001F721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53C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кого была нога 45 размера? (Дядя Степа)</w:t>
      </w:r>
    </w:p>
    <w:p w:rsidR="001F721D" w:rsidRPr="007B253C" w:rsidRDefault="001F721D" w:rsidP="001F721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5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сказка, в которой кот носил обувь? (Кот в сапогах)</w:t>
      </w:r>
    </w:p>
    <w:p w:rsidR="001F721D" w:rsidRPr="007B253C" w:rsidRDefault="001F721D" w:rsidP="001F721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5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звали курочку, которая снесла золотое яйцо? (Ряба)</w:t>
      </w:r>
    </w:p>
    <w:p w:rsidR="001F721D" w:rsidRPr="007B253C" w:rsidRDefault="001F721D" w:rsidP="001F721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53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вырос в джунглях? (Маугли)</w:t>
      </w:r>
    </w:p>
    <w:p w:rsidR="001F721D" w:rsidRPr="007B253C" w:rsidRDefault="001F721D" w:rsidP="001F721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53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крокодила Гены? (Чебурашка)</w:t>
      </w:r>
    </w:p>
    <w:p w:rsidR="001F721D" w:rsidRPr="007B253C" w:rsidRDefault="001F721D" w:rsidP="001F721D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5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сказочный персонаж съел Колобка? (Лиса)</w:t>
      </w:r>
    </w:p>
    <w:p w:rsidR="001F721D" w:rsidRDefault="001F721D" w:rsidP="001F721D">
      <w:pPr>
        <w:ind w:firstLine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впереди нас ждет еще много интересных и увлекательных историй, с которыми мы познакомимся на уроках литературного чтения. За правильные ответы учитель вручает </w:t>
      </w:r>
      <w:r w:rsidRPr="00663392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«кусочек зеркала»  (букву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6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вместе отправляемся туда, откуда начиналось наше путешествие. </w:t>
      </w:r>
    </w:p>
    <w:p w:rsidR="001F721D" w:rsidRPr="00EC2EE6" w:rsidRDefault="001F721D" w:rsidP="001F721D">
      <w:pPr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C2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 6.</w:t>
      </w:r>
    </w:p>
    <w:p w:rsidR="001F721D" w:rsidRPr="00EC2EE6" w:rsidRDefault="001F721D" w:rsidP="001F721D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C2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Локация «Главный вход в школу». </w:t>
      </w:r>
    </w:p>
    <w:p w:rsidR="001F721D" w:rsidRDefault="001F721D" w:rsidP="001F721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Хранитель спрашивает детей, удалось ли им собрать буквы, чтобы составить слово. Предлагает составить слово. Какой буквы не хватает? Самой главной, самой важной! Недаром эта буква начинает алфавит! Хранитель отдает последний 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«кусочек зеркала»  (букву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слово получилось? ( «ДРУЖБА» )</w:t>
      </w:r>
    </w:p>
    <w:p w:rsidR="00DD1655" w:rsidRPr="00DD1655" w:rsidRDefault="00A64189" w:rsidP="00DD1655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</w:t>
      </w:r>
      <w:r w:rsidR="003E18D0" w:rsidRPr="00E60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7471D" w:rsidRPr="00DD1655" w:rsidRDefault="0047471D" w:rsidP="00DD1655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благодарит учеников за то, что они смоги собрать кусочки волшебного зеркала. Говорит о важности дружбы и взаимовыручке, помощи друг другу в нелегком путешествии по Стране Знаний. Ведь именно ваша дружная работа помогла справиться с нелегкими заданиями. Значит, дружба и взаимовыручка  поможет вам овладеть любым знанием на свете. </w:t>
      </w:r>
    </w:p>
    <w:p w:rsidR="001F721D" w:rsidRDefault="001F721D" w:rsidP="0047471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Квест заканчивается дружным флэшмобом</w:t>
      </w:r>
      <w:r w:rsidR="00474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который организуют волонтеры </w:t>
      </w:r>
    </w:p>
    <w:p w:rsidR="001F721D" w:rsidRDefault="001F721D" w:rsidP="001F721D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(В. Шаинский «Мир похож на цветной луг»)</w:t>
      </w:r>
    </w:p>
    <w:p w:rsidR="007E508C" w:rsidRPr="007E508C" w:rsidRDefault="001F721D" w:rsidP="007E50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зовёт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собой облака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Вдаль, вдаль, вдаль.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ты друга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встретил пока,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Жаль, жаль, жаль!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похож на цветной луг,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рядом с тобой друг.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Друга взять не забудь в путь,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Другу верен всегда будь!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похож на цветной луг,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рядом с тобой друг.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Друга взять не забудь в путь,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Другу верен всегда будь!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Песня не зря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Собирает друзей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круг, в круг, в круг.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Сделает хмурый денёк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Веселей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Друг, друг, друг!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похож на цветной луг,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рядом с тобой друг.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Друга взять не забудь в путь,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Другу верен всегда будь!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похож на цветной луг,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рядом с тобой друг.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Друга взять не забудь в путь,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Другу верен всегда будь!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 за тебя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Одолеть сто преград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Рад, рад, рад.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другом любая беда -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беда,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да, да!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похож на цветной луг,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рядом с тобой друг.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Друга взять не забудь в путь,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Другу верен всегда будь!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похож на цветной луг,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рядом с тобой друг.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Друга взять не забудь в путь,</w:t>
      </w:r>
      <w:r w:rsidRPr="003222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Другу верен всегда будь!</w:t>
      </w:r>
      <w:r>
        <w:rPr>
          <w:rStyle w:val="af0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E508C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33152E" w:rsidRPr="007E508C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663392" w:rsidRPr="007E508C" w:rsidRDefault="0033152E" w:rsidP="007E508C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7E508C">
        <w:rPr>
          <w:rFonts w:ascii="Times New Roman" w:hAnsi="Times New Roman" w:cs="Times New Roman"/>
          <w:sz w:val="24"/>
          <w:szCs w:val="24"/>
        </w:rPr>
        <w:lastRenderedPageBreak/>
        <w:t xml:space="preserve">Дети делятся впечатлениями о том, что им понравилось, какие задания были легкими, какие вызвали затруднения. </w:t>
      </w:r>
      <w:r w:rsidR="00E60FE7" w:rsidRPr="007E508C">
        <w:rPr>
          <w:rFonts w:ascii="Times New Roman" w:hAnsi="Times New Roman" w:cs="Times New Roman"/>
          <w:sz w:val="24"/>
          <w:szCs w:val="24"/>
        </w:rPr>
        <w:t>Выполнить рисунок того этапа игры, на котором р</w:t>
      </w:r>
      <w:r w:rsidR="007E508C">
        <w:rPr>
          <w:rFonts w:ascii="Times New Roman" w:hAnsi="Times New Roman" w:cs="Times New Roman"/>
          <w:sz w:val="24"/>
          <w:szCs w:val="24"/>
        </w:rPr>
        <w:t>ебенку было особенно интересно.</w:t>
      </w:r>
    </w:p>
    <w:p w:rsidR="00890F57" w:rsidRPr="00890F57" w:rsidRDefault="00890F57" w:rsidP="00890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96B" w:rsidRPr="001E0A47" w:rsidRDefault="007D296B" w:rsidP="007D29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AEE" w:rsidRPr="0047471D" w:rsidRDefault="007B1AEE" w:rsidP="004747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AEE" w:rsidRPr="000D3CEF" w:rsidRDefault="007B1AEE" w:rsidP="000D3C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2C46" w:rsidRPr="00B62C46" w:rsidRDefault="00B62C46" w:rsidP="00B62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2C46" w:rsidRPr="00B62C46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3E1" w:rsidRDefault="00F043E1" w:rsidP="00F70D8C">
      <w:pPr>
        <w:spacing w:after="0" w:line="240" w:lineRule="auto"/>
      </w:pPr>
      <w:r>
        <w:separator/>
      </w:r>
    </w:p>
  </w:endnote>
  <w:endnote w:type="continuationSeparator" w:id="0">
    <w:p w:rsidR="00F043E1" w:rsidRDefault="00F043E1" w:rsidP="00F70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2712849"/>
      <w:docPartObj>
        <w:docPartGallery w:val="Page Numbers (Bottom of Page)"/>
        <w:docPartUnique/>
      </w:docPartObj>
    </w:sdtPr>
    <w:sdtEndPr/>
    <w:sdtContent>
      <w:p w:rsidR="00F70D8C" w:rsidRDefault="00F70D8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E86">
          <w:rPr>
            <w:noProof/>
          </w:rPr>
          <w:t>6</w:t>
        </w:r>
        <w:r>
          <w:fldChar w:fldCharType="end"/>
        </w:r>
      </w:p>
    </w:sdtContent>
  </w:sdt>
  <w:p w:rsidR="00F70D8C" w:rsidRDefault="00F70D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3E1" w:rsidRDefault="00F043E1" w:rsidP="00F70D8C">
      <w:pPr>
        <w:spacing w:after="0" w:line="240" w:lineRule="auto"/>
      </w:pPr>
      <w:r>
        <w:separator/>
      </w:r>
    </w:p>
  </w:footnote>
  <w:footnote w:type="continuationSeparator" w:id="0">
    <w:p w:rsidR="00F043E1" w:rsidRDefault="00F043E1" w:rsidP="00F70D8C">
      <w:pPr>
        <w:spacing w:after="0" w:line="240" w:lineRule="auto"/>
      </w:pPr>
      <w:r>
        <w:continuationSeparator/>
      </w:r>
    </w:p>
  </w:footnote>
  <w:footnote w:id="1">
    <w:p w:rsidR="001F721D" w:rsidRPr="00EC2EE6" w:rsidRDefault="001F721D" w:rsidP="001F721D">
      <w:pPr>
        <w:pStyle w:val="ae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t xml:space="preserve"> </w:t>
      </w:r>
      <w:hyperlink r:id="rId1" w:history="1">
        <w:r w:rsidRPr="00EC2EE6">
          <w:rPr>
            <w:rStyle w:val="aa"/>
            <w:rFonts w:ascii="Times New Roman" w:hAnsi="Times New Roman" w:cs="Times New Roman"/>
          </w:rPr>
          <w:t>https://songspro.ru/12/muzV-Shainskiy/tekst-pesni-Mir-pohoj-na-tsvetnoy-lug</w:t>
        </w:r>
      </w:hyperlink>
    </w:p>
    <w:p w:rsidR="001F721D" w:rsidRPr="00EC2EE6" w:rsidRDefault="001F721D" w:rsidP="001F721D">
      <w:pPr>
        <w:pStyle w:val="ae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924"/>
    <w:multiLevelType w:val="hybridMultilevel"/>
    <w:tmpl w:val="71DCA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62E5"/>
    <w:multiLevelType w:val="hybridMultilevel"/>
    <w:tmpl w:val="F820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53F6E"/>
    <w:multiLevelType w:val="hybridMultilevel"/>
    <w:tmpl w:val="25B8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771CE"/>
    <w:multiLevelType w:val="hybridMultilevel"/>
    <w:tmpl w:val="90F8FC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621F16"/>
    <w:multiLevelType w:val="hybridMultilevel"/>
    <w:tmpl w:val="C0447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E558C"/>
    <w:multiLevelType w:val="hybridMultilevel"/>
    <w:tmpl w:val="31EA55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EA49AE"/>
    <w:multiLevelType w:val="hybridMultilevel"/>
    <w:tmpl w:val="CFF20702"/>
    <w:lvl w:ilvl="0" w:tplc="C11E1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D20916"/>
    <w:multiLevelType w:val="hybridMultilevel"/>
    <w:tmpl w:val="8F54EB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907D3C"/>
    <w:multiLevelType w:val="hybridMultilevel"/>
    <w:tmpl w:val="83689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FD6D29"/>
    <w:multiLevelType w:val="hybridMultilevel"/>
    <w:tmpl w:val="F820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756AC"/>
    <w:multiLevelType w:val="hybridMultilevel"/>
    <w:tmpl w:val="566A8F80"/>
    <w:lvl w:ilvl="0" w:tplc="B366E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FA16A7"/>
    <w:multiLevelType w:val="hybridMultilevel"/>
    <w:tmpl w:val="72D865C2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 w15:restartNumberingAfterBreak="0">
    <w:nsid w:val="71C679F3"/>
    <w:multiLevelType w:val="hybridMultilevel"/>
    <w:tmpl w:val="43AEF95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72D35F9A"/>
    <w:multiLevelType w:val="hybridMultilevel"/>
    <w:tmpl w:val="2F121F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11"/>
  </w:num>
  <w:num w:numId="7">
    <w:abstractNumId w:val="3"/>
  </w:num>
  <w:num w:numId="8">
    <w:abstractNumId w:val="7"/>
  </w:num>
  <w:num w:numId="9">
    <w:abstractNumId w:val="12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46"/>
    <w:rsid w:val="000B21D7"/>
    <w:rsid w:val="000D3CEF"/>
    <w:rsid w:val="001D413E"/>
    <w:rsid w:val="001E0A47"/>
    <w:rsid w:val="001E6138"/>
    <w:rsid w:val="001F721D"/>
    <w:rsid w:val="00274EA9"/>
    <w:rsid w:val="003222B9"/>
    <w:rsid w:val="0033152E"/>
    <w:rsid w:val="00390E86"/>
    <w:rsid w:val="003E18D0"/>
    <w:rsid w:val="0047471D"/>
    <w:rsid w:val="004F163E"/>
    <w:rsid w:val="006206C4"/>
    <w:rsid w:val="006311E4"/>
    <w:rsid w:val="00663392"/>
    <w:rsid w:val="00673DEB"/>
    <w:rsid w:val="006A6EBD"/>
    <w:rsid w:val="00787CDD"/>
    <w:rsid w:val="007B1AEE"/>
    <w:rsid w:val="007B253C"/>
    <w:rsid w:val="007D296B"/>
    <w:rsid w:val="007E508C"/>
    <w:rsid w:val="008150FE"/>
    <w:rsid w:val="00890F57"/>
    <w:rsid w:val="008E1151"/>
    <w:rsid w:val="008F5070"/>
    <w:rsid w:val="00A22AA5"/>
    <w:rsid w:val="00A570B3"/>
    <w:rsid w:val="00A64189"/>
    <w:rsid w:val="00A770B4"/>
    <w:rsid w:val="00A810E1"/>
    <w:rsid w:val="00AE7E0D"/>
    <w:rsid w:val="00B62C46"/>
    <w:rsid w:val="00CA4BF5"/>
    <w:rsid w:val="00CB1603"/>
    <w:rsid w:val="00DB795D"/>
    <w:rsid w:val="00DD1655"/>
    <w:rsid w:val="00E60FE7"/>
    <w:rsid w:val="00EC2EE6"/>
    <w:rsid w:val="00EE6F4A"/>
    <w:rsid w:val="00F043E1"/>
    <w:rsid w:val="00F1690E"/>
    <w:rsid w:val="00F26038"/>
    <w:rsid w:val="00F7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4B1FC-A45B-45EC-85C1-7C444D85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C4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D8C"/>
  </w:style>
  <w:style w:type="paragraph" w:styleId="a6">
    <w:name w:val="footer"/>
    <w:basedOn w:val="a"/>
    <w:link w:val="a7"/>
    <w:uiPriority w:val="99"/>
    <w:unhideWhenUsed/>
    <w:rsid w:val="00F70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D8C"/>
  </w:style>
  <w:style w:type="paragraph" w:styleId="a8">
    <w:name w:val="Balloon Text"/>
    <w:basedOn w:val="a"/>
    <w:link w:val="a9"/>
    <w:uiPriority w:val="99"/>
    <w:semiHidden/>
    <w:unhideWhenUsed/>
    <w:rsid w:val="006A6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6EB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222B9"/>
    <w:rPr>
      <w:color w:val="0000FF" w:themeColor="hyperlink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22AA5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22AA5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A22AA5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A22AA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22AA5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22A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ongspro.ru/12/muzV-Shainskiy/tekst-pesni-Mir-pohoj-na-tsvetnoy-lu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C11F6-82B2-4657-9C0D-1D5672B5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Бабайлова</dc:creator>
  <cp:lastModifiedBy>Игорь</cp:lastModifiedBy>
  <cp:revision>2</cp:revision>
  <dcterms:created xsi:type="dcterms:W3CDTF">2022-01-16T16:51:00Z</dcterms:created>
  <dcterms:modified xsi:type="dcterms:W3CDTF">2022-01-16T16:51:00Z</dcterms:modified>
</cp:coreProperties>
</file>