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4445" distB="0" distL="4445" distR="0" simplePos="0" locked="0" layoutInCell="0" allowOverlap="1" relativeHeight="2" wp14:anchorId="3CCBBF10">
                <wp:simplePos x="0" y="0"/>
                <wp:positionH relativeFrom="column">
                  <wp:posOffset>54610</wp:posOffset>
                </wp:positionH>
                <wp:positionV relativeFrom="paragraph">
                  <wp:posOffset>240030</wp:posOffset>
                </wp:positionV>
                <wp:extent cx="2973070" cy="2594610"/>
                <wp:effectExtent l="0" t="0" r="25400" b="22860"/>
                <wp:wrapNone/>
                <wp:docPr id="1" name="Поле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25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Директор МАОУ «Лицей»</w:t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______________  Н.В. Решетова</w:t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«___» ________________2022г.</w:t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shd w:fill="FFFFFF" w:val="clear"/>
                              </w:rPr>
                              <w:t>МАОУ «СОШ №72»</w:t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______________  А.Е. Тетерин</w:t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«___» ________________2022г.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" path="m0,0l-2147483645,0l-2147483645,-2147483646l0,-2147483646xe" fillcolor="white" stroked="t" o:allowincell="f" style="position:absolute;margin-left:4.3pt;margin-top:18.9pt;width:234pt;height:204.2pt;mso-wrap-style:square;v-text-anchor:top" wp14:anchorId="3CCBBF10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УТВЕРЖДАЮ:</w:t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Директор МАОУ «Лицей»</w:t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______________  Н.В. Решетова</w:t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«___» ________________2022г.</w:t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УТВЕРЖДАЮ:</w:t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Директор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  <w:shd w:fill="FFFFFF" w:val="clear"/>
                        </w:rPr>
                        <w:t>МАОУ «СОШ №72»</w:t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______________  А.Е. Тетерин</w:t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«___» ________________2022г.</w:t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0" distL="4445" distR="0" simplePos="0" locked="0" layoutInCell="0" allowOverlap="1" relativeHeight="4" wp14:anchorId="5881FAD1">
                <wp:simplePos x="0" y="0"/>
                <wp:positionH relativeFrom="column">
                  <wp:posOffset>55245</wp:posOffset>
                </wp:positionH>
                <wp:positionV relativeFrom="paragraph">
                  <wp:posOffset>242570</wp:posOffset>
                </wp:positionV>
                <wp:extent cx="3117215" cy="2607310"/>
                <wp:effectExtent l="0" t="0" r="33655" b="35560"/>
                <wp:wrapNone/>
                <wp:docPr id="3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20" cy="260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Начальник МКУ </w:t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«Управление образования» </w:t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____________   А.П. Парамонов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«___» ________________2022г.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Директор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МБУ ДООЦ 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«Солнышко»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___________ К.В. Федоркова</w:t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«___» ________________2022г.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30"/>
                              <w:spacing w:lineRule="auto" w:line="240" w:before="0" w:after="0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Style30"/>
                              <w:spacing w:before="0" w:after="0"/>
                              <w:ind w:left="284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fillcolor="white" stroked="t" o:allowincell="f" style="position:absolute;margin-left:4.35pt;margin-top:19.1pt;width:245.35pt;height:205.2pt;mso-wrap-style:square;v-text-anchor:top" wp14:anchorId="5881FAD1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СОГЛАСОВАНО:</w:t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Начальник МКУ </w:t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«Управление образования» </w:t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____________   А.П. Парамонов</w:t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«___» ________________2022г.</w:t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СОГЛАСОВАНО:</w:t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Директор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МБУ ДООЦ </w:t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«Солнышко»</w:t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___________ К.В. Федоркова</w:t>
                      </w:r>
                    </w:p>
                    <w:p>
                      <w:pPr>
                        <w:pStyle w:val="Style30"/>
                        <w:spacing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«___» ________________2022г.</w:t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30"/>
                        <w:spacing w:lineRule="auto" w:line="240" w:before="0" w:after="0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Style30"/>
                        <w:spacing w:before="0" w:after="0"/>
                        <w:ind w:left="284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90385" cy="9825355"/>
            <wp:effectExtent l="0" t="0" r="0" b="0"/>
            <wp:wrapSquare wrapText="bothSides"/>
            <wp:docPr id="5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385" cy="982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Учредители и организаторы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выездной лингвистической школы </w:t>
      </w:r>
    </w:p>
    <w:p>
      <w:pPr>
        <w:pStyle w:val="Normal"/>
        <w:shd w:val="clear" w:color="auto" w:fill="FFFFFF"/>
        <w:spacing w:before="0" w:after="0"/>
        <w:ind w:firstLine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Albion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Holiday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Погружение 2022»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5"/>
        </w:numPr>
        <w:shd w:val="clear" w:color="auto" w:fill="FFFFFF"/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Администрация городского округа «Город Лесной»</w:t>
      </w:r>
    </w:p>
    <w:p>
      <w:pPr>
        <w:pStyle w:val="ListParagraph"/>
        <w:numPr>
          <w:ilvl w:val="0"/>
          <w:numId w:val="5"/>
        </w:numPr>
        <w:shd w:val="clear" w:color="auto" w:fill="FFFFFF"/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МКУ «Управление образования администрации городского округа «Город Лесной» </w:t>
      </w:r>
    </w:p>
    <w:p>
      <w:pPr>
        <w:pStyle w:val="ListParagraph"/>
        <w:numPr>
          <w:ilvl w:val="0"/>
          <w:numId w:val="5"/>
        </w:numPr>
        <w:shd w:val="clear" w:color="auto" w:fill="FFFFFF"/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МКУ «Информационно-методический центр»</w:t>
      </w:r>
    </w:p>
    <w:p>
      <w:pPr>
        <w:pStyle w:val="ListParagraph"/>
        <w:numPr>
          <w:ilvl w:val="0"/>
          <w:numId w:val="5"/>
        </w:numPr>
        <w:shd w:val="clear" w:color="auto" w:fill="FFFFFF"/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МАОУ «Лицей» </w:t>
      </w:r>
    </w:p>
    <w:p>
      <w:pPr>
        <w:pStyle w:val="ListParagraph"/>
        <w:numPr>
          <w:ilvl w:val="0"/>
          <w:numId w:val="5"/>
        </w:numPr>
        <w:shd w:val="clear" w:color="auto" w:fill="FFFFFF"/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МАОУ «СОШ №72»</w:t>
      </w:r>
    </w:p>
    <w:p>
      <w:pPr>
        <w:pStyle w:val="ListParagraph"/>
        <w:numPr>
          <w:ilvl w:val="0"/>
          <w:numId w:val="5"/>
        </w:numPr>
        <w:shd w:val="clear" w:color="auto" w:fill="FFFFFF"/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shd w:fill="F7F8F9" w:val="clear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МБУ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«</w:t>
      </w:r>
      <w:r>
        <w:rPr>
          <w:rFonts w:eastAsia="Calibri" w:cs="Times New Roman" w:ascii="Times New Roman" w:hAnsi="Times New Roman"/>
          <w:sz w:val="24"/>
          <w:szCs w:val="24"/>
        </w:rPr>
        <w:t xml:space="preserve">ДООЦ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«</w:t>
      </w:r>
      <w:r>
        <w:rPr>
          <w:rFonts w:eastAsia="Calibri" w:cs="Times New Roman" w:ascii="Times New Roman" w:hAnsi="Times New Roman"/>
          <w:sz w:val="24"/>
          <w:szCs w:val="24"/>
        </w:rPr>
        <w:t>Солнышко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»</w:t>
      </w:r>
    </w:p>
    <w:p>
      <w:pPr>
        <w:pStyle w:val="ListParagraph"/>
        <w:shd w:val="clear" w:color="auto" w:fill="FFFFFF"/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 Цель и задачи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выездной лингвистической школы «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Albion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Holiday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Погружение 2022»</w:t>
      </w:r>
      <w:r>
        <w:rPr>
          <w:rFonts w:cs="Times New Roman" w:ascii="Times New Roman" w:hAnsi="Times New Roman"/>
          <w:b/>
          <w:sz w:val="24"/>
          <w:szCs w:val="24"/>
        </w:rPr>
        <w:t xml:space="preserve">: </w:t>
      </w:r>
    </w:p>
    <w:p>
      <w:pPr>
        <w:pStyle w:val="Normal"/>
        <w:shd w:val="clear" w:color="auto" w:fill="FFFFFF"/>
        <w:spacing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Создание условий для творческого развития детей, их мотивации в овладении иностранным языком через технологию погружения в процессе  моделирования дивергентной среды, обеспечивающей формирование и развитие инженерного мышления обучающихся.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before="0" w:after="0"/>
        <w:ind w:firstLine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этой связи комплексная цель, направленная на образование,  воспитание и развитие личности обучающихся конкретизируется в следующих задачах: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8"/>
          <w:tab w:val="left" w:pos="709" w:leader="none"/>
        </w:tabs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развивать языковое образование через формы творческого взаимодействия и языкового погружения; 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8"/>
          <w:tab w:val="left" w:pos="709" w:leader="none"/>
        </w:tabs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содействовать повышению мотивации детей в изучении иностранного языка;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8"/>
          <w:tab w:val="left" w:pos="709" w:leader="none"/>
        </w:tabs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развивать познавательный интерес детей в области страноведения и интереса к другим культурам;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8"/>
          <w:tab w:val="left" w:pos="709" w:leader="none"/>
        </w:tabs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создавать условия для формирования и развития инженерного мышления обучающихся;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8"/>
          <w:tab w:val="left" w:pos="709" w:leader="none"/>
        </w:tabs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воспитывать умение подростков быть социально активными;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8"/>
          <w:tab w:val="left" w:pos="709" w:leader="none"/>
        </w:tabs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способствовать развитию гражданско-патриотических и духовно-нравственных качеств личности;</w:t>
      </w:r>
    </w:p>
    <w:p>
      <w:pPr>
        <w:pStyle w:val="ListParagraph"/>
        <w:numPr>
          <w:ilvl w:val="0"/>
          <w:numId w:val="4"/>
        </w:numPr>
        <w:shd w:val="clear" w:color="auto" w:fill="FFFFFF"/>
        <w:tabs>
          <w:tab w:val="clear" w:pos="708"/>
          <w:tab w:val="left" w:pos="709" w:leader="none"/>
        </w:tabs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способствовать развитию профессионально-творческой компетентности учителей иностранного языка. 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eastAsia="MS Mincho"/>
          <w:b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Ключевые принципы: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709" w:leader="none"/>
        </w:tabs>
        <w:spacing w:before="0" w:after="0"/>
        <w:ind w:left="0" w:firstLine="426"/>
        <w:contextual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eastAsia="MS Mincho" w:cs="Times New Roman" w:ascii="Times New Roman" w:hAnsi="Times New Roman"/>
          <w:sz w:val="24"/>
          <w:szCs w:val="24"/>
        </w:rPr>
        <w:t>билингвальность;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709" w:leader="none"/>
        </w:tabs>
        <w:spacing w:before="0" w:after="0"/>
        <w:ind w:left="0" w:firstLine="426"/>
        <w:contextual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eastAsia="MS Mincho" w:cs="Times New Roman" w:ascii="Times New Roman" w:hAnsi="Times New Roman"/>
          <w:sz w:val="24"/>
          <w:szCs w:val="24"/>
        </w:rPr>
        <w:t>поликультурность;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426"/>
        <w:contextual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eastAsia="MS Mincho" w:cs="Times New Roman" w:ascii="Times New Roman" w:hAnsi="Times New Roman"/>
          <w:sz w:val="24"/>
          <w:szCs w:val="24"/>
        </w:rPr>
        <w:t>продуктивная насыщенность образовательной среды;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426"/>
        <w:contextual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eastAsia="MS Mincho" w:cs="Times New Roman" w:ascii="Times New Roman" w:hAnsi="Times New Roman"/>
          <w:sz w:val="24"/>
          <w:szCs w:val="24"/>
        </w:rPr>
        <w:t>событийность мероприятий программы;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426"/>
        <w:contextual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ориентация на основные виды социальной активности, то есть реализация полученных знаний и умений в социальной среде;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426"/>
        <w:contextualSpacing/>
        <w:jc w:val="both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eastAsia="MS Mincho" w:cs="Times New Roman" w:ascii="Times New Roman" w:hAnsi="Times New Roman"/>
          <w:sz w:val="24"/>
          <w:szCs w:val="24"/>
        </w:rPr>
        <w:t>позиционность обучения и воспитания.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Участники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выездной лингвистической школы «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Albion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Holiday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Погружение 2022»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обучающиеся </w:t>
      </w:r>
      <w:r>
        <w:rPr>
          <w:rFonts w:cs="Times New Roman" w:ascii="Times New Roman" w:hAnsi="Times New Roman"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VIII</w:t>
      </w:r>
      <w:r>
        <w:rPr>
          <w:rFonts w:cs="Times New Roman" w:ascii="Times New Roman" w:hAnsi="Times New Roman"/>
          <w:sz w:val="24"/>
          <w:szCs w:val="24"/>
        </w:rPr>
        <w:t xml:space="preserve"> классов общеобразовательных организаций  Свердловской области.</w:t>
      </w:r>
    </w:p>
    <w:p>
      <w:pPr>
        <w:pStyle w:val="Normal"/>
        <w:shd w:val="clear" w:color="auto" w:fill="FFFFFF"/>
        <w:spacing w:before="0" w:after="0"/>
        <w:ind w:firstLine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Организация и содержание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выездной лингвистической школы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Albion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Holiday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Погружение 2022»</w:t>
      </w:r>
    </w:p>
    <w:p>
      <w:pPr>
        <w:pStyle w:val="Normal"/>
        <w:shd w:val="clear" w:color="auto" w:fill="FFFFFF"/>
        <w:spacing w:before="0" w:after="0"/>
        <w:ind w:firstLine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4.1. Основные идеи сотрудничества в рамках выездной школы: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709" w:leader="none"/>
        </w:tabs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условия языкового погружения создаются за счёт взаимодействия городского методического объединения учителей иностранного языка, обучающихся </w:t>
      </w:r>
      <w:r>
        <w:rPr>
          <w:rFonts w:cs="Times New Roman" w:ascii="Times New Roman" w:hAnsi="Times New Roman"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VIII</w:t>
      </w:r>
      <w:r>
        <w:rPr>
          <w:rFonts w:cs="Times New Roman" w:ascii="Times New Roman" w:hAnsi="Times New Roman"/>
          <w:sz w:val="24"/>
          <w:szCs w:val="24"/>
        </w:rPr>
        <w:t xml:space="preserve"> классов;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709" w:leader="none"/>
        </w:tabs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условия развития инженерного мышления обучающихся создаются на основе реализации тематических кейсов;</w:t>
      </w:r>
    </w:p>
    <w:p>
      <w:pPr>
        <w:sectPr>
          <w:headerReference w:type="default" r:id="rId3"/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before="0" w:after="0"/>
        <w:ind w:left="0" w:firstLine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досуговое пространство школы построено на сочетании оздоровительного отдыха, интеллектуальных занятий творческого характера, ориентированных на развитие навыков эффективных межличностных коммуникаций.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Основные содержательные компоненты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426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Реализация программ авторских кейсов предполагает погружение обучающихся в речевые ситуации на английском языке с целью развития интереса к инженерному творчеству на основе проектной деятельности.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42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4.2.1. Программы тематических погружений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Погружение №1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Информационная справка по программе погружения 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программы погружения:  </w:t>
      </w:r>
      <w:r>
        <w:rPr>
          <w:rFonts w:ascii="Times New Roman" w:hAnsi="Times New Roman"/>
          <w:sz w:val="24"/>
          <w:szCs w:val="24"/>
          <w:lang w:val="en-GB"/>
        </w:rPr>
        <w:t>Trafalgar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Square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программы: знакомство с историей Трафальгарской площади и ее значимости в жизни Лондона, с основными достопримечательными объектами площади.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Изучить историю Трафальгарской площади и основных памятных событий, прошедших на ней.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Познакомится с основными достопримечательными объектами, расположенными на Трафальгарской площади.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Отработать на практике названия основных достопримечательностей Трафальгарской площади.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Создать макет, схожий с Трафальгарской площадью, расположив основные достопримечательные объекты на нем.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Презентовать полученный продукт.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Ключевые идеи программы</w:t>
      </w:r>
    </w:p>
    <w:p>
      <w:pPr>
        <w:pStyle w:val="NoSpacing"/>
        <w:tabs>
          <w:tab w:val="clear" w:pos="708"/>
          <w:tab w:val="left" w:pos="851" w:leader="none"/>
          <w:tab w:val="left" w:pos="993" w:leader="none"/>
        </w:tabs>
        <w:spacing w:lineRule="auto" w:line="276"/>
        <w:ind w:firstLine="567"/>
        <w:rPr>
          <w:rStyle w:val="SubtleEmphasis"/>
          <w:rFonts w:ascii="Times New Roman" w:hAnsi="Times New Roman" w:cs="Times New Roman"/>
          <w:i w:val="false"/>
          <w:i w:val="false"/>
          <w:color w:val="000000" w:themeColor="text1"/>
          <w:sz w:val="24"/>
          <w:szCs w:val="24"/>
        </w:rPr>
      </w:pPr>
      <w:r>
        <w:rPr>
          <w:rStyle w:val="SubtleEmphasis"/>
          <w:rFonts w:cs="Times New Roman" w:ascii="Times New Roman" w:hAnsi="Times New Roman"/>
          <w:i w:val="false"/>
          <w:color w:val="000000" w:themeColor="text1"/>
          <w:sz w:val="24"/>
          <w:szCs w:val="24"/>
        </w:rPr>
        <w:t xml:space="preserve">Главной особенностью программы, является её интерактивность и содержательность. Программа планирует, что все члены группы смогут участвовать в процессе, как в равно организованных группах, так и исходя из личных предпочтений, на основе индивидуально-групповой работы. Программа предполагает развитие коммуникативных умений учащихся, устной и письменной речи с преодолением «языкового барьера». В программе предоставляет возможность представления продукта проектной деятельности.. Учащиеся создадут макет Трафальгарской площади в Лондоне и расскажут информацию о ней.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Содержательный блок программы погружения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необходимых помещений, оборудования, которым располагает автор или которые необходимы для реализации программы погружения: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 с большим столом для моделирования из бумаги и картона;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Компьютер с проектором или телевизор с подключаемым </w:t>
      </w:r>
      <w:r>
        <w:rPr>
          <w:rFonts w:cs="Times New Roman" w:ascii="Times New Roman" w:hAnsi="Times New Roman"/>
          <w:sz w:val="24"/>
          <w:szCs w:val="24"/>
          <w:lang w:val="en-US"/>
        </w:rPr>
        <w:t>usb</w:t>
      </w:r>
      <w:r>
        <w:rPr>
          <w:rFonts w:cs="Times New Roman" w:ascii="Times New Roman" w:hAnsi="Times New Roman"/>
          <w:sz w:val="24"/>
          <w:szCs w:val="24"/>
        </w:rPr>
        <w:t>-носителем;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Картонные коробки в количестве достаточном для 10 учащихся;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ватман, маркеры, цветная бумага, краски, ножницы, клей, скотч, файлы формата А4 (примерно 20 шт.)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Раздаточный материал, подготовленный руководителем мастерской на каждый день, в зависимости от специфики работы.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деятельности с детьми в рамках погружения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41"/>
        <w:gridCol w:w="2675"/>
        <w:gridCol w:w="2732"/>
        <w:gridCol w:w="1892"/>
        <w:gridCol w:w="2402"/>
        <w:gridCol w:w="1572"/>
        <w:gridCol w:w="1755"/>
      </w:tblGrid>
      <w:tr>
        <w:trPr>
          <w:trHeight w:val="1170" w:hRule="atLeast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погружения /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времени (мин.)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практической задачи, решаемой с детьми в рамках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погружения из расчета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определенное количество времени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(Что делаем? Зачем делаем?)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сути того, что будет происходить в рамках погружения (продолжительность работы 2 часа с учетом перерывов на короткий отдых)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(Как делаем?)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«Промежуточный результат этапа погружения» (Что получилось в результате совместной деятельности?)</w:t>
            </w:r>
          </w:p>
        </w:tc>
      </w:tr>
      <w:tr>
        <w:trPr>
          <w:trHeight w:val="439" w:hRule="atLeast"/>
        </w:trPr>
        <w:tc>
          <w:tcPr>
            <w:tcW w:w="1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</w:tr>
      <w:tr>
        <w:trPr/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Проблемное погружение в тему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создания и названия Трафальгарской площади.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 исторических событий на английском языке, достопримечательных объектов.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основных названий по теме.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погрузились в проблему.</w:t>
            </w:r>
          </w:p>
        </w:tc>
      </w:tr>
      <w:tr>
        <w:trPr/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/ задач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идеи макета.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достопримечательностей.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 по теме.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макета.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«Набросок» макета, название достопримечательностей.</w:t>
            </w:r>
          </w:p>
        </w:tc>
      </w:tr>
      <w:tr>
        <w:trPr>
          <w:trHeight w:val="1890" w:hRule="atLeast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способов деятельности для решения проблемы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объектов для макета.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лексики на тему «Конструирование»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Расположение объектов согласно фото, видеофрагменте с Трафальгарской площади.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основных достопримечательных объектов и монументов.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Отдельные объекты для макета, их названия на английском языке.</w:t>
            </w:r>
          </w:p>
        </w:tc>
      </w:tr>
      <w:tr>
        <w:trPr>
          <w:trHeight w:val="1437" w:hRule="atLeast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– речевая подготовка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очередности описания значимых объектов, памятников.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 английском названий объектов.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путеводителя по Трафальгарской площади.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лексики «В городе», предлоги места.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владеют лексикой, связанной с Трафальгарской площадью.</w:t>
            </w:r>
          </w:p>
        </w:tc>
      </w:tr>
      <w:tr>
        <w:trPr/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– реализация замысла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Расстановка изготовленных макетов на объекте с названиями на английском языке.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 «История Трафальгарской площади», «Путеводитель по трафальгарской площади»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макете устанавливаются основные объекты.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на практике изученной лексики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презентации результатов</w:t>
            </w:r>
          </w:p>
        </w:tc>
      </w:tr>
      <w:tr>
        <w:trPr/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результатов работы / продукта деятельности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и показ достопримечательностей Трафальгарской площади.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владения лексикой и историческими данными.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Трафальгарской площади.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лексики, основных дат.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частичного макета, владение лексикой.</w:t>
            </w:r>
          </w:p>
        </w:tc>
      </w:tr>
      <w:tr>
        <w:trPr/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(критическое осмысление проделанной вместе работы)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теста.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 прочтение вопросов и выбор ответа.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полученных знаний.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на английском языке.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знаю», «Я запомнил», «Я понял». Подведение итогов занятия</w:t>
            </w:r>
          </w:p>
        </w:tc>
      </w:tr>
      <w:tr>
        <w:trPr/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работы учащиеся будут владеть названиями основных достопримечательностей и памятных событий Трафальгарской площади. Создадут макет площади и смогут представлять его на английском языке.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0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Способы оценки результатов мастерской: 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саморефлексия на погружении (индивидуально);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совместная оценка результатов работы за день на погружении;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внешняя экспертная оценка по итогам игры (пятница).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Погружение №2</w:t>
      </w:r>
    </w:p>
    <w:p>
      <w:pPr>
        <w:pStyle w:val="ListParagraph"/>
        <w:numPr>
          <w:ilvl w:val="0"/>
          <w:numId w:val="18"/>
        </w:numPr>
        <w:tabs>
          <w:tab w:val="clear" w:pos="708"/>
          <w:tab w:val="left" w:pos="851" w:leader="none"/>
          <w:tab w:val="left" w:pos="993" w:leader="none"/>
        </w:tabs>
        <w:spacing w:before="0" w:after="0"/>
        <w:contextualSpacing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Информационная справка по программе погружения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программы погружения: </w:t>
      </w:r>
      <w:r>
        <w:rPr>
          <w:rFonts w:ascii="Times New Roman" w:hAnsi="Times New Roman"/>
          <w:sz w:val="24"/>
          <w:szCs w:val="24"/>
          <w:lang w:val="en-US"/>
        </w:rPr>
        <w:t>Madame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Tussaud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Museum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программы: развитие монологической и диалогической речи на основе проектной деятельности в рамках тематического погружения  «</w:t>
      </w:r>
      <w:r>
        <w:rPr>
          <w:rFonts w:ascii="Times New Roman" w:hAnsi="Times New Roman"/>
          <w:sz w:val="24"/>
          <w:szCs w:val="24"/>
          <w:lang w:val="en-US"/>
        </w:rPr>
        <w:t>Madame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Tussaud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Museum</w:t>
      </w:r>
      <w:r>
        <w:rPr>
          <w:rFonts w:ascii="Times New Roman" w:hAnsi="Times New Roman"/>
          <w:sz w:val="24"/>
          <w:szCs w:val="24"/>
        </w:rPr>
        <w:t xml:space="preserve">»; 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повышение мотивации, развитие интереса учащихся к изучению английского языка, культуры и традиций Великобритании.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19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Изучить  страноведческий материал в рамках тематического погружения </w:t>
      </w:r>
      <w:r>
        <w:rPr>
          <w:rFonts w:eastAsia="Times New Roman" w:cs="Times New Roman" w:ascii="Times New Roman" w:hAnsi="Times New Roman"/>
          <w:sz w:val="24"/>
          <w:szCs w:val="24"/>
        </w:rPr>
        <w:t>«</w:t>
      </w:r>
      <w:r>
        <w:rPr>
          <w:rFonts w:cs="Times New Roman" w:ascii="Times New Roman" w:hAnsi="Times New Roman"/>
          <w:sz w:val="24"/>
          <w:szCs w:val="24"/>
          <w:lang w:val="en-US"/>
        </w:rPr>
        <w:t>Madame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Tussaud</w:t>
      </w:r>
      <w:r>
        <w:rPr>
          <w:rFonts w:cs="Times New Roman" w:ascii="Times New Roman" w:hAnsi="Times New Roman"/>
          <w:sz w:val="24"/>
          <w:szCs w:val="24"/>
        </w:rPr>
        <w:t>’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Wax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Museum</w:t>
      </w:r>
      <w:r>
        <w:rPr>
          <w:rFonts w:eastAsia="Times New Roman" w:cs="Times New Roman" w:ascii="Times New Roman" w:hAnsi="Times New Roman"/>
          <w:sz w:val="24"/>
          <w:szCs w:val="24"/>
        </w:rPr>
        <w:t>»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19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Создать 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условия для лексико-грамматической практики обучающихся в монологической речи и диалогической речи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19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Отработать навыки монологической речи и диалогической речи в рамках погружения;</w:t>
      </w:r>
    </w:p>
    <w:p>
      <w:pPr>
        <w:pStyle w:val="ListParagraph"/>
        <w:numPr>
          <w:ilvl w:val="0"/>
          <w:numId w:val="19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Презентовать продукт работы в рамках тематического погружения, повысить мотивацию к созданию собственных разработок.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Ключевые идеи программы</w:t>
      </w:r>
    </w:p>
    <w:p>
      <w:pPr>
        <w:pStyle w:val="ListParagraph"/>
        <w:tabs>
          <w:tab w:val="clear" w:pos="708"/>
          <w:tab w:val="left" w:pos="426" w:leader="none"/>
          <w:tab w:val="left" w:pos="851" w:leader="none"/>
          <w:tab w:val="left" w:pos="993" w:leader="none"/>
        </w:tabs>
        <w:spacing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Тематическое погружение  направлено на развитие следующих современных компетенций: креативность, критическое мышление, кооперация и коммуникация. Деятельность по созданию конечного продукта  имеет практическую направленность, результатом работы будет являться способность обучающихся применить полученные знания в реальной жизни. </w:t>
      </w:r>
    </w:p>
    <w:p>
      <w:pPr>
        <w:pStyle w:val="Normal"/>
        <w:tabs>
          <w:tab w:val="clear" w:pos="708"/>
          <w:tab w:val="left" w:pos="426" w:leader="none"/>
          <w:tab w:val="left" w:pos="851" w:leader="none"/>
          <w:tab w:val="left" w:pos="993" w:leader="none"/>
        </w:tabs>
        <w:spacing w:before="0" w:after="0"/>
        <w:ind w:firstLine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Содержательный блок программы погружения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необходимых помещений, оборудования, которым располагает автор или которые необходимы для реализации программы погружения: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Компьютер с проектором или телевизор с подключаемым </w:t>
      </w:r>
      <w:r>
        <w:rPr>
          <w:rFonts w:cs="Times New Roman" w:ascii="Times New Roman" w:hAnsi="Times New Roman"/>
          <w:sz w:val="24"/>
          <w:szCs w:val="24"/>
          <w:lang w:val="en-US"/>
        </w:rPr>
        <w:t>usb</w:t>
      </w:r>
      <w:r>
        <w:rPr>
          <w:rFonts w:cs="Times New Roman" w:ascii="Times New Roman" w:hAnsi="Times New Roman"/>
          <w:sz w:val="24"/>
          <w:szCs w:val="24"/>
        </w:rPr>
        <w:t>-носителем;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ватман, маркеры, цветная бумага, краски, ножницы, клей, скотч, файлы формата А 4 (примерно 20 шт.)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Раздаточный материал, подготовленный руководителем мастерской на каждый день, в зависимости от специфики работы.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деятельности с детьми в рамках погружения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47"/>
        <w:gridCol w:w="2013"/>
        <w:gridCol w:w="2738"/>
        <w:gridCol w:w="2215"/>
        <w:gridCol w:w="2019"/>
        <w:gridCol w:w="2021"/>
        <w:gridCol w:w="2016"/>
      </w:tblGrid>
      <w:tr>
        <w:trPr>
          <w:trHeight w:val="1170" w:hRule="atLeast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погружения /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времени (мин.)</w:t>
            </w:r>
          </w:p>
        </w:tc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практической задачи, решаемой с детьми в рамках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погружения из расчета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определенное количество времени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(Что делаем? Зачем делаем?)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сути того, что будет происходить в рамках погружения (продолжительность работы 2 часа с учетом перерывов на короткий отдых)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(Как делаем?)</w:t>
            </w:r>
          </w:p>
        </w:tc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«Промежуточный результат этапа погружения» (Что получилось в результате совместной деятельности?)</w:t>
            </w:r>
          </w:p>
        </w:tc>
      </w:tr>
      <w:tr>
        <w:trPr>
          <w:trHeight w:val="439" w:hRule="atLeast"/>
        </w:trPr>
        <w:tc>
          <w:tcPr>
            <w:tcW w:w="1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Проблемное погружение в тему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 минут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проблемной ситуации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-побуждение участников к активной работе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-активизация ЛЕ  по теме  «Профессии», «Описание внешности», «Достопримечательности Лондона»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-мозговой штурм.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между всеми субъектами погружения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работа всех участников. Групповая работа.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проблемной ситуации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в рамках темы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/ задач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выдвижение идей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монологической речи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критическое мышление и речь участников погружения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цель и задач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-обсуждение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-сотрудничество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способов деятельности для решения проблемы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 минут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-разработка идеальной модели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условий для осуществления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- ответная работа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поиск идей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логическое мышление и речь участников погружения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выбор способов деятельности для решения проблемы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дискуссия на иностранном языке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– речевая подготовка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 минут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специальных заданий поискового характера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-изучение новой информации;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-ее осмысление;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-соотнесение с уже имеющимися знаниями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-поиск необходимой информации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-сбор необходимой информации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систематизация и анализ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поискового чтения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информации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-обобщение материала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-коллективная форма работы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– реализация замысла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навыков говорения, диалогической речи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-креативность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-творчество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-описание фигур, известных личностей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-экскурс по выставке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результатов работы / продукта деятельности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воплощение изобретения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-повторение и отработка материала,  пройденного в рамках погружения,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-подготовка к итоговой презентации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-презентация готового продукта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ind w:hanging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готовности презентации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групповая работа учащихся по отработке презентации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донести информацию до слушателей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получившего результата слушателям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(критическое осмысление проделанной вместе работы)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-целостное осмысление полученной информации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у каждого из учащихся собственного отношения к изученному материалу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высказывания в устной и письменной формах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причинно- следственных связей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личной работы в группе и работы всей группе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итоге участники погружения создают выставку восковых фигур, проводят экскурсию для других участников, дав краткую характеристику своих экспонатов.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3. Способы оценки результатов мастерской: 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саморефлексия на погружении (индивидуально);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совместная оценка результатов работы за день на погружении;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внешняя экспертная оценка по итогам игры (пятница).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Погружение №3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Информационная справка по программе погружения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программы погружения: </w:t>
      </w:r>
      <w:r>
        <w:rPr>
          <w:rFonts w:ascii="Times New Roman" w:hAnsi="Times New Roman"/>
          <w:sz w:val="24"/>
          <w:szCs w:val="24"/>
          <w:lang w:val="en-GB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Tower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London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программы: знакомство обучающихся с Лондонским Тауэром, его историей, архитектурой, легендами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22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 тематическую лексику и организовать практику её употребления</w:t>
      </w:r>
    </w:p>
    <w:p>
      <w:pPr>
        <w:pStyle w:val="ListParagraph"/>
        <w:numPr>
          <w:ilvl w:val="0"/>
          <w:numId w:val="22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презентацию на английском языке по теме “</w:t>
      </w:r>
      <w:r>
        <w:rPr>
          <w:rFonts w:ascii="Times New Roman" w:hAnsi="Times New Roman"/>
          <w:sz w:val="24"/>
          <w:szCs w:val="24"/>
          <w:lang w:val="en-US"/>
        </w:rPr>
        <w:t>Tower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London</w:t>
      </w:r>
      <w:r>
        <w:rPr>
          <w:rFonts w:ascii="Times New Roman" w:hAnsi="Times New Roman"/>
          <w:sz w:val="24"/>
          <w:szCs w:val="24"/>
        </w:rPr>
        <w:t>”</w:t>
      </w:r>
    </w:p>
    <w:p>
      <w:pPr>
        <w:pStyle w:val="ListParagraph"/>
        <w:numPr>
          <w:ilvl w:val="0"/>
          <w:numId w:val="22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Отработать навыки аудирования и чтения английского текста, грамматические навыки, навыки морфологической и писменной речи.</w:t>
      </w:r>
    </w:p>
    <w:p>
      <w:pPr>
        <w:pStyle w:val="ListParagraph"/>
        <w:numPr>
          <w:ilvl w:val="0"/>
          <w:numId w:val="22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Презентовать созданную самостоятельно модель Лондонсокого Тауэра</w:t>
      </w:r>
    </w:p>
    <w:p>
      <w:pPr>
        <w:pStyle w:val="ListParagraph"/>
        <w:numPr>
          <w:ilvl w:val="0"/>
          <w:numId w:val="22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творческую активность, коммуникативные навыки учащихся, развивать критическое мышление.</w:t>
      </w:r>
    </w:p>
    <w:p>
      <w:pPr>
        <w:pStyle w:val="ListParagraph"/>
        <w:numPr>
          <w:ilvl w:val="0"/>
          <w:numId w:val="22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доброжелательное отношение друг другу, побуждать к сотрудничеству и взаимовыручке во время совместной работы, повышать интерес к стране изучаемого языка.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Ключевые идеи программы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Содержательный блок программы погружения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необходимых помещений, оборудования, которым располагает автор или которые необходимы для реализации программы погружения: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 с большим столом для моделирования из бумаги и картона;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Телевизор с подключаемым </w:t>
      </w:r>
      <w:r>
        <w:rPr>
          <w:rFonts w:cs="Times New Roman" w:ascii="Times New Roman" w:hAnsi="Times New Roman"/>
          <w:sz w:val="24"/>
          <w:szCs w:val="24"/>
          <w:lang w:val="en-US"/>
        </w:rPr>
        <w:t>usb</w:t>
      </w:r>
      <w:r>
        <w:rPr>
          <w:rFonts w:cs="Times New Roman" w:ascii="Times New Roman" w:hAnsi="Times New Roman"/>
          <w:sz w:val="24"/>
          <w:szCs w:val="24"/>
        </w:rPr>
        <w:t>-носителем;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Два ноутбука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Картонные коробки в количестве 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ватман, маркеры, цветная бумага, краски, ножницы, клей, скотч, файлы формата А4, картон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Раздаточный материал, подготовленный руководителем мастерской на каждый день, в зависимости от специфики работы.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деятельности с детьми в рамках погружения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47"/>
        <w:gridCol w:w="2034"/>
        <w:gridCol w:w="2035"/>
        <w:gridCol w:w="2835"/>
        <w:gridCol w:w="2040"/>
        <w:gridCol w:w="2043"/>
        <w:gridCol w:w="2035"/>
      </w:tblGrid>
      <w:tr>
        <w:trPr>
          <w:trHeight w:val="1170" w:hRule="atLeast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погружения /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времени (мин.)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практической задачи, решаемой с детьми в рамках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погружения из расчета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определенное количество времени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(Что делаем? Зачем делаем?)</w:t>
            </w:r>
          </w:p>
        </w:tc>
        <w:tc>
          <w:tcPr>
            <w:tcW w:w="4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сути того, что будет происходить в рамках погружения (продолжительность работы 2 часа с учетом перерывов на короткий отдых)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(Как делаем?)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«Промежуточный результат этапа погружения» (Что получилось в результате совместной деятельности?)</w:t>
            </w:r>
          </w:p>
        </w:tc>
      </w:tr>
      <w:tr>
        <w:trPr>
          <w:trHeight w:val="439" w:hRule="atLeast"/>
        </w:trPr>
        <w:tc>
          <w:tcPr>
            <w:tcW w:w="1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Проблемное погружение в тему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минут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 сопровождение.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стараются понять о чем идет речь в песни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Звучит аудио запись песни на английском языке в исполнении Leonard Cohen Tower Of Song. Дети смотрят видеоролик о Лондоне и о Тауэре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имеют возможность обсуждать друг с другом свои варианты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Просматривая ролик, дети стараются понять, что будем изучать на занятии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предлагают свои возможные варианты знакомства с темой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определяем, что тема нашего погружения «Лондонский Тауэр»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настроены на активную и творческую работу. В мастерской дружеская атмосфера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/ задач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минут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Слушаем диктора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видеофильма на английском языке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Tower</w:t>
            </w:r>
            <w:r>
              <w:rPr>
                <w:rFonts w:ascii="Times New Roman" w:hAnsi="Times New Roman"/>
                <w:sz w:val="24"/>
                <w:szCs w:val="24"/>
              </w:rPr>
              <w:t>» для того, чтобы определить поставленные цели и задачи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Обсуждают совместно предстоящую работу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фильм, понимают и умеют отвечать на вопросы по фильму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ставят перед собой возможные цели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дети должны обозначить цель занятия и уметь сказать, что они узнают в течение 2 часов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способов деятельности для решения проблемы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Собирают пазлы с видами  Тауэра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разделены на две команды и работают в двух группах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Соединяя пазлы друг с другом знакомятся м достопримечательностями Лондона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Обсуждают совместную работу, стараются вести общение на английском языке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Собранные фото Тауэра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собранные фото будут представлены на выставке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– речевая подготовка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 минут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Аудирование по теме «Зоопарк в Тауэре»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аудиозапись на английском языке, выполняют задание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животных английского зоопарка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английский текст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животных «тауэра»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Представлят на стенде всех животных на английском языке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– реализация замысла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презентации на английском языке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английском текстом и компьютером чтобы создать презентацию на английском языке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слайды, подписывают, чтобы получилась презентация по теме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Tower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London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слайды и подписыват их на английском языке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на английском языке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Представляют свою работу на английском языке всем учащимся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результатов работы / продукта деятельности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макета Тауэра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предложенными материалами для создания макета Лондоского Тауэра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подручного материала, предложенного учителем, дети выстраивают макет замка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Обсуждают совместную работу, стараются вести общение на английском языке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Tower of London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Представляют свой макет Тауэра на английском языке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(критическое осмысление проделанной вместе работы)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выражают свою мнение и впечатление о проделанной работе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 помощью лежащих на столах опорных карточек дети выражают впечатление о мастерской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Для создание позитивной атмосферы дети готовятся под музыку Leonard Cohen Tower Of Song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устно выступают перед всей группой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опорные слова, каждый выражает своё отношение к мастерской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Опорные карточки на английском языке представлены на Доске эмоций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эмоций на английском языке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(описать ожидаемые результаты работы / продукты совместной деятельности)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0" w:hanging="360"/>
              <w:contextualSpacing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Выставка «Зоопарк Тауэра»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0" w:hanging="360"/>
              <w:contextualSpacing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Презентация по теме «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Tower of London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»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0" w:hanging="360"/>
              <w:contextualSpacing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Макет «Tower of London»</w:t>
            </w:r>
          </w:p>
        </w:tc>
      </w:tr>
    </w:tbl>
    <w:p>
      <w:pPr>
        <w:pStyle w:val="ListParagraph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3. Способы оценки результатов мастерской: 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саморефлексия на погружении (индивидуально);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совместная оценка результатов работы за день на погружении;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внешняя экспертная оценка по итогам игры (пятница).</w:t>
      </w:r>
      <w:r>
        <w:br w:type="page"/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Погружение №4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Информационная справка по программе погружения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программы погружения: Гайд-парк (</w:t>
      </w:r>
      <w:r>
        <w:rPr>
          <w:rFonts w:ascii="Times New Roman" w:hAnsi="Times New Roman"/>
          <w:sz w:val="24"/>
          <w:szCs w:val="24"/>
          <w:lang w:val="en-US"/>
        </w:rPr>
        <w:t>Hyde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Park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программы: совершенствование речевых умений учащихся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23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 историю парка;</w:t>
      </w:r>
    </w:p>
    <w:p>
      <w:pPr>
        <w:pStyle w:val="ListParagraph"/>
        <w:numPr>
          <w:ilvl w:val="0"/>
          <w:numId w:val="23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карту парка;</w:t>
      </w:r>
    </w:p>
    <w:p>
      <w:pPr>
        <w:pStyle w:val="ListParagraph"/>
        <w:numPr>
          <w:ilvl w:val="0"/>
          <w:numId w:val="23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Отработать использование лексики по теме;</w:t>
      </w:r>
    </w:p>
    <w:p>
      <w:pPr>
        <w:pStyle w:val="ListParagraph"/>
        <w:numPr>
          <w:ilvl w:val="0"/>
          <w:numId w:val="23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Презентовать карту парка; </w:t>
      </w:r>
    </w:p>
    <w:p>
      <w:pPr>
        <w:pStyle w:val="ListParagraph"/>
        <w:numPr>
          <w:ilvl w:val="0"/>
          <w:numId w:val="23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творческих способностей учащихся;</w:t>
      </w:r>
    </w:p>
    <w:p>
      <w:pPr>
        <w:pStyle w:val="ListParagraph"/>
        <w:numPr>
          <w:ilvl w:val="0"/>
          <w:numId w:val="23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развитию у учащихся интерес к английскому языку;</w:t>
      </w:r>
    </w:p>
    <w:p>
      <w:pPr>
        <w:pStyle w:val="ListParagraph"/>
        <w:numPr>
          <w:ilvl w:val="0"/>
          <w:numId w:val="23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условия для ликвидации языкового барьера.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Ключевые идеи программы: данное мероприятие связано со школьной программой по английскому языку. Это проявляется, прежде всего, в закреплении грамматического материала (употребление времен группы Simple, </w:t>
      </w:r>
      <w:r>
        <w:rPr>
          <w:rFonts w:ascii="Times New Roman" w:hAnsi="Times New Roman"/>
          <w:sz w:val="24"/>
          <w:szCs w:val="24"/>
          <w:lang w:val="en-US"/>
        </w:rPr>
        <w:t>Continuous</w:t>
      </w:r>
      <w:r>
        <w:rPr>
          <w:rFonts w:ascii="Times New Roman" w:hAnsi="Times New Roman"/>
          <w:sz w:val="24"/>
          <w:szCs w:val="24"/>
        </w:rPr>
        <w:t>), лексического (вокабуляр по теме “</w:t>
      </w:r>
      <w:r>
        <w:rPr>
          <w:rFonts w:ascii="Times New Roman" w:hAnsi="Times New Roman"/>
          <w:sz w:val="24"/>
          <w:szCs w:val="24"/>
          <w:lang w:val="en-US"/>
        </w:rPr>
        <w:t>City</w:t>
      </w:r>
      <w:r>
        <w:rPr>
          <w:rFonts w:ascii="Times New Roman" w:hAnsi="Times New Roman"/>
          <w:sz w:val="24"/>
          <w:szCs w:val="24"/>
        </w:rPr>
        <w:t>”). данный вид деятельности способствует развитию у ребят речевой и социокультурной компетенции, а также развитию творческих способностей учащихся.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Содержательный блок программы погружения </w:t>
      </w:r>
    </w:p>
    <w:p>
      <w:pPr>
        <w:pStyle w:val="Normal"/>
        <w:numPr>
          <w:ilvl w:val="1"/>
          <w:numId w:val="2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необходимых помещений, оборудования, которым располагает автор или которые необходимы для реализации программы погружения: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 с большим столом для моделирования из бумаги и картона;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Компьютер с проектором или телевизор с подключаемым </w:t>
      </w:r>
      <w:r>
        <w:rPr>
          <w:rFonts w:cs="Times New Roman" w:ascii="Times New Roman" w:hAnsi="Times New Roman"/>
          <w:sz w:val="24"/>
          <w:szCs w:val="24"/>
          <w:lang w:val="en-US"/>
        </w:rPr>
        <w:t>usb</w:t>
      </w:r>
      <w:r>
        <w:rPr>
          <w:rFonts w:cs="Times New Roman" w:ascii="Times New Roman" w:hAnsi="Times New Roman"/>
          <w:sz w:val="24"/>
          <w:szCs w:val="24"/>
        </w:rPr>
        <w:t>-носителем;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Картонные коробки в количестве достаточном для 10 учащихся;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ватман, маркеры, цветная бумага, краски, ножницы, клей, скотч, файлы формата А4 (примерно 20 шт.)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Раздаточный материал, подготовленный руководителем мастерской на каждый день, в зависимости от специфики работы.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деятельности с детьми в рамках погружения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47"/>
        <w:gridCol w:w="2085"/>
        <w:gridCol w:w="2086"/>
        <w:gridCol w:w="2582"/>
        <w:gridCol w:w="2149"/>
        <w:gridCol w:w="2150"/>
        <w:gridCol w:w="1970"/>
      </w:tblGrid>
      <w:tr>
        <w:trPr>
          <w:trHeight w:val="1170" w:hRule="atLeast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погружения /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времени (мин.)</w:t>
            </w:r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практической задачи, решаемой с детьми в рамках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погружения из расчета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определенное количество времени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(Что делаем? Зачем делаем?)</w:t>
            </w:r>
          </w:p>
        </w:tc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сути того, что будет происходить в рамках погружения (продолжительность работы 2 часа с учетом перерывов на короткий отдых)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(Как делаем?)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«Промежуточный результат этапа погружения» (Что получилось в результате совместной деятельности?)</w:t>
            </w:r>
          </w:p>
        </w:tc>
      </w:tr>
      <w:tr>
        <w:trPr>
          <w:trHeight w:val="439" w:hRule="atLeast"/>
        </w:trPr>
        <w:tc>
          <w:tcPr>
            <w:tcW w:w="1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Проблемное погружение в тему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минут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Мотивирование участников погружения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Погружение в проблемное поле – «вброс» идеи детям; работа с основной лексикой базового и продвинутого уровня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стратегии работы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«Знакомство», вопросно-ответная форма работы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Вычленение проблемы из проблемного поля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Формулировка проблемы погружения на АЯ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/ задач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 минут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ситуации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Расширить активный вокабуляр;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активизировать в речи лексические единицы по теме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словарно-грамматической карточкой, заполнение рабочего листа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Аудирование речи учителя, аудирование в процессе работы по карте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 рабочий лист по теме погружения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 вокабуляр вопросно-ответной формы диалога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способов деятельности для решения проблемы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15-20 минут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анализ ситуации по достижению целей проектирования / макетирования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лексики для проведения элементарного анализа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карты-плана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основной лексикой базового и продвинутого уровня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Схема-план деятельности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Англоязычный путеводитель деятельности, освоен вводный вокабуляр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– речевая подготовка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минут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макетирования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лексики по теме погружения для осуществления речевой деятельности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вопросов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и закрепление грамматических и лексических знаний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 собранный макет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Отработаны фразы речевых клише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– реализация замысла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20-30 минут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макетирования, сборка деталей макета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 «наименования макетных частей»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частей макета при помощи простых инструментов, подручных материалов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в ходе работы лексики на АЯ, обозначающей инструменты работы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игры для отработки, совершенствования и закрепления введенных лексических единиц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лексики по теме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результатов работы / продукта деятельности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15-20 минут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/ описание процесса от замысла до итогового результата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завершающих / обобщающих фраз на 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экскурсии по достопримечательности в формате игры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игровых речевых клише на АЯ в диалоге с участниками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Апробация игры, корректировка (по необходимости)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по инструкции: используя лексику по теме пройти от старта до финиша игры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(критическое осмысление проделанной вместе работы)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 минут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совместной деятельности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Говорение на АЯ по итогам проделанной работы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рефлексивным листом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рефлексивного листа на АЯ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Поддержание мотивации обучающихся к осмыслению собственной деятельности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результатов, используя грамматику и лексику, изученную в ходе занятия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(описать ожидаемые результаты работы / продукты совместной деятельности)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0" w:hanging="360"/>
              <w:contextualSpacing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Изучить лексику и грамматику в рамках темы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0" w:hanging="360"/>
              <w:contextualSpacing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Создать карту парка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0" w:hanging="360"/>
              <w:contextualSpacing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Пройти маршрут по созданной карте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Способы оценки результатов мастерской: 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саморефлексия на погружении (индивидуально);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совместная оценка результатов работы за день на погружении;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внешняя экспертная оценка по итогам игры (пятница).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Погружение №5 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Информационная справка по программе погружения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программы погружения:  </w:t>
      </w:r>
      <w:r>
        <w:rPr>
          <w:rFonts w:ascii="Times New Roman" w:hAnsi="Times New Roman"/>
          <w:sz w:val="24"/>
          <w:szCs w:val="24"/>
          <w:lang w:val="en-US"/>
        </w:rPr>
        <w:t>London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tube</w:t>
      </w:r>
      <w:r>
        <w:rPr>
          <w:rFonts w:ascii="Times New Roman" w:hAnsi="Times New Roman"/>
          <w:sz w:val="24"/>
          <w:szCs w:val="24"/>
        </w:rPr>
        <w:t xml:space="preserve"> (в соответствии с данными таблицы).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программы: Научиться пользоваться Лондонским метро для перемещений по городу.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15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Изучить схему Лондонского метро и карту центрального Лондона ;</w:t>
      </w:r>
    </w:p>
    <w:p>
      <w:pPr>
        <w:pStyle w:val="ListParagraph"/>
        <w:numPr>
          <w:ilvl w:val="0"/>
          <w:numId w:val="15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Создать памятные сувениры-закладки ;</w:t>
      </w:r>
    </w:p>
    <w:p>
      <w:pPr>
        <w:pStyle w:val="ListParagraph"/>
        <w:numPr>
          <w:ilvl w:val="0"/>
          <w:numId w:val="15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Отработать лексику по теме </w:t>
      </w:r>
      <w:r>
        <w:rPr>
          <w:rFonts w:cs="Times New Roman" w:ascii="Times New Roman" w:hAnsi="Times New Roman"/>
          <w:sz w:val="24"/>
          <w:szCs w:val="24"/>
          <w:lang w:val="en-US"/>
        </w:rPr>
        <w:t>Asking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the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way</w:t>
      </w:r>
      <w:r>
        <w:rPr>
          <w:rFonts w:cs="Times New Roman" w:ascii="Times New Roman" w:hAnsi="Times New Roman"/>
          <w:sz w:val="24"/>
          <w:szCs w:val="24"/>
        </w:rPr>
        <w:t xml:space="preserve">, фразовые глаголы </w:t>
      </w:r>
      <w:r>
        <w:rPr>
          <w:rFonts w:cs="Times New Roman" w:ascii="Times New Roman" w:hAnsi="Times New Roman"/>
          <w:sz w:val="24"/>
          <w:szCs w:val="24"/>
          <w:lang w:val="en-US"/>
        </w:rPr>
        <w:t>get</w:t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r>
        <w:rPr>
          <w:rFonts w:cs="Times New Roman" w:ascii="Times New Roman" w:hAnsi="Times New Roman"/>
          <w:sz w:val="24"/>
          <w:szCs w:val="24"/>
          <w:lang w:val="en-US"/>
        </w:rPr>
        <w:t>take</w:t>
      </w:r>
      <w:r>
        <w:rPr>
          <w:rFonts w:cs="Times New Roman" w:ascii="Times New Roman" w:hAnsi="Times New Roman"/>
          <w:sz w:val="24"/>
          <w:szCs w:val="24"/>
        </w:rPr>
        <w:t xml:space="preserve"> ;</w:t>
      </w:r>
    </w:p>
    <w:p>
      <w:pPr>
        <w:pStyle w:val="ListParagraph"/>
        <w:numPr>
          <w:ilvl w:val="0"/>
          <w:numId w:val="15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Презентовать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сценку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«Lost in London»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Ключевые идеи программы: на основе интерактивного погружения создаются возможности для пользования лексикой по теме; в рамках игровых ситуаций детям удается погрузиться в мир Лондонского метро, тем самым узнать много интересных мест, в которых мечтает побывать каждый турист.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Содержательный блок программы погружения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необходимых помещений, оборудования, которым располагает автор или которые необходимы для реализации программы погружения: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 с большим столом для моделирования из бумаги и картона;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Компьютер с проектором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И КОЛОНКАМИ/usb-КОЛОНКОЙ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или телевизор с подключаемым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usb</w:t>
      </w:r>
      <w:r>
        <w:rPr>
          <w:rFonts w:cs="Times New Roman" w:ascii="Times New Roman" w:hAnsi="Times New Roman"/>
          <w:sz w:val="24"/>
          <w:szCs w:val="24"/>
          <w:u w:val="single"/>
        </w:rPr>
        <w:t>-носителем;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Картонные коробки в количестве достаточном для 10 учащихся;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ватман, маркеры, цветная бумага, краски, ножницы, клей, скотч, файлы формата А4 (примерно 20 шт.)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Раздаточный материал, подготовленный руководителем мастерской на каждый день, в зависимости от специфики работы.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b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деятельности с детьми в рамках погружения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</w:t>
      </w:r>
    </w:p>
    <w:tbl>
      <w:tblPr>
        <w:tblW w:w="14558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7"/>
        <w:gridCol w:w="2140"/>
        <w:gridCol w:w="2118"/>
        <w:gridCol w:w="2307"/>
        <w:gridCol w:w="2136"/>
        <w:gridCol w:w="2105"/>
        <w:gridCol w:w="2144"/>
      </w:tblGrid>
      <w:tr>
        <w:trPr>
          <w:trHeight w:val="1170" w:hRule="atLeast"/>
        </w:trPr>
        <w:tc>
          <w:tcPr>
            <w:tcW w:w="1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погружения /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времени (мин.)</w:t>
            </w:r>
          </w:p>
        </w:tc>
        <w:tc>
          <w:tcPr>
            <w:tcW w:w="4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практической задачи, решаемой с детьми в рамках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погружения из расчета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определенное количество времени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(Что делаем? Зачем делаем?)</w:t>
            </w:r>
          </w:p>
        </w:tc>
        <w:tc>
          <w:tcPr>
            <w:tcW w:w="4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сути того, что будет происходить в рамках погружения (продолжительность работы 2 часа с учетом перерывов на короткий отдых)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(Как делаем?)</w:t>
            </w:r>
          </w:p>
        </w:tc>
        <w:tc>
          <w:tcPr>
            <w:tcW w:w="4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«Промежуточный результат этапа погружения» (Что получилось в результате совместной деятельности?)</w:t>
            </w:r>
          </w:p>
        </w:tc>
      </w:tr>
      <w:tr>
        <w:trPr>
          <w:trHeight w:val="439" w:hRule="atLeast"/>
        </w:trPr>
        <w:tc>
          <w:tcPr>
            <w:tcW w:w="16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инженерного мышления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ИЯ как средства познания, общения, т.д.</w:t>
            </w:r>
          </w:p>
        </w:tc>
      </w:tr>
      <w:tr>
        <w:trPr/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Проблемное погружение в тему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Мотивирование участников погружения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отрывка из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Skyfall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лондонском метро. Знакомство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глаголом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get (get on, get home, get to)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атмосферы.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Аудирование с визуальным подкреплением.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План-карта проблемного поля работы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темы.</w:t>
            </w:r>
          </w:p>
        </w:tc>
      </w:tr>
      <w:tr>
        <w:trPr/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/ задач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собственной траектории деятельности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Взгляд на карту Лондона. Постановка цели — добраться из пункта А в пункт Б.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модель плана работы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How do I get to?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плана работы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Пробуждение интереса.</w:t>
            </w:r>
          </w:p>
        </w:tc>
      </w:tr>
      <w:tr>
        <w:trPr/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способов деятельности для решения проблемы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Eliciting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способов ориентации в незнакомом городе и основных фраз-хелперов.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закрепление основных команд: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Turn left\right, Go straight on, stop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Спланировать деятельность / наметить основные сессии работы (проектную и деятельностную)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Короткая игра «Проведи слепого по узкому мосту над пропастью».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Очерчены основные сессии совместной работы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 тимбилдинга. Конструктивная атмосфера для дальнейшей лингвистической работы.</w:t>
            </w:r>
          </w:p>
        </w:tc>
      </w:tr>
      <w:tr>
        <w:trPr/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– речевая подготовка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Логическая задача: Найти по описаниям линию метро и закрасить ее заданным цветом.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Аудирование диалога в метро. Заполнение пропусков в диалоге. Знакомство и проработка новой лексики.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Воссоздать карту Лондонского метро в цвете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Аудирование.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парах/ минигруппах.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Цветная карта метро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Освоена лексика по теме, подготовлены речевые клише</w:t>
            </w:r>
          </w:p>
        </w:tc>
      </w:tr>
      <w:tr>
        <w:trPr/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– реализация замысла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Разбивка общей задачи на подзадачи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Раздача заданий в пары: добраться из п. А в п. Б. Построить диалог в метро на основе изученного материала.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парной работы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в парах. Координация со стороны ментора.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Организована парная работа для достижения общей цели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Ориентация в новой лексике и отработанный навык ее применения к конкретной ситуации.</w:t>
            </w:r>
          </w:p>
        </w:tc>
      </w:tr>
      <w:tr>
        <w:trPr/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результатов работы / продукта деятельности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Представить лексический продукт одноклассникам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парных работ.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Спланировать собственную презентацию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диалога парой. Остальные следуют по карте метро согласно диалогу, совместная координация.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лексического продукта / защита интереса рабочей группы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на английском языке в соответствии с конкретной задачей из реальной жизненной ситуации.</w:t>
            </w:r>
          </w:p>
        </w:tc>
      </w:tr>
      <w:tr>
        <w:trPr/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(критическое осмысление проделанной вместе работы)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Оценить собственную деятельность критически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Way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надпись на рабочих листах. 3 критерия полезности отработанной темы: красный — ничего не понял и не смогу найти выход из ситуации; желтый — что-то понял, постараюсь справиться; зеленый — отработал тему на отлично, пора в Лондон на практику!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Расстановка маркеров при заполнении рефлексивных листов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Закрашивание надписи в соответствующий цвет. Свободное обсуждение.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Завершающий ролик из Лондонского метро 4К.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Заполнены рефлексивные листы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трудностей в освоении темы и вдохновение на дальнейшее путешествие.</w:t>
            </w:r>
          </w:p>
        </w:tc>
      </w:tr>
      <w:tr>
        <w:trPr/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9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(описать ожидаемые результаты работы / продукты совместной деятельности)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auto" w:line="240" w:before="0" w:after="0"/>
              <w:ind w:left="0" w:hanging="36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Диалог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-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сценка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 xml:space="preserve"> «Lost in London»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ListParagraph"/>
        <w:numPr>
          <w:ilvl w:val="0"/>
          <w:numId w:val="17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Способы оценки результатов мастерской: </w:t>
      </w:r>
      <w:r>
        <w:rPr>
          <w:rFonts w:cs="Times New Roman" w:ascii="Times New Roman" w:hAnsi="Times New Roman"/>
          <w:sz w:val="24"/>
          <w:szCs w:val="24"/>
        </w:rPr>
        <w:t>саморефлексия на погружении (индивидуально); совместная оценка результатов работы за день на погружении; внешняя экспертная оценка по итогам игры (пятница).</w:t>
      </w:r>
    </w:p>
    <w:p>
      <w:pPr>
        <w:pStyle w:val="ListParagraph"/>
        <w:tabs>
          <w:tab w:val="clear" w:pos="708"/>
          <w:tab w:val="left" w:pos="851" w:leader="none"/>
        </w:tabs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headerReference w:type="default" r:id="rId4"/>
          <w:type w:val="nextPage"/>
          <w:pgSz w:orient="landscape" w:w="16838" w:h="11906"/>
          <w:pgMar w:left="1134" w:right="1134" w:gutter="0" w:header="709" w:top="766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7878" w:leader="none"/>
        </w:tabs>
        <w:rPr>
          <w:rStyle w:val="SubtleEmphasis"/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lang w:eastAsia="en-US"/>
        </w:rPr>
        <w:tab/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Организация деятельности в рамках тематических клубов по направлениям:</w:t>
      </w:r>
    </w:p>
    <w:p>
      <w:pPr>
        <w:pStyle w:val="ListParagraph"/>
        <w:numPr>
          <w:ilvl w:val="0"/>
          <w:numId w:val="10"/>
        </w:numPr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Социальное направление: «</w:t>
      </w:r>
      <w:r>
        <w:rPr>
          <w:rFonts w:cs="Times New Roman" w:ascii="Times New Roman" w:hAnsi="Times New Roman"/>
          <w:sz w:val="24"/>
          <w:szCs w:val="24"/>
          <w:lang w:val="en-US"/>
        </w:rPr>
        <w:t>Volunteer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Club</w:t>
      </w:r>
      <w:r>
        <w:rPr>
          <w:rFonts w:cs="Times New Roman" w:ascii="Times New Roman" w:hAnsi="Times New Roman"/>
          <w:sz w:val="24"/>
          <w:szCs w:val="24"/>
        </w:rPr>
        <w:t>» - Основы волонтёрской деятельности в лингвистических лагерях;</w:t>
      </w:r>
    </w:p>
    <w:p>
      <w:pPr>
        <w:pStyle w:val="ListParagraph"/>
        <w:numPr>
          <w:ilvl w:val="0"/>
          <w:numId w:val="10"/>
        </w:numPr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Социально-творческое направление: «</w:t>
      </w:r>
      <w:r>
        <w:rPr>
          <w:rFonts w:cs="Times New Roman" w:ascii="Times New Roman" w:hAnsi="Times New Roman"/>
          <w:sz w:val="24"/>
          <w:szCs w:val="24"/>
          <w:lang w:val="en-US"/>
        </w:rPr>
        <w:t>Art</w:t>
      </w:r>
      <w:r>
        <w:rPr>
          <w:rFonts w:cs="Times New Roman" w:ascii="Times New Roman" w:hAnsi="Times New Roman"/>
          <w:sz w:val="24"/>
          <w:szCs w:val="24"/>
        </w:rPr>
        <w:t>&amp;</w:t>
      </w:r>
      <w:r>
        <w:rPr>
          <w:rFonts w:cs="Times New Roman" w:ascii="Times New Roman" w:hAnsi="Times New Roman"/>
          <w:sz w:val="24"/>
          <w:szCs w:val="24"/>
          <w:lang w:val="en-US"/>
        </w:rPr>
        <w:t>Craft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Club</w:t>
      </w:r>
      <w:r>
        <w:rPr>
          <w:rFonts w:cs="Times New Roman" w:ascii="Times New Roman" w:hAnsi="Times New Roman"/>
          <w:sz w:val="24"/>
          <w:szCs w:val="24"/>
        </w:rPr>
        <w:t>» - изготовление подарков-сувениров;</w:t>
      </w:r>
    </w:p>
    <w:p>
      <w:pPr>
        <w:pStyle w:val="ListParagraph"/>
        <w:numPr>
          <w:ilvl w:val="0"/>
          <w:numId w:val="10"/>
        </w:numPr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Физкультурно-оздоровительное направление: «</w:t>
      </w:r>
      <w:r>
        <w:rPr>
          <w:rFonts w:cs="Times New Roman" w:ascii="Times New Roman" w:hAnsi="Times New Roman"/>
          <w:sz w:val="24"/>
          <w:szCs w:val="24"/>
          <w:lang w:val="en-US"/>
        </w:rPr>
        <w:t>Board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Games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Club</w:t>
      </w:r>
      <w:r>
        <w:rPr>
          <w:rFonts w:cs="Times New Roman" w:ascii="Times New Roman" w:hAnsi="Times New Roman"/>
          <w:sz w:val="24"/>
          <w:szCs w:val="24"/>
        </w:rPr>
        <w:t>» танцевальная лаборатория.</w:t>
      </w:r>
    </w:p>
    <w:p>
      <w:pPr>
        <w:pStyle w:val="ListParagraph"/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left="567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Особенности проведения и организации Школы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4.4.1. Для проведения обучающих занятий формируется команда учителей иностранного языка, владеющих проектной технологией.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4.4.2. Школа проводится в два этапа: подготовительный и проектный.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подготовительном этапе проводится прием заявок и разработка учебной программы. Прием заявок осуществляется до момента полного укомплектования Школы, но не позднее 15 марта 2022 г.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  <w:tab w:val="left" w:pos="851" w:leader="none"/>
        </w:tabs>
        <w:spacing w:before="0" w:after="0"/>
        <w:ind w:left="0" w:firstLine="567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Проектный этап Школы проводится 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МБУ «ДООЦ «Солнышко» </w:t>
      </w:r>
      <w:r>
        <w:rPr>
          <w:rFonts w:cs="Times New Roman" w:ascii="Times New Roman" w:hAnsi="Times New Roman"/>
          <w:sz w:val="24"/>
          <w:szCs w:val="24"/>
        </w:rPr>
        <w:t>с 21 марта по 25  марта 2022 г.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обучения всем участникам смены, прослушавшим курс, будет выдан сертификат об обучении в выездной школе «</w:t>
      </w:r>
      <w:r>
        <w:rPr>
          <w:rFonts w:ascii="Times New Roman" w:hAnsi="Times New Roman"/>
          <w:sz w:val="24"/>
          <w:szCs w:val="24"/>
          <w:lang w:val="en-US"/>
        </w:rPr>
        <w:t>Albion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Holiday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4.4.3. Программа Школы реализуется на основе плана мероприятий, представленного в Приложении №1 к данной Программе.</w:t>
      </w:r>
    </w:p>
    <w:p>
      <w:pPr>
        <w:pStyle w:val="NormalWeb"/>
        <w:tabs>
          <w:tab w:val="clear" w:pos="708"/>
          <w:tab w:val="left" w:pos="284" w:leader="none"/>
          <w:tab w:val="left" w:pos="851" w:leader="none"/>
        </w:tabs>
        <w:spacing w:lineRule="auto" w:line="276" w:beforeAutospacing="0" w:before="0" w:afterAutospacing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/>
        <w:t xml:space="preserve">4.4.4. Контактная информация </w:t>
      </w:r>
    </w:p>
    <w:p>
      <w:pPr>
        <w:pStyle w:val="Normal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МКУ «Управление образования»</w:t>
      </w:r>
    </w:p>
    <w:p>
      <w:pPr>
        <w:pStyle w:val="Normal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кандидат педагогических наук, г</w:t>
      </w:r>
      <w:r>
        <w:rPr>
          <w:rFonts w:ascii="Times New Roman" w:hAnsi="Times New Roman"/>
          <w:sz w:val="24"/>
          <w:szCs w:val="24"/>
        </w:rPr>
        <w:t>лавный специалист МКУ «Управление образования»</w:t>
      </w:r>
    </w:p>
    <w:p>
      <w:pPr>
        <w:pStyle w:val="Normal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Черепанова Елена Витальевна 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5">
        <w:r>
          <w:rPr>
            <w:rFonts w:ascii="Times New Roman" w:hAnsi="Times New Roman"/>
            <w:sz w:val="24"/>
            <w:szCs w:val="24"/>
            <w:lang w:val="en-US"/>
          </w:rPr>
          <w:t>chev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edu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lesnoy</w:t>
        </w:r>
        <w:r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, 8 (34342)6-83-37</w:t>
      </w:r>
    </w:p>
    <w:p>
      <w:pPr>
        <w:pStyle w:val="Normal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Координатор Школы «</w:t>
      </w:r>
      <w:r>
        <w:rPr>
          <w:rFonts w:ascii="Times New Roman" w:hAnsi="Times New Roman"/>
          <w:b/>
          <w:sz w:val="24"/>
          <w:szCs w:val="24"/>
          <w:lang w:val="en-US"/>
        </w:rPr>
        <w:t>Albion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Holiday</w:t>
      </w:r>
      <w:r>
        <w:rPr>
          <w:rFonts w:ascii="Times New Roman" w:hAnsi="Times New Roman"/>
          <w:b/>
          <w:sz w:val="24"/>
          <w:szCs w:val="24"/>
        </w:rPr>
        <w:t>»</w:t>
      </w:r>
    </w:p>
    <w:p>
      <w:pPr>
        <w:pStyle w:val="Normal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директора по УВР, учитель английского языка МАОУ «Лицей»</w:t>
      </w:r>
    </w:p>
    <w:p>
      <w:pPr>
        <w:pStyle w:val="Normal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Герасимовская Елена Евгеньевна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6">
        <w:r>
          <w:rPr>
            <w:rFonts w:ascii="Times New Roman" w:hAnsi="Times New Roman"/>
            <w:sz w:val="24"/>
            <w:szCs w:val="24"/>
            <w:lang w:val="en-US"/>
          </w:rPr>
          <w:t>gerelena</w:t>
        </w:r>
        <w:r>
          <w:rPr>
            <w:rFonts w:ascii="Times New Roman" w:hAnsi="Times New Roman"/>
            <w:sz w:val="24"/>
            <w:szCs w:val="24"/>
          </w:rPr>
          <w:t>1978@</w:t>
        </w:r>
        <w:r>
          <w:rPr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Style11"/>
          <w:rFonts w:ascii="Times New Roman" w:hAnsi="Times New Roman"/>
          <w:sz w:val="24"/>
          <w:szCs w:val="24"/>
          <w:u w:val="none"/>
        </w:rPr>
        <w:t xml:space="preserve">, </w:t>
      </w:r>
      <w:r>
        <w:rPr>
          <w:rFonts w:ascii="Times New Roman" w:hAnsi="Times New Roman"/>
          <w:sz w:val="24"/>
          <w:szCs w:val="24"/>
        </w:rPr>
        <w:t>8(34342)6-64-00</w:t>
      </w:r>
    </w:p>
    <w:p>
      <w:pPr>
        <w:pStyle w:val="Normal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b/>
          <w:sz w:val="24"/>
          <w:szCs w:val="24"/>
        </w:rPr>
        <w:t>Координатор Школы «</w:t>
      </w:r>
      <w:r>
        <w:rPr>
          <w:rFonts w:ascii="Times New Roman" w:hAnsi="Times New Roman"/>
          <w:b/>
          <w:sz w:val="24"/>
          <w:szCs w:val="24"/>
          <w:lang w:val="en-US"/>
        </w:rPr>
        <w:t>Albion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Holiday</w:t>
      </w:r>
      <w:r>
        <w:rPr>
          <w:rFonts w:ascii="Times New Roman" w:hAnsi="Times New Roman"/>
          <w:b/>
          <w:sz w:val="24"/>
          <w:szCs w:val="24"/>
        </w:rPr>
        <w:t>»</w:t>
      </w:r>
    </w:p>
    <w:p>
      <w:pPr>
        <w:pStyle w:val="Normal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кандидат педагогических наук, зам. директора по УВР, </w:t>
      </w:r>
      <w:r>
        <w:rPr>
          <w:rFonts w:ascii="Times New Roman" w:hAnsi="Times New Roman"/>
          <w:sz w:val="24"/>
          <w:szCs w:val="24"/>
        </w:rPr>
        <w:t xml:space="preserve">учитель английского языка 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МАОУ «СОШ №72»</w:t>
      </w:r>
    </w:p>
    <w:p>
      <w:pPr>
        <w:pStyle w:val="Normal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Свалова Елена Викторовна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>
        <w:r>
          <w:rPr>
            <w:rFonts w:ascii="Times New Roman" w:hAnsi="Times New Roman"/>
            <w:sz w:val="24"/>
            <w:szCs w:val="24"/>
            <w:lang w:val="en-US"/>
          </w:rPr>
          <w:t>sev</w:t>
        </w:r>
        <w:r>
          <w:rPr>
            <w:rFonts w:ascii="Times New Roman" w:hAnsi="Times New Roman"/>
            <w:sz w:val="24"/>
            <w:szCs w:val="24"/>
          </w:rPr>
          <w:t>230381@</w:t>
        </w:r>
        <w:r>
          <w:rPr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Style11"/>
          <w:rFonts w:ascii="Times New Roman" w:hAnsi="Times New Roman"/>
          <w:sz w:val="24"/>
          <w:szCs w:val="24"/>
          <w:u w:val="none"/>
        </w:rPr>
        <w:t xml:space="preserve">, </w:t>
      </w:r>
      <w:r>
        <w:rPr>
          <w:rFonts w:ascii="Times New Roman" w:hAnsi="Times New Roman"/>
          <w:sz w:val="24"/>
          <w:szCs w:val="24"/>
        </w:rPr>
        <w:t>8(34342)4-24-96</w:t>
      </w:r>
    </w:p>
    <w:p>
      <w:pPr>
        <w:pStyle w:val="NormalWeb"/>
        <w:tabs>
          <w:tab w:val="clear" w:pos="708"/>
          <w:tab w:val="left" w:pos="284" w:leader="none"/>
          <w:tab w:val="left" w:pos="851" w:leader="none"/>
        </w:tabs>
        <w:spacing w:lineRule="auto" w:line="276" w:beforeAutospacing="0" w:before="0" w:afterAutospacing="0" w:after="0"/>
        <w:ind w:firstLine="567"/>
        <w:jc w:val="both"/>
        <w:rPr>
          <w:b/>
          <w:b/>
        </w:rPr>
      </w:pPr>
      <w:r>
        <w:rPr>
          <w:b/>
        </w:rPr>
        <w:t xml:space="preserve">Ответственный за организацию проживания, питания: </w:t>
      </w:r>
    </w:p>
    <w:p>
      <w:pPr>
        <w:pStyle w:val="NormalWeb"/>
        <w:tabs>
          <w:tab w:val="clear" w:pos="708"/>
          <w:tab w:val="left" w:pos="284" w:leader="none"/>
          <w:tab w:val="left" w:pos="851" w:leader="none"/>
        </w:tabs>
        <w:spacing w:lineRule="auto" w:line="276" w:beforeAutospacing="0" w:before="0" w:afterAutospacing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/>
        <w:t xml:space="preserve">Митяева Галина Леонидовна, </w:t>
      </w:r>
    </w:p>
    <w:p>
      <w:pPr>
        <w:pStyle w:val="NormalWeb"/>
        <w:tabs>
          <w:tab w:val="clear" w:pos="708"/>
          <w:tab w:val="left" w:pos="284" w:leader="none"/>
          <w:tab w:val="left" w:pos="851" w:leader="none"/>
        </w:tabs>
        <w:spacing w:lineRule="auto" w:line="276" w:beforeAutospacing="0" w:before="0" w:afterAutospacing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/>
        <w:t xml:space="preserve">зам. директора по УВР </w:t>
      </w:r>
      <w:r>
        <w:rPr>
          <w:rFonts w:eastAsia="Calibri"/>
          <w:lang w:eastAsia="en-US"/>
        </w:rPr>
        <w:t xml:space="preserve">МБУ </w:t>
      </w:r>
      <w:r>
        <w:rPr>
          <w:rFonts w:eastAsia="Calibri"/>
          <w:color w:val="000000"/>
          <w:lang w:eastAsia="en-US"/>
        </w:rPr>
        <w:t>«</w:t>
      </w:r>
      <w:r>
        <w:rPr>
          <w:rFonts w:eastAsia="Calibri"/>
          <w:lang w:eastAsia="en-US"/>
        </w:rPr>
        <w:t xml:space="preserve">ДООЦ </w:t>
      </w:r>
      <w:r>
        <w:rPr>
          <w:rFonts w:eastAsia="Calibri"/>
          <w:color w:val="000000"/>
          <w:lang w:eastAsia="en-US"/>
        </w:rPr>
        <w:t>«</w:t>
      </w:r>
      <w:r>
        <w:rPr>
          <w:rFonts w:eastAsia="Calibri"/>
          <w:lang w:eastAsia="en-US"/>
        </w:rPr>
        <w:t>Солнышко</w:t>
      </w:r>
      <w:r>
        <w:rPr>
          <w:rFonts w:eastAsia="Calibri"/>
          <w:color w:val="000000"/>
          <w:lang w:eastAsia="en-US"/>
        </w:rPr>
        <w:t>»</w:t>
      </w:r>
    </w:p>
    <w:p>
      <w:pPr>
        <w:sectPr>
          <w:headerReference w:type="default" r:id="rId9"/>
          <w:type w:val="nextPage"/>
          <w:pgSz w:w="11906" w:h="16838"/>
          <w:pgMar w:left="1701" w:right="566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Web"/>
        <w:tabs>
          <w:tab w:val="clear" w:pos="708"/>
          <w:tab w:val="left" w:pos="284" w:leader="none"/>
          <w:tab w:val="left" w:pos="851" w:leader="none"/>
        </w:tabs>
        <w:spacing w:lineRule="auto" w:line="276" w:beforeAutospacing="0" w:before="0" w:afterAutospacing="0" w:after="0"/>
        <w:ind w:firstLine="567"/>
        <w:jc w:val="both"/>
        <w:rPr>
          <w:lang w:val="en-US"/>
        </w:rPr>
      </w:pPr>
      <w:r>
        <w:rPr>
          <w:lang w:val="en-US"/>
        </w:rPr>
        <w:t>E-mail:</w:t>
      </w:r>
      <w:r>
        <w:rPr>
          <w:color w:val="000000"/>
          <w:lang w:val="en-US"/>
        </w:rPr>
        <w:t xml:space="preserve"> </w:t>
      </w:r>
      <w:hyperlink r:id="rId8">
        <w:r>
          <w:rPr>
            <w:lang w:val="en-US"/>
          </w:rPr>
          <w:t>sposolnce@mail.ru</w:t>
        </w:r>
      </w:hyperlink>
      <w:r>
        <w:rPr>
          <w:color w:val="000000"/>
          <w:lang w:val="en-US"/>
        </w:rPr>
        <w:t xml:space="preserve">, </w:t>
      </w:r>
      <w:r>
        <w:rPr>
          <w:lang w:val="en-US"/>
        </w:rPr>
        <w:t>+7(952)741-93-71</w:t>
      </w:r>
      <w:r>
        <w:br w:type="page"/>
      </w:r>
    </w:p>
    <w:p>
      <w:pPr>
        <w:pStyle w:val="NormalWeb"/>
        <w:spacing w:beforeAutospacing="0" w:before="0" w:afterAutospacing="0" w:after="0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Приложение №1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ПРОГРАММА</w:t>
      </w:r>
    </w:p>
    <w:tbl>
      <w:tblPr>
        <w:tblW w:w="981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408"/>
        <w:gridCol w:w="2605"/>
        <w:gridCol w:w="2597"/>
        <w:gridCol w:w="3204"/>
      </w:tblGrid>
      <w:tr>
        <w:trPr>
          <w:tblHeader w:val="true"/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Время проведения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ДЕНЬ 1 - ПОНЕДЕЛЬНИК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8:30-9:00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Подъем. Зарядка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9:00-9:30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Завтрак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МБУ «ДООЦ «Солнышко», 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1484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9.30-12:15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Case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Study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Entry Test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содержанию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кейса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 результатов дня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корпус / учебные аудитории / холлы / 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Организаторы школы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Albion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12:30-13:30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12:00-13:30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Art&amp;Craft Lab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(1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Board Games Lab (1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мероприятие / мастерские / спорт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Albion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«ДООЦ «Солнышко», корпус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48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13:30-14:00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Обед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МБУ «ДООЦ «Солнышко», 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88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ДЕНЬ 2 – ВТОРНИК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8:30-9:00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Подъем. Зарядка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9:00-9:30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Завтрак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МБУ «ДООЦ «Солнышко», 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9.30-12:15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Case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Study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содержанию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кейса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 результатов дня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корпус / учебные аудитории / холлы / 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Организаторы школы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Albion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12:30-13:30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12:00-13:30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Art&amp;Craft Lab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(1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Board Games Lab (1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мероприятие / мастерские / спорт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Albion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«ДООЦ «Солнышко», корпус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13:30-14:00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Обед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МБУ «ДООЦ «Солнышко», 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317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ДЕНЬ 3 - СРЕДА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8:30-9:00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Подъем. Зарядка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9:00-9:30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Завтрак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МБУ «ДООЦ «Солнышко», 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9.30-12:15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Case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Study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содержанию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кейса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 результатов дня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корпус / учебные аудитории / холлы / 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Организаторы школы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Albion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</w:tc>
      </w:tr>
      <w:tr>
        <w:trPr>
          <w:trHeight w:val="1570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12:30-13:30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12:00-13:30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Art&amp;Craft Lab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(1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Board Games Lab (1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мероприятие / мастерские / спорт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Albion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«ДООЦ «Солнышко», корпус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13:30-14:00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Обед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МБУ «ДООЦ «Солнышко», 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89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ДЕНЬ 4 – ЧЕТВЕРГ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8:30-9:00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Подъем. Зарядка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9:00-9:30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Завтрак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МБУ «ДООЦ «Солнышко», 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9.30-12:15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Case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Study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содержанию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кейса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 результатов дня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корпус / учебные аудитории / холлы / 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Организаторы школы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Albion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12:30-13:30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12:00-13:30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Art&amp;Craft Lab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(1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Board Games Lab (1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мероприятие / мастерские / спорт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Albion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«ДООЦ «Солнышко», корпус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1498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13:30-14:00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Обед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МБУ «ДООЦ «Солнышко», 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387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ДЕНЬ 5 – ПЯТНИЦА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8:30-9:00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Подъем. Зарядка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9:00-9:30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Завтрак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МБУ «ДООЦ «Солнышко», 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9.30-12:15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Case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Study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содержанию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кейса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 результатов дня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корпус / учебные аудитории / холлы / 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Организаторы школы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Albion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</w:tc>
      </w:tr>
      <w:tr>
        <w:trPr>
          <w:trHeight w:val="1504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12:30-13:30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12:00-13:30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Art&amp;Craft Lab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(1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Board Games Lab (1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мероприятие / мастерские / спорт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Albion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Holiday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«ДООЦ «Солнышко», корпус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  <w:tr>
        <w:trPr>
          <w:trHeight w:val="24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13:30-14:00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Обед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МБУ «ДООЦ «Солнышко», корпус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Вожатые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before="0" w:after="0"/>
        <w:ind w:firstLine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</w:r>
    </w:p>
    <w:sectPr>
      <w:headerReference w:type="default" r:id="rId10"/>
      <w:type w:val="nextPage"/>
      <w:pgSz w:w="11906" w:h="16838"/>
      <w:pgMar w:left="1134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Marlett">
    <w:charset w:val="02"/>
    <w:family w:val="auto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  <w:p>
    <w:pPr>
      <w:pStyle w:val="Style2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false"/>
      <w:bidi w:val="0"/>
      <w:spacing w:lineRule="auto" w:line="276" w:before="0" w:after="20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Marlett" w:hAnsi="Marlett" w:cs="Marlett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Marlett" w:hAnsi="Marlett" w:cs="Marlett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Marlett" w:hAnsi="Marlett" w:cs="Marlett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35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0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6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35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0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6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0" w:hanging="180"/>
      </w:pPr>
    </w:lvl>
  </w:abstractNum>
  <w:abstractNum w:abstractNumId="17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0">
    <w:lvl w:ilvl="0">
      <w:start w:val="3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7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6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9" w:semiHidden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 w:semiHidden="0" w:unhideWhenUsed="0"/>
    <w:lsdException w:name="toc 2" w:locked="1" w:uiPriority="39" w:semiHidden="0" w:unhideWhenUsed="0"/>
    <w:lsdException w:name="toc 3" w:locked="1" w:uiPriority="39" w:semiHidden="0" w:unhideWhenUsed="0"/>
    <w:lsdException w:name="toc 4" w:locked="1" w:uiPriority="39" w:semiHidden="0" w:unhideWhenUsed="0"/>
    <w:lsdException w:name="toc 5" w:locked="1" w:uiPriority="39" w:semiHidden="0" w:unhideWhenUsed="0"/>
    <w:lsdException w:name="toc 6" w:locked="1" w:uiPriority="39" w:semiHidden="0" w:unhideWhenUsed="0"/>
    <w:lsdException w:name="toc 7" w:locked="1" w:uiPriority="39" w:semiHidden="0" w:unhideWhenUsed="0"/>
    <w:lsdException w:name="toc 8" w:locked="1" w:uiPriority="39" w:semiHidden="0" w:unhideWhenUsed="0"/>
    <w:lsdException w:name="toc 9" w:locked="1" w:uiPriority="39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Normal (Web)" w:locked="1" w:semiHidden="0" w:unhideWhenUsed="0"/>
    <w:lsdException w:name="Table Grid" w:locked="1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4710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locked/>
    <w:rsid w:val="00086a91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unhideWhenUsed/>
    <w:qFormat/>
    <w:locked/>
    <w:rsid w:val="001b7210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Normal"/>
    <w:next w:val="Normal"/>
    <w:link w:val="30"/>
    <w:unhideWhenUsed/>
    <w:qFormat/>
    <w:locked/>
    <w:rsid w:val="00086a91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7">
    <w:name w:val="Heading 7"/>
    <w:basedOn w:val="Normal"/>
    <w:next w:val="Normal"/>
    <w:link w:val="70"/>
    <w:semiHidden/>
    <w:unhideWhenUsed/>
    <w:qFormat/>
    <w:locked/>
    <w:rsid w:val="00b24a96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1b721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Style10" w:customStyle="1">
    <w:name w:val="Текст выноски Знак"/>
    <w:link w:val="a5"/>
    <w:uiPriority w:val="99"/>
    <w:semiHidden/>
    <w:qFormat/>
    <w:locked/>
    <w:rsid w:val="00e31e05"/>
    <w:rPr>
      <w:rFonts w:ascii="Arial" w:hAnsi="Arial" w:cs="Arial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locked/>
    <w:rsid w:val="005f6426"/>
    <w:rPr>
      <w:b/>
      <w:bCs/>
    </w:rPr>
  </w:style>
  <w:style w:type="character" w:styleId="Style11">
    <w:name w:val="Интернет-ссылка"/>
    <w:basedOn w:val="DefaultParagraphFont"/>
    <w:uiPriority w:val="99"/>
    <w:unhideWhenUsed/>
    <w:rsid w:val="00db0bc9"/>
    <w:rPr>
      <w:color w:val="0000FF" w:themeColor="hyperlink"/>
      <w:u w:val="single"/>
    </w:rPr>
  </w:style>
  <w:style w:type="character" w:styleId="Style12" w:customStyle="1">
    <w:name w:val="Верхний колонтитул Знак"/>
    <w:basedOn w:val="DefaultParagraphFont"/>
    <w:link w:val="ab"/>
    <w:uiPriority w:val="99"/>
    <w:qFormat/>
    <w:rsid w:val="00a75cac"/>
    <w:rPr>
      <w:rFonts w:eastAsia="Times New Roman"/>
      <w:sz w:val="22"/>
      <w:szCs w:val="22"/>
    </w:rPr>
  </w:style>
  <w:style w:type="character" w:styleId="Style13" w:customStyle="1">
    <w:name w:val="Нижний колонтитул Знак"/>
    <w:basedOn w:val="DefaultParagraphFont"/>
    <w:link w:val="ad"/>
    <w:uiPriority w:val="99"/>
    <w:qFormat/>
    <w:rsid w:val="00a75cac"/>
    <w:rPr>
      <w:rFonts w:eastAsia="Times New Roman"/>
      <w:sz w:val="22"/>
      <w:szCs w:val="22"/>
    </w:rPr>
  </w:style>
  <w:style w:type="character" w:styleId="Appleconvertedspace" w:customStyle="1">
    <w:name w:val="apple-converted-space"/>
    <w:basedOn w:val="DefaultParagraphFont"/>
    <w:qFormat/>
    <w:rsid w:val="00a723b1"/>
    <w:rPr/>
  </w:style>
  <w:style w:type="character" w:styleId="Style14" w:customStyle="1">
    <w:name w:val="Текст Знак"/>
    <w:basedOn w:val="DefaultParagraphFont"/>
    <w:link w:val="af"/>
    <w:uiPriority w:val="99"/>
    <w:qFormat/>
    <w:rsid w:val="004a02f6"/>
    <w:rPr>
      <w:sz w:val="22"/>
      <w:szCs w:val="21"/>
      <w:lang w:eastAsia="en-US"/>
    </w:rPr>
  </w:style>
  <w:style w:type="character" w:styleId="11" w:customStyle="1">
    <w:name w:val="Упоминание1"/>
    <w:basedOn w:val="DefaultParagraphFont"/>
    <w:uiPriority w:val="99"/>
    <w:semiHidden/>
    <w:unhideWhenUsed/>
    <w:qFormat/>
    <w:rsid w:val="002a785c"/>
    <w:rPr>
      <w:color w:val="2B579A"/>
      <w:shd w:fill="E6E6E6" w:val="clear"/>
    </w:rPr>
  </w:style>
  <w:style w:type="character" w:styleId="71" w:customStyle="1">
    <w:name w:val="Заголовок 7 Знак"/>
    <w:basedOn w:val="DefaultParagraphFont"/>
    <w:link w:val="7"/>
    <w:semiHidden/>
    <w:qFormat/>
    <w:rsid w:val="00b24a96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  <w:szCs w:val="22"/>
    </w:rPr>
  </w:style>
  <w:style w:type="character" w:styleId="SubtleEmphasis">
    <w:name w:val="Subtle Emphasis"/>
    <w:uiPriority w:val="19"/>
    <w:qFormat/>
    <w:rsid w:val="007b1426"/>
    <w:rPr>
      <w:rFonts w:ascii="Calibri" w:hAnsi="Calibri" w:eastAsia="SimSun" w:cs="Arial"/>
      <w:i/>
      <w:iCs/>
      <w:color w:val="808080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816c8e"/>
    <w:rPr>
      <w:rFonts w:ascii="Courier New" w:hAnsi="Courier New" w:eastAsia="Times New Roman" w:cs="Courier New"/>
    </w:rPr>
  </w:style>
  <w:style w:type="character" w:styleId="Style15" w:customStyle="1">
    <w:name w:val="Посещённая гиперссылка"/>
    <w:rsid w:val="00857781"/>
    <w:rPr>
      <w:color w:val="800000"/>
      <w:u w:val="single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086a9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qFormat/>
    <w:rsid w:val="00086a91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Style16" w:customStyle="1">
    <w:name w:val="Абзац списка Знак"/>
    <w:link w:val="a7"/>
    <w:uiPriority w:val="34"/>
    <w:qFormat/>
    <w:locked/>
    <w:rsid w:val="00086a91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Style17" w:customStyle="1">
    <w:name w:val="Основной текст_"/>
    <w:link w:val="4"/>
    <w:qFormat/>
    <w:rsid w:val="00086a91"/>
    <w:rPr>
      <w:sz w:val="23"/>
      <w:szCs w:val="23"/>
      <w:shd w:fill="FFFFFF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86a91"/>
    <w:rPr>
      <w:color w:val="605E5C"/>
      <w:shd w:fill="E1DFDD" w:val="clear"/>
    </w:rPr>
  </w:style>
  <w:style w:type="character" w:styleId="Style18">
    <w:name w:val="Выделение"/>
    <w:basedOn w:val="DefaultParagraphFont"/>
    <w:qFormat/>
    <w:locked/>
    <w:rsid w:val="00086a91"/>
    <w:rPr>
      <w:i/>
      <w:iCs/>
    </w:rPr>
  </w:style>
  <w:style w:type="character" w:styleId="Style19" w:customStyle="1">
    <w:name w:val="Название Знак"/>
    <w:basedOn w:val="DefaultParagraphFont"/>
    <w:link w:val="af8"/>
    <w:qFormat/>
    <w:rsid w:val="00086a91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qFormat/>
    <w:rsid w:val="004e782a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qFormat/>
    <w:rsid w:val="00e31e05"/>
    <w:pPr>
      <w:spacing w:lineRule="auto" w:line="240" w:before="0" w:after="0"/>
    </w:pPr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link w:val="a8"/>
    <w:uiPriority w:val="34"/>
    <w:qFormat/>
    <w:rsid w:val="005860f0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ac"/>
    <w:uiPriority w:val="99"/>
    <w:unhideWhenUsed/>
    <w:rsid w:val="00a75ca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e"/>
    <w:uiPriority w:val="99"/>
    <w:unhideWhenUsed/>
    <w:rsid w:val="00a75ca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af0"/>
    <w:uiPriority w:val="99"/>
    <w:unhideWhenUsed/>
    <w:qFormat/>
    <w:rsid w:val="004a02f6"/>
    <w:pPr>
      <w:spacing w:lineRule="auto" w:line="240" w:before="0" w:after="0"/>
    </w:pPr>
    <w:rPr>
      <w:rFonts w:eastAsia="Calibri"/>
      <w:szCs w:val="21"/>
      <w:lang w:eastAsia="en-US"/>
    </w:rPr>
  </w:style>
  <w:style w:type="paragraph" w:styleId="Style28" w:customStyle="1">
    <w:name w:val="Колонтитулы"/>
    <w:qFormat/>
    <w:rsid w:val="00da78fb"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7b1426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1"/>
      <w:szCs w:val="20"/>
      <w:lang w:val="ru-RU" w:eastAsia="ru-RU" w:bidi="ar-S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816c8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4" w:customStyle="1">
    <w:name w:val="Основной текст4"/>
    <w:basedOn w:val="Normal"/>
    <w:link w:val="af5"/>
    <w:qFormat/>
    <w:rsid w:val="00086a91"/>
    <w:pPr>
      <w:widowControl w:val="false"/>
      <w:shd w:val="clear" w:color="auto" w:fill="FFFFFF"/>
      <w:spacing w:lineRule="exact" w:line="278" w:before="0" w:after="0"/>
      <w:jc w:val="right"/>
    </w:pPr>
    <w:rPr>
      <w:rFonts w:eastAsia="Calibri"/>
      <w:sz w:val="23"/>
      <w:szCs w:val="23"/>
    </w:rPr>
  </w:style>
  <w:style w:type="paragraph" w:styleId="Default" w:customStyle="1">
    <w:name w:val="Default"/>
    <w:qFormat/>
    <w:rsid w:val="00086a9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TOCHeading">
    <w:name w:val="TOC Heading"/>
    <w:basedOn w:val="1"/>
    <w:next w:val="Normal"/>
    <w:uiPriority w:val="39"/>
    <w:unhideWhenUsed/>
    <w:qFormat/>
    <w:rsid w:val="00086a91"/>
    <w:pPr>
      <w:spacing w:lineRule="auto" w:line="259"/>
      <w:outlineLvl w:val="9"/>
    </w:pPr>
    <w:rPr/>
  </w:style>
  <w:style w:type="paragraph" w:styleId="13">
    <w:name w:val="TOC 1"/>
    <w:basedOn w:val="Normal"/>
    <w:next w:val="Normal"/>
    <w:autoRedefine/>
    <w:uiPriority w:val="39"/>
    <w:unhideWhenUsed/>
    <w:locked/>
    <w:rsid w:val="00086a91"/>
    <w:pPr>
      <w:spacing w:lineRule="auto" w:line="360" w:before="0" w:after="100"/>
      <w:ind w:firstLine="851"/>
      <w:jc w:val="both"/>
    </w:pPr>
    <w:rPr>
      <w:rFonts w:ascii="Times New Roman" w:hAnsi="Times New Roman" w:eastAsia="Calibri" w:cs="" w:cstheme="minorBidi" w:eastAsiaTheme="minorHAnsi"/>
      <w:sz w:val="28"/>
      <w:lang w:eastAsia="en-US"/>
    </w:rPr>
  </w:style>
  <w:style w:type="paragraph" w:styleId="22">
    <w:name w:val="TOC 2"/>
    <w:basedOn w:val="Normal"/>
    <w:next w:val="Normal"/>
    <w:autoRedefine/>
    <w:uiPriority w:val="39"/>
    <w:unhideWhenUsed/>
    <w:locked/>
    <w:rsid w:val="00086a91"/>
    <w:pPr>
      <w:spacing w:lineRule="auto" w:line="259" w:before="0" w:after="100"/>
      <w:ind w:left="220" w:hanging="0"/>
    </w:pPr>
    <w:rPr>
      <w:rFonts w:ascii="Calibri" w:hAnsi="Calibri" w:eastAsia="" w:cs="" w:asciiTheme="minorHAnsi" w:cstheme="minorBidi" w:eastAsiaTheme="minorEastAsia" w:hAnsiTheme="minorHAnsi"/>
    </w:rPr>
  </w:style>
  <w:style w:type="paragraph" w:styleId="32">
    <w:name w:val="TOC 3"/>
    <w:basedOn w:val="Normal"/>
    <w:next w:val="Normal"/>
    <w:autoRedefine/>
    <w:uiPriority w:val="39"/>
    <w:unhideWhenUsed/>
    <w:locked/>
    <w:rsid w:val="00086a91"/>
    <w:pPr>
      <w:spacing w:lineRule="auto" w:line="259" w:before="0" w:after="100"/>
      <w:ind w:left="440" w:hanging="0"/>
    </w:pPr>
    <w:rPr>
      <w:rFonts w:ascii="Calibri" w:hAnsi="Calibri" w:eastAsia="" w:cs="" w:asciiTheme="minorHAnsi" w:cstheme="minorBidi" w:eastAsiaTheme="minorEastAsia" w:hAnsiTheme="minorHAnsi"/>
    </w:rPr>
  </w:style>
  <w:style w:type="paragraph" w:styleId="41">
    <w:name w:val="TOC 4"/>
    <w:basedOn w:val="Normal"/>
    <w:next w:val="Normal"/>
    <w:autoRedefine/>
    <w:uiPriority w:val="39"/>
    <w:unhideWhenUsed/>
    <w:locked/>
    <w:rsid w:val="00086a91"/>
    <w:pPr>
      <w:spacing w:lineRule="auto" w:line="259" w:before="0" w:after="100"/>
      <w:ind w:left="660" w:hanging="0"/>
    </w:pPr>
    <w:rPr>
      <w:rFonts w:ascii="Calibri" w:hAnsi="Calibri" w:eastAsia="" w:cs="" w:asciiTheme="minorHAnsi" w:cstheme="minorBidi" w:eastAsiaTheme="minorEastAsia" w:hAnsiTheme="minorHAnsi"/>
    </w:rPr>
  </w:style>
  <w:style w:type="paragraph" w:styleId="5">
    <w:name w:val="TOC 5"/>
    <w:basedOn w:val="Normal"/>
    <w:next w:val="Normal"/>
    <w:autoRedefine/>
    <w:uiPriority w:val="39"/>
    <w:unhideWhenUsed/>
    <w:locked/>
    <w:rsid w:val="00086a91"/>
    <w:pPr>
      <w:spacing w:lineRule="auto" w:line="259" w:before="0" w:after="100"/>
      <w:ind w:left="880" w:hanging="0"/>
    </w:pPr>
    <w:rPr>
      <w:rFonts w:ascii="Calibri" w:hAnsi="Calibri" w:eastAsia="" w:cs="" w:asciiTheme="minorHAnsi" w:cstheme="minorBidi" w:eastAsiaTheme="minorEastAsia" w:hAnsiTheme="minorHAnsi"/>
    </w:rPr>
  </w:style>
  <w:style w:type="paragraph" w:styleId="6">
    <w:name w:val="TOC 6"/>
    <w:basedOn w:val="Normal"/>
    <w:next w:val="Normal"/>
    <w:autoRedefine/>
    <w:uiPriority w:val="39"/>
    <w:unhideWhenUsed/>
    <w:locked/>
    <w:rsid w:val="00086a91"/>
    <w:pPr>
      <w:spacing w:lineRule="auto" w:line="259" w:before="0" w:after="100"/>
      <w:ind w:left="1100" w:hanging="0"/>
    </w:pPr>
    <w:rPr>
      <w:rFonts w:ascii="Calibri" w:hAnsi="Calibri" w:eastAsia="" w:cs="" w:asciiTheme="minorHAnsi" w:cstheme="minorBidi" w:eastAsiaTheme="minorEastAsia" w:hAnsiTheme="minorHAnsi"/>
    </w:rPr>
  </w:style>
  <w:style w:type="paragraph" w:styleId="72">
    <w:name w:val="TOC 7"/>
    <w:basedOn w:val="Normal"/>
    <w:next w:val="Normal"/>
    <w:autoRedefine/>
    <w:uiPriority w:val="39"/>
    <w:unhideWhenUsed/>
    <w:locked/>
    <w:rsid w:val="00086a91"/>
    <w:pPr>
      <w:spacing w:lineRule="auto" w:line="259" w:before="0" w:after="100"/>
      <w:ind w:left="1320" w:hanging="0"/>
    </w:pPr>
    <w:rPr>
      <w:rFonts w:ascii="Calibri" w:hAnsi="Calibri" w:eastAsia="" w:cs="" w:asciiTheme="minorHAnsi" w:cstheme="minorBidi" w:eastAsiaTheme="minorEastAsia" w:hAnsiTheme="minorHAnsi"/>
    </w:rPr>
  </w:style>
  <w:style w:type="paragraph" w:styleId="8">
    <w:name w:val="TOC 8"/>
    <w:basedOn w:val="Normal"/>
    <w:next w:val="Normal"/>
    <w:autoRedefine/>
    <w:uiPriority w:val="39"/>
    <w:unhideWhenUsed/>
    <w:locked/>
    <w:rsid w:val="00086a91"/>
    <w:pPr>
      <w:spacing w:lineRule="auto" w:line="259" w:before="0" w:after="100"/>
      <w:ind w:left="1540" w:hanging="0"/>
    </w:pPr>
    <w:rPr>
      <w:rFonts w:ascii="Calibri" w:hAnsi="Calibri" w:eastAsia="" w:cs="" w:asciiTheme="minorHAnsi" w:cstheme="minorBidi" w:eastAsiaTheme="minorEastAsia" w:hAnsiTheme="minorHAnsi"/>
    </w:rPr>
  </w:style>
  <w:style w:type="paragraph" w:styleId="9">
    <w:name w:val="TOC 9"/>
    <w:basedOn w:val="Normal"/>
    <w:next w:val="Normal"/>
    <w:autoRedefine/>
    <w:uiPriority w:val="39"/>
    <w:unhideWhenUsed/>
    <w:locked/>
    <w:rsid w:val="00086a91"/>
    <w:pPr>
      <w:spacing w:lineRule="auto" w:line="259" w:before="0" w:after="100"/>
      <w:ind w:left="1760" w:hanging="0"/>
    </w:pPr>
    <w:rPr>
      <w:rFonts w:ascii="Calibri" w:hAnsi="Calibri" w:eastAsia="" w:cs="" w:asciiTheme="minorHAnsi" w:cstheme="minorBidi" w:eastAsiaTheme="minorEastAsia" w:hAnsiTheme="minorHAnsi"/>
    </w:rPr>
  </w:style>
  <w:style w:type="paragraph" w:styleId="Style29">
    <w:name w:val="Title"/>
    <w:basedOn w:val="Normal"/>
    <w:next w:val="Normal"/>
    <w:link w:val="af9"/>
    <w:qFormat/>
    <w:locked/>
    <w:rsid w:val="00086a91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e78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a78f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Light Shading Accent 2"/>
    <w:basedOn w:val="a1"/>
    <w:uiPriority w:val="60"/>
    <w:rsid w:val="00086a91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yperlink" Target="mailto:chev@edu-lesnoy.ru" TargetMode="External"/><Relationship Id="rId6" Type="http://schemas.openxmlformats.org/officeDocument/2006/relationships/hyperlink" Target="mailto:gerelena1978@mail.ru" TargetMode="External"/><Relationship Id="rId7" Type="http://schemas.openxmlformats.org/officeDocument/2006/relationships/hyperlink" Target="mailto:sev230381@yandex.ru" TargetMode="External"/><Relationship Id="rId8" Type="http://schemas.openxmlformats.org/officeDocument/2006/relationships/hyperlink" Target="mailto:sposolnce@mail.ru" TargetMode="Externa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AB0E-DF49-4CE2-845F-EACE4461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LibreOffice/7.2.2.2$Windows_x86 LibreOffice_project/02b2acce88a210515b4a5bb2e46cbfb63fe97d56</Application>
  <AppVersion>15.0000</AppVersion>
  <Pages>23</Pages>
  <Words>4271</Words>
  <Characters>29977</Characters>
  <CharactersWithSpaces>33442</CharactersWithSpaces>
  <Paragraphs>789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2020-03-02T04:32:00Z</dcterms:created>
  <dc:creator>LyceumUser</dc:creator>
  <dc:description/>
  <dc:language>ru-RU</dc:language>
  <cp:lastModifiedBy/>
  <cp:lastPrinted>2020-03-02T04:31:00Z</cp:lastPrinted>
  <dcterms:modified xsi:type="dcterms:W3CDTF">2022-04-07T15:18:42Z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