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FCD">
        <w:rPr>
          <w:rFonts w:ascii="Times New Roman" w:eastAsia="Calibri" w:hAnsi="Times New Roman" w:cs="Times New Roman"/>
          <w:b/>
          <w:sz w:val="28"/>
          <w:szCs w:val="28"/>
        </w:rPr>
        <w:t>Отчет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Pr="00E50FCD" w:rsidRDefault="009A10E5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A10E5">
        <w:rPr>
          <w:rFonts w:ascii="Times New Roman" w:eastAsia="Calibri" w:hAnsi="Times New Roman" w:cs="Times New Roman"/>
          <w:b/>
          <w:sz w:val="32"/>
          <w:szCs w:val="32"/>
          <w:u w:val="single"/>
        </w:rPr>
        <w:t>«Профессиональные пробы учащихся – успешный старт в выборе профессии»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50FCD">
        <w:rPr>
          <w:rFonts w:ascii="Times New Roman" w:eastAsia="Calibri" w:hAnsi="Times New Roman" w:cs="Times New Roman"/>
        </w:rPr>
        <w:t>наименование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по реализации направления 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Новые формы, механизмы и технологии организации 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профилизации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образования (предпрофильной и профильной подготовки </w:t>
      </w:r>
      <w:proofErr w:type="gram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обучающихся</w:t>
      </w:r>
      <w:proofErr w:type="gram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, профори</w:t>
      </w:r>
      <w:r w:rsidR="009A10E5" w:rsidRPr="009A10E5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нтационной работы</w:t>
      </w: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50FCD" w:rsidRPr="00E50FCD" w:rsidRDefault="006D10E6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 w:rsidR="00153B4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50FCD" w:rsidRPr="00E50FCD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 202</w:t>
      </w:r>
      <w:r w:rsidR="00121F76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="00E50FCD" w:rsidRPr="00E50FCD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70" w:type="pct"/>
        <w:tblLayout w:type="fixed"/>
        <w:tblLook w:val="04A0" w:firstRow="1" w:lastRow="0" w:firstColumn="1" w:lastColumn="0" w:noHBand="0" w:noVBand="1"/>
      </w:tblPr>
      <w:tblGrid>
        <w:gridCol w:w="597"/>
        <w:gridCol w:w="3916"/>
        <w:gridCol w:w="1424"/>
        <w:gridCol w:w="5850"/>
        <w:gridCol w:w="3206"/>
      </w:tblGrid>
      <w:tr w:rsidR="00E50FCD" w:rsidRPr="00E50FCD" w:rsidTr="00992BD1">
        <w:trPr>
          <w:tblHeader/>
        </w:trPr>
        <w:tc>
          <w:tcPr>
            <w:tcW w:w="199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№ </w:t>
            </w:r>
            <w:proofErr w:type="gramStart"/>
            <w:r w:rsidRPr="00E50FCD">
              <w:rPr>
                <w:rFonts w:eastAsia="Calibri"/>
                <w:b/>
                <w:sz w:val="26"/>
                <w:szCs w:val="26"/>
              </w:rPr>
              <w:t>п</w:t>
            </w:r>
            <w:proofErr w:type="gramEnd"/>
            <w:r w:rsidRPr="00E50FCD">
              <w:rPr>
                <w:rFonts w:eastAsia="Calibri"/>
                <w:b/>
                <w:sz w:val="26"/>
                <w:szCs w:val="26"/>
              </w:rPr>
              <w:t>/п</w:t>
            </w:r>
          </w:p>
        </w:tc>
        <w:tc>
          <w:tcPr>
            <w:tcW w:w="1306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Мероприятие/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Содержание деятельности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47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Сроки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1951" w:type="pct"/>
          </w:tcPr>
          <w:p w:rsidR="00E50FCD" w:rsidRPr="00E50FCD" w:rsidRDefault="00E50FCD" w:rsidP="00E50FCD">
            <w:pPr>
              <w:ind w:left="1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Характеристика результатов</w:t>
            </w:r>
          </w:p>
        </w:tc>
        <w:tc>
          <w:tcPr>
            <w:tcW w:w="1069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Форма представления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результатов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(подтверждение)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3"/>
            </w:r>
          </w:p>
        </w:tc>
      </w:tr>
      <w:tr w:rsidR="008D6039" w:rsidRPr="00E50FCD" w:rsidTr="00992BD1">
        <w:trPr>
          <w:tblHeader/>
        </w:trPr>
        <w:tc>
          <w:tcPr>
            <w:tcW w:w="5000" w:type="pct"/>
            <w:gridSpan w:val="5"/>
          </w:tcPr>
          <w:p w:rsidR="00581EC5" w:rsidRPr="00581EC5" w:rsidRDefault="00581EC5" w:rsidP="00581EC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67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«Профориента</w:t>
            </w:r>
            <w:r w:rsidRPr="00581EC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ционный дайвинг»</w:t>
            </w:r>
          </w:p>
          <w:p w:rsidR="008D6039" w:rsidRPr="00E50FCD" w:rsidRDefault="008D6039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E50FCD" w:rsidRPr="00450BC2" w:rsidTr="00992BD1">
        <w:tc>
          <w:tcPr>
            <w:tcW w:w="199" w:type="pct"/>
          </w:tcPr>
          <w:p w:rsidR="00E50FCD" w:rsidRPr="00992BD1" w:rsidRDefault="00E50FCD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t>1.</w:t>
            </w:r>
          </w:p>
        </w:tc>
        <w:tc>
          <w:tcPr>
            <w:tcW w:w="1306" w:type="pct"/>
          </w:tcPr>
          <w:p w:rsidR="00E50FCD" w:rsidRPr="006C2D26" w:rsidRDefault="00581EC5" w:rsidP="00581EC5">
            <w:pPr>
              <w:contextualSpacing/>
              <w:rPr>
                <w:rFonts w:eastAsia="Calibri"/>
                <w:sz w:val="24"/>
                <w:szCs w:val="24"/>
              </w:rPr>
            </w:pPr>
            <w:r w:rsidRPr="006C2D26">
              <w:rPr>
                <w:rFonts w:eastAsia="Calibri"/>
                <w:sz w:val="24"/>
                <w:szCs w:val="24"/>
              </w:rPr>
              <w:t>«Часовых дел мастера»</w:t>
            </w:r>
          </w:p>
        </w:tc>
        <w:tc>
          <w:tcPr>
            <w:tcW w:w="475" w:type="pct"/>
          </w:tcPr>
          <w:p w:rsidR="00E50FCD" w:rsidRPr="006C2D26" w:rsidRDefault="00357BD9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6C2D26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951" w:type="pct"/>
          </w:tcPr>
          <w:p w:rsidR="00E50FCD" w:rsidRDefault="006C2D26" w:rsidP="006C2D26">
            <w:pPr>
              <w:pStyle w:val="a7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rStyle w:val="a8"/>
                <w:color w:val="000000"/>
                <w:bdr w:val="none" w:sz="0" w:space="0" w:color="auto" w:frame="1"/>
                <w:shd w:val="clear" w:color="auto" w:fill="FFFFFF"/>
              </w:rPr>
              <w:t>0</w:t>
            </w:r>
            <w:r w:rsidR="00581EC5" w:rsidRPr="00581EC5">
              <w:rPr>
                <w:rStyle w:val="a8"/>
                <w:color w:val="000000"/>
                <w:bdr w:val="none" w:sz="0" w:space="0" w:color="auto" w:frame="1"/>
                <w:shd w:val="clear" w:color="auto" w:fill="FFFFFF"/>
              </w:rPr>
              <w:t>6.10.2023 г.</w:t>
            </w:r>
            <w:r>
              <w:rPr>
                <w:rStyle w:val="a8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581EC5" w:rsidRPr="00581EC5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обучающиеся 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начальной школы посетили музей Черепановых </w:t>
            </w:r>
            <w:r w:rsidR="00581EC5" w:rsidRPr="00581EC5">
              <w:rPr>
                <w:color w:val="000000"/>
                <w:shd w:val="clear" w:color="auto" w:fill="FFFFFF"/>
              </w:rPr>
              <w:t>«Часовых дел мастера», где произошло знакомство с профессией часового мастера и изготовление модели часов. Во время проведения мероприятия школьники смогли проявить свои творческие способности.</w:t>
            </w:r>
            <w:r>
              <w:rPr>
                <w:color w:val="000000"/>
                <w:shd w:val="clear" w:color="auto" w:fill="FFFFFF"/>
              </w:rPr>
              <w:t xml:space="preserve"> Всего в мероприятии приняло участие 130 человек.</w:t>
            </w:r>
          </w:p>
          <w:p w:rsidR="00C20FF7" w:rsidRDefault="00C20FF7" w:rsidP="006C2D26">
            <w:pPr>
              <w:pStyle w:val="a7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320EC" w:rsidRPr="00581EC5" w:rsidRDefault="001320EC" w:rsidP="006C2D26">
            <w:pPr>
              <w:pStyle w:val="a7"/>
              <w:spacing w:before="0" w:beforeAutospacing="0" w:after="0" w:afterAutospacing="0"/>
              <w:rPr>
                <w:rFonts w:ascii="Arial Narrow" w:eastAsia="Calibri" w:hAnsi="Arial Narrow"/>
              </w:rPr>
            </w:pPr>
            <w:r>
              <w:rPr>
                <w:color w:val="000000"/>
                <w:shd w:val="clear" w:color="auto" w:fill="FFFFFF"/>
              </w:rPr>
              <w:t>Проведено диагностическое исследование психологом школы среди учащихся 9-х классов</w:t>
            </w:r>
          </w:p>
        </w:tc>
        <w:tc>
          <w:tcPr>
            <w:tcW w:w="1069" w:type="pct"/>
          </w:tcPr>
          <w:p w:rsidR="00121F76" w:rsidRDefault="006F1620" w:rsidP="00121F76">
            <w:pPr>
              <w:rPr>
                <w:rFonts w:eastAsia="Calibri"/>
                <w:sz w:val="24"/>
                <w:szCs w:val="24"/>
              </w:rPr>
            </w:pPr>
            <w:hyperlink r:id="rId8" w:history="1">
              <w:r w:rsidR="006C2D26" w:rsidRPr="008E4872">
                <w:rPr>
                  <w:rStyle w:val="a9"/>
                  <w:rFonts w:eastAsia="Calibri"/>
                  <w:sz w:val="24"/>
                  <w:szCs w:val="24"/>
                </w:rPr>
                <w:t>http://school10-nt.ucoz.ru/index/innovacionnaja_dejatelnost/0-522</w:t>
              </w:r>
            </w:hyperlink>
          </w:p>
          <w:p w:rsidR="006C2D26" w:rsidRDefault="006C2D26" w:rsidP="00121F76">
            <w:pPr>
              <w:rPr>
                <w:rFonts w:eastAsia="Calibri"/>
                <w:sz w:val="24"/>
                <w:szCs w:val="24"/>
              </w:rPr>
            </w:pPr>
          </w:p>
          <w:p w:rsidR="00C20FF7" w:rsidRDefault="00C20FF7" w:rsidP="00121F76">
            <w:pPr>
              <w:rPr>
                <w:rFonts w:eastAsia="Calibri"/>
                <w:sz w:val="24"/>
                <w:szCs w:val="24"/>
              </w:rPr>
            </w:pPr>
          </w:p>
          <w:p w:rsidR="00C20FF7" w:rsidRDefault="00C20FF7" w:rsidP="00121F76">
            <w:pPr>
              <w:rPr>
                <w:rFonts w:eastAsia="Calibri"/>
                <w:sz w:val="24"/>
                <w:szCs w:val="24"/>
              </w:rPr>
            </w:pPr>
          </w:p>
          <w:p w:rsidR="00C20FF7" w:rsidRDefault="00C20FF7" w:rsidP="00121F76">
            <w:pPr>
              <w:rPr>
                <w:rFonts w:eastAsia="Calibri"/>
                <w:sz w:val="24"/>
                <w:szCs w:val="24"/>
              </w:rPr>
            </w:pPr>
          </w:p>
          <w:p w:rsidR="00C20FF7" w:rsidRDefault="00C20FF7" w:rsidP="00121F7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Аналитическая справка </w:t>
            </w:r>
            <w:hyperlink r:id="rId9" w:history="1">
              <w:r w:rsidRPr="00493273">
                <w:rPr>
                  <w:rStyle w:val="a9"/>
                  <w:rFonts w:eastAsia="Calibri"/>
                  <w:sz w:val="24"/>
                  <w:szCs w:val="24"/>
                </w:rPr>
                <w:t>https://disk.yandex.ru/i/ddoGJRJWi_NHWA</w:t>
              </w:r>
            </w:hyperlink>
          </w:p>
          <w:p w:rsidR="00C20FF7" w:rsidRPr="006C2D26" w:rsidRDefault="00C20FF7" w:rsidP="00121F7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50FCD" w:rsidRPr="00450BC2" w:rsidTr="00992BD1">
        <w:trPr>
          <w:trHeight w:val="349"/>
        </w:trPr>
        <w:tc>
          <w:tcPr>
            <w:tcW w:w="199" w:type="pct"/>
          </w:tcPr>
          <w:p w:rsidR="00E50FCD" w:rsidRPr="00992BD1" w:rsidRDefault="00E50FCD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t>2.</w:t>
            </w:r>
          </w:p>
        </w:tc>
        <w:tc>
          <w:tcPr>
            <w:tcW w:w="1306" w:type="pct"/>
          </w:tcPr>
          <w:p w:rsidR="00581EC5" w:rsidRDefault="00581EC5" w:rsidP="00DD66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581EC5" w:rsidRDefault="00581EC5" w:rsidP="00DD66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«Профессию необходимо выбирать по душе»</w:t>
            </w:r>
          </w:p>
          <w:p w:rsidR="00581EC5" w:rsidRPr="00DD6674" w:rsidRDefault="00581EC5" w:rsidP="00DD66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Родитель Ларина С.А.</w:t>
            </w:r>
          </w:p>
          <w:p w:rsidR="00E50FCD" w:rsidRPr="00992BD1" w:rsidRDefault="00E50FCD" w:rsidP="00581EC5">
            <w:pPr>
              <w:rPr>
                <w:rFonts w:ascii="Arial Narrow" w:eastAsia="Calibri" w:hAnsi="Arial Narrow"/>
              </w:rPr>
            </w:pPr>
          </w:p>
        </w:tc>
        <w:tc>
          <w:tcPr>
            <w:tcW w:w="475" w:type="pct"/>
          </w:tcPr>
          <w:p w:rsidR="00E50FCD" w:rsidRPr="006C2D26" w:rsidRDefault="00357BD9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6C2D26">
              <w:rPr>
                <w:rFonts w:eastAsia="Calibri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51" w:type="pct"/>
          </w:tcPr>
          <w:p w:rsidR="00DD6674" w:rsidRPr="00DD6674" w:rsidRDefault="006C2D26" w:rsidP="00DD6674">
            <w:pPr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6C2D2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09.11.2023 г.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Ребята вместе с </w:t>
            </w:r>
            <w:r w:rsidR="00DD6674" w:rsidRPr="00DD66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родителем 6Б класса Лариной Светлано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й Анатольевной, познакомились с профессией </w:t>
            </w:r>
            <w:r w:rsidR="00DD6674" w:rsidRPr="006C2D2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лаборант санитарной </w:t>
            </w:r>
            <w:r w:rsidR="00DD6674" w:rsidRPr="006C2D2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эпидемиологической службы</w:t>
            </w:r>
            <w:r w:rsidR="00DD6674" w:rsidRPr="00DD66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6075" w:rsidRDefault="00DD6674" w:rsidP="00DD6674">
            <w:pPr>
              <w:keepNext/>
              <w:ind w:right="1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66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Ребятам была представлена презентация о работе специалистов службы города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Нижний Тагил</w:t>
            </w:r>
            <w:r w:rsidRPr="00DD66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В ходе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классного часа</w:t>
            </w:r>
            <w:r w:rsidRPr="00DD66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учащиеся узнали о том, что делают лаборанты, какие задачи они выполняют. Для учащихся была проведена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«профессиональная проба» из доступного оборудования, с последующим приглашением заинтересованных учащихся в лабораторию.</w:t>
            </w:r>
          </w:p>
          <w:p w:rsidR="00581EC5" w:rsidRDefault="00581EC5" w:rsidP="00DD6674">
            <w:pPr>
              <w:keepNext/>
              <w:ind w:right="1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в мероприятии приняло участие 57 человек.</w:t>
            </w:r>
          </w:p>
          <w:p w:rsidR="00C20FF7" w:rsidRDefault="00C20FF7" w:rsidP="00C20FF7">
            <w:pPr>
              <w:keepNext/>
              <w:ind w:right="175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20FF7" w:rsidRPr="00C20FF7" w:rsidRDefault="00C20FF7" w:rsidP="00C20FF7">
            <w:pPr>
              <w:keepNext/>
              <w:ind w:right="175"/>
              <w:rPr>
                <w:rFonts w:ascii="Arial Narrow" w:eastAsia="Calibri" w:hAnsi="Arial Narrow"/>
                <w:sz w:val="24"/>
                <w:szCs w:val="24"/>
              </w:rPr>
            </w:pPr>
            <w:r w:rsidRPr="00C20FF7">
              <w:rPr>
                <w:color w:val="000000"/>
                <w:sz w:val="24"/>
                <w:szCs w:val="24"/>
                <w:shd w:val="clear" w:color="auto" w:fill="FFFFFF"/>
              </w:rPr>
              <w:t xml:space="preserve">Проведено диагностическое исследование психологом школы среди учащихся </w:t>
            </w:r>
            <w:r w:rsidRPr="00C20FF7">
              <w:rPr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C20FF7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20FF7">
              <w:rPr>
                <w:color w:val="000000"/>
                <w:sz w:val="24"/>
                <w:szCs w:val="24"/>
                <w:shd w:val="clear" w:color="auto" w:fill="FFFFFF"/>
              </w:rPr>
              <w:t>го класса</w:t>
            </w:r>
          </w:p>
        </w:tc>
        <w:tc>
          <w:tcPr>
            <w:tcW w:w="1069" w:type="pct"/>
          </w:tcPr>
          <w:p w:rsidR="00992BD1" w:rsidRDefault="006F1620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  <w:hyperlink r:id="rId10" w:history="1">
              <w:r w:rsidR="00581EC5" w:rsidRPr="006C2D26">
                <w:rPr>
                  <w:rStyle w:val="a9"/>
                  <w:color w:val="0000CD"/>
                  <w:sz w:val="24"/>
                  <w:szCs w:val="24"/>
                  <w:shd w:val="clear" w:color="auto" w:fill="FFFFFF"/>
                </w:rPr>
                <w:t>Ссылка на видеоматериалы</w:t>
              </w:r>
            </w:hyperlink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0000CD"/>
                <w:sz w:val="24"/>
                <w:szCs w:val="24"/>
                <w:shd w:val="clear" w:color="auto" w:fill="FFFFFF"/>
              </w:rPr>
            </w:pPr>
          </w:p>
          <w:p w:rsidR="00C20FF7" w:rsidRDefault="00C20FF7" w:rsidP="00E50FCD">
            <w:pPr>
              <w:contextualSpacing/>
              <w:rPr>
                <w:rStyle w:val="a9"/>
                <w:color w:val="auto"/>
                <w:u w:val="none"/>
                <w:shd w:val="clear" w:color="auto" w:fill="FFFFFF"/>
              </w:rPr>
            </w:pPr>
            <w:r w:rsidRPr="00C20FF7">
              <w:rPr>
                <w:rStyle w:val="a9"/>
                <w:color w:val="auto"/>
                <w:u w:val="none"/>
                <w:shd w:val="clear" w:color="auto" w:fill="FFFFFF"/>
              </w:rPr>
              <w:t>Ана</w:t>
            </w:r>
            <w:r>
              <w:rPr>
                <w:rStyle w:val="a9"/>
                <w:color w:val="auto"/>
                <w:u w:val="none"/>
                <w:shd w:val="clear" w:color="auto" w:fill="FFFFFF"/>
              </w:rPr>
              <w:t>литическая справка</w:t>
            </w:r>
          </w:p>
          <w:p w:rsidR="00C20FF7" w:rsidRPr="00C20FF7" w:rsidRDefault="00C20FF7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11" w:history="1">
              <w:r w:rsidRPr="00C20FF7">
                <w:rPr>
                  <w:rStyle w:val="a9"/>
                  <w:rFonts w:eastAsia="Calibri"/>
                  <w:sz w:val="24"/>
                  <w:szCs w:val="24"/>
                </w:rPr>
                <w:t>https://disk.yandex.ru/i/ddoGJRJWi_NHWA</w:t>
              </w:r>
            </w:hyperlink>
          </w:p>
          <w:p w:rsidR="00C20FF7" w:rsidRPr="00C20FF7" w:rsidRDefault="00C20FF7" w:rsidP="00E50FCD">
            <w:pPr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A05369" w:rsidRPr="00450BC2" w:rsidTr="00992BD1">
        <w:trPr>
          <w:trHeight w:val="349"/>
        </w:trPr>
        <w:tc>
          <w:tcPr>
            <w:tcW w:w="199" w:type="pct"/>
          </w:tcPr>
          <w:p w:rsidR="00A05369" w:rsidRPr="00992BD1" w:rsidRDefault="00A05369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lastRenderedPageBreak/>
              <w:t>3.</w:t>
            </w:r>
          </w:p>
        </w:tc>
        <w:tc>
          <w:tcPr>
            <w:tcW w:w="1306" w:type="pct"/>
          </w:tcPr>
          <w:p w:rsidR="00A05369" w:rsidRPr="005303B9" w:rsidRDefault="005303B9" w:rsidP="00FB08D2">
            <w:pPr>
              <w:keepNext/>
              <w:ind w:right="175"/>
              <w:rPr>
                <w:rFonts w:eastAsia="Calibri"/>
                <w:color w:val="000000"/>
                <w:sz w:val="24"/>
                <w:szCs w:val="24"/>
              </w:rPr>
            </w:pPr>
            <w:r w:rsidRPr="005303B9">
              <w:rPr>
                <w:rFonts w:eastAsia="Calibri"/>
                <w:color w:val="000000"/>
                <w:sz w:val="24"/>
                <w:szCs w:val="24"/>
              </w:rPr>
              <w:t xml:space="preserve">Профессиональная проба по компетенции «Актерское мастерство» </w:t>
            </w:r>
          </w:p>
        </w:tc>
        <w:tc>
          <w:tcPr>
            <w:tcW w:w="475" w:type="pct"/>
          </w:tcPr>
          <w:p w:rsidR="00A05369" w:rsidRPr="006C2D26" w:rsidRDefault="00357BD9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6C2D26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951" w:type="pct"/>
          </w:tcPr>
          <w:p w:rsidR="005303B9" w:rsidRDefault="005303B9" w:rsidP="005303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25 по 29 декабря 2023 г. в школе торжественно прошла профессиональная проба по компетенции</w:t>
            </w:r>
          </w:p>
          <w:p w:rsidR="005303B9" w:rsidRDefault="005303B9" w:rsidP="005303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«АКТЕРСКОЕ МАСТЕРСТВО», руководитель школьного театра </w:t>
            </w:r>
            <w:proofErr w:type="spellStart"/>
            <w:r>
              <w:rPr>
                <w:sz w:val="24"/>
                <w:szCs w:val="24"/>
              </w:rPr>
              <w:t>Кортева</w:t>
            </w:r>
            <w:proofErr w:type="spellEnd"/>
            <w:r>
              <w:rPr>
                <w:sz w:val="24"/>
                <w:szCs w:val="24"/>
              </w:rPr>
              <w:t xml:space="preserve"> А.А.. В рамках профессиональной пробы участниками детского объединения была представлена </w:t>
            </w:r>
            <w:r w:rsidRPr="005303B9">
              <w:rPr>
                <w:sz w:val="20"/>
                <w:szCs w:val="20"/>
              </w:rPr>
              <w:t>НОВОГОДНЯЯ ПОСТАНОВКА</w:t>
            </w:r>
            <w:r>
              <w:rPr>
                <w:sz w:val="24"/>
                <w:szCs w:val="24"/>
              </w:rPr>
              <w:t xml:space="preserve"> «ЛЕТУЧИЙ КОРАБЛЬ». </w:t>
            </w:r>
          </w:p>
          <w:p w:rsidR="005303B9" w:rsidRDefault="005303B9" w:rsidP="005303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коллективе занимается 25 человек. Спектакль посмотрели </w:t>
            </w:r>
            <w:r w:rsidR="001320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  <w:r w:rsidR="001320E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учащихся, 47 сотрудников образовательного учреждения.</w:t>
            </w:r>
          </w:p>
          <w:p w:rsidR="00A05369" w:rsidRPr="00992BD1" w:rsidRDefault="00A05369" w:rsidP="005303B9">
            <w:pPr>
              <w:keepNext/>
              <w:ind w:right="175"/>
              <w:rPr>
                <w:rFonts w:ascii="Arial Narrow" w:eastAsia="Calibri" w:hAnsi="Arial Narrow"/>
              </w:rPr>
            </w:pPr>
          </w:p>
        </w:tc>
        <w:tc>
          <w:tcPr>
            <w:tcW w:w="1069" w:type="pct"/>
          </w:tcPr>
          <w:p w:rsidR="00AB280E" w:rsidRPr="005303B9" w:rsidRDefault="00AB280E" w:rsidP="00FB08D2">
            <w:pPr>
              <w:contextualSpacing/>
              <w:rPr>
                <w:rFonts w:eastAsia="Calibri"/>
              </w:rPr>
            </w:pPr>
            <w:proofErr w:type="spellStart"/>
            <w:r w:rsidRPr="005303B9">
              <w:rPr>
                <w:rFonts w:eastAsia="Calibri"/>
              </w:rPr>
              <w:t>Профпроба</w:t>
            </w:r>
            <w:proofErr w:type="spellEnd"/>
            <w:r w:rsidRPr="005303B9">
              <w:rPr>
                <w:rFonts w:eastAsia="Calibri"/>
              </w:rPr>
              <w:t xml:space="preserve"> по компетенции «Актерское мастерство»</w:t>
            </w:r>
          </w:p>
          <w:p w:rsidR="00FB08D2" w:rsidRPr="005303B9" w:rsidRDefault="006F1620" w:rsidP="00FB08D2">
            <w:pPr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hyperlink r:id="rId12" w:history="1">
              <w:r w:rsidR="00AB280E" w:rsidRPr="005303B9">
                <w:rPr>
                  <w:rStyle w:val="a9"/>
                  <w:rFonts w:ascii="Arial Narrow" w:eastAsia="Calibri" w:hAnsi="Arial Narrow"/>
                  <w:sz w:val="24"/>
                  <w:szCs w:val="24"/>
                </w:rPr>
                <w:t>https://disk.yandex.ru/i/s1RdEMIcTU7b1g</w:t>
              </w:r>
            </w:hyperlink>
          </w:p>
          <w:p w:rsidR="00AB280E" w:rsidRPr="00992BD1" w:rsidRDefault="00AB280E" w:rsidP="00FB08D2">
            <w:pPr>
              <w:contextualSpacing/>
              <w:rPr>
                <w:rFonts w:ascii="Arial Narrow" w:eastAsia="Calibri" w:hAnsi="Arial Narrow"/>
              </w:rPr>
            </w:pPr>
          </w:p>
        </w:tc>
      </w:tr>
    </w:tbl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Руководитель региональной инновационной  площадки:                              </w:t>
      </w:r>
      <w:r w:rsidR="00450BC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М.Ю. </w:t>
      </w:r>
      <w:proofErr w:type="spellStart"/>
      <w:r w:rsidRPr="00450BC2">
        <w:rPr>
          <w:rFonts w:ascii="Times New Roman" w:eastAsia="Calibri" w:hAnsi="Times New Roman" w:cs="Times New Roman"/>
          <w:sz w:val="28"/>
          <w:szCs w:val="28"/>
        </w:rPr>
        <w:t>Шушарина</w:t>
      </w:r>
      <w:proofErr w:type="spellEnd"/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50FCD" w:rsidRPr="00450BC2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7471A" w:rsidRPr="00E50FCD" w:rsidRDefault="00A7471A">
      <w:pPr>
        <w:rPr>
          <w:rFonts w:ascii="Times New Roman" w:hAnsi="Times New Roman" w:cs="Times New Roman"/>
          <w:sz w:val="24"/>
          <w:szCs w:val="24"/>
        </w:rPr>
      </w:pPr>
    </w:p>
    <w:sectPr w:rsidR="00A7471A" w:rsidRPr="00E50FCD" w:rsidSect="00E50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20" w:rsidRDefault="006F1620" w:rsidP="00E50FCD">
      <w:pPr>
        <w:spacing w:after="0" w:line="240" w:lineRule="auto"/>
      </w:pPr>
      <w:r>
        <w:separator/>
      </w:r>
    </w:p>
  </w:endnote>
  <w:endnote w:type="continuationSeparator" w:id="0">
    <w:p w:rsidR="006F1620" w:rsidRDefault="006F1620" w:rsidP="00E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20" w:rsidRDefault="006F1620" w:rsidP="00E50FCD">
      <w:pPr>
        <w:spacing w:after="0" w:line="240" w:lineRule="auto"/>
      </w:pPr>
      <w:r>
        <w:separator/>
      </w:r>
    </w:p>
  </w:footnote>
  <w:footnote w:type="continuationSeparator" w:id="0">
    <w:p w:rsidR="006F1620" w:rsidRDefault="006F1620" w:rsidP="00E50FCD">
      <w:pPr>
        <w:spacing w:after="0" w:line="240" w:lineRule="auto"/>
      </w:pPr>
      <w:r>
        <w:continuationSeparator/>
      </w:r>
    </w:p>
  </w:footnote>
  <w:footnote w:id="1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2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3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Указывается формат представления результата и в случае размещения результатов на информационных ресурсах ссылка, где можно с результатом ознакомиться.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00611"/>
    <w:multiLevelType w:val="hybridMultilevel"/>
    <w:tmpl w:val="D02E2370"/>
    <w:lvl w:ilvl="0" w:tplc="0A14135A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D"/>
    <w:rsid w:val="00027484"/>
    <w:rsid w:val="000406F9"/>
    <w:rsid w:val="0005285E"/>
    <w:rsid w:val="00106B83"/>
    <w:rsid w:val="00121F76"/>
    <w:rsid w:val="001320EC"/>
    <w:rsid w:val="00153B41"/>
    <w:rsid w:val="0025787C"/>
    <w:rsid w:val="0029416C"/>
    <w:rsid w:val="00357BD9"/>
    <w:rsid w:val="00386F22"/>
    <w:rsid w:val="00414268"/>
    <w:rsid w:val="00426133"/>
    <w:rsid w:val="00450BC2"/>
    <w:rsid w:val="00494C9A"/>
    <w:rsid w:val="004C1AE3"/>
    <w:rsid w:val="005303B9"/>
    <w:rsid w:val="0053505D"/>
    <w:rsid w:val="005424D0"/>
    <w:rsid w:val="00565911"/>
    <w:rsid w:val="00581EC5"/>
    <w:rsid w:val="005C3418"/>
    <w:rsid w:val="00601EC7"/>
    <w:rsid w:val="00645786"/>
    <w:rsid w:val="006C2D26"/>
    <w:rsid w:val="006D10E6"/>
    <w:rsid w:val="006E1ACA"/>
    <w:rsid w:val="006E2BC7"/>
    <w:rsid w:val="006F1620"/>
    <w:rsid w:val="00754C8C"/>
    <w:rsid w:val="00792B27"/>
    <w:rsid w:val="007B7BAD"/>
    <w:rsid w:val="007C4621"/>
    <w:rsid w:val="008D6039"/>
    <w:rsid w:val="00984778"/>
    <w:rsid w:val="00992BD1"/>
    <w:rsid w:val="009A10E5"/>
    <w:rsid w:val="009F4C39"/>
    <w:rsid w:val="00A05369"/>
    <w:rsid w:val="00A27A98"/>
    <w:rsid w:val="00A3094D"/>
    <w:rsid w:val="00A42B34"/>
    <w:rsid w:val="00A55E4E"/>
    <w:rsid w:val="00A71A4A"/>
    <w:rsid w:val="00A7471A"/>
    <w:rsid w:val="00AB280E"/>
    <w:rsid w:val="00AE6075"/>
    <w:rsid w:val="00BA6D6D"/>
    <w:rsid w:val="00BB4199"/>
    <w:rsid w:val="00BF18D3"/>
    <w:rsid w:val="00C20FF7"/>
    <w:rsid w:val="00C95ACD"/>
    <w:rsid w:val="00CD1160"/>
    <w:rsid w:val="00D16D73"/>
    <w:rsid w:val="00D73757"/>
    <w:rsid w:val="00DD6674"/>
    <w:rsid w:val="00E10F4C"/>
    <w:rsid w:val="00E349C2"/>
    <w:rsid w:val="00E50FCD"/>
    <w:rsid w:val="00E62195"/>
    <w:rsid w:val="00E7426E"/>
    <w:rsid w:val="00EF722F"/>
    <w:rsid w:val="00F57A0F"/>
    <w:rsid w:val="00FA1626"/>
    <w:rsid w:val="00FB08D2"/>
    <w:rsid w:val="00FB7B26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paragraph" w:styleId="a7">
    <w:name w:val="Normal (Web)"/>
    <w:basedOn w:val="a"/>
    <w:uiPriority w:val="99"/>
    <w:unhideWhenUsed/>
    <w:rsid w:val="0054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24D0"/>
    <w:rPr>
      <w:b/>
      <w:bCs/>
    </w:rPr>
  </w:style>
  <w:style w:type="character" w:styleId="a9">
    <w:name w:val="Hyperlink"/>
    <w:basedOn w:val="a0"/>
    <w:uiPriority w:val="99"/>
    <w:unhideWhenUsed/>
    <w:rsid w:val="00A42B3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6591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16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paragraph" w:styleId="a7">
    <w:name w:val="Normal (Web)"/>
    <w:basedOn w:val="a"/>
    <w:uiPriority w:val="99"/>
    <w:unhideWhenUsed/>
    <w:rsid w:val="0054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24D0"/>
    <w:rPr>
      <w:b/>
      <w:bCs/>
    </w:rPr>
  </w:style>
  <w:style w:type="character" w:styleId="a9">
    <w:name w:val="Hyperlink"/>
    <w:basedOn w:val="a0"/>
    <w:uiPriority w:val="99"/>
    <w:unhideWhenUsed/>
    <w:rsid w:val="00A42B3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6591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1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0-nt.ucoz.ru/index/innovacionnaja_dejatelnost/0-52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s1RdEMIcTU7b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ddoGJRJWi_NHW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NJgJjrF1A0F2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ddoGJRJWi_NHW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29</cp:revision>
  <dcterms:created xsi:type="dcterms:W3CDTF">2022-06-10T10:25:00Z</dcterms:created>
  <dcterms:modified xsi:type="dcterms:W3CDTF">2023-12-29T10:51:00Z</dcterms:modified>
</cp:coreProperties>
</file>